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328C2" w14:textId="5AEB4BD4" w:rsidR="00CE76D2" w:rsidRPr="00C1059F" w:rsidRDefault="00CE76D2" w:rsidP="00CE76D2">
      <w:pPr>
        <w:pStyle w:val="Style2"/>
        <w:widowControl/>
        <w:spacing w:before="100" w:beforeAutospacing="1" w:after="120" w:line="240" w:lineRule="auto"/>
        <w:contextualSpacing/>
        <w:rPr>
          <w:rStyle w:val="FontStyle11"/>
          <w:sz w:val="30"/>
          <w:szCs w:val="30"/>
        </w:rPr>
      </w:pPr>
      <w:r w:rsidRPr="00C1059F">
        <w:rPr>
          <w:rStyle w:val="FontStyle11"/>
          <w:sz w:val="30"/>
          <w:szCs w:val="30"/>
        </w:rPr>
        <w:t xml:space="preserve">МИНИСТЕРСТВО ТРАНСПОРТА И КОММУНИКАЦИЙ </w:t>
      </w:r>
    </w:p>
    <w:p w14:paraId="29EF5BBE" w14:textId="77777777" w:rsidR="00CE76D2" w:rsidRPr="00C1059F" w:rsidRDefault="00CE76D2" w:rsidP="00CE76D2">
      <w:pPr>
        <w:pStyle w:val="Style2"/>
        <w:widowControl/>
        <w:spacing w:before="100" w:beforeAutospacing="1" w:after="120" w:line="240" w:lineRule="auto"/>
        <w:contextualSpacing/>
        <w:rPr>
          <w:rStyle w:val="FontStyle11"/>
          <w:sz w:val="30"/>
          <w:szCs w:val="30"/>
        </w:rPr>
      </w:pPr>
      <w:r w:rsidRPr="00C1059F">
        <w:rPr>
          <w:rStyle w:val="FontStyle11"/>
          <w:sz w:val="30"/>
          <w:szCs w:val="30"/>
        </w:rPr>
        <w:t xml:space="preserve">РЕСПУБЛИКИ БЕЛАРУСЬ </w:t>
      </w:r>
    </w:p>
    <w:p w14:paraId="5E9F4384" w14:textId="77777777" w:rsidR="00CE76D2" w:rsidRPr="00C1059F" w:rsidRDefault="00CE76D2" w:rsidP="00CE76D2">
      <w:pPr>
        <w:pStyle w:val="Style2"/>
        <w:widowControl/>
        <w:spacing w:after="120" w:line="240" w:lineRule="auto"/>
        <w:contextualSpacing/>
        <w:rPr>
          <w:sz w:val="30"/>
          <w:szCs w:val="30"/>
        </w:rPr>
      </w:pPr>
      <w:r w:rsidRPr="00C1059F">
        <w:rPr>
          <w:rStyle w:val="FontStyle11"/>
          <w:sz w:val="30"/>
          <w:szCs w:val="30"/>
        </w:rPr>
        <w:t>МИНИСТЕРСТВО ЗДРАВООХРАНЕНИЯ РЕСПУБЛИКИ БЕЛАРУСЬ</w:t>
      </w:r>
    </w:p>
    <w:p w14:paraId="1EEE0156" w14:textId="77777777" w:rsidR="00CE76D2" w:rsidRPr="00C1059F" w:rsidRDefault="00CE76D2" w:rsidP="00CE76D2">
      <w:pPr>
        <w:pStyle w:val="Style3"/>
        <w:widowControl/>
        <w:spacing w:after="120"/>
        <w:contextualSpacing/>
        <w:jc w:val="center"/>
        <w:rPr>
          <w:rStyle w:val="FontStyle11"/>
          <w:sz w:val="30"/>
          <w:szCs w:val="30"/>
        </w:rPr>
      </w:pPr>
      <w:r w:rsidRPr="00C1059F">
        <w:rPr>
          <w:rStyle w:val="FontStyle11"/>
          <w:sz w:val="30"/>
          <w:szCs w:val="30"/>
        </w:rPr>
        <w:t>ПОСТАНОВЛЕНИЕ</w:t>
      </w:r>
    </w:p>
    <w:p w14:paraId="2BB606AD" w14:textId="77777777" w:rsidR="00CE76D2" w:rsidRDefault="00CE76D2" w:rsidP="00CE76D2">
      <w:pPr>
        <w:pStyle w:val="Style3"/>
        <w:widowControl/>
        <w:contextualSpacing/>
        <w:jc w:val="center"/>
        <w:rPr>
          <w:rStyle w:val="FontStyle11"/>
        </w:rPr>
      </w:pPr>
    </w:p>
    <w:p w14:paraId="012AEACD" w14:textId="64A48658" w:rsidR="00CE76D2" w:rsidRPr="003D42A3" w:rsidRDefault="003D42A3" w:rsidP="003D42A3">
      <w:pPr>
        <w:ind w:firstLine="0"/>
        <w:rPr>
          <w:sz w:val="30"/>
          <w:szCs w:val="30"/>
        </w:rPr>
      </w:pPr>
      <w:r>
        <w:rPr>
          <w:sz w:val="30"/>
          <w:szCs w:val="30"/>
        </w:rPr>
        <w:t>24.01.</w:t>
      </w:r>
      <w:r w:rsidR="00CE76D2" w:rsidRPr="00E40D4B">
        <w:rPr>
          <w:sz w:val="30"/>
          <w:szCs w:val="30"/>
        </w:rPr>
        <w:t>2019</w:t>
      </w:r>
      <w:r w:rsidR="00CE76D2">
        <w:rPr>
          <w:sz w:val="30"/>
          <w:szCs w:val="30"/>
        </w:rPr>
        <w:t xml:space="preserve"> </w:t>
      </w:r>
      <w:r>
        <w:rPr>
          <w:sz w:val="30"/>
          <w:szCs w:val="30"/>
        </w:rPr>
        <w:tab/>
      </w:r>
      <w:r>
        <w:rPr>
          <w:sz w:val="30"/>
          <w:szCs w:val="30"/>
        </w:rPr>
        <w:tab/>
      </w:r>
      <w:r>
        <w:rPr>
          <w:sz w:val="30"/>
          <w:szCs w:val="30"/>
        </w:rPr>
        <w:tab/>
      </w:r>
      <w:r>
        <w:rPr>
          <w:sz w:val="30"/>
          <w:szCs w:val="30"/>
        </w:rPr>
        <w:tab/>
      </w:r>
      <w:r w:rsidR="00CE76D2" w:rsidRPr="00E40D4B">
        <w:rPr>
          <w:sz w:val="30"/>
          <w:szCs w:val="30"/>
        </w:rPr>
        <w:t>№ </w:t>
      </w:r>
      <w:r>
        <w:rPr>
          <w:sz w:val="30"/>
          <w:szCs w:val="30"/>
        </w:rPr>
        <w:t>5</w:t>
      </w:r>
      <w:r w:rsidRPr="003D42A3">
        <w:rPr>
          <w:sz w:val="30"/>
          <w:szCs w:val="30"/>
        </w:rPr>
        <w:t>/10</w:t>
      </w:r>
      <w:r>
        <w:rPr>
          <w:sz w:val="30"/>
          <w:szCs w:val="30"/>
        </w:rPr>
        <w:tab/>
      </w:r>
      <w:r>
        <w:rPr>
          <w:sz w:val="30"/>
          <w:szCs w:val="30"/>
        </w:rPr>
        <w:tab/>
      </w:r>
      <w:r>
        <w:rPr>
          <w:sz w:val="30"/>
          <w:szCs w:val="30"/>
        </w:rPr>
        <w:tab/>
      </w:r>
      <w:r>
        <w:rPr>
          <w:sz w:val="30"/>
          <w:szCs w:val="30"/>
        </w:rPr>
        <w:tab/>
      </w:r>
      <w:r>
        <w:rPr>
          <w:sz w:val="30"/>
          <w:szCs w:val="30"/>
        </w:rPr>
        <w:tab/>
      </w:r>
      <w:proofErr w:type="spellStart"/>
      <w:r>
        <w:rPr>
          <w:sz w:val="30"/>
          <w:szCs w:val="30"/>
        </w:rPr>
        <w:t>г.Минск</w:t>
      </w:r>
      <w:proofErr w:type="spellEnd"/>
    </w:p>
    <w:p w14:paraId="667E66AE" w14:textId="77777777" w:rsidR="00CE76D2" w:rsidRPr="00A06D56" w:rsidRDefault="00CE76D2" w:rsidP="00CE76D2">
      <w:pPr>
        <w:pStyle w:val="Style5"/>
        <w:widowControl/>
        <w:spacing w:line="240" w:lineRule="exact"/>
        <w:ind w:right="4637"/>
        <w:rPr>
          <w:sz w:val="30"/>
          <w:szCs w:val="30"/>
        </w:rPr>
      </w:pPr>
    </w:p>
    <w:p w14:paraId="1A36017F" w14:textId="31FD4628" w:rsidR="00CE76D2" w:rsidRPr="00C1059F" w:rsidRDefault="00CE76D2" w:rsidP="00CE76D2">
      <w:pPr>
        <w:pStyle w:val="Style5"/>
        <w:widowControl/>
        <w:tabs>
          <w:tab w:val="left" w:pos="3686"/>
        </w:tabs>
        <w:spacing w:before="120" w:line="280" w:lineRule="exact"/>
        <w:ind w:right="5039"/>
        <w:contextualSpacing/>
        <w:rPr>
          <w:rStyle w:val="FontStyle11"/>
          <w:spacing w:val="-8"/>
          <w:sz w:val="30"/>
          <w:szCs w:val="30"/>
        </w:rPr>
      </w:pPr>
      <w:r w:rsidRPr="00C1059F">
        <w:rPr>
          <w:rStyle w:val="FontStyle11"/>
          <w:spacing w:val="-8"/>
          <w:sz w:val="30"/>
          <w:szCs w:val="30"/>
        </w:rPr>
        <w:t xml:space="preserve">Об утверждении </w:t>
      </w:r>
      <w:r w:rsidR="003D42A3">
        <w:rPr>
          <w:rStyle w:val="FontStyle11"/>
          <w:spacing w:val="-8"/>
          <w:sz w:val="30"/>
          <w:szCs w:val="30"/>
        </w:rPr>
        <w:t>а</w:t>
      </w:r>
      <w:r w:rsidRPr="00C1059F">
        <w:rPr>
          <w:rStyle w:val="FontStyle11"/>
          <w:spacing w:val="-8"/>
          <w:sz w:val="30"/>
          <w:szCs w:val="30"/>
        </w:rPr>
        <w:t xml:space="preserve">виационных правил </w:t>
      </w:r>
      <w:r w:rsidR="003D42A3">
        <w:rPr>
          <w:rStyle w:val="FontStyle11"/>
          <w:spacing w:val="-8"/>
          <w:sz w:val="30"/>
          <w:szCs w:val="30"/>
        </w:rPr>
        <w:t xml:space="preserve">«Порядок </w:t>
      </w:r>
      <w:r w:rsidRPr="00C1059F">
        <w:rPr>
          <w:rStyle w:val="FontStyle11"/>
          <w:spacing w:val="-8"/>
          <w:sz w:val="30"/>
          <w:szCs w:val="30"/>
        </w:rPr>
        <w:t>медицинско</w:t>
      </w:r>
      <w:r>
        <w:rPr>
          <w:rStyle w:val="FontStyle11"/>
          <w:spacing w:val="-8"/>
          <w:sz w:val="30"/>
          <w:szCs w:val="30"/>
        </w:rPr>
        <w:t>го</w:t>
      </w:r>
      <w:r w:rsidRPr="00C1059F">
        <w:rPr>
          <w:rStyle w:val="FontStyle11"/>
          <w:spacing w:val="-8"/>
          <w:sz w:val="30"/>
          <w:szCs w:val="30"/>
        </w:rPr>
        <w:t xml:space="preserve"> обеспечени</w:t>
      </w:r>
      <w:r>
        <w:rPr>
          <w:rStyle w:val="FontStyle11"/>
          <w:spacing w:val="-8"/>
          <w:sz w:val="30"/>
          <w:szCs w:val="30"/>
        </w:rPr>
        <w:t>я</w:t>
      </w:r>
      <w:r w:rsidRPr="00C1059F">
        <w:rPr>
          <w:rStyle w:val="FontStyle11"/>
          <w:spacing w:val="-8"/>
          <w:sz w:val="30"/>
          <w:szCs w:val="30"/>
        </w:rPr>
        <w:t xml:space="preserve"> полетов гражданских воздушных судов</w:t>
      </w:r>
      <w:r w:rsidR="003D42A3">
        <w:rPr>
          <w:rStyle w:val="FontStyle11"/>
          <w:spacing w:val="-8"/>
          <w:sz w:val="30"/>
          <w:szCs w:val="30"/>
        </w:rPr>
        <w:t>»</w:t>
      </w:r>
    </w:p>
    <w:p w14:paraId="24E433BD" w14:textId="77777777" w:rsidR="00CE76D2" w:rsidRPr="00C1059F" w:rsidRDefault="00CE76D2" w:rsidP="00CE76D2">
      <w:pPr>
        <w:pStyle w:val="Style6"/>
        <w:widowControl/>
        <w:spacing w:line="240" w:lineRule="exact"/>
        <w:rPr>
          <w:sz w:val="30"/>
          <w:szCs w:val="30"/>
        </w:rPr>
      </w:pPr>
    </w:p>
    <w:p w14:paraId="61A1A1E4" w14:textId="40405425" w:rsidR="00CE76D2" w:rsidRPr="00C1059F" w:rsidRDefault="00CE76D2" w:rsidP="00CE76D2">
      <w:pPr>
        <w:pStyle w:val="Style6"/>
        <w:widowControl/>
        <w:spacing w:line="240" w:lineRule="auto"/>
        <w:rPr>
          <w:rStyle w:val="FontStyle11"/>
          <w:sz w:val="30"/>
          <w:szCs w:val="30"/>
        </w:rPr>
      </w:pPr>
      <w:r w:rsidRPr="00C1059F">
        <w:rPr>
          <w:rStyle w:val="FontStyle11"/>
          <w:sz w:val="30"/>
          <w:szCs w:val="30"/>
        </w:rPr>
        <w:t>На основании части второй статьи 38</w:t>
      </w:r>
      <w:r w:rsidRPr="003D42A3">
        <w:rPr>
          <w:rStyle w:val="FontStyle11"/>
          <w:sz w:val="30"/>
          <w:szCs w:val="30"/>
          <w:vertAlign w:val="superscript"/>
        </w:rPr>
        <w:t>1</w:t>
      </w:r>
      <w:r w:rsidRPr="00C1059F">
        <w:rPr>
          <w:rStyle w:val="FontStyle11"/>
          <w:sz w:val="30"/>
          <w:szCs w:val="30"/>
        </w:rPr>
        <w:t xml:space="preserve"> Воздушн</w:t>
      </w:r>
      <w:r w:rsidR="003D42A3">
        <w:rPr>
          <w:rStyle w:val="FontStyle11"/>
          <w:sz w:val="30"/>
          <w:szCs w:val="30"/>
        </w:rPr>
        <w:t xml:space="preserve">ого кодекса Республики Беларусь </w:t>
      </w:r>
      <w:r w:rsidRPr="00C1059F">
        <w:rPr>
          <w:rStyle w:val="FontStyle11"/>
          <w:sz w:val="30"/>
          <w:szCs w:val="30"/>
        </w:rPr>
        <w:t>Министерство транспорта и коммуникаций Республики Беларусь и Министерство здравоохранения Республики Беларусь ПОСТАНОВЛЯЮТ:</w:t>
      </w:r>
    </w:p>
    <w:p w14:paraId="10CC8591" w14:textId="626A5C42" w:rsidR="00CE76D2" w:rsidRPr="00C1059F" w:rsidRDefault="00CE76D2" w:rsidP="00CE76D2">
      <w:pPr>
        <w:pStyle w:val="Style7"/>
        <w:widowControl/>
        <w:tabs>
          <w:tab w:val="left" w:pos="993"/>
        </w:tabs>
        <w:spacing w:line="240" w:lineRule="auto"/>
        <w:ind w:firstLine="814"/>
        <w:rPr>
          <w:rStyle w:val="FontStyle11"/>
          <w:sz w:val="30"/>
          <w:szCs w:val="30"/>
        </w:rPr>
      </w:pPr>
      <w:r w:rsidRPr="00C1059F">
        <w:rPr>
          <w:rStyle w:val="FontStyle11"/>
          <w:sz w:val="30"/>
          <w:szCs w:val="30"/>
        </w:rPr>
        <w:t xml:space="preserve">1. Утвердить </w:t>
      </w:r>
      <w:r w:rsidR="003D42A3">
        <w:rPr>
          <w:rStyle w:val="FontStyle11"/>
          <w:sz w:val="30"/>
          <w:szCs w:val="30"/>
        </w:rPr>
        <w:t>авиационные правила «Порядок медицинского обеспечения полетов гражданских воздушных судов» (</w:t>
      </w:r>
      <w:r w:rsidRPr="00C1059F">
        <w:rPr>
          <w:rStyle w:val="FontStyle11"/>
          <w:sz w:val="30"/>
          <w:szCs w:val="30"/>
        </w:rPr>
        <w:t>прилага</w:t>
      </w:r>
      <w:r w:rsidR="003D42A3">
        <w:rPr>
          <w:rStyle w:val="FontStyle11"/>
          <w:sz w:val="30"/>
          <w:szCs w:val="30"/>
        </w:rPr>
        <w:t>ются).</w:t>
      </w:r>
    </w:p>
    <w:p w14:paraId="7E041D72" w14:textId="46BF10FD" w:rsidR="00CE76D2" w:rsidRPr="00C1059F" w:rsidRDefault="003D42A3" w:rsidP="00CE76D2">
      <w:pPr>
        <w:pStyle w:val="Style7"/>
        <w:widowControl/>
        <w:tabs>
          <w:tab w:val="left" w:pos="993"/>
        </w:tabs>
        <w:spacing w:line="240" w:lineRule="auto"/>
        <w:ind w:firstLine="814"/>
        <w:rPr>
          <w:rStyle w:val="FontStyle11"/>
          <w:sz w:val="30"/>
          <w:szCs w:val="30"/>
        </w:rPr>
      </w:pPr>
      <w:r>
        <w:rPr>
          <w:rStyle w:val="FontStyle11"/>
          <w:sz w:val="30"/>
          <w:szCs w:val="30"/>
        </w:rPr>
        <w:t>2</w:t>
      </w:r>
      <w:r w:rsidR="00CE76D2" w:rsidRPr="00C1059F">
        <w:rPr>
          <w:rStyle w:val="FontStyle11"/>
          <w:sz w:val="30"/>
          <w:szCs w:val="30"/>
        </w:rPr>
        <w:t>. Настоящее постановление вступает в силу после его официального опубликования.</w:t>
      </w:r>
    </w:p>
    <w:p w14:paraId="7EEAA67B" w14:textId="77777777" w:rsidR="00CE76D2" w:rsidRPr="00C1059F" w:rsidRDefault="00CE76D2" w:rsidP="00CE76D2">
      <w:pPr>
        <w:pStyle w:val="Style7"/>
        <w:widowControl/>
        <w:tabs>
          <w:tab w:val="left" w:pos="993"/>
        </w:tabs>
        <w:spacing w:line="240" w:lineRule="auto"/>
        <w:ind w:firstLine="0"/>
        <w:rPr>
          <w:rStyle w:val="FontStyle11"/>
          <w:sz w:val="30"/>
          <w:szCs w:val="3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29"/>
        <w:gridCol w:w="4183"/>
      </w:tblGrid>
      <w:tr w:rsidR="00CE76D2" w:rsidRPr="00C1059F" w14:paraId="3CB01F53" w14:textId="77777777" w:rsidTr="0040640B">
        <w:tc>
          <w:tcPr>
            <w:tcW w:w="4253" w:type="dxa"/>
          </w:tcPr>
          <w:p w14:paraId="0B01B77F" w14:textId="77777777" w:rsidR="00CE76D2" w:rsidRPr="00C1059F" w:rsidRDefault="00CE76D2" w:rsidP="0040640B">
            <w:pPr>
              <w:pStyle w:val="ConsPlusNonformat"/>
              <w:widowControl/>
              <w:tabs>
                <w:tab w:val="left" w:pos="5580"/>
              </w:tabs>
              <w:spacing w:line="280" w:lineRule="exact"/>
              <w:contextualSpacing/>
              <w:rPr>
                <w:sz w:val="30"/>
                <w:szCs w:val="30"/>
              </w:rPr>
            </w:pPr>
            <w:r w:rsidRPr="00C1059F">
              <w:rPr>
                <w:rFonts w:ascii="Times New Roman" w:hAnsi="Times New Roman" w:cs="Times New Roman"/>
                <w:sz w:val="30"/>
                <w:szCs w:val="30"/>
              </w:rPr>
              <w:t>Министр транспорта и коммуникаций Республики Беларусь</w:t>
            </w:r>
          </w:p>
        </w:tc>
        <w:tc>
          <w:tcPr>
            <w:tcW w:w="1129" w:type="dxa"/>
          </w:tcPr>
          <w:p w14:paraId="5BE92B86" w14:textId="77777777" w:rsidR="00CE76D2" w:rsidRPr="00C1059F" w:rsidRDefault="00CE76D2" w:rsidP="0040640B">
            <w:pPr>
              <w:ind w:firstLine="0"/>
              <w:contextualSpacing/>
              <w:jc w:val="left"/>
              <w:rPr>
                <w:rFonts w:cs="Times New Roman"/>
                <w:sz w:val="30"/>
                <w:szCs w:val="30"/>
              </w:rPr>
            </w:pPr>
          </w:p>
        </w:tc>
        <w:tc>
          <w:tcPr>
            <w:tcW w:w="4183" w:type="dxa"/>
          </w:tcPr>
          <w:p w14:paraId="1B3789DA" w14:textId="77777777" w:rsidR="00CE76D2" w:rsidRPr="00C1059F" w:rsidRDefault="00CE76D2" w:rsidP="0040640B">
            <w:pPr>
              <w:spacing w:line="280" w:lineRule="exact"/>
              <w:ind w:firstLine="0"/>
              <w:contextualSpacing/>
              <w:jc w:val="left"/>
              <w:rPr>
                <w:sz w:val="30"/>
                <w:szCs w:val="30"/>
              </w:rPr>
            </w:pPr>
            <w:r w:rsidRPr="00C1059F">
              <w:rPr>
                <w:rFonts w:cs="Times New Roman"/>
                <w:sz w:val="30"/>
                <w:szCs w:val="30"/>
              </w:rPr>
              <w:t>Министр здравоохранения Республики Беларусь</w:t>
            </w:r>
          </w:p>
        </w:tc>
      </w:tr>
      <w:tr w:rsidR="00CE76D2" w:rsidRPr="00C1059F" w14:paraId="758AD6B7" w14:textId="77777777" w:rsidTr="0040640B">
        <w:tc>
          <w:tcPr>
            <w:tcW w:w="4253" w:type="dxa"/>
          </w:tcPr>
          <w:p w14:paraId="4BAE96A8" w14:textId="77777777" w:rsidR="00CE76D2" w:rsidRPr="00C1059F" w:rsidRDefault="00CE76D2" w:rsidP="0040640B">
            <w:pPr>
              <w:ind w:firstLine="0"/>
              <w:contextualSpacing/>
              <w:rPr>
                <w:sz w:val="30"/>
                <w:szCs w:val="30"/>
              </w:rPr>
            </w:pPr>
          </w:p>
        </w:tc>
        <w:tc>
          <w:tcPr>
            <w:tcW w:w="1129" w:type="dxa"/>
          </w:tcPr>
          <w:p w14:paraId="03D68D44" w14:textId="77777777" w:rsidR="00CE76D2" w:rsidRPr="00C1059F" w:rsidRDefault="00CE76D2" w:rsidP="0040640B">
            <w:pPr>
              <w:ind w:firstLine="0"/>
              <w:contextualSpacing/>
              <w:rPr>
                <w:sz w:val="30"/>
                <w:szCs w:val="30"/>
              </w:rPr>
            </w:pPr>
          </w:p>
        </w:tc>
        <w:tc>
          <w:tcPr>
            <w:tcW w:w="4183" w:type="dxa"/>
          </w:tcPr>
          <w:p w14:paraId="58F62233" w14:textId="77777777" w:rsidR="00CE76D2" w:rsidRPr="00C1059F" w:rsidRDefault="00CE76D2" w:rsidP="0040640B">
            <w:pPr>
              <w:ind w:firstLine="0"/>
              <w:contextualSpacing/>
              <w:rPr>
                <w:sz w:val="30"/>
                <w:szCs w:val="30"/>
              </w:rPr>
            </w:pPr>
          </w:p>
        </w:tc>
      </w:tr>
      <w:tr w:rsidR="00CE76D2" w:rsidRPr="00C1059F" w14:paraId="6CAA4378" w14:textId="77777777" w:rsidTr="0040640B">
        <w:tc>
          <w:tcPr>
            <w:tcW w:w="4253" w:type="dxa"/>
          </w:tcPr>
          <w:p w14:paraId="6A5C22AA" w14:textId="77777777" w:rsidR="00CE76D2" w:rsidRPr="00C1059F" w:rsidRDefault="00CE76D2" w:rsidP="0040640B">
            <w:pPr>
              <w:ind w:firstLine="0"/>
              <w:contextualSpacing/>
              <w:jc w:val="right"/>
              <w:rPr>
                <w:sz w:val="30"/>
                <w:szCs w:val="30"/>
              </w:rPr>
            </w:pPr>
            <w:proofErr w:type="spellStart"/>
            <w:r w:rsidRPr="00C1059F">
              <w:rPr>
                <w:sz w:val="30"/>
                <w:szCs w:val="30"/>
              </w:rPr>
              <w:t>А.Н.Авраменко</w:t>
            </w:r>
            <w:proofErr w:type="spellEnd"/>
          </w:p>
        </w:tc>
        <w:tc>
          <w:tcPr>
            <w:tcW w:w="1129" w:type="dxa"/>
          </w:tcPr>
          <w:p w14:paraId="6BAABB15" w14:textId="77777777" w:rsidR="00CE76D2" w:rsidRPr="00C1059F" w:rsidRDefault="00CE76D2" w:rsidP="0040640B">
            <w:pPr>
              <w:ind w:firstLine="0"/>
              <w:contextualSpacing/>
              <w:jc w:val="right"/>
              <w:rPr>
                <w:sz w:val="30"/>
                <w:szCs w:val="30"/>
              </w:rPr>
            </w:pPr>
          </w:p>
        </w:tc>
        <w:tc>
          <w:tcPr>
            <w:tcW w:w="4183" w:type="dxa"/>
          </w:tcPr>
          <w:p w14:paraId="0FD800FA" w14:textId="77777777" w:rsidR="00CE76D2" w:rsidRPr="00C1059F" w:rsidRDefault="00CE76D2" w:rsidP="0040640B">
            <w:pPr>
              <w:ind w:firstLine="0"/>
              <w:contextualSpacing/>
              <w:jc w:val="right"/>
              <w:rPr>
                <w:sz w:val="30"/>
                <w:szCs w:val="30"/>
              </w:rPr>
            </w:pPr>
            <w:proofErr w:type="spellStart"/>
            <w:r w:rsidRPr="00C1059F">
              <w:rPr>
                <w:sz w:val="30"/>
                <w:szCs w:val="30"/>
              </w:rPr>
              <w:t>В.А.Малашко</w:t>
            </w:r>
            <w:proofErr w:type="spellEnd"/>
          </w:p>
        </w:tc>
      </w:tr>
    </w:tbl>
    <w:p w14:paraId="20F0C8E8" w14:textId="77777777" w:rsidR="00BF3826" w:rsidRDefault="00BF3826">
      <w:pPr>
        <w:rPr>
          <w:rFonts w:cs="Times New Roman"/>
          <w:sz w:val="30"/>
          <w:szCs w:val="30"/>
        </w:rPr>
      </w:pPr>
    </w:p>
    <w:p w14:paraId="1AC85C02" w14:textId="77777777" w:rsidR="00CE76D2" w:rsidRDefault="00CE76D2">
      <w:pPr>
        <w:rPr>
          <w:rFonts w:eastAsia="Times New Roman" w:cs="Times New Roman"/>
          <w:sz w:val="30"/>
          <w:szCs w:val="30"/>
          <w:lang w:eastAsia="ru-RU"/>
        </w:rPr>
      </w:pPr>
    </w:p>
    <w:p w14:paraId="6B78255A" w14:textId="77777777" w:rsidR="00CE76D2" w:rsidRDefault="00CE76D2" w:rsidP="00B242DC">
      <w:pPr>
        <w:pStyle w:val="ConsPlusNonformat"/>
        <w:widowControl/>
        <w:spacing w:after="120"/>
        <w:ind w:left="5670" w:firstLine="11"/>
        <w:rPr>
          <w:rFonts w:ascii="Times New Roman" w:hAnsi="Times New Roman" w:cs="Times New Roman"/>
          <w:sz w:val="30"/>
          <w:szCs w:val="30"/>
        </w:rPr>
        <w:sectPr w:rsidR="00CE76D2" w:rsidSect="007C6716">
          <w:headerReference w:type="default" r:id="rId8"/>
          <w:footerReference w:type="default" r:id="rId9"/>
          <w:headerReference w:type="first" r:id="rId10"/>
          <w:endnotePr>
            <w:numFmt w:val="chicago"/>
          </w:endnotePr>
          <w:type w:val="continuous"/>
          <w:pgSz w:w="11900" w:h="16840"/>
          <w:pgMar w:top="1134" w:right="567" w:bottom="1134" w:left="1701" w:header="709" w:footer="709" w:gutter="0"/>
          <w:pgNumType w:start="1"/>
          <w:cols w:space="708"/>
          <w:titlePg/>
          <w:docGrid w:linePitch="381"/>
        </w:sectPr>
      </w:pPr>
    </w:p>
    <w:p w14:paraId="2A7E655A" w14:textId="136D8446" w:rsidR="00AB03C5" w:rsidRPr="00C1059F" w:rsidRDefault="00AB03C5" w:rsidP="00B242DC">
      <w:pPr>
        <w:pStyle w:val="ConsPlusNonformat"/>
        <w:widowControl/>
        <w:spacing w:after="120"/>
        <w:ind w:left="5670" w:firstLine="11"/>
        <w:rPr>
          <w:rFonts w:ascii="Times New Roman" w:hAnsi="Times New Roman" w:cs="Times New Roman"/>
          <w:sz w:val="30"/>
          <w:szCs w:val="30"/>
        </w:rPr>
      </w:pPr>
      <w:r w:rsidRPr="00C1059F">
        <w:rPr>
          <w:rFonts w:ascii="Times New Roman" w:hAnsi="Times New Roman" w:cs="Times New Roman"/>
          <w:sz w:val="30"/>
          <w:szCs w:val="30"/>
        </w:rPr>
        <w:lastRenderedPageBreak/>
        <w:t>УТВЕРЖДЕНО</w:t>
      </w:r>
    </w:p>
    <w:p w14:paraId="4E0304E9" w14:textId="2953EA14" w:rsidR="00AB03C5" w:rsidRPr="00C1059F" w:rsidRDefault="00C1059F" w:rsidP="00AB03C5">
      <w:pPr>
        <w:pStyle w:val="ConsPlusNonformat"/>
        <w:widowControl/>
        <w:spacing w:line="280" w:lineRule="exact"/>
        <w:ind w:left="5670" w:firstLine="11"/>
        <w:rPr>
          <w:rFonts w:ascii="Times New Roman" w:hAnsi="Times New Roman" w:cs="Times New Roman"/>
          <w:sz w:val="30"/>
          <w:szCs w:val="30"/>
        </w:rPr>
      </w:pPr>
      <w:r w:rsidRPr="00C1059F">
        <w:rPr>
          <w:rFonts w:ascii="Times New Roman" w:hAnsi="Times New Roman" w:cs="Times New Roman"/>
          <w:sz w:val="30"/>
          <w:szCs w:val="30"/>
        </w:rPr>
        <w:t>П</w:t>
      </w:r>
      <w:r w:rsidR="00AB03C5" w:rsidRPr="00C1059F">
        <w:rPr>
          <w:rFonts w:ascii="Times New Roman" w:hAnsi="Times New Roman" w:cs="Times New Roman"/>
          <w:sz w:val="30"/>
          <w:szCs w:val="30"/>
        </w:rPr>
        <w:t>остановление Министерства транспорта и коммуникаций Республики Беларусь и Министерства здравоохранения Республики Беларусь</w:t>
      </w:r>
    </w:p>
    <w:p w14:paraId="64E048F7" w14:textId="58816D48" w:rsidR="00AB03C5" w:rsidRPr="00C1059F" w:rsidRDefault="004F2B0F" w:rsidP="00AB03C5">
      <w:pPr>
        <w:pStyle w:val="ConsPlusNonformat"/>
        <w:widowControl/>
        <w:spacing w:before="120" w:line="280" w:lineRule="exact"/>
        <w:ind w:left="5670" w:firstLine="11"/>
        <w:rPr>
          <w:rFonts w:ascii="Times New Roman" w:hAnsi="Times New Roman" w:cs="Times New Roman"/>
          <w:sz w:val="30"/>
          <w:szCs w:val="30"/>
        </w:rPr>
      </w:pPr>
      <w:r>
        <w:rPr>
          <w:rFonts w:ascii="Times New Roman" w:hAnsi="Times New Roman" w:cs="Times New Roman"/>
          <w:sz w:val="30"/>
          <w:szCs w:val="30"/>
        </w:rPr>
        <w:t>24.0</w:t>
      </w:r>
      <w:r w:rsidR="001E7233">
        <w:rPr>
          <w:rFonts w:ascii="Times New Roman" w:hAnsi="Times New Roman" w:cs="Times New Roman"/>
          <w:sz w:val="30"/>
          <w:szCs w:val="30"/>
        </w:rPr>
        <w:t>1</w:t>
      </w:r>
      <w:r w:rsidR="00AB03C5" w:rsidRPr="00C1059F">
        <w:rPr>
          <w:rFonts w:ascii="Times New Roman" w:hAnsi="Times New Roman" w:cs="Times New Roman"/>
          <w:sz w:val="30"/>
          <w:szCs w:val="30"/>
        </w:rPr>
        <w:t xml:space="preserve">.2019 № </w:t>
      </w:r>
      <w:r>
        <w:rPr>
          <w:rFonts w:ascii="Times New Roman" w:hAnsi="Times New Roman" w:cs="Times New Roman"/>
          <w:sz w:val="30"/>
          <w:szCs w:val="30"/>
        </w:rPr>
        <w:t>5</w:t>
      </w:r>
      <w:r w:rsidR="00AB03C5" w:rsidRPr="00C1059F">
        <w:rPr>
          <w:rFonts w:ascii="Times New Roman" w:hAnsi="Times New Roman" w:cs="Times New Roman"/>
          <w:sz w:val="30"/>
          <w:szCs w:val="30"/>
        </w:rPr>
        <w:t>/</w:t>
      </w:r>
      <w:r>
        <w:rPr>
          <w:rFonts w:ascii="Times New Roman" w:hAnsi="Times New Roman" w:cs="Times New Roman"/>
          <w:sz w:val="30"/>
          <w:szCs w:val="30"/>
        </w:rPr>
        <w:t>10</w:t>
      </w:r>
    </w:p>
    <w:p w14:paraId="529E4E11" w14:textId="77777777" w:rsidR="00E40D4B" w:rsidRDefault="00E40D4B" w:rsidP="00E40D4B">
      <w:pPr>
        <w:pStyle w:val="ConsPlusTitle"/>
        <w:widowControl/>
        <w:spacing w:line="280" w:lineRule="exact"/>
        <w:ind w:right="4133"/>
        <w:contextualSpacing/>
        <w:rPr>
          <w:b w:val="0"/>
          <w:sz w:val="30"/>
          <w:szCs w:val="30"/>
        </w:rPr>
      </w:pPr>
    </w:p>
    <w:p w14:paraId="0B5C2245" w14:textId="4C608B6D" w:rsidR="00AB03C5" w:rsidRPr="00C1059F" w:rsidRDefault="00420723" w:rsidP="004E73D9">
      <w:pPr>
        <w:pStyle w:val="ConsPlusTitle"/>
        <w:widowControl/>
        <w:spacing w:after="120"/>
        <w:ind w:right="5466"/>
        <w:contextualSpacing/>
        <w:rPr>
          <w:b w:val="0"/>
          <w:sz w:val="30"/>
          <w:szCs w:val="30"/>
        </w:rPr>
      </w:pPr>
      <w:r w:rsidRPr="00C1059F">
        <w:rPr>
          <w:b w:val="0"/>
          <w:sz w:val="30"/>
          <w:szCs w:val="30"/>
        </w:rPr>
        <w:t>АВИАЦИОННЫЕ ПРАВИЛА</w:t>
      </w:r>
    </w:p>
    <w:p w14:paraId="689B722D" w14:textId="116C77D4" w:rsidR="00AB03C5" w:rsidRDefault="004D2D52" w:rsidP="00E40D4B">
      <w:pPr>
        <w:pStyle w:val="ConsPlusTitle"/>
        <w:widowControl/>
        <w:spacing w:line="280" w:lineRule="exact"/>
        <w:ind w:right="5464"/>
        <w:contextualSpacing/>
        <w:rPr>
          <w:b w:val="0"/>
          <w:sz w:val="30"/>
          <w:szCs w:val="30"/>
        </w:rPr>
      </w:pPr>
      <w:r>
        <w:rPr>
          <w:b w:val="0"/>
          <w:sz w:val="30"/>
          <w:szCs w:val="30"/>
        </w:rPr>
        <w:t xml:space="preserve">«Порядок </w:t>
      </w:r>
      <w:r w:rsidR="00E40D4B">
        <w:rPr>
          <w:b w:val="0"/>
          <w:sz w:val="30"/>
          <w:szCs w:val="30"/>
        </w:rPr>
        <w:t>медицинск</w:t>
      </w:r>
      <w:r w:rsidR="00D95D32">
        <w:rPr>
          <w:b w:val="0"/>
          <w:sz w:val="30"/>
          <w:szCs w:val="30"/>
        </w:rPr>
        <w:t>ого обеспечения</w:t>
      </w:r>
      <w:r w:rsidR="00E40D4B">
        <w:rPr>
          <w:b w:val="0"/>
          <w:sz w:val="30"/>
          <w:szCs w:val="30"/>
        </w:rPr>
        <w:t xml:space="preserve"> полетов гражданских воздушных судов</w:t>
      </w:r>
      <w:r>
        <w:rPr>
          <w:b w:val="0"/>
          <w:sz w:val="30"/>
          <w:szCs w:val="30"/>
        </w:rPr>
        <w:t>»</w:t>
      </w:r>
    </w:p>
    <w:p w14:paraId="5C6C93CA" w14:textId="77777777" w:rsidR="00E40D4B" w:rsidRPr="00C1059F" w:rsidRDefault="00E40D4B" w:rsidP="00E40D4B">
      <w:pPr>
        <w:pStyle w:val="ConsPlusTitle"/>
        <w:widowControl/>
        <w:ind w:right="4133"/>
        <w:contextualSpacing/>
        <w:rPr>
          <w:b w:val="0"/>
          <w:sz w:val="30"/>
          <w:szCs w:val="30"/>
        </w:rPr>
      </w:pPr>
    </w:p>
    <w:p w14:paraId="2E7822A2" w14:textId="46CF64C5" w:rsidR="00AB03C5" w:rsidRPr="004E73D9" w:rsidRDefault="00AB03C5" w:rsidP="004E73D9">
      <w:pPr>
        <w:pStyle w:val="1"/>
        <w:spacing w:after="120"/>
        <w:rPr>
          <w:sz w:val="30"/>
          <w:szCs w:val="30"/>
        </w:rPr>
      </w:pPr>
      <w:r w:rsidRPr="00CE6FB4">
        <w:rPr>
          <w:sz w:val="30"/>
          <w:szCs w:val="30"/>
        </w:rPr>
        <w:t xml:space="preserve">ГЛАВА </w:t>
      </w:r>
      <w:r w:rsidR="004E73D9">
        <w:rPr>
          <w:sz w:val="30"/>
          <w:szCs w:val="30"/>
        </w:rPr>
        <w:t>1</w:t>
      </w:r>
    </w:p>
    <w:p w14:paraId="51D5651C" w14:textId="77777777" w:rsidR="00AB03C5" w:rsidRPr="009546AA" w:rsidRDefault="00AB03C5" w:rsidP="009546AA">
      <w:pPr>
        <w:spacing w:line="280" w:lineRule="exact"/>
        <w:ind w:firstLine="0"/>
        <w:jc w:val="center"/>
        <w:rPr>
          <w:b/>
          <w:sz w:val="30"/>
          <w:szCs w:val="30"/>
        </w:rPr>
      </w:pPr>
      <w:r w:rsidRPr="009546AA">
        <w:rPr>
          <w:b/>
          <w:sz w:val="30"/>
          <w:szCs w:val="30"/>
        </w:rPr>
        <w:t>ОБЩИЕ ПОЛОЖЕНИЯ</w:t>
      </w:r>
    </w:p>
    <w:p w14:paraId="704EF0EE" w14:textId="77777777" w:rsidR="009546AA" w:rsidRPr="009546AA" w:rsidRDefault="009546AA" w:rsidP="009546AA">
      <w:pPr>
        <w:spacing w:line="280" w:lineRule="exact"/>
        <w:ind w:firstLine="0"/>
        <w:jc w:val="center"/>
        <w:rPr>
          <w:b/>
          <w:sz w:val="30"/>
          <w:szCs w:val="30"/>
        </w:rPr>
      </w:pPr>
    </w:p>
    <w:p w14:paraId="0294CF39" w14:textId="5C158B29" w:rsidR="00AB03C5" w:rsidRPr="00A10FE5" w:rsidRDefault="00AB03C5" w:rsidP="009546AA">
      <w:pPr>
        <w:autoSpaceDE w:val="0"/>
        <w:autoSpaceDN w:val="0"/>
        <w:adjustRightInd w:val="0"/>
        <w:rPr>
          <w:sz w:val="30"/>
          <w:szCs w:val="30"/>
        </w:rPr>
      </w:pPr>
      <w:r w:rsidRPr="00C1059F">
        <w:rPr>
          <w:sz w:val="30"/>
          <w:szCs w:val="30"/>
        </w:rPr>
        <w:t>1. </w:t>
      </w:r>
      <w:r w:rsidR="00D95D32">
        <w:rPr>
          <w:sz w:val="30"/>
          <w:szCs w:val="30"/>
        </w:rPr>
        <w:t>Н</w:t>
      </w:r>
      <w:r w:rsidRPr="00C1059F">
        <w:rPr>
          <w:sz w:val="30"/>
          <w:szCs w:val="30"/>
        </w:rPr>
        <w:t>астоящ</w:t>
      </w:r>
      <w:r w:rsidR="00C1059F">
        <w:rPr>
          <w:sz w:val="30"/>
          <w:szCs w:val="30"/>
        </w:rPr>
        <w:t>и</w:t>
      </w:r>
      <w:r w:rsidR="00D95D32">
        <w:rPr>
          <w:sz w:val="30"/>
          <w:szCs w:val="30"/>
        </w:rPr>
        <w:t>е</w:t>
      </w:r>
      <w:r w:rsidR="00C1059F">
        <w:rPr>
          <w:sz w:val="30"/>
          <w:szCs w:val="30"/>
        </w:rPr>
        <w:t xml:space="preserve"> </w:t>
      </w:r>
      <w:r w:rsidR="003D42A3">
        <w:rPr>
          <w:sz w:val="30"/>
          <w:szCs w:val="30"/>
        </w:rPr>
        <w:t>а</w:t>
      </w:r>
      <w:r w:rsidR="00C1059F">
        <w:rPr>
          <w:sz w:val="30"/>
          <w:szCs w:val="30"/>
        </w:rPr>
        <w:t>виационны</w:t>
      </w:r>
      <w:r w:rsidR="00D95D32">
        <w:rPr>
          <w:sz w:val="30"/>
          <w:szCs w:val="30"/>
        </w:rPr>
        <w:t>е</w:t>
      </w:r>
      <w:r w:rsidR="00C1059F">
        <w:rPr>
          <w:sz w:val="30"/>
          <w:szCs w:val="30"/>
        </w:rPr>
        <w:t xml:space="preserve"> правила</w:t>
      </w:r>
      <w:r w:rsidR="008C5A22">
        <w:rPr>
          <w:sz w:val="30"/>
          <w:szCs w:val="30"/>
        </w:rPr>
        <w:t xml:space="preserve"> </w:t>
      </w:r>
      <w:r w:rsidR="004D2D52">
        <w:rPr>
          <w:sz w:val="30"/>
          <w:szCs w:val="30"/>
        </w:rPr>
        <w:t xml:space="preserve">«Порядок </w:t>
      </w:r>
      <w:r w:rsidR="008C5A22">
        <w:rPr>
          <w:sz w:val="30"/>
          <w:szCs w:val="30"/>
        </w:rPr>
        <w:t>медицинского обеспечения полетов гражданских воздушных судов</w:t>
      </w:r>
      <w:r w:rsidR="004D2D52">
        <w:rPr>
          <w:sz w:val="30"/>
          <w:szCs w:val="30"/>
        </w:rPr>
        <w:t>»</w:t>
      </w:r>
      <w:r w:rsidR="008C5A22">
        <w:rPr>
          <w:sz w:val="30"/>
          <w:szCs w:val="30"/>
        </w:rPr>
        <w:t xml:space="preserve"> (далее – Авиационные правила)</w:t>
      </w:r>
      <w:r w:rsidR="00C1059F">
        <w:rPr>
          <w:sz w:val="30"/>
          <w:szCs w:val="30"/>
        </w:rPr>
        <w:t xml:space="preserve"> устанавлива</w:t>
      </w:r>
      <w:r w:rsidR="00D95D32">
        <w:rPr>
          <w:sz w:val="30"/>
          <w:szCs w:val="30"/>
        </w:rPr>
        <w:t>ют</w:t>
      </w:r>
      <w:r w:rsidR="0069622F">
        <w:rPr>
          <w:sz w:val="30"/>
          <w:szCs w:val="30"/>
        </w:rPr>
        <w:t xml:space="preserve"> порядок </w:t>
      </w:r>
      <w:r w:rsidR="00E45E84">
        <w:rPr>
          <w:sz w:val="30"/>
          <w:szCs w:val="30"/>
        </w:rPr>
        <w:t xml:space="preserve">и регулируют вопросы в области </w:t>
      </w:r>
      <w:r w:rsidR="0069622F">
        <w:rPr>
          <w:sz w:val="30"/>
          <w:szCs w:val="30"/>
        </w:rPr>
        <w:t>медицинского обеспечения полетов гражданских воздушных судов</w:t>
      </w:r>
      <w:r w:rsidR="00D95D32">
        <w:rPr>
          <w:sz w:val="30"/>
          <w:szCs w:val="30"/>
        </w:rPr>
        <w:t>.</w:t>
      </w:r>
    </w:p>
    <w:p w14:paraId="14BE1AE9" w14:textId="004F4B01" w:rsidR="00D95D32" w:rsidRDefault="00AB03C5" w:rsidP="00A10FE5">
      <w:pPr>
        <w:autoSpaceDE w:val="0"/>
        <w:autoSpaceDN w:val="0"/>
        <w:adjustRightInd w:val="0"/>
        <w:rPr>
          <w:sz w:val="30"/>
          <w:szCs w:val="30"/>
        </w:rPr>
      </w:pPr>
      <w:r w:rsidRPr="00C1059F">
        <w:rPr>
          <w:sz w:val="30"/>
          <w:szCs w:val="30"/>
        </w:rPr>
        <w:t>2. </w:t>
      </w:r>
      <w:r w:rsidR="00D95D32" w:rsidRPr="00D95D32">
        <w:rPr>
          <w:sz w:val="30"/>
          <w:szCs w:val="30"/>
        </w:rPr>
        <w:t xml:space="preserve">Для целей </w:t>
      </w:r>
      <w:r w:rsidR="00876A3E">
        <w:rPr>
          <w:sz w:val="30"/>
          <w:szCs w:val="30"/>
        </w:rPr>
        <w:t xml:space="preserve">настоящих </w:t>
      </w:r>
      <w:r w:rsidR="00D95D32">
        <w:rPr>
          <w:sz w:val="30"/>
          <w:szCs w:val="30"/>
        </w:rPr>
        <w:t xml:space="preserve">Авиационных правил </w:t>
      </w:r>
      <w:r w:rsidR="00D95D32" w:rsidRPr="00D95D32">
        <w:rPr>
          <w:sz w:val="30"/>
          <w:szCs w:val="30"/>
        </w:rPr>
        <w:t xml:space="preserve">используются основные термины и их определения в соответствии с Воздушным кодексом Республики Беларусь от 16 мая 2006 года и Законом Республики Беларусь </w:t>
      </w:r>
      <w:r w:rsidR="00D06B61" w:rsidRPr="00D06B61">
        <w:rPr>
          <w:sz w:val="30"/>
          <w:szCs w:val="30"/>
        </w:rPr>
        <w:t>от 18</w:t>
      </w:r>
      <w:r w:rsidR="00D06B61">
        <w:rPr>
          <w:sz w:val="30"/>
          <w:szCs w:val="30"/>
        </w:rPr>
        <w:t xml:space="preserve"> июня </w:t>
      </w:r>
      <w:r w:rsidR="00D06B61" w:rsidRPr="00D06B61">
        <w:rPr>
          <w:sz w:val="30"/>
          <w:szCs w:val="30"/>
        </w:rPr>
        <w:t>1993</w:t>
      </w:r>
      <w:r w:rsidR="00D06B61">
        <w:rPr>
          <w:sz w:val="30"/>
          <w:szCs w:val="30"/>
        </w:rPr>
        <w:t xml:space="preserve"> года</w:t>
      </w:r>
      <w:r w:rsidR="00D06B61" w:rsidRPr="00D06B61">
        <w:rPr>
          <w:sz w:val="30"/>
          <w:szCs w:val="30"/>
        </w:rPr>
        <w:t xml:space="preserve"> </w:t>
      </w:r>
      <w:r w:rsidR="00D06B61">
        <w:rPr>
          <w:sz w:val="30"/>
          <w:szCs w:val="30"/>
        </w:rPr>
        <w:t>№</w:t>
      </w:r>
      <w:r w:rsidR="00D06B61" w:rsidRPr="00D06B61">
        <w:rPr>
          <w:sz w:val="30"/>
          <w:szCs w:val="30"/>
        </w:rPr>
        <w:t xml:space="preserve"> 2435-XII </w:t>
      </w:r>
      <w:r w:rsidR="00D95D32" w:rsidRPr="00D95D32">
        <w:rPr>
          <w:sz w:val="30"/>
          <w:szCs w:val="30"/>
        </w:rPr>
        <w:t>«О здравоохранении»</w:t>
      </w:r>
      <w:r w:rsidR="00D95D32">
        <w:rPr>
          <w:sz w:val="30"/>
          <w:szCs w:val="30"/>
        </w:rPr>
        <w:t>, а также следующие термины и их определения:</w:t>
      </w:r>
    </w:p>
    <w:p w14:paraId="52EC00C3" w14:textId="38744EBA" w:rsidR="00D95D32" w:rsidRPr="00D95D32" w:rsidRDefault="00D95D32" w:rsidP="00A10FE5">
      <w:pPr>
        <w:autoSpaceDE w:val="0"/>
        <w:autoSpaceDN w:val="0"/>
        <w:adjustRightInd w:val="0"/>
        <w:rPr>
          <w:sz w:val="30"/>
          <w:szCs w:val="30"/>
        </w:rPr>
      </w:pPr>
      <w:proofErr w:type="gramStart"/>
      <w:r w:rsidRPr="00D95D32">
        <w:rPr>
          <w:sz w:val="30"/>
          <w:szCs w:val="30"/>
        </w:rPr>
        <w:t>авиамедицинский</w:t>
      </w:r>
      <w:proofErr w:type="gramEnd"/>
      <w:r w:rsidRPr="00D95D32">
        <w:rPr>
          <w:sz w:val="30"/>
          <w:szCs w:val="30"/>
        </w:rPr>
        <w:t xml:space="preserve"> центр </w:t>
      </w:r>
      <w:r w:rsidR="004C0D93">
        <w:rPr>
          <w:sz w:val="30"/>
          <w:szCs w:val="30"/>
        </w:rPr>
        <w:t>–</w:t>
      </w:r>
      <w:r w:rsidRPr="00D95D32">
        <w:rPr>
          <w:sz w:val="30"/>
          <w:szCs w:val="30"/>
        </w:rPr>
        <w:t xml:space="preserve"> </w:t>
      </w:r>
      <w:r w:rsidR="004C0D93">
        <w:rPr>
          <w:sz w:val="30"/>
          <w:szCs w:val="30"/>
        </w:rPr>
        <w:t>организация здравоохранения</w:t>
      </w:r>
      <w:r w:rsidR="00966934">
        <w:rPr>
          <w:sz w:val="30"/>
          <w:szCs w:val="30"/>
        </w:rPr>
        <w:t>,</w:t>
      </w:r>
      <w:r w:rsidR="0036550C">
        <w:rPr>
          <w:sz w:val="30"/>
          <w:szCs w:val="30"/>
        </w:rPr>
        <w:t xml:space="preserve"> </w:t>
      </w:r>
      <w:r w:rsidRPr="00D95D32">
        <w:rPr>
          <w:sz w:val="30"/>
          <w:szCs w:val="30"/>
        </w:rPr>
        <w:t>осуществля</w:t>
      </w:r>
      <w:r w:rsidR="002E51AC">
        <w:rPr>
          <w:sz w:val="30"/>
          <w:szCs w:val="30"/>
        </w:rPr>
        <w:t xml:space="preserve">ющая </w:t>
      </w:r>
      <w:r w:rsidRPr="00D95D32">
        <w:rPr>
          <w:sz w:val="30"/>
          <w:szCs w:val="30"/>
        </w:rPr>
        <w:t xml:space="preserve">медицинское освидетельствование авиационного персонала </w:t>
      </w:r>
      <w:r w:rsidR="002E51AC">
        <w:rPr>
          <w:sz w:val="30"/>
          <w:szCs w:val="30"/>
        </w:rPr>
        <w:t xml:space="preserve">и </w:t>
      </w:r>
      <w:r w:rsidRPr="00D95D32">
        <w:rPr>
          <w:sz w:val="30"/>
          <w:szCs w:val="30"/>
        </w:rPr>
        <w:t>имеющ</w:t>
      </w:r>
      <w:r w:rsidR="000A632A">
        <w:rPr>
          <w:sz w:val="30"/>
          <w:szCs w:val="30"/>
        </w:rPr>
        <w:t>ая</w:t>
      </w:r>
      <w:r w:rsidRPr="00D95D32">
        <w:rPr>
          <w:sz w:val="30"/>
          <w:szCs w:val="30"/>
        </w:rPr>
        <w:t xml:space="preserve"> сертификат по медицинскому обеспечению полетов; </w:t>
      </w:r>
    </w:p>
    <w:p w14:paraId="42E60A70" w14:textId="0803200E" w:rsidR="00D95D32" w:rsidRPr="00D95D32" w:rsidRDefault="00D95D32" w:rsidP="00A10FE5">
      <w:pPr>
        <w:autoSpaceDE w:val="0"/>
        <w:autoSpaceDN w:val="0"/>
        <w:adjustRightInd w:val="0"/>
        <w:rPr>
          <w:sz w:val="30"/>
          <w:szCs w:val="30"/>
        </w:rPr>
      </w:pPr>
      <w:proofErr w:type="gramStart"/>
      <w:r w:rsidRPr="00D95D32">
        <w:rPr>
          <w:sz w:val="30"/>
          <w:szCs w:val="30"/>
        </w:rPr>
        <w:t>авиационный</w:t>
      </w:r>
      <w:proofErr w:type="gramEnd"/>
      <w:r w:rsidRPr="00D95D32">
        <w:rPr>
          <w:sz w:val="30"/>
          <w:szCs w:val="30"/>
        </w:rPr>
        <w:t xml:space="preserve"> врач - врач, </w:t>
      </w:r>
      <w:r w:rsidR="00D238C6">
        <w:rPr>
          <w:sz w:val="30"/>
          <w:szCs w:val="30"/>
        </w:rPr>
        <w:t>определенный</w:t>
      </w:r>
      <w:r w:rsidRPr="00D95D32">
        <w:rPr>
          <w:sz w:val="30"/>
          <w:szCs w:val="30"/>
        </w:rPr>
        <w:t xml:space="preserve"> полномочным органом по выдаче свидетельств, прошедший подготовку по авиационной медицине и обладающий достаточной компетенцией для медицинского наблюдения обладателей свидетельств в </w:t>
      </w:r>
      <w:proofErr w:type="spellStart"/>
      <w:r w:rsidRPr="00D95D32">
        <w:rPr>
          <w:sz w:val="30"/>
          <w:szCs w:val="30"/>
        </w:rPr>
        <w:t>межкомиссионный</w:t>
      </w:r>
      <w:proofErr w:type="spellEnd"/>
      <w:r w:rsidRPr="00D95D32">
        <w:rPr>
          <w:sz w:val="30"/>
          <w:szCs w:val="30"/>
        </w:rPr>
        <w:t xml:space="preserve"> период и проведения регламентированных медицинских осмотров;</w:t>
      </w:r>
    </w:p>
    <w:p w14:paraId="06664863" w14:textId="0BA8ED7A" w:rsidR="00D95D32" w:rsidRPr="00D95D32" w:rsidRDefault="00D95D32" w:rsidP="009546AA">
      <w:pPr>
        <w:autoSpaceDE w:val="0"/>
        <w:autoSpaceDN w:val="0"/>
        <w:adjustRightInd w:val="0"/>
        <w:ind w:firstLine="708"/>
        <w:rPr>
          <w:sz w:val="30"/>
          <w:szCs w:val="30"/>
        </w:rPr>
      </w:pPr>
      <w:proofErr w:type="gramStart"/>
      <w:r w:rsidRPr="00D95D32">
        <w:rPr>
          <w:sz w:val="30"/>
          <w:szCs w:val="30"/>
        </w:rPr>
        <w:t>врачебно</w:t>
      </w:r>
      <w:proofErr w:type="gramEnd"/>
      <w:r w:rsidRPr="00D95D32">
        <w:rPr>
          <w:sz w:val="30"/>
          <w:szCs w:val="30"/>
        </w:rPr>
        <w:t xml:space="preserve">-летная экспертная комиссия </w:t>
      </w:r>
      <w:r w:rsidR="00E032C3">
        <w:rPr>
          <w:sz w:val="30"/>
          <w:szCs w:val="30"/>
        </w:rPr>
        <w:t>-</w:t>
      </w:r>
      <w:r w:rsidR="007A40E9">
        <w:rPr>
          <w:sz w:val="30"/>
          <w:szCs w:val="30"/>
        </w:rPr>
        <w:t xml:space="preserve"> врачебная комиссия, создаваемая на базе авиамедицинского центра</w:t>
      </w:r>
      <w:r w:rsidRPr="00D95D32">
        <w:rPr>
          <w:sz w:val="30"/>
          <w:szCs w:val="30"/>
        </w:rPr>
        <w:t xml:space="preserve">, </w:t>
      </w:r>
      <w:r w:rsidR="007A40E9">
        <w:rPr>
          <w:sz w:val="30"/>
          <w:szCs w:val="30"/>
        </w:rPr>
        <w:t>на которую возложены функции по</w:t>
      </w:r>
      <w:r w:rsidRPr="00D95D32">
        <w:rPr>
          <w:sz w:val="30"/>
          <w:szCs w:val="30"/>
        </w:rPr>
        <w:t xml:space="preserve"> медицинско</w:t>
      </w:r>
      <w:r w:rsidR="007A40E9">
        <w:rPr>
          <w:sz w:val="30"/>
          <w:szCs w:val="30"/>
        </w:rPr>
        <w:t>му</w:t>
      </w:r>
      <w:r w:rsidRPr="00D95D32">
        <w:rPr>
          <w:sz w:val="30"/>
          <w:szCs w:val="30"/>
        </w:rPr>
        <w:t xml:space="preserve"> освидетельствовани</w:t>
      </w:r>
      <w:r w:rsidR="007A40E9">
        <w:rPr>
          <w:sz w:val="30"/>
          <w:szCs w:val="30"/>
        </w:rPr>
        <w:t>ю</w:t>
      </w:r>
      <w:r w:rsidRPr="00D95D32">
        <w:rPr>
          <w:sz w:val="30"/>
          <w:szCs w:val="30"/>
        </w:rPr>
        <w:t xml:space="preserve"> кандидатов на получение (продление) свидетельств </w:t>
      </w:r>
      <w:r w:rsidR="0001169C">
        <w:rPr>
          <w:sz w:val="30"/>
          <w:szCs w:val="30"/>
        </w:rPr>
        <w:t xml:space="preserve">авиационного персонала </w:t>
      </w:r>
      <w:r w:rsidRPr="00D95D32">
        <w:rPr>
          <w:sz w:val="30"/>
          <w:szCs w:val="30"/>
        </w:rPr>
        <w:t>и квалификационных отметок;</w:t>
      </w:r>
    </w:p>
    <w:p w14:paraId="6DA56336" w14:textId="4E423EF8" w:rsidR="00D95D32" w:rsidRPr="00D95D32" w:rsidRDefault="00D95D32" w:rsidP="009546AA">
      <w:pPr>
        <w:autoSpaceDE w:val="0"/>
        <w:autoSpaceDN w:val="0"/>
        <w:adjustRightInd w:val="0"/>
        <w:ind w:firstLine="708"/>
        <w:rPr>
          <w:sz w:val="30"/>
          <w:szCs w:val="30"/>
        </w:rPr>
      </w:pPr>
      <w:proofErr w:type="gramStart"/>
      <w:r w:rsidRPr="00D95D32">
        <w:rPr>
          <w:sz w:val="30"/>
          <w:szCs w:val="30"/>
        </w:rPr>
        <w:t>медицинский</w:t>
      </w:r>
      <w:proofErr w:type="gramEnd"/>
      <w:r w:rsidRPr="00D95D32">
        <w:rPr>
          <w:sz w:val="30"/>
          <w:szCs w:val="30"/>
        </w:rPr>
        <w:t xml:space="preserve"> эксперт - врач, </w:t>
      </w:r>
      <w:r w:rsidR="00D238C6">
        <w:rPr>
          <w:sz w:val="30"/>
          <w:szCs w:val="30"/>
        </w:rPr>
        <w:t>определенный</w:t>
      </w:r>
      <w:r w:rsidRPr="00D95D32">
        <w:rPr>
          <w:sz w:val="30"/>
          <w:szCs w:val="30"/>
        </w:rPr>
        <w:t xml:space="preserve"> полномочным органом по выдаче свидетельств, обладающий квалификацией и опытом практической работы в области авиационной медицины, а также квалификацией в </w:t>
      </w:r>
      <w:r w:rsidRPr="00D95D32">
        <w:rPr>
          <w:sz w:val="30"/>
          <w:szCs w:val="30"/>
        </w:rPr>
        <w:lastRenderedPageBreak/>
        <w:t>области определения и оценки медицинских показаний, которые могут затрагивать безопасность полетов;</w:t>
      </w:r>
    </w:p>
    <w:p w14:paraId="61B1E4D9" w14:textId="77777777" w:rsidR="00D313C3" w:rsidRDefault="00D313C3" w:rsidP="009546AA">
      <w:pPr>
        <w:autoSpaceDE w:val="0"/>
        <w:autoSpaceDN w:val="0"/>
        <w:adjustRightInd w:val="0"/>
        <w:ind w:firstLine="708"/>
        <w:rPr>
          <w:sz w:val="30"/>
          <w:szCs w:val="30"/>
        </w:rPr>
      </w:pPr>
      <w:proofErr w:type="gramStart"/>
      <w:r w:rsidRPr="00D313C3">
        <w:rPr>
          <w:sz w:val="30"/>
          <w:szCs w:val="30"/>
        </w:rPr>
        <w:t>медицинское</w:t>
      </w:r>
      <w:proofErr w:type="gramEnd"/>
      <w:r w:rsidRPr="00D313C3">
        <w:rPr>
          <w:sz w:val="30"/>
          <w:szCs w:val="30"/>
        </w:rPr>
        <w:t xml:space="preserve"> заключение – медицинская справка о состоянии здоровья, которая выдается авиамедицинским центром на основании результатов медицинского освидетельствования врачебно-летной экспертной комиссией и содержит необходимую информацию, подтверждающую (опровергающую) возможность безопасного исполнения обязанностей и осуществления прав, предоставляемых свидетельством авиационного персонала и квалификационными отметками;</w:t>
      </w:r>
    </w:p>
    <w:p w14:paraId="33AFD8E7" w14:textId="7EB6FE7B" w:rsidR="00D95D32" w:rsidRPr="00D95D32" w:rsidRDefault="00D95D32" w:rsidP="009546AA">
      <w:pPr>
        <w:autoSpaceDE w:val="0"/>
        <w:autoSpaceDN w:val="0"/>
        <w:adjustRightInd w:val="0"/>
        <w:ind w:firstLine="708"/>
        <w:rPr>
          <w:sz w:val="30"/>
          <w:szCs w:val="30"/>
        </w:rPr>
      </w:pPr>
      <w:proofErr w:type="gramStart"/>
      <w:r w:rsidRPr="00D95D32">
        <w:rPr>
          <w:sz w:val="30"/>
          <w:szCs w:val="30"/>
        </w:rPr>
        <w:t>медицинское</w:t>
      </w:r>
      <w:proofErr w:type="gramEnd"/>
      <w:r w:rsidRPr="00D95D32">
        <w:rPr>
          <w:sz w:val="30"/>
          <w:szCs w:val="30"/>
        </w:rPr>
        <w:t xml:space="preserve"> освидетельствование - совокупность организационно связанных между собой мероприятий, </w:t>
      </w:r>
      <w:r w:rsidR="00E032C3">
        <w:rPr>
          <w:sz w:val="30"/>
          <w:szCs w:val="30"/>
        </w:rPr>
        <w:t xml:space="preserve">проводимых врачебно-летной экспертной комиссией, </w:t>
      </w:r>
      <w:r w:rsidRPr="00D95D32">
        <w:rPr>
          <w:sz w:val="30"/>
          <w:szCs w:val="30"/>
        </w:rPr>
        <w:t>направленных на изучение и оценку состояния здоровья кандидатов на получение медицинского заключения, проводимых в объемах, необходимых и достаточных для формирования обоснованного заключения о его пригодности к исполнению обязанностей и осуществлени</w:t>
      </w:r>
      <w:r w:rsidR="00917497">
        <w:rPr>
          <w:sz w:val="30"/>
          <w:szCs w:val="30"/>
        </w:rPr>
        <w:t>ю</w:t>
      </w:r>
      <w:r w:rsidRPr="00D95D32">
        <w:rPr>
          <w:sz w:val="30"/>
          <w:szCs w:val="30"/>
        </w:rPr>
        <w:t xml:space="preserve"> прав, предоставляемых свидетельством или квалификационными отметками.</w:t>
      </w:r>
    </w:p>
    <w:p w14:paraId="7C20DBD3" w14:textId="77777777" w:rsidR="00D95D32" w:rsidRPr="00D95D32" w:rsidRDefault="00D95D32" w:rsidP="009546AA">
      <w:pPr>
        <w:autoSpaceDE w:val="0"/>
        <w:autoSpaceDN w:val="0"/>
        <w:adjustRightInd w:val="0"/>
        <w:ind w:firstLine="708"/>
        <w:rPr>
          <w:sz w:val="30"/>
          <w:szCs w:val="30"/>
        </w:rPr>
      </w:pPr>
      <w:proofErr w:type="spellStart"/>
      <w:proofErr w:type="gramStart"/>
      <w:r w:rsidRPr="00D95D32">
        <w:rPr>
          <w:sz w:val="30"/>
          <w:szCs w:val="30"/>
        </w:rPr>
        <w:t>межкомиссионный</w:t>
      </w:r>
      <w:proofErr w:type="spellEnd"/>
      <w:proofErr w:type="gramEnd"/>
      <w:r w:rsidRPr="00D95D32">
        <w:rPr>
          <w:sz w:val="30"/>
          <w:szCs w:val="30"/>
        </w:rPr>
        <w:t xml:space="preserve"> период - период между медицинскими освидетельствованиями авиационного персонала;</w:t>
      </w:r>
    </w:p>
    <w:p w14:paraId="139E198D" w14:textId="77777777" w:rsidR="00D95D32" w:rsidRPr="00D95D32" w:rsidRDefault="00D95D32" w:rsidP="009546AA">
      <w:pPr>
        <w:autoSpaceDE w:val="0"/>
        <w:autoSpaceDN w:val="0"/>
        <w:adjustRightInd w:val="0"/>
        <w:ind w:firstLine="708"/>
        <w:rPr>
          <w:sz w:val="30"/>
          <w:szCs w:val="30"/>
        </w:rPr>
      </w:pPr>
      <w:proofErr w:type="gramStart"/>
      <w:r w:rsidRPr="00D95D32">
        <w:rPr>
          <w:sz w:val="30"/>
          <w:szCs w:val="30"/>
        </w:rPr>
        <w:t>официальное</w:t>
      </w:r>
      <w:proofErr w:type="gramEnd"/>
      <w:r w:rsidRPr="00D95D32">
        <w:rPr>
          <w:sz w:val="30"/>
          <w:szCs w:val="30"/>
        </w:rPr>
        <w:t xml:space="preserve"> медицинское заключение - сделанное применительно к конкретному случаю одним или несколькими медицинскими экспертами заключение, приемлемое для полномочного органа по выдаче свидетельств, с привлечением при необходимости специалистов по производству полетов или других экспертов;</w:t>
      </w:r>
    </w:p>
    <w:p w14:paraId="45BC2474" w14:textId="77777777" w:rsidR="00D95D32" w:rsidRDefault="00D95D32" w:rsidP="009546AA">
      <w:pPr>
        <w:autoSpaceDE w:val="0"/>
        <w:autoSpaceDN w:val="0"/>
        <w:adjustRightInd w:val="0"/>
        <w:ind w:firstLine="708"/>
        <w:rPr>
          <w:sz w:val="30"/>
          <w:szCs w:val="30"/>
        </w:rPr>
      </w:pPr>
      <w:proofErr w:type="gramStart"/>
      <w:r w:rsidRPr="00D95D32">
        <w:rPr>
          <w:sz w:val="30"/>
          <w:szCs w:val="30"/>
        </w:rPr>
        <w:t>предполетный</w:t>
      </w:r>
      <w:proofErr w:type="gramEnd"/>
      <w:r w:rsidRPr="00D95D32">
        <w:rPr>
          <w:sz w:val="30"/>
          <w:szCs w:val="30"/>
        </w:rPr>
        <w:t xml:space="preserve"> (</w:t>
      </w:r>
      <w:proofErr w:type="spellStart"/>
      <w:r w:rsidRPr="00D95D32">
        <w:rPr>
          <w:sz w:val="30"/>
          <w:szCs w:val="30"/>
        </w:rPr>
        <w:t>предсменный</w:t>
      </w:r>
      <w:proofErr w:type="spellEnd"/>
      <w:r w:rsidRPr="00D95D32">
        <w:rPr>
          <w:sz w:val="30"/>
          <w:szCs w:val="30"/>
        </w:rPr>
        <w:t>) медицинский осмотр - медицинский осмотр авиационного персонала, проводимый с целью определения возможности допуска к безопасному исполнению обязанностей и осуществлению прав, предоставляемых свидетельством в течение полета (смены);</w:t>
      </w:r>
    </w:p>
    <w:p w14:paraId="0BB4E305" w14:textId="7AB0F814" w:rsidR="00A71919" w:rsidRPr="00D95D32" w:rsidRDefault="00A71919" w:rsidP="009546AA">
      <w:pPr>
        <w:autoSpaceDE w:val="0"/>
        <w:autoSpaceDN w:val="0"/>
        <w:adjustRightInd w:val="0"/>
        <w:ind w:firstLine="708"/>
        <w:rPr>
          <w:sz w:val="30"/>
          <w:szCs w:val="30"/>
        </w:rPr>
      </w:pPr>
      <w:proofErr w:type="gramStart"/>
      <w:r w:rsidRPr="003D7021">
        <w:rPr>
          <w:sz w:val="30"/>
          <w:szCs w:val="30"/>
        </w:rPr>
        <w:t>профессионально</w:t>
      </w:r>
      <w:proofErr w:type="gramEnd"/>
      <w:r w:rsidRPr="003D7021">
        <w:rPr>
          <w:sz w:val="30"/>
          <w:szCs w:val="30"/>
        </w:rPr>
        <w:t xml:space="preserve">-важные качества </w:t>
      </w:r>
      <w:r w:rsidR="003D7021" w:rsidRPr="003D7021">
        <w:rPr>
          <w:sz w:val="30"/>
          <w:szCs w:val="30"/>
        </w:rPr>
        <w:t>–</w:t>
      </w:r>
      <w:r w:rsidRPr="003D7021">
        <w:rPr>
          <w:sz w:val="30"/>
          <w:szCs w:val="30"/>
        </w:rPr>
        <w:t xml:space="preserve"> </w:t>
      </w:r>
      <w:r w:rsidR="003D7021" w:rsidRPr="003D7021">
        <w:rPr>
          <w:sz w:val="30"/>
          <w:szCs w:val="30"/>
        </w:rPr>
        <w:t>индивидуальные психические и психофизиологические особенности человека</w:t>
      </w:r>
      <w:r w:rsidR="003D7021">
        <w:rPr>
          <w:sz w:val="30"/>
          <w:szCs w:val="30"/>
        </w:rPr>
        <w:t xml:space="preserve">, наличие которых обеспечивает </w:t>
      </w:r>
      <w:r w:rsidR="003D7021" w:rsidRPr="00D313C3">
        <w:rPr>
          <w:sz w:val="30"/>
          <w:szCs w:val="30"/>
        </w:rPr>
        <w:t xml:space="preserve">возможность </w:t>
      </w:r>
      <w:r w:rsidR="003D7021">
        <w:rPr>
          <w:sz w:val="30"/>
          <w:szCs w:val="30"/>
        </w:rPr>
        <w:t>эффективного</w:t>
      </w:r>
      <w:r w:rsidR="003D7021" w:rsidRPr="00D313C3">
        <w:rPr>
          <w:sz w:val="30"/>
          <w:szCs w:val="30"/>
        </w:rPr>
        <w:t xml:space="preserve"> исполнения обязанностей и осуществления прав, предоставляемых свидетельством авиационного персонала и квалификационными отметками</w:t>
      </w:r>
      <w:r w:rsidR="003D7021">
        <w:rPr>
          <w:sz w:val="30"/>
          <w:szCs w:val="30"/>
        </w:rPr>
        <w:t>;</w:t>
      </w:r>
    </w:p>
    <w:p w14:paraId="5DCF51ED" w14:textId="77777777" w:rsidR="00D95D32" w:rsidRPr="00D95D32" w:rsidRDefault="00D95D32" w:rsidP="009546AA">
      <w:pPr>
        <w:autoSpaceDE w:val="0"/>
        <w:autoSpaceDN w:val="0"/>
        <w:adjustRightInd w:val="0"/>
        <w:ind w:firstLine="708"/>
        <w:rPr>
          <w:sz w:val="30"/>
          <w:szCs w:val="30"/>
        </w:rPr>
      </w:pPr>
      <w:proofErr w:type="spellStart"/>
      <w:proofErr w:type="gramStart"/>
      <w:r w:rsidRPr="00D95D32">
        <w:rPr>
          <w:sz w:val="30"/>
          <w:szCs w:val="30"/>
        </w:rPr>
        <w:t>психоактивные</w:t>
      </w:r>
      <w:proofErr w:type="spellEnd"/>
      <w:proofErr w:type="gramEnd"/>
      <w:r w:rsidRPr="00D95D32">
        <w:rPr>
          <w:sz w:val="30"/>
          <w:szCs w:val="30"/>
        </w:rPr>
        <w:t xml:space="preserve"> вещества - алкоголь, </w:t>
      </w:r>
      <w:proofErr w:type="spellStart"/>
      <w:r w:rsidRPr="00D95D32">
        <w:rPr>
          <w:sz w:val="30"/>
          <w:szCs w:val="30"/>
        </w:rPr>
        <w:t>опиоиды</w:t>
      </w:r>
      <w:proofErr w:type="spellEnd"/>
      <w:r w:rsidRPr="00D95D32">
        <w:rPr>
          <w:sz w:val="30"/>
          <w:szCs w:val="30"/>
        </w:rPr>
        <w:t xml:space="preserve">, </w:t>
      </w:r>
      <w:proofErr w:type="spellStart"/>
      <w:r w:rsidRPr="00D95D32">
        <w:rPr>
          <w:sz w:val="30"/>
          <w:szCs w:val="30"/>
        </w:rPr>
        <w:t>каннабиноиды</w:t>
      </w:r>
      <w:proofErr w:type="spellEnd"/>
      <w:r w:rsidRPr="00D95D32">
        <w:rPr>
          <w:sz w:val="30"/>
          <w:szCs w:val="30"/>
        </w:rPr>
        <w:t>, седативные средства и гипнотические (снотворные) препараты, кокаин, другие психостимулирующие средства, галлюциногены и летучие растворители. Табак и кофеин исключены;</w:t>
      </w:r>
    </w:p>
    <w:p w14:paraId="7586DE7D" w14:textId="58D1683B" w:rsidR="00D95D32" w:rsidRPr="00D95D32" w:rsidRDefault="00D95D32" w:rsidP="009546AA">
      <w:pPr>
        <w:autoSpaceDE w:val="0"/>
        <w:autoSpaceDN w:val="0"/>
        <w:adjustRightInd w:val="0"/>
        <w:ind w:firstLine="708"/>
        <w:rPr>
          <w:sz w:val="30"/>
          <w:szCs w:val="30"/>
        </w:rPr>
      </w:pPr>
      <w:proofErr w:type="gramStart"/>
      <w:r w:rsidRPr="00D95D32">
        <w:rPr>
          <w:sz w:val="30"/>
          <w:szCs w:val="30"/>
        </w:rPr>
        <w:t>регламентированный</w:t>
      </w:r>
      <w:proofErr w:type="gramEnd"/>
      <w:r w:rsidRPr="00D95D32">
        <w:rPr>
          <w:sz w:val="30"/>
          <w:szCs w:val="30"/>
        </w:rPr>
        <w:t xml:space="preserve"> медицинский осмотр – медицинский осмотр, проводимый авиационным врачом в </w:t>
      </w:r>
      <w:proofErr w:type="spellStart"/>
      <w:r w:rsidRPr="00D95D32">
        <w:rPr>
          <w:sz w:val="30"/>
          <w:szCs w:val="30"/>
        </w:rPr>
        <w:t>межкомиссионный</w:t>
      </w:r>
      <w:proofErr w:type="spellEnd"/>
      <w:r w:rsidRPr="00D95D32">
        <w:rPr>
          <w:sz w:val="30"/>
          <w:szCs w:val="30"/>
        </w:rPr>
        <w:t xml:space="preserve"> период с целью оценки динамики состояния здоровья авиационного персонала и контроля исполнения рекомендаций врачебно-летной </w:t>
      </w:r>
      <w:r w:rsidR="00825A45">
        <w:rPr>
          <w:sz w:val="30"/>
          <w:szCs w:val="30"/>
        </w:rPr>
        <w:t>экспертной комиссии;</w:t>
      </w:r>
    </w:p>
    <w:p w14:paraId="5ADC9BFA" w14:textId="3BB4B99A" w:rsidR="00D95D32" w:rsidRPr="00D95D32" w:rsidRDefault="00D95D32" w:rsidP="009546AA">
      <w:pPr>
        <w:autoSpaceDE w:val="0"/>
        <w:autoSpaceDN w:val="0"/>
        <w:adjustRightInd w:val="0"/>
        <w:ind w:firstLine="708"/>
        <w:rPr>
          <w:sz w:val="30"/>
          <w:szCs w:val="30"/>
        </w:rPr>
      </w:pPr>
      <w:proofErr w:type="gramStart"/>
      <w:r w:rsidRPr="00D95D32">
        <w:rPr>
          <w:sz w:val="30"/>
          <w:szCs w:val="30"/>
        </w:rPr>
        <w:lastRenderedPageBreak/>
        <w:t>связанное</w:t>
      </w:r>
      <w:proofErr w:type="gramEnd"/>
      <w:r w:rsidRPr="00D95D32">
        <w:rPr>
          <w:sz w:val="30"/>
          <w:szCs w:val="30"/>
        </w:rPr>
        <w:t xml:space="preserve"> с риском употребление </w:t>
      </w:r>
      <w:proofErr w:type="spellStart"/>
      <w:r w:rsidRPr="00D95D32">
        <w:rPr>
          <w:sz w:val="30"/>
          <w:szCs w:val="30"/>
        </w:rPr>
        <w:t>психоактивных</w:t>
      </w:r>
      <w:proofErr w:type="spellEnd"/>
      <w:r w:rsidRPr="00D95D32">
        <w:rPr>
          <w:sz w:val="30"/>
          <w:szCs w:val="30"/>
        </w:rPr>
        <w:t xml:space="preserve"> веществ - употребление авиационным персоналом одного или нескольких </w:t>
      </w:r>
      <w:proofErr w:type="spellStart"/>
      <w:r w:rsidRPr="00D95D32">
        <w:rPr>
          <w:sz w:val="30"/>
          <w:szCs w:val="30"/>
        </w:rPr>
        <w:t>психоактивных</w:t>
      </w:r>
      <w:proofErr w:type="spellEnd"/>
      <w:r w:rsidR="00876A3E">
        <w:rPr>
          <w:sz w:val="30"/>
          <w:szCs w:val="30"/>
        </w:rPr>
        <w:t xml:space="preserve"> веществ таким образом, что оно</w:t>
      </w:r>
      <w:r w:rsidRPr="00D95D32">
        <w:rPr>
          <w:sz w:val="30"/>
          <w:szCs w:val="30"/>
        </w:rPr>
        <w:t xml:space="preserve"> представляет прямую опасность для употребляющего их человека или ставит под угрозу жизнь, здоровье или благополучие других людей</w:t>
      </w:r>
      <w:r w:rsidR="00876A3E">
        <w:rPr>
          <w:sz w:val="30"/>
          <w:szCs w:val="30"/>
        </w:rPr>
        <w:t xml:space="preserve">, </w:t>
      </w:r>
      <w:r w:rsidRPr="00D95D32">
        <w:rPr>
          <w:sz w:val="30"/>
          <w:szCs w:val="30"/>
        </w:rPr>
        <w:t>создает или усугубляет проблему или расстройство профессионального, социального, психического или физического характера;</w:t>
      </w:r>
    </w:p>
    <w:p w14:paraId="1DC27A8A" w14:textId="2F5A407A" w:rsidR="00D95D32" w:rsidRPr="00876A3E" w:rsidRDefault="00D95D32" w:rsidP="00495F92">
      <w:pPr>
        <w:autoSpaceDE w:val="0"/>
        <w:autoSpaceDN w:val="0"/>
        <w:adjustRightInd w:val="0"/>
        <w:ind w:firstLine="708"/>
        <w:rPr>
          <w:sz w:val="30"/>
          <w:szCs w:val="30"/>
        </w:rPr>
      </w:pPr>
      <w:proofErr w:type="gramStart"/>
      <w:r w:rsidRPr="00D95D32">
        <w:rPr>
          <w:sz w:val="30"/>
          <w:szCs w:val="30"/>
        </w:rPr>
        <w:t>сертификат</w:t>
      </w:r>
      <w:proofErr w:type="gramEnd"/>
      <w:r w:rsidRPr="00D95D32">
        <w:rPr>
          <w:sz w:val="30"/>
          <w:szCs w:val="30"/>
        </w:rPr>
        <w:t xml:space="preserve"> по медицинскому обеспечению полетов - документ установленного образца, подтверждающий, что юридическое или физическое лицо отвечает установленным в Республике Беларусь требованиям и способно осуществлять деятельность по разрешенным направлениям медицинского обеспечения полетов</w:t>
      </w:r>
      <w:r w:rsidR="00495F92">
        <w:rPr>
          <w:sz w:val="30"/>
          <w:szCs w:val="30"/>
        </w:rPr>
        <w:t>.</w:t>
      </w:r>
    </w:p>
    <w:p w14:paraId="39626A50" w14:textId="77777777" w:rsidR="00876A3E" w:rsidRDefault="00876A3E" w:rsidP="009546AA">
      <w:pPr>
        <w:autoSpaceDE w:val="0"/>
        <w:autoSpaceDN w:val="0"/>
        <w:adjustRightInd w:val="0"/>
        <w:ind w:firstLine="708"/>
        <w:rPr>
          <w:sz w:val="30"/>
          <w:szCs w:val="30"/>
        </w:rPr>
      </w:pPr>
      <w:r w:rsidRPr="00876A3E">
        <w:rPr>
          <w:sz w:val="30"/>
          <w:szCs w:val="30"/>
        </w:rPr>
        <w:t>3. Действие н</w:t>
      </w:r>
      <w:r w:rsidR="001B73BD" w:rsidRPr="00876A3E">
        <w:rPr>
          <w:sz w:val="30"/>
          <w:szCs w:val="30"/>
        </w:rPr>
        <w:t>астоящи</w:t>
      </w:r>
      <w:r w:rsidRPr="00876A3E">
        <w:rPr>
          <w:sz w:val="30"/>
          <w:szCs w:val="30"/>
        </w:rPr>
        <w:t>х</w:t>
      </w:r>
      <w:r w:rsidR="001B73BD" w:rsidRPr="00876A3E">
        <w:rPr>
          <w:sz w:val="30"/>
          <w:szCs w:val="30"/>
        </w:rPr>
        <w:t xml:space="preserve"> Авиационны</w:t>
      </w:r>
      <w:r w:rsidRPr="00876A3E">
        <w:rPr>
          <w:sz w:val="30"/>
          <w:szCs w:val="30"/>
        </w:rPr>
        <w:t>х</w:t>
      </w:r>
      <w:r w:rsidR="001B73BD" w:rsidRPr="00876A3E">
        <w:rPr>
          <w:sz w:val="30"/>
          <w:szCs w:val="30"/>
        </w:rPr>
        <w:t xml:space="preserve"> правил распространя</w:t>
      </w:r>
      <w:r w:rsidRPr="00876A3E">
        <w:rPr>
          <w:sz w:val="30"/>
          <w:szCs w:val="30"/>
        </w:rPr>
        <w:t>е</w:t>
      </w:r>
      <w:r w:rsidR="001B73BD" w:rsidRPr="00876A3E">
        <w:rPr>
          <w:sz w:val="30"/>
          <w:szCs w:val="30"/>
        </w:rPr>
        <w:t>тся на</w:t>
      </w:r>
      <w:r>
        <w:rPr>
          <w:sz w:val="30"/>
          <w:szCs w:val="30"/>
        </w:rPr>
        <w:t>:</w:t>
      </w:r>
    </w:p>
    <w:p w14:paraId="73FC600E" w14:textId="011AB17D" w:rsidR="00876A3E" w:rsidRDefault="00CC2FF4" w:rsidP="009546AA">
      <w:pPr>
        <w:autoSpaceDE w:val="0"/>
        <w:autoSpaceDN w:val="0"/>
        <w:adjustRightInd w:val="0"/>
        <w:ind w:firstLine="708"/>
        <w:rPr>
          <w:sz w:val="30"/>
          <w:szCs w:val="30"/>
        </w:rPr>
      </w:pPr>
      <w:proofErr w:type="spellStart"/>
      <w:proofErr w:type="gramStart"/>
      <w:r>
        <w:rPr>
          <w:sz w:val="30"/>
          <w:szCs w:val="30"/>
        </w:rPr>
        <w:t>авиамедицинские</w:t>
      </w:r>
      <w:proofErr w:type="spellEnd"/>
      <w:proofErr w:type="gramEnd"/>
      <w:r>
        <w:rPr>
          <w:sz w:val="30"/>
          <w:szCs w:val="30"/>
        </w:rPr>
        <w:t xml:space="preserve"> центры, авиационных врачей и медицинских экспертов;</w:t>
      </w:r>
    </w:p>
    <w:p w14:paraId="6509BF71" w14:textId="189F4209" w:rsidR="00876A3E" w:rsidRDefault="0014717A" w:rsidP="009546AA">
      <w:pPr>
        <w:autoSpaceDE w:val="0"/>
        <w:autoSpaceDN w:val="0"/>
        <w:adjustRightInd w:val="0"/>
        <w:ind w:firstLine="708"/>
        <w:rPr>
          <w:sz w:val="30"/>
          <w:szCs w:val="30"/>
        </w:rPr>
      </w:pPr>
      <w:proofErr w:type="gramStart"/>
      <w:r w:rsidRPr="00876A3E">
        <w:rPr>
          <w:sz w:val="30"/>
          <w:szCs w:val="30"/>
        </w:rPr>
        <w:t>авиационные</w:t>
      </w:r>
      <w:proofErr w:type="gramEnd"/>
      <w:r w:rsidRPr="00876A3E">
        <w:rPr>
          <w:sz w:val="30"/>
          <w:szCs w:val="30"/>
        </w:rPr>
        <w:t xml:space="preserve"> организации</w:t>
      </w:r>
      <w:r w:rsidR="00825A45">
        <w:rPr>
          <w:sz w:val="30"/>
          <w:szCs w:val="30"/>
        </w:rPr>
        <w:t>;</w:t>
      </w:r>
    </w:p>
    <w:p w14:paraId="21097547" w14:textId="482B9923" w:rsidR="00876A3E" w:rsidRPr="00876A3E" w:rsidRDefault="001B73BD" w:rsidP="009546AA">
      <w:pPr>
        <w:autoSpaceDE w:val="0"/>
        <w:autoSpaceDN w:val="0"/>
        <w:adjustRightInd w:val="0"/>
        <w:ind w:firstLine="708"/>
        <w:rPr>
          <w:sz w:val="30"/>
          <w:szCs w:val="30"/>
        </w:rPr>
      </w:pPr>
      <w:proofErr w:type="gramStart"/>
      <w:r w:rsidRPr="00876A3E">
        <w:rPr>
          <w:sz w:val="30"/>
          <w:szCs w:val="30"/>
        </w:rPr>
        <w:t>лиц</w:t>
      </w:r>
      <w:proofErr w:type="gramEnd"/>
      <w:r w:rsidRPr="00876A3E">
        <w:rPr>
          <w:sz w:val="30"/>
          <w:szCs w:val="30"/>
        </w:rPr>
        <w:t xml:space="preserve"> авиационного персонала гражданской авиации Республики Беларусь</w:t>
      </w:r>
      <w:r w:rsidR="002023C0">
        <w:rPr>
          <w:sz w:val="30"/>
          <w:szCs w:val="30"/>
        </w:rPr>
        <w:t xml:space="preserve"> </w:t>
      </w:r>
      <w:r w:rsidR="006A726C" w:rsidRPr="00876A3E">
        <w:rPr>
          <w:sz w:val="30"/>
          <w:szCs w:val="30"/>
        </w:rPr>
        <w:t>и кандидатов на получение сви</w:t>
      </w:r>
      <w:r w:rsidR="00324AAD" w:rsidRPr="00876A3E">
        <w:rPr>
          <w:sz w:val="30"/>
          <w:szCs w:val="30"/>
        </w:rPr>
        <w:t>детельств</w:t>
      </w:r>
      <w:r w:rsidR="002023C0">
        <w:rPr>
          <w:sz w:val="30"/>
          <w:szCs w:val="30"/>
        </w:rPr>
        <w:t xml:space="preserve"> авиационного персонала (далее - свидетельств)</w:t>
      </w:r>
      <w:r w:rsidR="00876A3E" w:rsidRPr="00876A3E">
        <w:rPr>
          <w:sz w:val="30"/>
          <w:szCs w:val="30"/>
        </w:rPr>
        <w:t xml:space="preserve">; </w:t>
      </w:r>
    </w:p>
    <w:p w14:paraId="23042150" w14:textId="77777777" w:rsidR="00876A3E" w:rsidRPr="00876A3E" w:rsidRDefault="006A726C" w:rsidP="009546AA">
      <w:pPr>
        <w:autoSpaceDE w:val="0"/>
        <w:autoSpaceDN w:val="0"/>
        <w:adjustRightInd w:val="0"/>
        <w:ind w:firstLine="708"/>
        <w:rPr>
          <w:sz w:val="30"/>
          <w:szCs w:val="30"/>
        </w:rPr>
      </w:pPr>
      <w:proofErr w:type="gramStart"/>
      <w:r w:rsidRPr="00876A3E">
        <w:rPr>
          <w:sz w:val="30"/>
          <w:szCs w:val="30"/>
        </w:rPr>
        <w:t>граждан</w:t>
      </w:r>
      <w:proofErr w:type="gramEnd"/>
      <w:r w:rsidRPr="00876A3E">
        <w:rPr>
          <w:sz w:val="30"/>
          <w:szCs w:val="30"/>
        </w:rPr>
        <w:t xml:space="preserve"> иностранных </w:t>
      </w:r>
      <w:r w:rsidR="001B73BD" w:rsidRPr="00876A3E">
        <w:rPr>
          <w:sz w:val="30"/>
          <w:szCs w:val="30"/>
        </w:rPr>
        <w:t xml:space="preserve">государств, если таковые являются обладателями свидетельств, выданных в соответствии с требованиями </w:t>
      </w:r>
      <w:r w:rsidR="00420C10" w:rsidRPr="00876A3E">
        <w:rPr>
          <w:sz w:val="30"/>
          <w:szCs w:val="30"/>
        </w:rPr>
        <w:t>законодательства Республики Беларусь</w:t>
      </w:r>
      <w:r w:rsidRPr="00876A3E">
        <w:rPr>
          <w:sz w:val="30"/>
          <w:szCs w:val="30"/>
        </w:rPr>
        <w:t>, либо претендуют на их получение</w:t>
      </w:r>
      <w:r w:rsidR="00420C10" w:rsidRPr="00876A3E">
        <w:rPr>
          <w:sz w:val="30"/>
          <w:szCs w:val="30"/>
        </w:rPr>
        <w:t>.</w:t>
      </w:r>
    </w:p>
    <w:p w14:paraId="03CCBBD2" w14:textId="22B3BD3E" w:rsidR="00D1760B" w:rsidRPr="00876A3E" w:rsidRDefault="00876A3E" w:rsidP="009546AA">
      <w:pPr>
        <w:ind w:firstLine="708"/>
        <w:rPr>
          <w:sz w:val="30"/>
          <w:szCs w:val="30"/>
        </w:rPr>
      </w:pPr>
      <w:r w:rsidRPr="00876A3E">
        <w:rPr>
          <w:sz w:val="30"/>
          <w:szCs w:val="30"/>
        </w:rPr>
        <w:t xml:space="preserve">4. </w:t>
      </w:r>
      <w:r w:rsidR="00287716" w:rsidRPr="00876A3E">
        <w:rPr>
          <w:sz w:val="30"/>
          <w:szCs w:val="30"/>
        </w:rPr>
        <w:t>Настоящие Авиационные правила определяют</w:t>
      </w:r>
      <w:r w:rsidR="00D1760B" w:rsidRPr="00876A3E">
        <w:rPr>
          <w:sz w:val="30"/>
          <w:szCs w:val="30"/>
        </w:rPr>
        <w:t>:</w:t>
      </w:r>
    </w:p>
    <w:p w14:paraId="734218E7" w14:textId="30B5113D" w:rsidR="00D1760B" w:rsidRPr="00876A3E" w:rsidRDefault="00287716" w:rsidP="009546AA">
      <w:pPr>
        <w:ind w:firstLine="708"/>
        <w:rPr>
          <w:sz w:val="30"/>
          <w:szCs w:val="30"/>
        </w:rPr>
      </w:pPr>
      <w:proofErr w:type="gramStart"/>
      <w:r w:rsidRPr="00876A3E">
        <w:rPr>
          <w:sz w:val="30"/>
          <w:szCs w:val="30"/>
        </w:rPr>
        <w:t>порядок</w:t>
      </w:r>
      <w:proofErr w:type="gramEnd"/>
      <w:r w:rsidRPr="00876A3E">
        <w:rPr>
          <w:sz w:val="30"/>
          <w:szCs w:val="30"/>
        </w:rPr>
        <w:t xml:space="preserve"> организации и проведения медицинского освидетельствования кандидатов на получение (продление) свидетельств</w:t>
      </w:r>
      <w:r w:rsidR="00D1760B" w:rsidRPr="00876A3E">
        <w:rPr>
          <w:sz w:val="30"/>
          <w:szCs w:val="30"/>
        </w:rPr>
        <w:t>;</w:t>
      </w:r>
    </w:p>
    <w:p w14:paraId="274ADFC5" w14:textId="082471B9" w:rsidR="00D1760B" w:rsidRPr="00876A3E" w:rsidRDefault="00287716" w:rsidP="009546AA">
      <w:pPr>
        <w:ind w:firstLine="708"/>
        <w:rPr>
          <w:sz w:val="30"/>
          <w:szCs w:val="30"/>
        </w:rPr>
      </w:pPr>
      <w:proofErr w:type="gramStart"/>
      <w:r w:rsidRPr="00876A3E">
        <w:rPr>
          <w:sz w:val="30"/>
          <w:szCs w:val="30"/>
        </w:rPr>
        <w:t>требования</w:t>
      </w:r>
      <w:proofErr w:type="gramEnd"/>
      <w:r w:rsidRPr="00876A3E">
        <w:rPr>
          <w:sz w:val="30"/>
          <w:szCs w:val="30"/>
        </w:rPr>
        <w:t xml:space="preserve"> к состоянию здоровья </w:t>
      </w:r>
      <w:r w:rsidR="00825A45" w:rsidRPr="00876A3E">
        <w:rPr>
          <w:sz w:val="30"/>
          <w:szCs w:val="30"/>
        </w:rPr>
        <w:t>кандидатов на получение (продление) свидетельств</w:t>
      </w:r>
      <w:r w:rsidR="00D1760B" w:rsidRPr="00876A3E">
        <w:rPr>
          <w:sz w:val="30"/>
          <w:szCs w:val="30"/>
        </w:rPr>
        <w:t>;</w:t>
      </w:r>
    </w:p>
    <w:p w14:paraId="6D456854" w14:textId="5AF1FF9F" w:rsidR="00350961" w:rsidRPr="00876A3E" w:rsidRDefault="00350961" w:rsidP="009546AA">
      <w:pPr>
        <w:ind w:firstLine="708"/>
        <w:rPr>
          <w:sz w:val="30"/>
          <w:szCs w:val="30"/>
        </w:rPr>
      </w:pPr>
      <w:proofErr w:type="gramStart"/>
      <w:r w:rsidRPr="00876A3E">
        <w:rPr>
          <w:sz w:val="30"/>
          <w:szCs w:val="30"/>
        </w:rPr>
        <w:t>порядок</w:t>
      </w:r>
      <w:proofErr w:type="gramEnd"/>
      <w:r w:rsidRPr="00876A3E">
        <w:rPr>
          <w:sz w:val="30"/>
          <w:szCs w:val="30"/>
        </w:rPr>
        <w:t xml:space="preserve"> признания медицинских заключений</w:t>
      </w:r>
      <w:r w:rsidR="005F02C8">
        <w:rPr>
          <w:sz w:val="30"/>
          <w:szCs w:val="30"/>
        </w:rPr>
        <w:t xml:space="preserve"> (сертификатов)</w:t>
      </w:r>
      <w:r w:rsidRPr="00876A3E">
        <w:rPr>
          <w:sz w:val="30"/>
          <w:szCs w:val="30"/>
        </w:rPr>
        <w:t>, выданных иностранными государствами</w:t>
      </w:r>
      <w:r w:rsidR="00575166">
        <w:rPr>
          <w:sz w:val="30"/>
          <w:szCs w:val="30"/>
        </w:rPr>
        <w:t>;</w:t>
      </w:r>
    </w:p>
    <w:p w14:paraId="27B7C28E" w14:textId="76116F9F" w:rsidR="00D1760B" w:rsidRPr="00876A3E" w:rsidRDefault="00D1760B" w:rsidP="009546AA">
      <w:pPr>
        <w:ind w:firstLine="708"/>
        <w:rPr>
          <w:sz w:val="30"/>
          <w:szCs w:val="30"/>
        </w:rPr>
      </w:pPr>
      <w:proofErr w:type="gramStart"/>
      <w:r w:rsidRPr="00876A3E">
        <w:rPr>
          <w:sz w:val="30"/>
          <w:szCs w:val="30"/>
        </w:rPr>
        <w:t>порядок</w:t>
      </w:r>
      <w:proofErr w:type="gramEnd"/>
      <w:r w:rsidR="00350961" w:rsidRPr="00876A3E">
        <w:rPr>
          <w:sz w:val="30"/>
          <w:szCs w:val="30"/>
        </w:rPr>
        <w:t xml:space="preserve"> медицинского наблюдения обладателей свидетельств в </w:t>
      </w:r>
      <w:proofErr w:type="spellStart"/>
      <w:r w:rsidR="00350961" w:rsidRPr="00876A3E">
        <w:rPr>
          <w:sz w:val="30"/>
          <w:szCs w:val="30"/>
        </w:rPr>
        <w:t>межкомиссионный</w:t>
      </w:r>
      <w:proofErr w:type="spellEnd"/>
      <w:r w:rsidR="00350961" w:rsidRPr="00876A3E">
        <w:rPr>
          <w:sz w:val="30"/>
          <w:szCs w:val="30"/>
        </w:rPr>
        <w:t xml:space="preserve"> период</w:t>
      </w:r>
      <w:r w:rsidR="00B36033" w:rsidRPr="00876A3E">
        <w:rPr>
          <w:sz w:val="30"/>
          <w:szCs w:val="30"/>
        </w:rPr>
        <w:t xml:space="preserve"> и допуска к исполнению профессиональных обязанностей после заболеваний и травм</w:t>
      </w:r>
      <w:r w:rsidRPr="00876A3E">
        <w:rPr>
          <w:sz w:val="30"/>
          <w:szCs w:val="30"/>
        </w:rPr>
        <w:t>;</w:t>
      </w:r>
    </w:p>
    <w:p w14:paraId="5E7B4789" w14:textId="7981C2C4" w:rsidR="00D1760B" w:rsidRPr="00876A3E" w:rsidRDefault="00B36033" w:rsidP="009546AA">
      <w:pPr>
        <w:ind w:firstLine="708"/>
        <w:rPr>
          <w:sz w:val="30"/>
          <w:szCs w:val="30"/>
        </w:rPr>
      </w:pPr>
      <w:proofErr w:type="gramStart"/>
      <w:r w:rsidRPr="00876A3E">
        <w:rPr>
          <w:sz w:val="30"/>
          <w:szCs w:val="30"/>
        </w:rPr>
        <w:t>принципы</w:t>
      </w:r>
      <w:proofErr w:type="gramEnd"/>
      <w:r w:rsidRPr="00876A3E">
        <w:rPr>
          <w:sz w:val="30"/>
          <w:szCs w:val="30"/>
        </w:rPr>
        <w:t xml:space="preserve"> медикаментозной терапии заболеваний</w:t>
      </w:r>
      <w:r w:rsidR="00D1760B" w:rsidRPr="00876A3E">
        <w:rPr>
          <w:sz w:val="30"/>
          <w:szCs w:val="30"/>
        </w:rPr>
        <w:t xml:space="preserve"> у лиц авиационного персонала и </w:t>
      </w:r>
      <w:r w:rsidRPr="00876A3E">
        <w:rPr>
          <w:sz w:val="30"/>
          <w:szCs w:val="30"/>
        </w:rPr>
        <w:t>перечень лекарственных средств, не влияющих на безопасное исполнение обязанностей и осуществление прав, предоставляемых свидетельствами и квалификационными отметками</w:t>
      </w:r>
      <w:r w:rsidR="00D1760B" w:rsidRPr="00876A3E">
        <w:rPr>
          <w:sz w:val="30"/>
          <w:szCs w:val="30"/>
        </w:rPr>
        <w:t>;</w:t>
      </w:r>
    </w:p>
    <w:p w14:paraId="3CFB9A60" w14:textId="6B4234A8" w:rsidR="00B36033" w:rsidRPr="00876A3E" w:rsidRDefault="00D1760B" w:rsidP="009546AA">
      <w:pPr>
        <w:ind w:firstLine="708"/>
        <w:rPr>
          <w:sz w:val="30"/>
          <w:szCs w:val="30"/>
        </w:rPr>
      </w:pPr>
      <w:proofErr w:type="gramStart"/>
      <w:r w:rsidRPr="00876A3E">
        <w:rPr>
          <w:sz w:val="30"/>
          <w:szCs w:val="30"/>
        </w:rPr>
        <w:t>формы</w:t>
      </w:r>
      <w:proofErr w:type="gramEnd"/>
      <w:r w:rsidRPr="00876A3E">
        <w:rPr>
          <w:sz w:val="30"/>
          <w:szCs w:val="30"/>
        </w:rPr>
        <w:t xml:space="preserve"> медицинских документов, используемых в гражданской авиации Республики Беларусь;</w:t>
      </w:r>
    </w:p>
    <w:p w14:paraId="00A971CD" w14:textId="148205BD" w:rsidR="00353B4B" w:rsidRPr="00876A3E" w:rsidRDefault="00353B4B" w:rsidP="009546AA">
      <w:pPr>
        <w:ind w:firstLine="708"/>
        <w:rPr>
          <w:sz w:val="30"/>
          <w:szCs w:val="30"/>
        </w:rPr>
      </w:pPr>
      <w:proofErr w:type="gramStart"/>
      <w:r w:rsidRPr="00876A3E">
        <w:rPr>
          <w:sz w:val="30"/>
          <w:szCs w:val="30"/>
        </w:rPr>
        <w:t>перечень</w:t>
      </w:r>
      <w:proofErr w:type="gramEnd"/>
      <w:r w:rsidRPr="00876A3E">
        <w:rPr>
          <w:sz w:val="30"/>
          <w:szCs w:val="30"/>
        </w:rPr>
        <w:t xml:space="preserve"> заболеваний и состояний, при которых пассажирам следует воздержаться от полета на воздушном транспорте;</w:t>
      </w:r>
    </w:p>
    <w:p w14:paraId="147182FC" w14:textId="2212282C" w:rsidR="00D1760B" w:rsidRPr="00876A3E" w:rsidRDefault="00324D4C" w:rsidP="009546AA">
      <w:pPr>
        <w:ind w:firstLine="708"/>
        <w:rPr>
          <w:sz w:val="30"/>
          <w:szCs w:val="30"/>
        </w:rPr>
      </w:pPr>
      <w:proofErr w:type="gramStart"/>
      <w:r w:rsidRPr="00876A3E">
        <w:rPr>
          <w:sz w:val="30"/>
          <w:szCs w:val="30"/>
        </w:rPr>
        <w:t>принципы</w:t>
      </w:r>
      <w:proofErr w:type="gramEnd"/>
      <w:r w:rsidR="00D1760B" w:rsidRPr="00876A3E">
        <w:rPr>
          <w:sz w:val="30"/>
          <w:szCs w:val="30"/>
        </w:rPr>
        <w:t xml:space="preserve"> </w:t>
      </w:r>
      <w:r w:rsidR="00287716" w:rsidRPr="00876A3E">
        <w:rPr>
          <w:sz w:val="30"/>
          <w:szCs w:val="30"/>
        </w:rPr>
        <w:t>оказания первой помощи и скорой медицинской помощи членам экипаж</w:t>
      </w:r>
      <w:r w:rsidR="00D1760B" w:rsidRPr="00876A3E">
        <w:rPr>
          <w:sz w:val="30"/>
          <w:szCs w:val="30"/>
        </w:rPr>
        <w:t>ей</w:t>
      </w:r>
      <w:r w:rsidR="00287716" w:rsidRPr="00876A3E">
        <w:rPr>
          <w:sz w:val="30"/>
          <w:szCs w:val="30"/>
        </w:rPr>
        <w:t xml:space="preserve"> и пассажирам воздушных судов, осуществляющих </w:t>
      </w:r>
      <w:r w:rsidR="00287716" w:rsidRPr="00876A3E">
        <w:rPr>
          <w:sz w:val="30"/>
          <w:szCs w:val="30"/>
        </w:rPr>
        <w:lastRenderedPageBreak/>
        <w:t>международные пассажирские перевозки, и лицам, находящимся на терри</w:t>
      </w:r>
      <w:r w:rsidR="00D1760B" w:rsidRPr="00876A3E">
        <w:rPr>
          <w:sz w:val="30"/>
          <w:szCs w:val="30"/>
        </w:rPr>
        <w:t>ториях международных аэропортов;</w:t>
      </w:r>
    </w:p>
    <w:p w14:paraId="0873B948" w14:textId="7E4363ED" w:rsidR="00D1760B" w:rsidRPr="009653A0" w:rsidRDefault="00876A3E" w:rsidP="009546AA">
      <w:pPr>
        <w:ind w:firstLine="708"/>
        <w:rPr>
          <w:sz w:val="30"/>
          <w:szCs w:val="30"/>
        </w:rPr>
      </w:pPr>
      <w:proofErr w:type="gramStart"/>
      <w:r>
        <w:rPr>
          <w:sz w:val="30"/>
          <w:szCs w:val="30"/>
        </w:rPr>
        <w:t>порядок</w:t>
      </w:r>
      <w:proofErr w:type="gramEnd"/>
      <w:r>
        <w:rPr>
          <w:sz w:val="30"/>
          <w:szCs w:val="30"/>
        </w:rPr>
        <w:t xml:space="preserve"> и </w:t>
      </w:r>
      <w:r w:rsidR="00324D4C" w:rsidRPr="00876A3E">
        <w:rPr>
          <w:sz w:val="30"/>
          <w:szCs w:val="30"/>
        </w:rPr>
        <w:t>принципы организации медицинского обеспечения аварийно-</w:t>
      </w:r>
      <w:r w:rsidR="00324D4C" w:rsidRPr="009653A0">
        <w:rPr>
          <w:sz w:val="30"/>
          <w:szCs w:val="30"/>
        </w:rPr>
        <w:t>спасательных работ на территориях международных аэропортов</w:t>
      </w:r>
      <w:r w:rsidR="00D1760B" w:rsidRPr="009653A0">
        <w:rPr>
          <w:sz w:val="30"/>
          <w:szCs w:val="30"/>
        </w:rPr>
        <w:t>;</w:t>
      </w:r>
    </w:p>
    <w:p w14:paraId="5D9BC1CA" w14:textId="7817A927" w:rsidR="00287716" w:rsidRPr="009653A0" w:rsidRDefault="00CC2FF4" w:rsidP="009546AA">
      <w:pPr>
        <w:ind w:firstLine="708"/>
        <w:rPr>
          <w:sz w:val="30"/>
          <w:szCs w:val="30"/>
        </w:rPr>
      </w:pPr>
      <w:proofErr w:type="gramStart"/>
      <w:r>
        <w:rPr>
          <w:sz w:val="30"/>
          <w:szCs w:val="30"/>
        </w:rPr>
        <w:t>общий</w:t>
      </w:r>
      <w:proofErr w:type="gramEnd"/>
      <w:r>
        <w:rPr>
          <w:sz w:val="30"/>
          <w:szCs w:val="30"/>
        </w:rPr>
        <w:t xml:space="preserve"> </w:t>
      </w:r>
      <w:r w:rsidR="00876A3E" w:rsidRPr="009653A0">
        <w:rPr>
          <w:sz w:val="30"/>
          <w:szCs w:val="30"/>
        </w:rPr>
        <w:t xml:space="preserve">порядок и </w:t>
      </w:r>
      <w:r w:rsidR="00324D4C" w:rsidRPr="009653A0">
        <w:rPr>
          <w:sz w:val="30"/>
          <w:szCs w:val="30"/>
        </w:rPr>
        <w:t>принципы проведения санитарно-противоэпидемических мероприятий на бортах воздушных судов, осуществляющих международные пассажирские перевозки и на территориях международных аэропортов</w:t>
      </w:r>
      <w:r w:rsidR="00D1760B" w:rsidRPr="009653A0">
        <w:rPr>
          <w:sz w:val="30"/>
          <w:szCs w:val="30"/>
        </w:rPr>
        <w:t>.</w:t>
      </w:r>
    </w:p>
    <w:p w14:paraId="3E56D01E" w14:textId="6721AF7C" w:rsidR="0061229C" w:rsidRPr="009653A0" w:rsidRDefault="0061229C" w:rsidP="00A510EB">
      <w:pPr>
        <w:ind w:left="709" w:firstLine="0"/>
        <w:rPr>
          <w:sz w:val="30"/>
          <w:szCs w:val="30"/>
        </w:rPr>
      </w:pPr>
    </w:p>
    <w:p w14:paraId="1330A662" w14:textId="77777777" w:rsidR="004E73D9" w:rsidRPr="009653A0" w:rsidRDefault="004E73D9" w:rsidP="00BB6A01">
      <w:pPr>
        <w:pStyle w:val="1"/>
        <w:spacing w:after="120"/>
        <w:contextualSpacing/>
        <w:rPr>
          <w:sz w:val="30"/>
          <w:szCs w:val="30"/>
        </w:rPr>
      </w:pPr>
      <w:bookmarkStart w:id="0" w:name="_ГЛАВА_2"/>
      <w:bookmarkStart w:id="1" w:name="_Toc535683220"/>
      <w:bookmarkEnd w:id="0"/>
      <w:r w:rsidRPr="009653A0">
        <w:rPr>
          <w:sz w:val="30"/>
          <w:szCs w:val="30"/>
        </w:rPr>
        <w:t>ГЛАВА 2</w:t>
      </w:r>
    </w:p>
    <w:p w14:paraId="069BB8BB" w14:textId="6F741984" w:rsidR="00966697" w:rsidRPr="009546AA" w:rsidRDefault="00594799" w:rsidP="009546AA">
      <w:pPr>
        <w:spacing w:line="280" w:lineRule="exact"/>
        <w:ind w:left="709" w:firstLine="0"/>
        <w:jc w:val="center"/>
        <w:rPr>
          <w:b/>
          <w:sz w:val="30"/>
          <w:szCs w:val="30"/>
        </w:rPr>
      </w:pPr>
      <w:r w:rsidRPr="009546AA">
        <w:rPr>
          <w:b/>
          <w:sz w:val="30"/>
          <w:szCs w:val="30"/>
        </w:rPr>
        <w:t>ПОРЯДОК ПРОВЕДЕНИЯ МЕДИЦИНСКОГО ОСВИДЕТЕЛЬСТВОВАНИЯ</w:t>
      </w:r>
      <w:r w:rsidR="004E73D9" w:rsidRPr="009546AA">
        <w:rPr>
          <w:b/>
          <w:sz w:val="30"/>
          <w:szCs w:val="30"/>
        </w:rPr>
        <w:t xml:space="preserve"> АВИАЦИОННОГО ПЕРСОНАЛА ГРАЖДАНСКОЙ АВИАЦИИ. ДОПУСК К ИСПОЛНЕНИЮ ОБЯЗАННОСТЕЙ И ОСУЩЕСТВЛЕНИЮ ПРАВ, ПРЕДОСТАВЛЯЕМЫХ СВИДЕТЕЛЬСТВАМИ</w:t>
      </w:r>
      <w:bookmarkEnd w:id="1"/>
    </w:p>
    <w:p w14:paraId="388C0214" w14:textId="77777777" w:rsidR="004E73D9" w:rsidRPr="009653A0" w:rsidRDefault="004E73D9" w:rsidP="00A510EB">
      <w:pPr>
        <w:ind w:left="709" w:firstLine="0"/>
        <w:rPr>
          <w:sz w:val="30"/>
          <w:szCs w:val="30"/>
        </w:rPr>
      </w:pPr>
    </w:p>
    <w:p w14:paraId="51A603DE" w14:textId="11549E36" w:rsidR="001372AA" w:rsidRPr="009653A0" w:rsidRDefault="004E73D9" w:rsidP="009653A0">
      <w:pPr>
        <w:pStyle w:val="2"/>
        <w:ind w:firstLine="0"/>
        <w:jc w:val="center"/>
        <w:rPr>
          <w:b/>
          <w:sz w:val="30"/>
          <w:szCs w:val="30"/>
        </w:rPr>
      </w:pPr>
      <w:bookmarkStart w:id="2" w:name="_Toc535683221"/>
      <w:r w:rsidRPr="009653A0">
        <w:rPr>
          <w:rFonts w:cs="Times New Roman"/>
          <w:b/>
          <w:sz w:val="30"/>
          <w:szCs w:val="30"/>
        </w:rPr>
        <w:t>§</w:t>
      </w:r>
      <w:r w:rsidR="001372AA" w:rsidRPr="009653A0">
        <w:rPr>
          <w:b/>
          <w:sz w:val="30"/>
          <w:szCs w:val="30"/>
        </w:rPr>
        <w:t>1</w:t>
      </w:r>
      <w:r w:rsidRPr="009653A0">
        <w:rPr>
          <w:b/>
          <w:sz w:val="30"/>
          <w:szCs w:val="30"/>
        </w:rPr>
        <w:t>.</w:t>
      </w:r>
      <w:r w:rsidR="001372AA" w:rsidRPr="009653A0">
        <w:rPr>
          <w:b/>
          <w:sz w:val="30"/>
          <w:szCs w:val="30"/>
        </w:rPr>
        <w:t xml:space="preserve"> Общие </w:t>
      </w:r>
      <w:r w:rsidRPr="009653A0">
        <w:rPr>
          <w:b/>
          <w:sz w:val="30"/>
          <w:szCs w:val="30"/>
        </w:rPr>
        <w:t>требования</w:t>
      </w:r>
      <w:bookmarkEnd w:id="2"/>
    </w:p>
    <w:p w14:paraId="76462C38" w14:textId="77777777" w:rsidR="004E73D9" w:rsidRPr="009653A0" w:rsidRDefault="004E73D9" w:rsidP="00A510EB">
      <w:pPr>
        <w:ind w:left="709" w:firstLine="0"/>
        <w:rPr>
          <w:sz w:val="30"/>
          <w:szCs w:val="30"/>
        </w:rPr>
      </w:pPr>
    </w:p>
    <w:p w14:paraId="68EF4EE3" w14:textId="3A707BBA" w:rsidR="005771F6" w:rsidRPr="002C4B44" w:rsidRDefault="004E73D9" w:rsidP="004E73D9">
      <w:pPr>
        <w:rPr>
          <w:sz w:val="30"/>
          <w:szCs w:val="30"/>
        </w:rPr>
      </w:pPr>
      <w:r w:rsidRPr="009653A0">
        <w:rPr>
          <w:sz w:val="30"/>
          <w:szCs w:val="30"/>
        </w:rPr>
        <w:t xml:space="preserve">5. </w:t>
      </w:r>
      <w:r w:rsidR="00B122BC" w:rsidRPr="009653A0">
        <w:rPr>
          <w:sz w:val="30"/>
          <w:szCs w:val="30"/>
        </w:rPr>
        <w:t xml:space="preserve">Кандидат на получение свидетельства имеет, когда это </w:t>
      </w:r>
      <w:r w:rsidR="00B122BC" w:rsidRPr="002C4B44">
        <w:rPr>
          <w:sz w:val="30"/>
          <w:szCs w:val="30"/>
        </w:rPr>
        <w:t xml:space="preserve">предписывается, медицинское заключение, выданное в соответствии с положениями </w:t>
      </w:r>
      <w:r w:rsidR="00825A45">
        <w:rPr>
          <w:sz w:val="30"/>
          <w:szCs w:val="30"/>
        </w:rPr>
        <w:t>главы 2</w:t>
      </w:r>
      <w:r w:rsidR="00B122BC" w:rsidRPr="002C4B44">
        <w:rPr>
          <w:sz w:val="30"/>
          <w:szCs w:val="30"/>
        </w:rPr>
        <w:t xml:space="preserve"> настоящих Авиационных правил.</w:t>
      </w:r>
    </w:p>
    <w:p w14:paraId="3FB2423E" w14:textId="3EB93756" w:rsidR="00B122BC" w:rsidRPr="002C4B44" w:rsidRDefault="004E73D9" w:rsidP="004E73D9">
      <w:pPr>
        <w:rPr>
          <w:sz w:val="30"/>
          <w:szCs w:val="30"/>
        </w:rPr>
      </w:pPr>
      <w:r w:rsidRPr="002C4B44">
        <w:rPr>
          <w:sz w:val="30"/>
          <w:szCs w:val="30"/>
        </w:rPr>
        <w:t>6.</w:t>
      </w:r>
      <w:r w:rsidR="00B122BC" w:rsidRPr="002C4B44">
        <w:rPr>
          <w:sz w:val="30"/>
          <w:szCs w:val="30"/>
        </w:rPr>
        <w:t xml:space="preserve"> Продолжительность срока действия медицинского заключения начинается со дня проведения медицинского освидетельствования</w:t>
      </w:r>
      <w:r w:rsidR="00B33A86">
        <w:rPr>
          <w:sz w:val="30"/>
          <w:szCs w:val="30"/>
        </w:rPr>
        <w:t>.</w:t>
      </w:r>
      <w:r w:rsidR="00747964" w:rsidRPr="002C4B44">
        <w:rPr>
          <w:sz w:val="30"/>
          <w:szCs w:val="30"/>
        </w:rPr>
        <w:t xml:space="preserve"> </w:t>
      </w:r>
    </w:p>
    <w:p w14:paraId="34A40DF4" w14:textId="0A614978" w:rsidR="00B122BC" w:rsidRPr="002C4B44" w:rsidRDefault="004E73D9" w:rsidP="004E73D9">
      <w:pPr>
        <w:rPr>
          <w:sz w:val="30"/>
          <w:szCs w:val="30"/>
        </w:rPr>
      </w:pPr>
      <w:r w:rsidRPr="002C4B44">
        <w:rPr>
          <w:sz w:val="30"/>
          <w:szCs w:val="30"/>
        </w:rPr>
        <w:t>7.</w:t>
      </w:r>
      <w:r w:rsidR="00B122BC" w:rsidRPr="002C4B44">
        <w:rPr>
          <w:sz w:val="30"/>
          <w:szCs w:val="30"/>
        </w:rPr>
        <w:t xml:space="preserve"> Срок действия медицинского заключения может быть продлен полномочным органом</w:t>
      </w:r>
      <w:r w:rsidR="00B724A8">
        <w:rPr>
          <w:sz w:val="30"/>
          <w:szCs w:val="30"/>
        </w:rPr>
        <w:t xml:space="preserve"> по выдаче свидетельств </w:t>
      </w:r>
      <w:r w:rsidR="00B122BC" w:rsidRPr="002C4B44">
        <w:rPr>
          <w:sz w:val="30"/>
          <w:szCs w:val="30"/>
        </w:rPr>
        <w:t xml:space="preserve">по согласованию с </w:t>
      </w:r>
      <w:r w:rsidR="00366DFD" w:rsidRPr="002C4B44">
        <w:rPr>
          <w:sz w:val="30"/>
          <w:szCs w:val="30"/>
        </w:rPr>
        <w:t xml:space="preserve">авиамедицинским центром, его выдавшим, </w:t>
      </w:r>
      <w:r w:rsidR="00B122BC" w:rsidRPr="002C4B44">
        <w:rPr>
          <w:sz w:val="30"/>
          <w:szCs w:val="30"/>
        </w:rPr>
        <w:t>либо медицинским экспертом</w:t>
      </w:r>
      <w:r w:rsidR="00747964" w:rsidRPr="002C4B44">
        <w:rPr>
          <w:sz w:val="30"/>
          <w:szCs w:val="30"/>
        </w:rPr>
        <w:t>,</w:t>
      </w:r>
      <w:r w:rsidR="00B122BC" w:rsidRPr="002C4B44">
        <w:rPr>
          <w:sz w:val="30"/>
          <w:szCs w:val="30"/>
        </w:rPr>
        <w:t xml:space="preserve"> на период до 45 дней</w:t>
      </w:r>
      <w:r w:rsidR="00A06D56">
        <w:rPr>
          <w:sz w:val="30"/>
          <w:szCs w:val="30"/>
        </w:rPr>
        <w:t xml:space="preserve"> </w:t>
      </w:r>
      <w:r w:rsidR="00A06D56">
        <w:rPr>
          <w:rFonts w:cs="Times New Roman"/>
          <w:sz w:val="30"/>
          <w:szCs w:val="30"/>
        </w:rPr>
        <w:t>˂</w:t>
      </w:r>
      <w:r w:rsidR="00AA5AB7" w:rsidRPr="00A06D56">
        <w:rPr>
          <w:rStyle w:val="af9"/>
          <w:sz w:val="30"/>
          <w:szCs w:val="30"/>
          <w:vertAlign w:val="baseline"/>
        </w:rPr>
        <w:footnoteReference w:id="1"/>
      </w:r>
      <w:r w:rsidR="00A06D56">
        <w:rPr>
          <w:rFonts w:cs="Times New Roman"/>
          <w:sz w:val="30"/>
          <w:szCs w:val="30"/>
        </w:rPr>
        <w:t>˃</w:t>
      </w:r>
      <w:r w:rsidR="00B122BC" w:rsidRPr="002C4B44">
        <w:rPr>
          <w:sz w:val="30"/>
          <w:szCs w:val="30"/>
        </w:rPr>
        <w:t>.</w:t>
      </w:r>
    </w:p>
    <w:p w14:paraId="774176D6" w14:textId="54BCA1FF" w:rsidR="00B122BC" w:rsidRPr="004E73D9" w:rsidRDefault="00AA5AB7" w:rsidP="004E73D9">
      <w:pPr>
        <w:rPr>
          <w:sz w:val="30"/>
          <w:szCs w:val="30"/>
        </w:rPr>
      </w:pPr>
      <w:r w:rsidRPr="002C4B44">
        <w:rPr>
          <w:sz w:val="30"/>
          <w:szCs w:val="30"/>
        </w:rPr>
        <w:t>8.</w:t>
      </w:r>
      <w:r w:rsidR="00540CF5" w:rsidRPr="002C4B44">
        <w:rPr>
          <w:sz w:val="30"/>
          <w:szCs w:val="30"/>
        </w:rPr>
        <w:t xml:space="preserve"> За исключе</w:t>
      </w:r>
      <w:r w:rsidR="00825A45">
        <w:rPr>
          <w:sz w:val="30"/>
          <w:szCs w:val="30"/>
        </w:rPr>
        <w:t>нием случаев, предусмотренных пунктом 40 настоящих Авиационных правил</w:t>
      </w:r>
      <w:r w:rsidR="00540CF5" w:rsidRPr="002C4B44">
        <w:rPr>
          <w:sz w:val="30"/>
          <w:szCs w:val="30"/>
        </w:rPr>
        <w:t xml:space="preserve">, лица авиационного персонала не пользуются своими свидетельствами, если </w:t>
      </w:r>
      <w:r w:rsidR="00540CF5" w:rsidRPr="004E73D9">
        <w:rPr>
          <w:sz w:val="30"/>
          <w:szCs w:val="30"/>
        </w:rPr>
        <w:t>не имеют действующего медицинского заключения, соответствующего их свидетельствам.</w:t>
      </w:r>
      <w:r w:rsidR="00A24BD9">
        <w:rPr>
          <w:sz w:val="30"/>
          <w:szCs w:val="30"/>
        </w:rPr>
        <w:t xml:space="preserve"> </w:t>
      </w:r>
    </w:p>
    <w:p w14:paraId="3A199D91" w14:textId="1D91808E" w:rsidR="003028D5" w:rsidRPr="004E73D9" w:rsidRDefault="00AA5AB7" w:rsidP="004E73D9">
      <w:pPr>
        <w:rPr>
          <w:sz w:val="30"/>
          <w:szCs w:val="30"/>
        </w:rPr>
      </w:pPr>
      <w:bookmarkStart w:id="3" w:name="ВЛЭК"/>
      <w:r>
        <w:rPr>
          <w:sz w:val="30"/>
          <w:szCs w:val="30"/>
        </w:rPr>
        <w:t>9</w:t>
      </w:r>
      <w:bookmarkEnd w:id="3"/>
      <w:r>
        <w:rPr>
          <w:sz w:val="30"/>
          <w:szCs w:val="30"/>
        </w:rPr>
        <w:t>.</w:t>
      </w:r>
      <w:r w:rsidR="00540CF5" w:rsidRPr="004E73D9">
        <w:rPr>
          <w:sz w:val="30"/>
          <w:szCs w:val="30"/>
        </w:rPr>
        <w:t xml:space="preserve"> </w:t>
      </w:r>
      <w:r w:rsidR="003028D5" w:rsidRPr="004E73D9">
        <w:rPr>
          <w:sz w:val="30"/>
          <w:szCs w:val="30"/>
        </w:rPr>
        <w:t>Медицинское освидетельствование кандидатов на получение (продление) свидетельств осуществляется только в авиамедицинских центрах врачебно-летной экспертной комиссией</w:t>
      </w:r>
      <w:r w:rsidR="00E665D8">
        <w:rPr>
          <w:sz w:val="30"/>
          <w:szCs w:val="30"/>
        </w:rPr>
        <w:t xml:space="preserve"> </w:t>
      </w:r>
      <w:r w:rsidR="00E665D8">
        <w:rPr>
          <w:rFonts w:cs="Times New Roman"/>
          <w:sz w:val="30"/>
          <w:szCs w:val="30"/>
        </w:rPr>
        <w:t>˂</w:t>
      </w:r>
      <w:r w:rsidR="00E665D8">
        <w:rPr>
          <w:rStyle w:val="af9"/>
          <w:sz w:val="30"/>
          <w:szCs w:val="30"/>
        </w:rPr>
        <w:t xml:space="preserve"> </w:t>
      </w:r>
      <w:r w:rsidR="003032CF" w:rsidRPr="00E665D8">
        <w:rPr>
          <w:rStyle w:val="af9"/>
          <w:sz w:val="30"/>
          <w:szCs w:val="30"/>
          <w:vertAlign w:val="baseline"/>
        </w:rPr>
        <w:footnoteReference w:id="2"/>
      </w:r>
      <w:r w:rsidR="00E665D8">
        <w:rPr>
          <w:rFonts w:cs="Times New Roman"/>
          <w:sz w:val="30"/>
          <w:szCs w:val="30"/>
        </w:rPr>
        <w:t>˃</w:t>
      </w:r>
      <w:r w:rsidR="003028D5" w:rsidRPr="004E73D9">
        <w:rPr>
          <w:sz w:val="30"/>
          <w:szCs w:val="30"/>
        </w:rPr>
        <w:t xml:space="preserve"> </w:t>
      </w:r>
      <w:r>
        <w:rPr>
          <w:sz w:val="30"/>
          <w:szCs w:val="30"/>
        </w:rPr>
        <w:t>(далее - ВЛЭК</w:t>
      </w:r>
      <w:r w:rsidR="003028D5" w:rsidRPr="004E73D9">
        <w:rPr>
          <w:sz w:val="30"/>
          <w:szCs w:val="30"/>
        </w:rPr>
        <w:t>).</w:t>
      </w:r>
    </w:p>
    <w:p w14:paraId="2CE5C5F0" w14:textId="5C87B08F" w:rsidR="00AE4F01" w:rsidRPr="004E73D9" w:rsidRDefault="00AA5AB7" w:rsidP="004E73D9">
      <w:pPr>
        <w:rPr>
          <w:sz w:val="30"/>
          <w:szCs w:val="30"/>
        </w:rPr>
      </w:pPr>
      <w:r>
        <w:rPr>
          <w:sz w:val="30"/>
          <w:szCs w:val="30"/>
        </w:rPr>
        <w:lastRenderedPageBreak/>
        <w:t>10.</w:t>
      </w:r>
      <w:r w:rsidR="00AE4F01" w:rsidRPr="004E73D9">
        <w:rPr>
          <w:sz w:val="30"/>
          <w:szCs w:val="30"/>
        </w:rPr>
        <w:t xml:space="preserve"> Члены </w:t>
      </w:r>
      <w:r w:rsidR="00E43E29">
        <w:rPr>
          <w:sz w:val="30"/>
          <w:szCs w:val="30"/>
        </w:rPr>
        <w:t>ВЛЭК</w:t>
      </w:r>
      <w:r w:rsidR="00480FDA">
        <w:rPr>
          <w:sz w:val="30"/>
          <w:szCs w:val="30"/>
        </w:rPr>
        <w:t>, авиационные врачи и медицинские эксперты</w:t>
      </w:r>
      <w:r w:rsidR="00AE4F01" w:rsidRPr="004E73D9">
        <w:rPr>
          <w:sz w:val="30"/>
          <w:szCs w:val="30"/>
        </w:rPr>
        <w:t xml:space="preserve"> должны проходить </w:t>
      </w:r>
      <w:r w:rsidR="00CE6846">
        <w:rPr>
          <w:sz w:val="30"/>
          <w:szCs w:val="30"/>
        </w:rPr>
        <w:t>повышение квалификации по авиационной медицине не реже одного раза в три года</w:t>
      </w:r>
      <w:r w:rsidR="006B0A46">
        <w:rPr>
          <w:sz w:val="30"/>
          <w:szCs w:val="30"/>
        </w:rPr>
        <w:t xml:space="preserve"> и повышение квалификации по основной специальности в соответствии с действующим законодательством</w:t>
      </w:r>
      <w:r w:rsidR="00CE6846">
        <w:rPr>
          <w:sz w:val="30"/>
          <w:szCs w:val="30"/>
        </w:rPr>
        <w:t>.</w:t>
      </w:r>
      <w:r w:rsidR="00AE4F01" w:rsidRPr="004E73D9">
        <w:rPr>
          <w:sz w:val="30"/>
          <w:szCs w:val="30"/>
        </w:rPr>
        <w:t xml:space="preserve"> </w:t>
      </w:r>
    </w:p>
    <w:p w14:paraId="05E757FD" w14:textId="4FAE5122" w:rsidR="00AE4F01" w:rsidRPr="00245147" w:rsidRDefault="00AA5AB7" w:rsidP="004E73D9">
      <w:pPr>
        <w:rPr>
          <w:sz w:val="30"/>
          <w:szCs w:val="30"/>
        </w:rPr>
      </w:pPr>
      <w:r>
        <w:rPr>
          <w:sz w:val="30"/>
          <w:szCs w:val="30"/>
        </w:rPr>
        <w:t>11.</w:t>
      </w:r>
      <w:r w:rsidR="00AE4F01" w:rsidRPr="004E73D9">
        <w:rPr>
          <w:sz w:val="30"/>
          <w:szCs w:val="30"/>
        </w:rPr>
        <w:t xml:space="preserve"> Члены </w:t>
      </w:r>
      <w:r w:rsidR="00E43E29">
        <w:rPr>
          <w:sz w:val="30"/>
          <w:szCs w:val="30"/>
        </w:rPr>
        <w:t>ВЛЭК</w:t>
      </w:r>
      <w:r w:rsidR="00480FDA">
        <w:rPr>
          <w:sz w:val="30"/>
          <w:szCs w:val="30"/>
        </w:rPr>
        <w:t>, авиационные врачи и медицинские эксперты</w:t>
      </w:r>
      <w:r w:rsidR="00AE4F01" w:rsidRPr="004E73D9">
        <w:rPr>
          <w:sz w:val="30"/>
          <w:szCs w:val="30"/>
        </w:rPr>
        <w:t xml:space="preserve"> должны</w:t>
      </w:r>
      <w:r w:rsidR="00D949D8">
        <w:rPr>
          <w:sz w:val="30"/>
          <w:szCs w:val="30"/>
        </w:rPr>
        <w:t xml:space="preserve"> владеть практическими знаниями условий</w:t>
      </w:r>
      <w:r w:rsidR="00AE4F01" w:rsidRPr="004E73D9">
        <w:rPr>
          <w:sz w:val="30"/>
          <w:szCs w:val="30"/>
        </w:rPr>
        <w:t xml:space="preserve">, в которых обладатели </w:t>
      </w:r>
      <w:r w:rsidR="00AE4F01" w:rsidRPr="00245147">
        <w:rPr>
          <w:sz w:val="30"/>
          <w:szCs w:val="30"/>
        </w:rPr>
        <w:t>свидетельств и квалификационных отметок выполняют свои обязанности.</w:t>
      </w:r>
    </w:p>
    <w:p w14:paraId="2DFA9628" w14:textId="41C160AE" w:rsidR="00245147" w:rsidRPr="00A276C8" w:rsidRDefault="00AA5AB7" w:rsidP="00011CD7">
      <w:pPr>
        <w:rPr>
          <w:sz w:val="30"/>
          <w:szCs w:val="30"/>
        </w:rPr>
      </w:pPr>
      <w:r w:rsidRPr="00245147">
        <w:rPr>
          <w:sz w:val="30"/>
          <w:szCs w:val="30"/>
        </w:rPr>
        <w:t>12.</w:t>
      </w:r>
      <w:r w:rsidR="001E6937" w:rsidRPr="00245147">
        <w:rPr>
          <w:sz w:val="30"/>
          <w:szCs w:val="30"/>
        </w:rPr>
        <w:t xml:space="preserve"> </w:t>
      </w:r>
      <w:r w:rsidR="005641D7" w:rsidRPr="00245147">
        <w:rPr>
          <w:sz w:val="30"/>
          <w:szCs w:val="30"/>
        </w:rPr>
        <w:t xml:space="preserve">Медицинское заключение оформляется </w:t>
      </w:r>
      <w:r w:rsidR="00011CD7" w:rsidRPr="00245147">
        <w:rPr>
          <w:sz w:val="30"/>
          <w:szCs w:val="30"/>
        </w:rPr>
        <w:t xml:space="preserve">при личном обращении </w:t>
      </w:r>
      <w:r w:rsidR="005641D7" w:rsidRPr="00245147">
        <w:rPr>
          <w:sz w:val="30"/>
          <w:szCs w:val="30"/>
        </w:rPr>
        <w:t xml:space="preserve">кандидатов на получение (продление) свидетельств авиационного персонала и квалификационных отметок в авиамедицинский центр </w:t>
      </w:r>
      <w:r w:rsidR="00011CD7" w:rsidRPr="00245147">
        <w:rPr>
          <w:sz w:val="30"/>
          <w:szCs w:val="30"/>
        </w:rPr>
        <w:t xml:space="preserve">на основании анализа медицинских документов, результатов лабораторных и инструментальных методов исследований, результатов медицинского осмотра, медицинского освидетельствования </w:t>
      </w:r>
      <w:r w:rsidR="00A276C8">
        <w:rPr>
          <w:sz w:val="30"/>
          <w:szCs w:val="30"/>
        </w:rPr>
        <w:t>ВЛЭК</w:t>
      </w:r>
      <w:r w:rsidR="00011CD7" w:rsidRPr="00245147">
        <w:rPr>
          <w:sz w:val="30"/>
          <w:szCs w:val="30"/>
        </w:rPr>
        <w:t xml:space="preserve"> в составе врачей-специалистов: </w:t>
      </w:r>
      <w:r w:rsidR="00245147" w:rsidRPr="00245147">
        <w:rPr>
          <w:sz w:val="30"/>
          <w:szCs w:val="30"/>
        </w:rPr>
        <w:t xml:space="preserve">терапевта (врача общей практики), </w:t>
      </w:r>
      <w:r w:rsidR="00011CD7" w:rsidRPr="00245147">
        <w:rPr>
          <w:sz w:val="30"/>
          <w:szCs w:val="30"/>
        </w:rPr>
        <w:t xml:space="preserve">невролога (врача общей практики), </w:t>
      </w:r>
      <w:proofErr w:type="spellStart"/>
      <w:r w:rsidR="00011CD7" w:rsidRPr="00245147">
        <w:rPr>
          <w:sz w:val="30"/>
          <w:szCs w:val="30"/>
        </w:rPr>
        <w:t>оториноларинголога</w:t>
      </w:r>
      <w:proofErr w:type="spellEnd"/>
      <w:r w:rsidR="00011CD7" w:rsidRPr="00245147">
        <w:rPr>
          <w:sz w:val="30"/>
          <w:szCs w:val="30"/>
        </w:rPr>
        <w:t xml:space="preserve"> (врача общей практики), офтальмолога </w:t>
      </w:r>
      <w:r w:rsidR="00011CD7" w:rsidRPr="00A276C8">
        <w:rPr>
          <w:sz w:val="30"/>
          <w:szCs w:val="30"/>
        </w:rPr>
        <w:t>(врача общей практики), хирурга (ортопеда-травматолога, врача общей практики)</w:t>
      </w:r>
      <w:r w:rsidR="00245147" w:rsidRPr="00A276C8">
        <w:rPr>
          <w:sz w:val="30"/>
          <w:szCs w:val="30"/>
        </w:rPr>
        <w:t>.</w:t>
      </w:r>
    </w:p>
    <w:p w14:paraId="412DEFEF" w14:textId="497EABEE" w:rsidR="00245147" w:rsidRPr="00A276C8" w:rsidRDefault="00A276C8" w:rsidP="00011CD7">
      <w:pPr>
        <w:rPr>
          <w:sz w:val="30"/>
          <w:szCs w:val="30"/>
        </w:rPr>
      </w:pPr>
      <w:r w:rsidRPr="00A276C8">
        <w:rPr>
          <w:sz w:val="30"/>
          <w:szCs w:val="30"/>
        </w:rPr>
        <w:t>Председателем ВЛЭК (ответственным за координацию и обобщение результатов освидетельствования, оценку выводов в отношении годности по состоянию здоровья, оформление и подписание протокола согласно приложению 3 и медицинского заключения) является медицинский эксперт.</w:t>
      </w:r>
    </w:p>
    <w:p w14:paraId="70503843" w14:textId="77777777" w:rsidR="0072620C" w:rsidRDefault="00AA5AB7" w:rsidP="0072620C">
      <w:pPr>
        <w:rPr>
          <w:rFonts w:cs="Times New Roman"/>
          <w:sz w:val="30"/>
          <w:szCs w:val="30"/>
        </w:rPr>
      </w:pPr>
      <w:r>
        <w:rPr>
          <w:sz w:val="30"/>
          <w:szCs w:val="30"/>
        </w:rPr>
        <w:t xml:space="preserve">13. </w:t>
      </w:r>
      <w:r w:rsidR="0072620C" w:rsidRPr="00A276C8">
        <w:rPr>
          <w:sz w:val="30"/>
          <w:szCs w:val="30"/>
        </w:rPr>
        <w:t xml:space="preserve">При оформлении медицинского заключения председатель ВЛЭК в обязательном порядке учитывает результаты </w:t>
      </w:r>
      <w:r w:rsidR="0072620C">
        <w:rPr>
          <w:sz w:val="30"/>
          <w:szCs w:val="30"/>
        </w:rPr>
        <w:t xml:space="preserve">осмотра врача психиатра-нарколога, а также результаты </w:t>
      </w:r>
      <w:r w:rsidR="0072620C" w:rsidRPr="00A276C8">
        <w:rPr>
          <w:rFonts w:cs="Times New Roman"/>
          <w:sz w:val="30"/>
          <w:szCs w:val="30"/>
        </w:rPr>
        <w:t>психофизиологического и психологического обследовани</w:t>
      </w:r>
      <w:r w:rsidR="0072620C">
        <w:rPr>
          <w:rFonts w:cs="Times New Roman"/>
          <w:sz w:val="30"/>
          <w:szCs w:val="30"/>
        </w:rPr>
        <w:t>я</w:t>
      </w:r>
      <w:r w:rsidR="0072620C" w:rsidRPr="00A276C8">
        <w:rPr>
          <w:sz w:val="30"/>
          <w:szCs w:val="30"/>
        </w:rPr>
        <w:t xml:space="preserve">, проведенного в соответствии с пунктом </w:t>
      </w:r>
      <w:r w:rsidR="0072620C" w:rsidRPr="00A276C8">
        <w:rPr>
          <w:rFonts w:cs="Times New Roman"/>
          <w:sz w:val="30"/>
          <w:szCs w:val="30"/>
        </w:rPr>
        <w:t>55 настоящих Авиационных правил.</w:t>
      </w:r>
    </w:p>
    <w:p w14:paraId="2B9D25EF" w14:textId="463F8824" w:rsidR="00290000" w:rsidRPr="004E73D9" w:rsidRDefault="00AA5AB7" w:rsidP="004E73D9">
      <w:pPr>
        <w:rPr>
          <w:sz w:val="30"/>
          <w:szCs w:val="30"/>
        </w:rPr>
      </w:pPr>
      <w:r>
        <w:rPr>
          <w:sz w:val="30"/>
          <w:szCs w:val="30"/>
        </w:rPr>
        <w:t xml:space="preserve">14. </w:t>
      </w:r>
      <w:r w:rsidR="00AD24C4">
        <w:rPr>
          <w:sz w:val="30"/>
          <w:szCs w:val="30"/>
        </w:rPr>
        <w:t xml:space="preserve">В </w:t>
      </w:r>
      <w:r w:rsidR="005B62BB">
        <w:rPr>
          <w:sz w:val="30"/>
          <w:szCs w:val="30"/>
        </w:rPr>
        <w:t xml:space="preserve">отдельных </w:t>
      </w:r>
      <w:r w:rsidR="00AD24C4">
        <w:rPr>
          <w:sz w:val="30"/>
          <w:szCs w:val="30"/>
        </w:rPr>
        <w:t>случаях</w:t>
      </w:r>
      <w:r w:rsidR="005B62BB">
        <w:rPr>
          <w:sz w:val="30"/>
          <w:szCs w:val="30"/>
        </w:rPr>
        <w:t>, при вынесении заключения</w:t>
      </w:r>
      <w:r w:rsidR="00AD24C4">
        <w:rPr>
          <w:sz w:val="30"/>
          <w:szCs w:val="30"/>
        </w:rPr>
        <w:t xml:space="preserve"> </w:t>
      </w:r>
      <w:r w:rsidR="005B62BB">
        <w:rPr>
          <w:sz w:val="30"/>
          <w:szCs w:val="30"/>
        </w:rPr>
        <w:t xml:space="preserve">о негодности к исполнению обязанностей и осуществлению прав, предоставляемых свидетельством, </w:t>
      </w:r>
      <w:r w:rsidR="00AD24C4">
        <w:rPr>
          <w:sz w:val="30"/>
          <w:szCs w:val="30"/>
        </w:rPr>
        <w:t>допускается проведение з</w:t>
      </w:r>
      <w:r w:rsidR="00290000" w:rsidRPr="004E73D9">
        <w:rPr>
          <w:sz w:val="30"/>
          <w:szCs w:val="30"/>
        </w:rPr>
        <w:t>аседани</w:t>
      </w:r>
      <w:r w:rsidR="00AD24C4">
        <w:rPr>
          <w:sz w:val="30"/>
          <w:szCs w:val="30"/>
        </w:rPr>
        <w:t>я</w:t>
      </w:r>
      <w:r w:rsidR="00290000" w:rsidRPr="004E73D9">
        <w:rPr>
          <w:sz w:val="30"/>
          <w:szCs w:val="30"/>
        </w:rPr>
        <w:t xml:space="preserve"> ВЛЭК </w:t>
      </w:r>
      <w:r w:rsidR="00AD24C4">
        <w:rPr>
          <w:sz w:val="30"/>
          <w:szCs w:val="30"/>
        </w:rPr>
        <w:t xml:space="preserve">с участием в нем </w:t>
      </w:r>
      <w:r w:rsidR="00290000" w:rsidRPr="004E73D9">
        <w:rPr>
          <w:sz w:val="30"/>
          <w:szCs w:val="30"/>
        </w:rPr>
        <w:t xml:space="preserve">не менее </w:t>
      </w:r>
      <w:r w:rsidR="00825A45">
        <w:rPr>
          <w:sz w:val="30"/>
          <w:szCs w:val="30"/>
        </w:rPr>
        <w:t>двух</w:t>
      </w:r>
      <w:r w:rsidR="00747964" w:rsidRPr="004E73D9">
        <w:rPr>
          <w:sz w:val="30"/>
          <w:szCs w:val="30"/>
        </w:rPr>
        <w:t xml:space="preserve"> </w:t>
      </w:r>
      <w:r w:rsidR="00E43E29">
        <w:rPr>
          <w:sz w:val="30"/>
          <w:szCs w:val="30"/>
        </w:rPr>
        <w:t xml:space="preserve">ее </w:t>
      </w:r>
      <w:r w:rsidR="00290000" w:rsidRPr="004E73D9">
        <w:rPr>
          <w:sz w:val="30"/>
          <w:szCs w:val="30"/>
        </w:rPr>
        <w:t xml:space="preserve">членов </w:t>
      </w:r>
      <w:r w:rsidR="00AD24C4">
        <w:rPr>
          <w:sz w:val="30"/>
          <w:szCs w:val="30"/>
        </w:rPr>
        <w:t>при</w:t>
      </w:r>
      <w:r w:rsidR="00290000" w:rsidRPr="004E73D9">
        <w:rPr>
          <w:sz w:val="30"/>
          <w:szCs w:val="30"/>
        </w:rPr>
        <w:t xml:space="preserve"> отсутствии сомнений в объективности выносимого решения. </w:t>
      </w:r>
    </w:p>
    <w:p w14:paraId="2BF5B1BD" w14:textId="1191864A" w:rsidR="00D313C3" w:rsidRPr="00897C27" w:rsidRDefault="00AA5AB7" w:rsidP="00D313C3">
      <w:pPr>
        <w:rPr>
          <w:sz w:val="30"/>
          <w:szCs w:val="30"/>
        </w:rPr>
      </w:pPr>
      <w:bookmarkStart w:id="4" w:name="Оформление"/>
      <w:r>
        <w:rPr>
          <w:sz w:val="30"/>
          <w:szCs w:val="30"/>
        </w:rPr>
        <w:t>15</w:t>
      </w:r>
      <w:bookmarkEnd w:id="4"/>
      <w:r>
        <w:rPr>
          <w:sz w:val="30"/>
          <w:szCs w:val="30"/>
        </w:rPr>
        <w:t>.</w:t>
      </w:r>
      <w:r w:rsidR="00096D4F" w:rsidRPr="004E73D9">
        <w:rPr>
          <w:sz w:val="30"/>
          <w:szCs w:val="30"/>
        </w:rPr>
        <w:t xml:space="preserve"> </w:t>
      </w:r>
      <w:r w:rsidR="00D313C3" w:rsidRPr="00D313C3">
        <w:rPr>
          <w:sz w:val="30"/>
          <w:szCs w:val="30"/>
        </w:rPr>
        <w:t xml:space="preserve">При обращении в авиамедицинский центр кандидат на получение </w:t>
      </w:r>
      <w:proofErr w:type="gramStart"/>
      <w:r w:rsidR="00D313C3" w:rsidRPr="00D313C3">
        <w:rPr>
          <w:sz w:val="30"/>
          <w:szCs w:val="30"/>
        </w:rPr>
        <w:t>медицинского</w:t>
      </w:r>
      <w:proofErr w:type="gramEnd"/>
      <w:r w:rsidR="00D313C3" w:rsidRPr="00D313C3">
        <w:rPr>
          <w:sz w:val="30"/>
          <w:szCs w:val="30"/>
        </w:rPr>
        <w:t xml:space="preserve"> заключения </w:t>
      </w:r>
      <w:r w:rsidR="005B62BB">
        <w:rPr>
          <w:sz w:val="30"/>
          <w:szCs w:val="30"/>
        </w:rPr>
        <w:t xml:space="preserve">заполняет анкету </w:t>
      </w:r>
      <w:r w:rsidR="005B62BB" w:rsidRPr="00562168">
        <w:rPr>
          <w:sz w:val="30"/>
          <w:szCs w:val="30"/>
        </w:rPr>
        <w:t>согласно</w:t>
      </w:r>
      <w:r w:rsidR="00382A59">
        <w:rPr>
          <w:sz w:val="30"/>
          <w:szCs w:val="30"/>
        </w:rPr>
        <w:t xml:space="preserve"> приложению 2 </w:t>
      </w:r>
      <w:r w:rsidR="005B62BB" w:rsidRPr="00562168">
        <w:rPr>
          <w:sz w:val="30"/>
          <w:szCs w:val="30"/>
        </w:rPr>
        <w:t>и</w:t>
      </w:r>
      <w:r w:rsidR="005B62BB">
        <w:rPr>
          <w:sz w:val="30"/>
          <w:szCs w:val="30"/>
        </w:rPr>
        <w:t xml:space="preserve"> </w:t>
      </w:r>
      <w:r w:rsidR="00D313C3" w:rsidRPr="00897C27">
        <w:rPr>
          <w:sz w:val="30"/>
          <w:szCs w:val="30"/>
        </w:rPr>
        <w:t>представляет документы, предусмотренные подпунктом 7.6 пункта 7 Перечня административных процедур, осуществляемых государственными органами и иными организациями по заявлениям граждан, утвержденного Указом Президента Республики Беларусь от 26 апреля 2010 г. № 200.</w:t>
      </w:r>
    </w:p>
    <w:p w14:paraId="3A33690A" w14:textId="3417595F" w:rsidR="00E17870" w:rsidRPr="00897C27" w:rsidRDefault="00E17870" w:rsidP="00E17870">
      <w:pPr>
        <w:rPr>
          <w:sz w:val="30"/>
          <w:szCs w:val="30"/>
        </w:rPr>
      </w:pPr>
      <w:r w:rsidRPr="00897C27">
        <w:rPr>
          <w:sz w:val="30"/>
          <w:szCs w:val="30"/>
        </w:rPr>
        <w:lastRenderedPageBreak/>
        <w:t>При письменном согласии кандидата, ВЛЭК в порядке, установленном законодательством Республики Беларусь, запрашивает выписки из медицинских документов из организаций, от индивидуальных предпринимателей, участвовавших в медицинском обслуживании гражданина,</w:t>
      </w:r>
      <w:r w:rsidR="00E45C55" w:rsidRPr="00897C27">
        <w:rPr>
          <w:sz w:val="30"/>
          <w:szCs w:val="30"/>
        </w:rPr>
        <w:t xml:space="preserve"> сведения об отсутствии (наличии) психиатрического и наркологического учета,</w:t>
      </w:r>
      <w:r w:rsidRPr="00897C27">
        <w:rPr>
          <w:sz w:val="30"/>
          <w:szCs w:val="30"/>
        </w:rPr>
        <w:t xml:space="preserve"> за исключением случаев, когда кандидат представля</w:t>
      </w:r>
      <w:r w:rsidR="00E45C55" w:rsidRPr="00897C27">
        <w:rPr>
          <w:sz w:val="30"/>
          <w:szCs w:val="30"/>
        </w:rPr>
        <w:t>е</w:t>
      </w:r>
      <w:r w:rsidRPr="00897C27">
        <w:rPr>
          <w:sz w:val="30"/>
          <w:szCs w:val="30"/>
        </w:rPr>
        <w:t>т такую информацию самостоятельно.</w:t>
      </w:r>
    </w:p>
    <w:p w14:paraId="0BB0657F" w14:textId="4007EA7C" w:rsidR="00D313C3" w:rsidRPr="00D313C3" w:rsidRDefault="00D313C3" w:rsidP="00D313C3">
      <w:pPr>
        <w:rPr>
          <w:sz w:val="30"/>
          <w:szCs w:val="30"/>
        </w:rPr>
      </w:pPr>
      <w:r w:rsidRPr="00897C27">
        <w:rPr>
          <w:sz w:val="30"/>
          <w:szCs w:val="30"/>
        </w:rPr>
        <w:t>Под выписками из медицинских документов для целей настоящих Авиационных правил понимаются выписки из</w:t>
      </w:r>
      <w:r w:rsidRPr="00D313C3">
        <w:rPr>
          <w:sz w:val="30"/>
          <w:szCs w:val="30"/>
        </w:rPr>
        <w:t xml:space="preserve"> медицинских документов организаций здравоохранения по месту жительства (месту пребывания) (для иностранных граждан - справка от семейного врача, осуществлявшего медицинское наблюдение) с указанием сведений об обращениях за медицинской помощью и прививочного статуса, предшествующих медицинскому освидетельствованию (либо с момента предыдущего освидетельствования).</w:t>
      </w:r>
    </w:p>
    <w:p w14:paraId="458E1C5A" w14:textId="2373F4F7" w:rsidR="00133CE7" w:rsidRDefault="00AA5AB7" w:rsidP="00D313C3">
      <w:pPr>
        <w:rPr>
          <w:sz w:val="30"/>
          <w:szCs w:val="30"/>
        </w:rPr>
      </w:pPr>
      <w:r>
        <w:rPr>
          <w:sz w:val="30"/>
          <w:szCs w:val="30"/>
        </w:rPr>
        <w:t>16.</w:t>
      </w:r>
      <w:r w:rsidR="008F0E9F" w:rsidRPr="004E73D9">
        <w:rPr>
          <w:sz w:val="30"/>
          <w:szCs w:val="30"/>
        </w:rPr>
        <w:t xml:space="preserve"> </w:t>
      </w:r>
      <w:r w:rsidR="00133CE7" w:rsidRPr="004E73D9">
        <w:rPr>
          <w:sz w:val="30"/>
          <w:szCs w:val="30"/>
        </w:rPr>
        <w:t>Все обследования, консультации и осмотры врачами-специалистами проводятся после удостоверения личности</w:t>
      </w:r>
      <w:r w:rsidR="00480B33" w:rsidRPr="00480B33">
        <w:rPr>
          <w:sz w:val="30"/>
          <w:szCs w:val="30"/>
        </w:rPr>
        <w:t xml:space="preserve"> освидетельствуемых</w:t>
      </w:r>
      <w:r w:rsidR="00133CE7" w:rsidRPr="004E73D9">
        <w:rPr>
          <w:sz w:val="30"/>
          <w:szCs w:val="30"/>
        </w:rPr>
        <w:t>.</w:t>
      </w:r>
    </w:p>
    <w:p w14:paraId="2E5C9765" w14:textId="66E8FC14" w:rsidR="008F0E9F" w:rsidRPr="004E73D9" w:rsidRDefault="00133CE7" w:rsidP="004E73D9">
      <w:pPr>
        <w:rPr>
          <w:sz w:val="30"/>
          <w:szCs w:val="30"/>
        </w:rPr>
      </w:pPr>
      <w:bookmarkStart w:id="5" w:name="п17"/>
      <w:r>
        <w:rPr>
          <w:sz w:val="30"/>
          <w:szCs w:val="30"/>
        </w:rPr>
        <w:t>17</w:t>
      </w:r>
      <w:bookmarkEnd w:id="5"/>
      <w:r>
        <w:rPr>
          <w:sz w:val="30"/>
          <w:szCs w:val="30"/>
        </w:rPr>
        <w:t>.</w:t>
      </w:r>
      <w:r w:rsidRPr="004E73D9">
        <w:rPr>
          <w:sz w:val="30"/>
          <w:szCs w:val="30"/>
        </w:rPr>
        <w:t xml:space="preserve"> </w:t>
      </w:r>
      <w:r w:rsidR="008F0E9F" w:rsidRPr="004E73D9">
        <w:rPr>
          <w:sz w:val="30"/>
          <w:szCs w:val="30"/>
        </w:rPr>
        <w:t>О любом ложном заявлении</w:t>
      </w:r>
      <w:r w:rsidR="003C058E" w:rsidRPr="004E73D9">
        <w:rPr>
          <w:sz w:val="30"/>
          <w:szCs w:val="30"/>
        </w:rPr>
        <w:t>, а также в случае не</w:t>
      </w:r>
      <w:r w:rsidR="008A4576" w:rsidRPr="004E73D9">
        <w:rPr>
          <w:sz w:val="30"/>
          <w:szCs w:val="30"/>
        </w:rPr>
        <w:t xml:space="preserve"> </w:t>
      </w:r>
      <w:r w:rsidR="003C058E" w:rsidRPr="004E73D9">
        <w:rPr>
          <w:sz w:val="30"/>
          <w:szCs w:val="30"/>
        </w:rPr>
        <w:t>предоставления достоверной информации о состоянии здоровья</w:t>
      </w:r>
      <w:r w:rsidR="00DE65FE">
        <w:rPr>
          <w:sz w:val="30"/>
          <w:szCs w:val="30"/>
        </w:rPr>
        <w:t>, члену ВЛЭК</w:t>
      </w:r>
      <w:r w:rsidR="008F0E9F" w:rsidRPr="004E73D9">
        <w:rPr>
          <w:sz w:val="30"/>
          <w:szCs w:val="30"/>
        </w:rPr>
        <w:t xml:space="preserve"> кандидатом на получение (продление) свидетельства или квалификационной отметки, сообщается полномочному органу по выдаче свидетельств для принятия соответствующих мер.</w:t>
      </w:r>
    </w:p>
    <w:p w14:paraId="3128C027" w14:textId="7FF4F06A" w:rsidR="0033137B" w:rsidRPr="00BB3F88" w:rsidRDefault="00133CE7" w:rsidP="004E73D9">
      <w:pPr>
        <w:rPr>
          <w:sz w:val="30"/>
          <w:szCs w:val="30"/>
        </w:rPr>
      </w:pPr>
      <w:bookmarkStart w:id="6" w:name="ДокументыВЛЭК"/>
      <w:r>
        <w:rPr>
          <w:sz w:val="30"/>
          <w:szCs w:val="30"/>
        </w:rPr>
        <w:t>18</w:t>
      </w:r>
      <w:bookmarkEnd w:id="6"/>
      <w:r>
        <w:rPr>
          <w:sz w:val="30"/>
          <w:szCs w:val="30"/>
        </w:rPr>
        <w:t>.</w:t>
      </w:r>
      <w:r w:rsidRPr="004E73D9">
        <w:rPr>
          <w:sz w:val="30"/>
          <w:szCs w:val="30"/>
        </w:rPr>
        <w:t xml:space="preserve"> </w:t>
      </w:r>
      <w:r w:rsidR="00AE5AE5" w:rsidRPr="004E73D9">
        <w:rPr>
          <w:sz w:val="30"/>
          <w:szCs w:val="30"/>
        </w:rPr>
        <w:t>По окончани</w:t>
      </w:r>
      <w:r w:rsidR="006B0A46">
        <w:rPr>
          <w:sz w:val="30"/>
          <w:szCs w:val="30"/>
        </w:rPr>
        <w:t>и</w:t>
      </w:r>
      <w:r w:rsidR="00AE5AE5" w:rsidRPr="004E73D9">
        <w:rPr>
          <w:sz w:val="30"/>
          <w:szCs w:val="30"/>
        </w:rPr>
        <w:t xml:space="preserve"> медицинского освидетельствования кандидата</w:t>
      </w:r>
      <w:r w:rsidR="00FF0EA2" w:rsidRPr="00FF0EA2">
        <w:rPr>
          <w:sz w:val="30"/>
          <w:szCs w:val="30"/>
        </w:rPr>
        <w:t xml:space="preserve"> </w:t>
      </w:r>
      <w:r w:rsidR="00FF0EA2" w:rsidRPr="002C4B44">
        <w:rPr>
          <w:sz w:val="30"/>
          <w:szCs w:val="30"/>
        </w:rPr>
        <w:t>председатель</w:t>
      </w:r>
      <w:r w:rsidR="00AE5AE5" w:rsidRPr="004E73D9">
        <w:rPr>
          <w:sz w:val="30"/>
          <w:szCs w:val="30"/>
        </w:rPr>
        <w:t xml:space="preserve"> </w:t>
      </w:r>
      <w:r w:rsidR="00FF0EA2">
        <w:rPr>
          <w:sz w:val="30"/>
          <w:szCs w:val="30"/>
        </w:rPr>
        <w:t>(</w:t>
      </w:r>
      <w:r w:rsidR="00BB3F88">
        <w:rPr>
          <w:sz w:val="30"/>
          <w:szCs w:val="30"/>
        </w:rPr>
        <w:t xml:space="preserve">медицинский эксперт, </w:t>
      </w:r>
      <w:r w:rsidR="00AE5AE5" w:rsidRPr="002C4B44">
        <w:rPr>
          <w:sz w:val="30"/>
          <w:szCs w:val="30"/>
        </w:rPr>
        <w:t>назначенный член вра</w:t>
      </w:r>
      <w:r w:rsidR="00FF0EA2">
        <w:rPr>
          <w:sz w:val="30"/>
          <w:szCs w:val="30"/>
        </w:rPr>
        <w:t>чебной комиссии</w:t>
      </w:r>
      <w:r w:rsidR="00AE5AE5" w:rsidRPr="002C4B44">
        <w:rPr>
          <w:sz w:val="30"/>
          <w:szCs w:val="30"/>
        </w:rPr>
        <w:t>) обобщает результаты освидетельствования</w:t>
      </w:r>
      <w:r w:rsidR="0033137B" w:rsidRPr="002C4B44">
        <w:rPr>
          <w:sz w:val="30"/>
          <w:szCs w:val="30"/>
        </w:rPr>
        <w:t xml:space="preserve">, оформляет протокол </w:t>
      </w:r>
      <w:r w:rsidR="0033137B" w:rsidRPr="00BB3F88">
        <w:rPr>
          <w:sz w:val="30"/>
          <w:szCs w:val="30"/>
        </w:rPr>
        <w:t>согласно</w:t>
      </w:r>
      <w:r w:rsidR="00382A59">
        <w:rPr>
          <w:sz w:val="30"/>
          <w:szCs w:val="30"/>
        </w:rPr>
        <w:t xml:space="preserve"> приложению 3</w:t>
      </w:r>
      <w:r w:rsidR="00696A76" w:rsidRPr="00BB3F88">
        <w:rPr>
          <w:sz w:val="30"/>
          <w:szCs w:val="30"/>
        </w:rPr>
        <w:t>, вносит запись в журнал протоколов заседаний ВЛЭК согласно</w:t>
      </w:r>
      <w:r w:rsidR="00382A59">
        <w:rPr>
          <w:sz w:val="30"/>
          <w:szCs w:val="30"/>
        </w:rPr>
        <w:t xml:space="preserve"> приложению 6</w:t>
      </w:r>
      <w:r w:rsidR="003D2F90" w:rsidRPr="00BB3F88">
        <w:rPr>
          <w:sz w:val="30"/>
          <w:szCs w:val="30"/>
        </w:rPr>
        <w:t xml:space="preserve"> </w:t>
      </w:r>
      <w:r w:rsidR="00AE5AE5" w:rsidRPr="00BB3F88">
        <w:rPr>
          <w:sz w:val="30"/>
          <w:szCs w:val="30"/>
        </w:rPr>
        <w:t>и</w:t>
      </w:r>
      <w:r w:rsidR="00B335D8" w:rsidRPr="00BB3F88">
        <w:rPr>
          <w:sz w:val="30"/>
          <w:szCs w:val="30"/>
        </w:rPr>
        <w:t xml:space="preserve"> </w:t>
      </w:r>
      <w:r w:rsidR="0033137B" w:rsidRPr="00BB3F88">
        <w:rPr>
          <w:sz w:val="30"/>
          <w:szCs w:val="30"/>
        </w:rPr>
        <w:t>выдает</w:t>
      </w:r>
      <w:r w:rsidR="00AE5AE5" w:rsidRPr="00BB3F88">
        <w:rPr>
          <w:sz w:val="30"/>
          <w:szCs w:val="30"/>
        </w:rPr>
        <w:t xml:space="preserve"> на руки </w:t>
      </w:r>
      <w:r w:rsidR="0033137B" w:rsidRPr="00BB3F88">
        <w:rPr>
          <w:sz w:val="30"/>
          <w:szCs w:val="30"/>
        </w:rPr>
        <w:t xml:space="preserve">кандидату оформленное </w:t>
      </w:r>
      <w:r w:rsidR="00AE5AE5" w:rsidRPr="00BB3F88">
        <w:rPr>
          <w:sz w:val="30"/>
          <w:szCs w:val="30"/>
        </w:rPr>
        <w:t>медицинское заключение</w:t>
      </w:r>
      <w:r w:rsidR="0033137B" w:rsidRPr="00BB3F88">
        <w:rPr>
          <w:sz w:val="30"/>
          <w:szCs w:val="30"/>
        </w:rPr>
        <w:t xml:space="preserve"> по </w:t>
      </w:r>
      <w:r w:rsidR="00096BF3" w:rsidRPr="00BB3F88">
        <w:rPr>
          <w:sz w:val="30"/>
          <w:szCs w:val="30"/>
        </w:rPr>
        <w:t xml:space="preserve">установленной </w:t>
      </w:r>
      <w:r w:rsidR="0033137B" w:rsidRPr="00BB3F88">
        <w:rPr>
          <w:sz w:val="30"/>
          <w:szCs w:val="30"/>
        </w:rPr>
        <w:t>форме.</w:t>
      </w:r>
    </w:p>
    <w:p w14:paraId="0360766F" w14:textId="16146421" w:rsidR="0033137B" w:rsidRPr="004E73D9" w:rsidRDefault="00133CE7" w:rsidP="004E73D9">
      <w:pPr>
        <w:rPr>
          <w:sz w:val="30"/>
          <w:szCs w:val="30"/>
        </w:rPr>
      </w:pPr>
      <w:bookmarkStart w:id="7" w:name="п19"/>
      <w:r w:rsidRPr="00BB3F88">
        <w:rPr>
          <w:sz w:val="30"/>
          <w:szCs w:val="30"/>
        </w:rPr>
        <w:t>19</w:t>
      </w:r>
      <w:bookmarkEnd w:id="7"/>
      <w:r w:rsidRPr="00BB3F88">
        <w:rPr>
          <w:sz w:val="30"/>
          <w:szCs w:val="30"/>
        </w:rPr>
        <w:t xml:space="preserve">. </w:t>
      </w:r>
      <w:r w:rsidR="0033137B" w:rsidRPr="00BB3F88">
        <w:rPr>
          <w:sz w:val="30"/>
          <w:szCs w:val="30"/>
        </w:rPr>
        <w:t>При несоответствии медицинским требованиям</w:t>
      </w:r>
      <w:r w:rsidR="0033137B" w:rsidRPr="002C4B44">
        <w:rPr>
          <w:sz w:val="30"/>
          <w:szCs w:val="30"/>
        </w:rPr>
        <w:t xml:space="preserve">, указанным в </w:t>
      </w:r>
      <w:r w:rsidR="00161F12" w:rsidRPr="002C4B44">
        <w:rPr>
          <w:sz w:val="30"/>
          <w:szCs w:val="30"/>
        </w:rPr>
        <w:t>настояще</w:t>
      </w:r>
      <w:r w:rsidR="00597F60">
        <w:rPr>
          <w:sz w:val="30"/>
          <w:szCs w:val="30"/>
        </w:rPr>
        <w:t xml:space="preserve">й </w:t>
      </w:r>
      <w:r w:rsidR="00597F60" w:rsidRPr="004E2A27">
        <w:rPr>
          <w:sz w:val="30"/>
          <w:szCs w:val="30"/>
        </w:rPr>
        <w:t>главе</w:t>
      </w:r>
      <w:r w:rsidR="00161F12" w:rsidRPr="004E2A27">
        <w:rPr>
          <w:sz w:val="30"/>
          <w:szCs w:val="30"/>
        </w:rPr>
        <w:t xml:space="preserve"> и</w:t>
      </w:r>
      <w:r w:rsidR="00382A59">
        <w:rPr>
          <w:sz w:val="30"/>
          <w:szCs w:val="30"/>
        </w:rPr>
        <w:t xml:space="preserve"> приложении 1 </w:t>
      </w:r>
      <w:r w:rsidR="00BB6C39" w:rsidRPr="004E2A27">
        <w:rPr>
          <w:sz w:val="30"/>
          <w:szCs w:val="30"/>
        </w:rPr>
        <w:t>к настоящим Авиационным правилам</w:t>
      </w:r>
      <w:r w:rsidR="0033137B" w:rsidRPr="004E2A27">
        <w:rPr>
          <w:sz w:val="30"/>
          <w:szCs w:val="30"/>
        </w:rPr>
        <w:t>, соответствующее медицинское заключение не выдается или не возобновляется, если не</w:t>
      </w:r>
      <w:r w:rsidR="0063273B" w:rsidRPr="004E2A27">
        <w:rPr>
          <w:sz w:val="30"/>
          <w:szCs w:val="30"/>
        </w:rPr>
        <w:t xml:space="preserve"> оформляется</w:t>
      </w:r>
      <w:r w:rsidR="0063273B" w:rsidRPr="004E73D9">
        <w:rPr>
          <w:sz w:val="30"/>
          <w:szCs w:val="30"/>
        </w:rPr>
        <w:t xml:space="preserve"> официальное медицинское заключение и не</w:t>
      </w:r>
      <w:r w:rsidR="0033137B" w:rsidRPr="004E73D9">
        <w:rPr>
          <w:sz w:val="30"/>
          <w:szCs w:val="30"/>
        </w:rPr>
        <w:t xml:space="preserve"> соблюдены следующие условия:</w:t>
      </w:r>
    </w:p>
    <w:p w14:paraId="26AC20C5" w14:textId="7493FFA4" w:rsidR="0033137B" w:rsidRPr="004E73D9" w:rsidRDefault="0033137B" w:rsidP="004E73D9">
      <w:pPr>
        <w:rPr>
          <w:sz w:val="30"/>
          <w:szCs w:val="30"/>
        </w:rPr>
      </w:pPr>
      <w:proofErr w:type="gramStart"/>
      <w:r w:rsidRPr="004E73D9">
        <w:rPr>
          <w:sz w:val="30"/>
          <w:szCs w:val="30"/>
        </w:rPr>
        <w:t>в</w:t>
      </w:r>
      <w:proofErr w:type="gramEnd"/>
      <w:r w:rsidRPr="004E73D9">
        <w:rPr>
          <w:sz w:val="30"/>
          <w:szCs w:val="30"/>
        </w:rPr>
        <w:t xml:space="preserve"> официальном медицинском заключении, указывается на то, что в особых обстоятельствах несоответствие кандидата какому-нибудь требованию, обозначенному или не обозначенному соответствующим номером, не угрожает безопасности полетов;</w:t>
      </w:r>
    </w:p>
    <w:p w14:paraId="3471F1FF" w14:textId="33BC084E" w:rsidR="0033137B" w:rsidRPr="004E73D9" w:rsidRDefault="0033137B" w:rsidP="004E73D9">
      <w:pPr>
        <w:rPr>
          <w:sz w:val="30"/>
          <w:szCs w:val="30"/>
        </w:rPr>
      </w:pPr>
      <w:proofErr w:type="gramStart"/>
      <w:r w:rsidRPr="004E73D9">
        <w:rPr>
          <w:sz w:val="30"/>
          <w:szCs w:val="30"/>
        </w:rPr>
        <w:t>надлежащим</w:t>
      </w:r>
      <w:proofErr w:type="gramEnd"/>
      <w:r w:rsidRPr="004E73D9">
        <w:rPr>
          <w:sz w:val="30"/>
          <w:szCs w:val="30"/>
        </w:rPr>
        <w:t xml:space="preserve"> образом учтены соответствующие способности, квалификация и опыт кандидата, а также условия его работы;</w:t>
      </w:r>
    </w:p>
    <w:p w14:paraId="125D819B" w14:textId="65389F9E" w:rsidR="0033137B" w:rsidRPr="004E73D9" w:rsidRDefault="0033137B" w:rsidP="004E73D9">
      <w:pPr>
        <w:rPr>
          <w:sz w:val="30"/>
          <w:szCs w:val="30"/>
        </w:rPr>
      </w:pPr>
      <w:proofErr w:type="gramStart"/>
      <w:r w:rsidRPr="004E73D9">
        <w:rPr>
          <w:sz w:val="30"/>
          <w:szCs w:val="30"/>
        </w:rPr>
        <w:t>в</w:t>
      </w:r>
      <w:proofErr w:type="gramEnd"/>
      <w:r w:rsidRPr="004E73D9">
        <w:rPr>
          <w:sz w:val="30"/>
          <w:szCs w:val="30"/>
        </w:rPr>
        <w:t xml:space="preserve"> свидетельстве производится отметка о любом специальном ограничении или ограничениях в тех случаях, когда выполнение должным </w:t>
      </w:r>
      <w:r w:rsidRPr="004E73D9">
        <w:rPr>
          <w:sz w:val="30"/>
          <w:szCs w:val="30"/>
        </w:rPr>
        <w:lastRenderedPageBreak/>
        <w:t>образом служебных обязанностей обладателем свидетельства зависит от соблюдения такого ограничения или ограничений.</w:t>
      </w:r>
    </w:p>
    <w:p w14:paraId="2841D31A" w14:textId="3970B9B7" w:rsidR="0033137B" w:rsidRPr="004E2A27" w:rsidRDefault="00133CE7" w:rsidP="004E73D9">
      <w:pPr>
        <w:rPr>
          <w:sz w:val="30"/>
          <w:szCs w:val="30"/>
        </w:rPr>
      </w:pPr>
      <w:r>
        <w:rPr>
          <w:sz w:val="30"/>
          <w:szCs w:val="30"/>
        </w:rPr>
        <w:t xml:space="preserve">20. </w:t>
      </w:r>
      <w:r w:rsidR="0033137B" w:rsidRPr="004E73D9">
        <w:rPr>
          <w:sz w:val="30"/>
          <w:szCs w:val="30"/>
        </w:rPr>
        <w:t>Для вынесения официального медицинского заключения</w:t>
      </w:r>
      <w:r w:rsidR="00FF0EA2" w:rsidRPr="00FF0EA2">
        <w:rPr>
          <w:sz w:val="30"/>
          <w:szCs w:val="30"/>
        </w:rPr>
        <w:t xml:space="preserve"> </w:t>
      </w:r>
      <w:r w:rsidR="00FF0EA2" w:rsidRPr="004E73D9">
        <w:rPr>
          <w:sz w:val="30"/>
          <w:szCs w:val="30"/>
        </w:rPr>
        <w:t>председатель</w:t>
      </w:r>
      <w:r w:rsidR="00FB7063" w:rsidRPr="004E73D9">
        <w:rPr>
          <w:sz w:val="30"/>
          <w:szCs w:val="30"/>
        </w:rPr>
        <w:t xml:space="preserve"> </w:t>
      </w:r>
      <w:r w:rsidR="00FF0EA2">
        <w:rPr>
          <w:sz w:val="30"/>
          <w:szCs w:val="30"/>
        </w:rPr>
        <w:t>(</w:t>
      </w:r>
      <w:r w:rsidR="004E2A27">
        <w:rPr>
          <w:sz w:val="30"/>
          <w:szCs w:val="30"/>
        </w:rPr>
        <w:t xml:space="preserve">медицинский эксперт, </w:t>
      </w:r>
      <w:r w:rsidR="00FB7063" w:rsidRPr="004E73D9">
        <w:rPr>
          <w:sz w:val="30"/>
          <w:szCs w:val="30"/>
        </w:rPr>
        <w:t>назначенный член врачебной комиссии)</w:t>
      </w:r>
      <w:r w:rsidR="0033137B" w:rsidRPr="004E73D9">
        <w:rPr>
          <w:sz w:val="30"/>
          <w:szCs w:val="30"/>
        </w:rPr>
        <w:t xml:space="preserve"> сообщает </w:t>
      </w:r>
      <w:r w:rsidR="00FB7063" w:rsidRPr="004E73D9">
        <w:rPr>
          <w:sz w:val="30"/>
          <w:szCs w:val="30"/>
        </w:rPr>
        <w:t xml:space="preserve">полномочному </w:t>
      </w:r>
      <w:r w:rsidR="00FB7063" w:rsidRPr="002C4B44">
        <w:rPr>
          <w:sz w:val="30"/>
          <w:szCs w:val="30"/>
        </w:rPr>
        <w:t>органу по выдаче свидетельств (медицинскому эксперту)</w:t>
      </w:r>
      <w:r w:rsidR="0033137B" w:rsidRPr="002C4B44">
        <w:rPr>
          <w:sz w:val="30"/>
          <w:szCs w:val="30"/>
        </w:rPr>
        <w:t xml:space="preserve"> о каждом отдельном случае, когда </w:t>
      </w:r>
      <w:r w:rsidR="0033137B" w:rsidRPr="004E2A27">
        <w:rPr>
          <w:sz w:val="30"/>
          <w:szCs w:val="30"/>
        </w:rPr>
        <w:t>несоответствие кандидата какому-либо требованию, обозначенному в</w:t>
      </w:r>
      <w:r w:rsidR="00382A59">
        <w:rPr>
          <w:sz w:val="30"/>
          <w:szCs w:val="30"/>
        </w:rPr>
        <w:t xml:space="preserve"> приложении 1 </w:t>
      </w:r>
      <w:r w:rsidR="008D5A45" w:rsidRPr="004E2A27">
        <w:rPr>
          <w:sz w:val="30"/>
          <w:szCs w:val="30"/>
        </w:rPr>
        <w:t>к настоящим Авиационным правилам</w:t>
      </w:r>
      <w:r w:rsidR="0033137B" w:rsidRPr="004E2A27">
        <w:rPr>
          <w:sz w:val="30"/>
          <w:szCs w:val="30"/>
        </w:rPr>
        <w:t>, таково, что осуществление прав запрашиваемого или имеющегося свидетельства, вероятно, не будет угрожать безопасности полетов.</w:t>
      </w:r>
      <w:r w:rsidR="00FB7063" w:rsidRPr="004E2A27">
        <w:rPr>
          <w:sz w:val="30"/>
          <w:szCs w:val="30"/>
        </w:rPr>
        <w:t xml:space="preserve"> </w:t>
      </w:r>
      <w:r w:rsidR="00166BF3" w:rsidRPr="004E2A27">
        <w:rPr>
          <w:sz w:val="30"/>
          <w:szCs w:val="30"/>
        </w:rPr>
        <w:t>В протоколе</w:t>
      </w:r>
      <w:r w:rsidR="001D6D57" w:rsidRPr="004E2A27">
        <w:rPr>
          <w:sz w:val="30"/>
          <w:szCs w:val="30"/>
        </w:rPr>
        <w:t>, оформленном согласно</w:t>
      </w:r>
      <w:r w:rsidR="00382A59">
        <w:rPr>
          <w:sz w:val="30"/>
          <w:szCs w:val="30"/>
        </w:rPr>
        <w:t xml:space="preserve"> приложению 3</w:t>
      </w:r>
      <w:r w:rsidR="00997FA7" w:rsidRPr="004E2A27">
        <w:rPr>
          <w:sz w:val="30"/>
          <w:szCs w:val="30"/>
        </w:rPr>
        <w:t xml:space="preserve"> и </w:t>
      </w:r>
      <w:r w:rsidR="00166BF3" w:rsidRPr="004E2A27">
        <w:rPr>
          <w:sz w:val="30"/>
          <w:szCs w:val="30"/>
        </w:rPr>
        <w:t>завер</w:t>
      </w:r>
      <w:r w:rsidR="00997FA7" w:rsidRPr="004E2A27">
        <w:rPr>
          <w:sz w:val="30"/>
          <w:szCs w:val="30"/>
        </w:rPr>
        <w:t>енном</w:t>
      </w:r>
      <w:r w:rsidR="00DE65FE">
        <w:rPr>
          <w:sz w:val="30"/>
          <w:szCs w:val="30"/>
        </w:rPr>
        <w:t>,</w:t>
      </w:r>
      <w:r w:rsidR="00997FA7" w:rsidRPr="004E2A27">
        <w:rPr>
          <w:sz w:val="30"/>
          <w:szCs w:val="30"/>
        </w:rPr>
        <w:t xml:space="preserve"> в данном случае</w:t>
      </w:r>
      <w:r w:rsidR="00DE65FE">
        <w:rPr>
          <w:sz w:val="30"/>
          <w:szCs w:val="30"/>
        </w:rPr>
        <w:t>,</w:t>
      </w:r>
      <w:r w:rsidR="00997FA7" w:rsidRPr="004E2A27">
        <w:rPr>
          <w:sz w:val="30"/>
          <w:szCs w:val="30"/>
        </w:rPr>
        <w:t xml:space="preserve"> </w:t>
      </w:r>
      <w:r w:rsidR="00166BF3" w:rsidRPr="004E2A27">
        <w:rPr>
          <w:sz w:val="30"/>
          <w:szCs w:val="30"/>
        </w:rPr>
        <w:t>медицинским экспертом и привлекаемыми специалистами, делается соответствующая отметка и указываются ограничения.</w:t>
      </w:r>
    </w:p>
    <w:p w14:paraId="004C6457" w14:textId="29626E4C" w:rsidR="0033137B" w:rsidRPr="002C4B44" w:rsidRDefault="003032CF" w:rsidP="004E73D9">
      <w:pPr>
        <w:rPr>
          <w:sz w:val="30"/>
          <w:szCs w:val="30"/>
        </w:rPr>
      </w:pPr>
      <w:r w:rsidRPr="004E2A27">
        <w:rPr>
          <w:sz w:val="30"/>
          <w:szCs w:val="30"/>
        </w:rPr>
        <w:t>2</w:t>
      </w:r>
      <w:r w:rsidR="00133CE7" w:rsidRPr="004E2A27">
        <w:rPr>
          <w:sz w:val="30"/>
          <w:szCs w:val="30"/>
        </w:rPr>
        <w:t>1</w:t>
      </w:r>
      <w:r w:rsidRPr="004E2A27">
        <w:rPr>
          <w:sz w:val="30"/>
          <w:szCs w:val="30"/>
        </w:rPr>
        <w:t>.</w:t>
      </w:r>
      <w:r w:rsidR="0033137B" w:rsidRPr="004E2A27">
        <w:rPr>
          <w:sz w:val="30"/>
          <w:szCs w:val="30"/>
        </w:rPr>
        <w:t xml:space="preserve"> Критерии годности по состоянию здоровья</w:t>
      </w:r>
      <w:r w:rsidR="0033137B" w:rsidRPr="002C4B44">
        <w:rPr>
          <w:sz w:val="30"/>
          <w:szCs w:val="30"/>
        </w:rPr>
        <w:t>, которых следует придерживаться при возобновлении медицинского заключения, не отличаются от критериев, используемых при первоначальном заключении, за исключением конкретно оговоренных случаев.</w:t>
      </w:r>
    </w:p>
    <w:p w14:paraId="54685081" w14:textId="44D7F2B6" w:rsidR="008D5A45" w:rsidRPr="002C4B44" w:rsidRDefault="003032CF" w:rsidP="004E73D9">
      <w:pPr>
        <w:rPr>
          <w:sz w:val="30"/>
          <w:szCs w:val="30"/>
        </w:rPr>
      </w:pPr>
      <w:r w:rsidRPr="002C4B44">
        <w:rPr>
          <w:sz w:val="30"/>
          <w:szCs w:val="30"/>
        </w:rPr>
        <w:t>2</w:t>
      </w:r>
      <w:r w:rsidR="00133CE7" w:rsidRPr="002C4B44">
        <w:rPr>
          <w:sz w:val="30"/>
          <w:szCs w:val="30"/>
        </w:rPr>
        <w:t>2</w:t>
      </w:r>
      <w:r w:rsidRPr="002C4B44">
        <w:rPr>
          <w:sz w:val="30"/>
          <w:szCs w:val="30"/>
        </w:rPr>
        <w:t>.</w:t>
      </w:r>
      <w:r w:rsidR="008D5A45" w:rsidRPr="002C4B44">
        <w:rPr>
          <w:sz w:val="30"/>
          <w:szCs w:val="30"/>
        </w:rPr>
        <w:t xml:space="preserve"> </w:t>
      </w:r>
      <w:r w:rsidR="00133CE7" w:rsidRPr="002C4B44">
        <w:rPr>
          <w:sz w:val="30"/>
          <w:szCs w:val="30"/>
        </w:rPr>
        <w:t>Авиамедицинским центром обеспечивается</w:t>
      </w:r>
      <w:r w:rsidR="008D5A45" w:rsidRPr="002C4B44">
        <w:rPr>
          <w:sz w:val="30"/>
          <w:szCs w:val="30"/>
        </w:rPr>
        <w:t xml:space="preserve"> конфиденциальн</w:t>
      </w:r>
      <w:r w:rsidR="009653A0" w:rsidRPr="002C4B44">
        <w:rPr>
          <w:sz w:val="30"/>
          <w:szCs w:val="30"/>
        </w:rPr>
        <w:t>ость</w:t>
      </w:r>
      <w:r w:rsidR="008D5A45" w:rsidRPr="002C4B44">
        <w:rPr>
          <w:sz w:val="30"/>
          <w:szCs w:val="30"/>
        </w:rPr>
        <w:t xml:space="preserve"> медицинской информации</w:t>
      </w:r>
      <w:r w:rsidR="009653A0" w:rsidRPr="002C4B44">
        <w:rPr>
          <w:sz w:val="30"/>
          <w:szCs w:val="30"/>
        </w:rPr>
        <w:t>.</w:t>
      </w:r>
    </w:p>
    <w:p w14:paraId="382FD3B5" w14:textId="728F9007" w:rsidR="008D5A45" w:rsidRPr="002C4B44" w:rsidRDefault="00EA51FC" w:rsidP="004E73D9">
      <w:pPr>
        <w:rPr>
          <w:sz w:val="30"/>
          <w:szCs w:val="30"/>
        </w:rPr>
      </w:pPr>
      <w:r w:rsidRPr="002C4B44">
        <w:rPr>
          <w:sz w:val="30"/>
          <w:szCs w:val="30"/>
        </w:rPr>
        <w:t>М</w:t>
      </w:r>
      <w:r w:rsidR="008D5A45" w:rsidRPr="002C4B44">
        <w:rPr>
          <w:sz w:val="30"/>
          <w:szCs w:val="30"/>
        </w:rPr>
        <w:t xml:space="preserve">едицинские </w:t>
      </w:r>
      <w:r w:rsidRPr="002C4B44">
        <w:rPr>
          <w:sz w:val="30"/>
          <w:szCs w:val="30"/>
        </w:rPr>
        <w:t>документы</w:t>
      </w:r>
      <w:r w:rsidR="008D5A45" w:rsidRPr="002C4B44">
        <w:rPr>
          <w:sz w:val="30"/>
          <w:szCs w:val="30"/>
        </w:rPr>
        <w:t xml:space="preserve"> хранятся </w:t>
      </w:r>
      <w:r w:rsidRPr="002C4B44">
        <w:rPr>
          <w:sz w:val="30"/>
          <w:szCs w:val="30"/>
        </w:rPr>
        <w:t xml:space="preserve">в </w:t>
      </w:r>
      <w:r w:rsidR="008D5A45" w:rsidRPr="002C4B44">
        <w:rPr>
          <w:sz w:val="30"/>
          <w:szCs w:val="30"/>
        </w:rPr>
        <w:t>защищенном помещении, доступ к ним предоставляется только уполномоченному персоналу.</w:t>
      </w:r>
    </w:p>
    <w:p w14:paraId="0C9DE083" w14:textId="77777777" w:rsidR="00D313C3" w:rsidRDefault="00D313C3" w:rsidP="004E73D9">
      <w:pPr>
        <w:rPr>
          <w:sz w:val="30"/>
          <w:szCs w:val="30"/>
        </w:rPr>
      </w:pPr>
      <w:r w:rsidRPr="00D313C3">
        <w:rPr>
          <w:sz w:val="30"/>
          <w:szCs w:val="30"/>
        </w:rPr>
        <w:t>Когда это оправдано соображениями безопасности полетов, руководитель авиамедицинского центра или председатель ВЛЭК информирует полномочный орган по выдаче свидетельств о существующем (возможном) риске для безопасного исполнения обязанностей и осуществления прав, предоставляемых свидетельством авиационного персонала или квалификационными отметками.</w:t>
      </w:r>
    </w:p>
    <w:p w14:paraId="0785CAB1" w14:textId="2B2B60BE" w:rsidR="003032CF" w:rsidRDefault="003032CF" w:rsidP="004E73D9">
      <w:pPr>
        <w:rPr>
          <w:sz w:val="30"/>
          <w:szCs w:val="30"/>
        </w:rPr>
      </w:pPr>
      <w:r w:rsidRPr="002C4B44">
        <w:rPr>
          <w:sz w:val="30"/>
          <w:szCs w:val="30"/>
        </w:rPr>
        <w:t>2</w:t>
      </w:r>
      <w:r w:rsidR="00133CE7" w:rsidRPr="002C4B44">
        <w:rPr>
          <w:sz w:val="30"/>
          <w:szCs w:val="30"/>
        </w:rPr>
        <w:t>3</w:t>
      </w:r>
      <w:r w:rsidRPr="002C4B44">
        <w:rPr>
          <w:sz w:val="30"/>
          <w:szCs w:val="30"/>
        </w:rPr>
        <w:t xml:space="preserve">. </w:t>
      </w:r>
      <w:r w:rsidR="001E6937" w:rsidRPr="002C4B44">
        <w:rPr>
          <w:sz w:val="30"/>
          <w:szCs w:val="30"/>
        </w:rPr>
        <w:t xml:space="preserve">После </w:t>
      </w:r>
      <w:r w:rsidR="009270D5" w:rsidRPr="002C4B44">
        <w:rPr>
          <w:sz w:val="30"/>
          <w:szCs w:val="30"/>
        </w:rPr>
        <w:t xml:space="preserve">завершения первичного освидетельствования во ВЛЭК и признания кандидата годным по состоянию здоровья к исполнению обязанностей авиационного персонала (обучению по авиационным специальностям), на него оформляется медицинская книжка по форме </w:t>
      </w:r>
      <w:r w:rsidR="009270D5" w:rsidRPr="004E2A27">
        <w:rPr>
          <w:sz w:val="30"/>
          <w:szCs w:val="30"/>
        </w:rPr>
        <w:t>согласно</w:t>
      </w:r>
      <w:r w:rsidR="00382A59">
        <w:rPr>
          <w:sz w:val="30"/>
          <w:szCs w:val="30"/>
        </w:rPr>
        <w:t xml:space="preserve"> приложению 4</w:t>
      </w:r>
      <w:r w:rsidR="005043F0" w:rsidRPr="004E2A27">
        <w:rPr>
          <w:sz w:val="30"/>
          <w:szCs w:val="30"/>
        </w:rPr>
        <w:t xml:space="preserve"> и формируется личное дело, в которое подшивается протокол (</w:t>
      </w:r>
      <w:r w:rsidR="00382A59">
        <w:rPr>
          <w:sz w:val="30"/>
          <w:szCs w:val="30"/>
        </w:rPr>
        <w:t>приложение 3)</w:t>
      </w:r>
      <w:r w:rsidR="005043F0" w:rsidRPr="004E2A27">
        <w:rPr>
          <w:sz w:val="30"/>
          <w:szCs w:val="30"/>
        </w:rPr>
        <w:t xml:space="preserve">, консультативные заключения врачей-специалистов, результаты лабораторных и инструментальных обследований, а также прочие документы, с учетом которых </w:t>
      </w:r>
      <w:r w:rsidR="00A22D5E" w:rsidRPr="004E2A27">
        <w:rPr>
          <w:sz w:val="30"/>
          <w:szCs w:val="30"/>
        </w:rPr>
        <w:t>устанавлива</w:t>
      </w:r>
      <w:r w:rsidR="00CD7CAB" w:rsidRPr="004E2A27">
        <w:rPr>
          <w:sz w:val="30"/>
          <w:szCs w:val="30"/>
        </w:rPr>
        <w:t>л</w:t>
      </w:r>
      <w:r w:rsidR="00A22D5E" w:rsidRPr="004E2A27">
        <w:rPr>
          <w:sz w:val="30"/>
          <w:szCs w:val="30"/>
        </w:rPr>
        <w:t>ся</w:t>
      </w:r>
      <w:r w:rsidR="005043F0" w:rsidRPr="004E2A27">
        <w:rPr>
          <w:sz w:val="30"/>
          <w:szCs w:val="30"/>
        </w:rPr>
        <w:t xml:space="preserve"> диагноз и выносилось</w:t>
      </w:r>
      <w:r w:rsidR="005043F0" w:rsidRPr="004E73D9">
        <w:rPr>
          <w:sz w:val="30"/>
          <w:szCs w:val="30"/>
        </w:rPr>
        <w:t xml:space="preserve"> решение о годности (негодности) по состоянию здоровья к исполнению обязанностей и осуществлению прав, предоставляемых свидетельством. </w:t>
      </w:r>
    </w:p>
    <w:p w14:paraId="47A9D293" w14:textId="67F095A7" w:rsidR="005043F0" w:rsidRPr="004E73D9" w:rsidRDefault="003032CF" w:rsidP="004E73D9">
      <w:pPr>
        <w:rPr>
          <w:sz w:val="30"/>
          <w:szCs w:val="30"/>
        </w:rPr>
      </w:pPr>
      <w:r>
        <w:rPr>
          <w:sz w:val="30"/>
          <w:szCs w:val="30"/>
        </w:rPr>
        <w:t>2</w:t>
      </w:r>
      <w:r w:rsidR="00133CE7">
        <w:rPr>
          <w:sz w:val="30"/>
          <w:szCs w:val="30"/>
        </w:rPr>
        <w:t>4</w:t>
      </w:r>
      <w:r>
        <w:rPr>
          <w:sz w:val="30"/>
          <w:szCs w:val="30"/>
        </w:rPr>
        <w:t xml:space="preserve">. </w:t>
      </w:r>
      <w:r w:rsidR="00997604" w:rsidRPr="004E73D9">
        <w:rPr>
          <w:sz w:val="30"/>
          <w:szCs w:val="30"/>
        </w:rPr>
        <w:t xml:space="preserve">Личное дело пополняется после каждого освидетельствования </w:t>
      </w:r>
      <w:r w:rsidR="00747964" w:rsidRPr="004E73D9">
        <w:rPr>
          <w:sz w:val="30"/>
          <w:szCs w:val="30"/>
        </w:rPr>
        <w:t>обладателя свидетельства</w:t>
      </w:r>
      <w:r w:rsidR="00997604" w:rsidRPr="004E73D9">
        <w:rPr>
          <w:sz w:val="30"/>
          <w:szCs w:val="30"/>
        </w:rPr>
        <w:t xml:space="preserve"> во ВЛЭК</w:t>
      </w:r>
      <w:r w:rsidR="009653A0">
        <w:rPr>
          <w:sz w:val="30"/>
          <w:szCs w:val="30"/>
        </w:rPr>
        <w:t xml:space="preserve"> и хранится</w:t>
      </w:r>
      <w:r w:rsidR="005043F0" w:rsidRPr="004E73D9">
        <w:rPr>
          <w:sz w:val="30"/>
          <w:szCs w:val="30"/>
        </w:rPr>
        <w:t xml:space="preserve"> в </w:t>
      </w:r>
      <w:proofErr w:type="spellStart"/>
      <w:r w:rsidR="005043F0" w:rsidRPr="004E73D9">
        <w:rPr>
          <w:sz w:val="30"/>
          <w:szCs w:val="30"/>
        </w:rPr>
        <w:t>авиамедицинском</w:t>
      </w:r>
      <w:proofErr w:type="spellEnd"/>
      <w:r w:rsidR="005043F0" w:rsidRPr="004E73D9">
        <w:rPr>
          <w:sz w:val="30"/>
          <w:szCs w:val="30"/>
        </w:rPr>
        <w:t xml:space="preserve"> центре не менее 50 лет </w:t>
      </w:r>
      <w:r w:rsidR="007E3F1A" w:rsidRPr="004E73D9">
        <w:rPr>
          <w:sz w:val="30"/>
          <w:szCs w:val="30"/>
        </w:rPr>
        <w:t xml:space="preserve">(после окончания профессиональной деятельности </w:t>
      </w:r>
      <w:r w:rsidR="00773206">
        <w:rPr>
          <w:sz w:val="30"/>
          <w:szCs w:val="30"/>
        </w:rPr>
        <w:t>обладателя свидетельства -</w:t>
      </w:r>
      <w:r w:rsidR="007E3F1A" w:rsidRPr="004E73D9">
        <w:rPr>
          <w:sz w:val="30"/>
          <w:szCs w:val="30"/>
        </w:rPr>
        <w:t xml:space="preserve"> не менее </w:t>
      </w:r>
      <w:r w:rsidR="00773206">
        <w:rPr>
          <w:sz w:val="30"/>
          <w:szCs w:val="30"/>
        </w:rPr>
        <w:t>10</w:t>
      </w:r>
      <w:r w:rsidR="007E3F1A" w:rsidRPr="004E73D9">
        <w:rPr>
          <w:sz w:val="30"/>
          <w:szCs w:val="30"/>
        </w:rPr>
        <w:t xml:space="preserve"> лет)</w:t>
      </w:r>
      <w:r w:rsidR="009653A0">
        <w:rPr>
          <w:sz w:val="30"/>
          <w:szCs w:val="30"/>
        </w:rPr>
        <w:t>.</w:t>
      </w:r>
    </w:p>
    <w:p w14:paraId="695A132B" w14:textId="56101C98" w:rsidR="009270D5" w:rsidRPr="004E73D9" w:rsidRDefault="009653A0" w:rsidP="004E73D9">
      <w:pPr>
        <w:rPr>
          <w:sz w:val="30"/>
          <w:szCs w:val="30"/>
        </w:rPr>
      </w:pPr>
      <w:r>
        <w:rPr>
          <w:sz w:val="30"/>
          <w:szCs w:val="30"/>
        </w:rPr>
        <w:lastRenderedPageBreak/>
        <w:t>2</w:t>
      </w:r>
      <w:r w:rsidR="00133CE7">
        <w:rPr>
          <w:sz w:val="30"/>
          <w:szCs w:val="30"/>
        </w:rPr>
        <w:t>5</w:t>
      </w:r>
      <w:r>
        <w:rPr>
          <w:sz w:val="30"/>
          <w:szCs w:val="30"/>
        </w:rPr>
        <w:t>.</w:t>
      </w:r>
      <w:r w:rsidR="009270D5" w:rsidRPr="004E73D9">
        <w:rPr>
          <w:sz w:val="30"/>
          <w:szCs w:val="30"/>
        </w:rPr>
        <w:t xml:space="preserve"> Медицинская книжка является собственностью обладателя медицинского заключения и предъявляется им </w:t>
      </w:r>
      <w:r w:rsidR="00CE7039" w:rsidRPr="004E73D9">
        <w:rPr>
          <w:sz w:val="30"/>
          <w:szCs w:val="30"/>
        </w:rPr>
        <w:t>при прохождении регламентированных медицинских осмотров и при освидетельствовании во ВЛЭК.</w:t>
      </w:r>
    </w:p>
    <w:p w14:paraId="48464F9C" w14:textId="1D6EFC28" w:rsidR="009270D5" w:rsidRPr="004E73D9" w:rsidRDefault="009653A0" w:rsidP="004E73D9">
      <w:pPr>
        <w:rPr>
          <w:sz w:val="30"/>
          <w:szCs w:val="30"/>
        </w:rPr>
      </w:pPr>
      <w:r>
        <w:rPr>
          <w:sz w:val="30"/>
          <w:szCs w:val="30"/>
        </w:rPr>
        <w:t>2</w:t>
      </w:r>
      <w:r w:rsidR="00133CE7">
        <w:rPr>
          <w:sz w:val="30"/>
          <w:szCs w:val="30"/>
        </w:rPr>
        <w:t>6</w:t>
      </w:r>
      <w:r>
        <w:rPr>
          <w:sz w:val="30"/>
          <w:szCs w:val="30"/>
        </w:rPr>
        <w:t>.</w:t>
      </w:r>
      <w:r w:rsidR="009270D5" w:rsidRPr="004E73D9">
        <w:rPr>
          <w:sz w:val="30"/>
          <w:szCs w:val="30"/>
        </w:rPr>
        <w:t xml:space="preserve"> Записи в соответствующие разделы медицинской книжки вносятся авиационными врачами</w:t>
      </w:r>
      <w:r w:rsidR="0066610F" w:rsidRPr="004E73D9">
        <w:rPr>
          <w:sz w:val="30"/>
          <w:szCs w:val="30"/>
        </w:rPr>
        <w:t xml:space="preserve"> при любом осмотре обладателя свидетельства </w:t>
      </w:r>
      <w:r w:rsidR="009270D5" w:rsidRPr="004E73D9">
        <w:rPr>
          <w:sz w:val="30"/>
          <w:szCs w:val="30"/>
        </w:rPr>
        <w:t xml:space="preserve">и медицинскими работниками авиамедицинского центра при </w:t>
      </w:r>
      <w:r w:rsidR="0066610F" w:rsidRPr="004E73D9">
        <w:rPr>
          <w:sz w:val="30"/>
          <w:szCs w:val="30"/>
        </w:rPr>
        <w:t xml:space="preserve">его </w:t>
      </w:r>
      <w:r w:rsidR="009270D5" w:rsidRPr="004E73D9">
        <w:rPr>
          <w:sz w:val="30"/>
          <w:szCs w:val="30"/>
        </w:rPr>
        <w:t>освидетельствовании во ВЛЭК.</w:t>
      </w:r>
    </w:p>
    <w:p w14:paraId="6FA85BA3" w14:textId="49ACCACB" w:rsidR="009270D5" w:rsidRPr="004E73D9" w:rsidRDefault="009653A0" w:rsidP="004E73D9">
      <w:pPr>
        <w:rPr>
          <w:sz w:val="30"/>
          <w:szCs w:val="30"/>
        </w:rPr>
      </w:pPr>
      <w:r>
        <w:rPr>
          <w:sz w:val="30"/>
          <w:szCs w:val="30"/>
        </w:rPr>
        <w:t>2</w:t>
      </w:r>
      <w:r w:rsidR="00133CE7">
        <w:rPr>
          <w:sz w:val="30"/>
          <w:szCs w:val="30"/>
        </w:rPr>
        <w:t>7</w:t>
      </w:r>
      <w:r>
        <w:rPr>
          <w:sz w:val="30"/>
          <w:szCs w:val="30"/>
        </w:rPr>
        <w:t xml:space="preserve">. </w:t>
      </w:r>
      <w:r w:rsidR="009270D5" w:rsidRPr="004E73D9">
        <w:rPr>
          <w:sz w:val="30"/>
          <w:szCs w:val="30"/>
        </w:rPr>
        <w:t xml:space="preserve">Документы, подтверждающие </w:t>
      </w:r>
      <w:r w:rsidR="00EA51FC" w:rsidRPr="004E73D9">
        <w:rPr>
          <w:sz w:val="30"/>
          <w:szCs w:val="30"/>
        </w:rPr>
        <w:t>проведение</w:t>
      </w:r>
      <w:r w:rsidR="009270D5" w:rsidRPr="004E73D9">
        <w:rPr>
          <w:sz w:val="30"/>
          <w:szCs w:val="30"/>
        </w:rPr>
        <w:t xml:space="preserve"> лабораторных и инструментальных обследований, </w:t>
      </w:r>
      <w:r w:rsidR="00EA51FC" w:rsidRPr="004E73D9">
        <w:rPr>
          <w:sz w:val="30"/>
          <w:szCs w:val="30"/>
        </w:rPr>
        <w:t>необходимых для</w:t>
      </w:r>
      <w:r w:rsidR="009270D5" w:rsidRPr="004E73D9">
        <w:rPr>
          <w:sz w:val="30"/>
          <w:szCs w:val="30"/>
        </w:rPr>
        <w:t xml:space="preserve"> медицинского</w:t>
      </w:r>
      <w:r w:rsidR="00997604" w:rsidRPr="004E73D9">
        <w:rPr>
          <w:sz w:val="30"/>
          <w:szCs w:val="30"/>
        </w:rPr>
        <w:t xml:space="preserve"> освидетельствования кандидата во ВЛЭК, </w:t>
      </w:r>
      <w:r w:rsidR="009270D5" w:rsidRPr="004E73D9">
        <w:rPr>
          <w:sz w:val="30"/>
          <w:szCs w:val="30"/>
        </w:rPr>
        <w:t xml:space="preserve">хранятся в </w:t>
      </w:r>
      <w:r w:rsidR="00997604" w:rsidRPr="004E73D9">
        <w:rPr>
          <w:sz w:val="30"/>
          <w:szCs w:val="30"/>
        </w:rPr>
        <w:t xml:space="preserve">его </w:t>
      </w:r>
      <w:r w:rsidR="009270D5" w:rsidRPr="004E73D9">
        <w:rPr>
          <w:sz w:val="30"/>
          <w:szCs w:val="30"/>
        </w:rPr>
        <w:t>личном деле и их результаты (описание) переносятся в соответствующие разделы медицинской книжки и заверяются печатью врача</w:t>
      </w:r>
      <w:r w:rsidR="005043F0" w:rsidRPr="004E73D9">
        <w:rPr>
          <w:sz w:val="30"/>
          <w:szCs w:val="30"/>
        </w:rPr>
        <w:t xml:space="preserve"> или авиамедицинского центра</w:t>
      </w:r>
      <w:r w:rsidR="009270D5" w:rsidRPr="004E73D9">
        <w:rPr>
          <w:sz w:val="30"/>
          <w:szCs w:val="30"/>
        </w:rPr>
        <w:t>.</w:t>
      </w:r>
    </w:p>
    <w:p w14:paraId="18462036" w14:textId="624B690B" w:rsidR="00293D44" w:rsidRPr="002C4B44" w:rsidRDefault="009653A0" w:rsidP="004E73D9">
      <w:pPr>
        <w:rPr>
          <w:sz w:val="30"/>
          <w:szCs w:val="30"/>
        </w:rPr>
      </w:pPr>
      <w:r>
        <w:rPr>
          <w:sz w:val="30"/>
          <w:szCs w:val="30"/>
        </w:rPr>
        <w:t>2</w:t>
      </w:r>
      <w:r w:rsidR="00133CE7">
        <w:rPr>
          <w:sz w:val="30"/>
          <w:szCs w:val="30"/>
        </w:rPr>
        <w:t>8</w:t>
      </w:r>
      <w:r>
        <w:rPr>
          <w:sz w:val="30"/>
          <w:szCs w:val="30"/>
        </w:rPr>
        <w:t>.</w:t>
      </w:r>
      <w:r w:rsidR="00EA51FC" w:rsidRPr="004E73D9">
        <w:rPr>
          <w:sz w:val="30"/>
          <w:szCs w:val="30"/>
        </w:rPr>
        <w:t xml:space="preserve"> </w:t>
      </w:r>
      <w:r w:rsidR="00672DF8" w:rsidRPr="004E73D9">
        <w:rPr>
          <w:sz w:val="30"/>
          <w:szCs w:val="30"/>
        </w:rPr>
        <w:t xml:space="preserve">Обладатели свидетельств перестают пользоваться правами, предусмотренными свидетельствами и соответствующими квалификационными отметками, когда они узнают об ухудшении состояния здоровья, </w:t>
      </w:r>
      <w:r w:rsidR="00747964" w:rsidRPr="004E73D9">
        <w:rPr>
          <w:sz w:val="30"/>
          <w:szCs w:val="30"/>
        </w:rPr>
        <w:t>которое</w:t>
      </w:r>
      <w:r w:rsidR="00672DF8" w:rsidRPr="004E73D9">
        <w:rPr>
          <w:sz w:val="30"/>
          <w:szCs w:val="30"/>
        </w:rPr>
        <w:t xml:space="preserve"> могло бы помешать им безопасно и надлежащим образом осуществлять эти права. </w:t>
      </w:r>
      <w:r w:rsidR="00293D44" w:rsidRPr="004E73D9">
        <w:rPr>
          <w:sz w:val="30"/>
          <w:szCs w:val="30"/>
        </w:rPr>
        <w:t xml:space="preserve">Обладатель свидетельства </w:t>
      </w:r>
      <w:r w:rsidR="00293D44" w:rsidRPr="00F077FB">
        <w:rPr>
          <w:sz w:val="30"/>
          <w:szCs w:val="30"/>
        </w:rPr>
        <w:t>должен обратиться к авиационному врачу в случаях</w:t>
      </w:r>
      <w:r w:rsidR="001E3630" w:rsidRPr="00F077FB">
        <w:rPr>
          <w:sz w:val="30"/>
          <w:szCs w:val="30"/>
        </w:rPr>
        <w:t xml:space="preserve">, перечисленных в </w:t>
      </w:r>
      <w:hyperlink w:anchor="п106" w:history="1">
        <w:r w:rsidR="00F077FB" w:rsidRPr="00F077FB">
          <w:rPr>
            <w:rStyle w:val="ad"/>
            <w:color w:val="auto"/>
            <w:sz w:val="30"/>
            <w:szCs w:val="30"/>
            <w:u w:val="none"/>
          </w:rPr>
          <w:t>пункте 106</w:t>
        </w:r>
      </w:hyperlink>
      <w:r w:rsidR="00F077FB" w:rsidRPr="00F077FB">
        <w:rPr>
          <w:sz w:val="30"/>
          <w:szCs w:val="30"/>
        </w:rPr>
        <w:t xml:space="preserve"> </w:t>
      </w:r>
      <w:r w:rsidR="002C4B44" w:rsidRPr="00F077FB">
        <w:rPr>
          <w:sz w:val="30"/>
          <w:szCs w:val="30"/>
        </w:rPr>
        <w:t xml:space="preserve">настоящих </w:t>
      </w:r>
      <w:r w:rsidR="002C4B44" w:rsidRPr="002C4B44">
        <w:rPr>
          <w:sz w:val="30"/>
          <w:szCs w:val="30"/>
        </w:rPr>
        <w:t>Авиационных правил.</w:t>
      </w:r>
    </w:p>
    <w:p w14:paraId="027B6E2D" w14:textId="1F6E9455" w:rsidR="00672DF8" w:rsidRPr="004E73D9" w:rsidRDefault="009653A0" w:rsidP="004E73D9">
      <w:pPr>
        <w:rPr>
          <w:sz w:val="30"/>
          <w:szCs w:val="30"/>
        </w:rPr>
      </w:pPr>
      <w:r w:rsidRPr="002C4B44">
        <w:rPr>
          <w:sz w:val="30"/>
          <w:szCs w:val="30"/>
        </w:rPr>
        <w:t>2</w:t>
      </w:r>
      <w:r w:rsidR="00133CE7" w:rsidRPr="002C4B44">
        <w:rPr>
          <w:sz w:val="30"/>
          <w:szCs w:val="30"/>
        </w:rPr>
        <w:t>9</w:t>
      </w:r>
      <w:r w:rsidRPr="002C4B44">
        <w:rPr>
          <w:sz w:val="30"/>
          <w:szCs w:val="30"/>
        </w:rPr>
        <w:t xml:space="preserve">. </w:t>
      </w:r>
      <w:r w:rsidR="00672DF8" w:rsidRPr="002C4B44">
        <w:rPr>
          <w:sz w:val="30"/>
          <w:szCs w:val="30"/>
        </w:rPr>
        <w:t>Обладатели свидетельств не</w:t>
      </w:r>
      <w:r w:rsidR="00672DF8" w:rsidRPr="004E73D9">
        <w:rPr>
          <w:sz w:val="30"/>
          <w:szCs w:val="30"/>
        </w:rPr>
        <w:t xml:space="preserve"> осуществляют прав, предоставляемых их свидетельствами и квалификационными отметками, находясь под воздействием любого </w:t>
      </w:r>
      <w:proofErr w:type="spellStart"/>
      <w:r w:rsidR="00672DF8" w:rsidRPr="004E73D9">
        <w:rPr>
          <w:sz w:val="30"/>
          <w:szCs w:val="30"/>
        </w:rPr>
        <w:t>психоактивного</w:t>
      </w:r>
      <w:proofErr w:type="spellEnd"/>
      <w:r w:rsidR="00672DF8" w:rsidRPr="004E73D9">
        <w:rPr>
          <w:sz w:val="30"/>
          <w:szCs w:val="30"/>
        </w:rPr>
        <w:t xml:space="preserve"> вещества, которое может сделать их неспособными осуществлять эти права безопасным и надлежащим образом.</w:t>
      </w:r>
    </w:p>
    <w:p w14:paraId="1CFBD496" w14:textId="7BF3A057" w:rsidR="00672DF8" w:rsidRPr="004E73D9" w:rsidRDefault="00133CE7" w:rsidP="00133CE7">
      <w:pPr>
        <w:rPr>
          <w:sz w:val="30"/>
          <w:szCs w:val="30"/>
        </w:rPr>
      </w:pPr>
      <w:r>
        <w:rPr>
          <w:sz w:val="30"/>
          <w:szCs w:val="30"/>
        </w:rPr>
        <w:t>30</w:t>
      </w:r>
      <w:r w:rsidR="009653A0">
        <w:rPr>
          <w:sz w:val="30"/>
          <w:szCs w:val="30"/>
        </w:rPr>
        <w:t>.</w:t>
      </w:r>
      <w:r w:rsidR="00672DF8" w:rsidRPr="004E73D9">
        <w:rPr>
          <w:sz w:val="30"/>
          <w:szCs w:val="30"/>
        </w:rPr>
        <w:t xml:space="preserve"> </w:t>
      </w:r>
      <w:r w:rsidR="00FE4938" w:rsidRPr="004E73D9">
        <w:rPr>
          <w:sz w:val="30"/>
          <w:szCs w:val="30"/>
        </w:rPr>
        <w:t xml:space="preserve">Обладатели свидетельств не употребляют </w:t>
      </w:r>
      <w:proofErr w:type="spellStart"/>
      <w:r w:rsidR="00FE4938" w:rsidRPr="004E73D9">
        <w:rPr>
          <w:sz w:val="30"/>
          <w:szCs w:val="30"/>
        </w:rPr>
        <w:t>психоактивные</w:t>
      </w:r>
      <w:proofErr w:type="spellEnd"/>
      <w:r w:rsidR="00FE4938" w:rsidRPr="004E73D9">
        <w:rPr>
          <w:sz w:val="30"/>
          <w:szCs w:val="30"/>
        </w:rPr>
        <w:t xml:space="preserve"> вещества в той </w:t>
      </w:r>
      <w:r w:rsidR="008D09C0" w:rsidRPr="004E73D9">
        <w:rPr>
          <w:sz w:val="30"/>
          <w:szCs w:val="30"/>
        </w:rPr>
        <w:t>степени</w:t>
      </w:r>
      <w:r w:rsidR="00FE4938" w:rsidRPr="004E73D9">
        <w:rPr>
          <w:sz w:val="30"/>
          <w:szCs w:val="30"/>
        </w:rPr>
        <w:t>, в которой последствия их употребления создавали бы риск для безопасного исполнения обязанностей и осуществления прав, предоставляемых свидетельствами и квалификационными отметками.</w:t>
      </w:r>
    </w:p>
    <w:p w14:paraId="6D556B8F" w14:textId="610E735A" w:rsidR="00CE2B30" w:rsidRPr="002B6F48" w:rsidRDefault="009653A0" w:rsidP="00133CE7">
      <w:pPr>
        <w:rPr>
          <w:sz w:val="30"/>
          <w:szCs w:val="30"/>
        </w:rPr>
      </w:pPr>
      <w:r w:rsidRPr="002B6F48">
        <w:rPr>
          <w:sz w:val="30"/>
          <w:szCs w:val="30"/>
        </w:rPr>
        <w:t>3</w:t>
      </w:r>
      <w:r w:rsidR="00133CE7" w:rsidRPr="002B6F48">
        <w:rPr>
          <w:sz w:val="30"/>
          <w:szCs w:val="30"/>
        </w:rPr>
        <w:t>1</w:t>
      </w:r>
      <w:r w:rsidRPr="002B6F48">
        <w:rPr>
          <w:sz w:val="30"/>
          <w:szCs w:val="30"/>
        </w:rPr>
        <w:t>.</w:t>
      </w:r>
      <w:r w:rsidR="00997604" w:rsidRPr="002B6F48">
        <w:rPr>
          <w:sz w:val="30"/>
          <w:szCs w:val="30"/>
        </w:rPr>
        <w:t xml:space="preserve"> В случае признания обладателя свидетельства негодным </w:t>
      </w:r>
      <w:r w:rsidR="00654357" w:rsidRPr="002B6F48">
        <w:rPr>
          <w:sz w:val="30"/>
          <w:szCs w:val="30"/>
        </w:rPr>
        <w:t>в связи с заболеванием</w:t>
      </w:r>
      <w:r w:rsidR="00997604" w:rsidRPr="002B6F48">
        <w:rPr>
          <w:sz w:val="30"/>
          <w:szCs w:val="30"/>
        </w:rPr>
        <w:t xml:space="preserve">, на него оформляется свидетельство </w:t>
      </w:r>
      <w:r w:rsidR="00CE2B30" w:rsidRPr="002B6F48">
        <w:rPr>
          <w:sz w:val="30"/>
          <w:szCs w:val="30"/>
        </w:rPr>
        <w:t>о болезни</w:t>
      </w:r>
      <w:r w:rsidR="00997604" w:rsidRPr="002B6F48">
        <w:rPr>
          <w:sz w:val="30"/>
          <w:szCs w:val="30"/>
        </w:rPr>
        <w:t>, в котором приводится динамика состояния здоровья и анализ причин, вызвавших его ухудшение. Свидетельство о болезни заверяется руководителем авиамедицинского центра либо уполномоченным медицинским экспертом и подшивается в личное дело.</w:t>
      </w:r>
    </w:p>
    <w:p w14:paraId="10D87CC0" w14:textId="1C28AF56" w:rsidR="00CE7039" w:rsidRPr="002B6F48" w:rsidRDefault="00654357" w:rsidP="00133CE7">
      <w:pPr>
        <w:rPr>
          <w:sz w:val="30"/>
          <w:szCs w:val="30"/>
        </w:rPr>
      </w:pPr>
      <w:r w:rsidRPr="002B6F48">
        <w:rPr>
          <w:sz w:val="30"/>
          <w:szCs w:val="30"/>
        </w:rPr>
        <w:tab/>
      </w:r>
    </w:p>
    <w:p w14:paraId="12568FA8" w14:textId="17E95D70" w:rsidR="00133CE7" w:rsidRPr="002B6F48" w:rsidRDefault="00133CE7" w:rsidP="00133CE7">
      <w:pPr>
        <w:pStyle w:val="2"/>
        <w:ind w:firstLine="0"/>
        <w:jc w:val="center"/>
        <w:rPr>
          <w:b/>
          <w:sz w:val="30"/>
          <w:szCs w:val="30"/>
        </w:rPr>
      </w:pPr>
      <w:r w:rsidRPr="002B6F48">
        <w:rPr>
          <w:rFonts w:cs="Times New Roman"/>
          <w:b/>
          <w:sz w:val="30"/>
          <w:szCs w:val="30"/>
        </w:rPr>
        <w:t>§</w:t>
      </w:r>
      <w:r w:rsidRPr="002B6F48">
        <w:rPr>
          <w:b/>
          <w:sz w:val="30"/>
          <w:szCs w:val="30"/>
        </w:rPr>
        <w:t>2</w:t>
      </w:r>
      <w:r w:rsidR="00881547">
        <w:rPr>
          <w:b/>
          <w:sz w:val="30"/>
          <w:szCs w:val="30"/>
        </w:rPr>
        <w:t>. Классы медицинских заключений</w:t>
      </w:r>
    </w:p>
    <w:p w14:paraId="1864F2E4" w14:textId="77777777" w:rsidR="00133CE7" w:rsidRPr="002B6F48" w:rsidRDefault="00133CE7" w:rsidP="00133CE7">
      <w:pPr>
        <w:rPr>
          <w:sz w:val="30"/>
          <w:szCs w:val="30"/>
        </w:rPr>
      </w:pPr>
    </w:p>
    <w:p w14:paraId="51F58325" w14:textId="2EED6F08" w:rsidR="001172EA" w:rsidRPr="002B6F48" w:rsidRDefault="00133CE7" w:rsidP="00133CE7">
      <w:pPr>
        <w:rPr>
          <w:sz w:val="30"/>
          <w:szCs w:val="30"/>
        </w:rPr>
      </w:pPr>
      <w:bookmarkStart w:id="8" w:name="классы32"/>
      <w:r w:rsidRPr="002B6F48">
        <w:rPr>
          <w:sz w:val="30"/>
          <w:szCs w:val="30"/>
        </w:rPr>
        <w:t>32</w:t>
      </w:r>
      <w:bookmarkEnd w:id="8"/>
      <w:r w:rsidRPr="002B6F48">
        <w:rPr>
          <w:sz w:val="30"/>
          <w:szCs w:val="30"/>
        </w:rPr>
        <w:t>.</w:t>
      </w:r>
      <w:r w:rsidR="001172EA" w:rsidRPr="002B6F48">
        <w:rPr>
          <w:sz w:val="30"/>
          <w:szCs w:val="30"/>
        </w:rPr>
        <w:t xml:space="preserve"> Устанавливаются следующие три класса медицинских заключений</w:t>
      </w:r>
      <w:r w:rsidR="00594799">
        <w:rPr>
          <w:sz w:val="30"/>
          <w:szCs w:val="30"/>
        </w:rPr>
        <w:t>.</w:t>
      </w:r>
    </w:p>
    <w:p w14:paraId="52B514C8" w14:textId="0D01AC68" w:rsidR="001172EA" w:rsidRPr="002B6F48" w:rsidRDefault="00594799" w:rsidP="00133CE7">
      <w:pPr>
        <w:rPr>
          <w:sz w:val="30"/>
          <w:szCs w:val="30"/>
        </w:rPr>
      </w:pPr>
      <w:r>
        <w:rPr>
          <w:sz w:val="30"/>
          <w:szCs w:val="30"/>
        </w:rPr>
        <w:t>32.1. П</w:t>
      </w:r>
      <w:r w:rsidR="001172EA" w:rsidRPr="002B6F48">
        <w:rPr>
          <w:sz w:val="30"/>
          <w:szCs w:val="30"/>
        </w:rPr>
        <w:t>ервого класса</w:t>
      </w:r>
      <w:r>
        <w:rPr>
          <w:sz w:val="30"/>
          <w:szCs w:val="30"/>
        </w:rPr>
        <w:t>.</w:t>
      </w:r>
      <w:r w:rsidR="004302FB" w:rsidRPr="002B6F48">
        <w:rPr>
          <w:sz w:val="30"/>
          <w:szCs w:val="30"/>
        </w:rPr>
        <w:t xml:space="preserve"> </w:t>
      </w:r>
      <w:r>
        <w:rPr>
          <w:sz w:val="30"/>
          <w:szCs w:val="30"/>
        </w:rPr>
        <w:t>П</w:t>
      </w:r>
      <w:r w:rsidR="001172EA" w:rsidRPr="002B6F48">
        <w:rPr>
          <w:sz w:val="30"/>
          <w:szCs w:val="30"/>
        </w:rPr>
        <w:t>рименяется к кандидатам и обладателям:</w:t>
      </w:r>
    </w:p>
    <w:p w14:paraId="07EB1D8B" w14:textId="50BEBD26" w:rsidR="00F17064" w:rsidRPr="002B6F48" w:rsidRDefault="001172EA" w:rsidP="00133CE7">
      <w:pPr>
        <w:rPr>
          <w:sz w:val="30"/>
          <w:szCs w:val="30"/>
        </w:rPr>
      </w:pPr>
      <w:proofErr w:type="gramStart"/>
      <w:r w:rsidRPr="002B6F48">
        <w:rPr>
          <w:sz w:val="30"/>
          <w:szCs w:val="30"/>
        </w:rPr>
        <w:lastRenderedPageBreak/>
        <w:t>свидетельств</w:t>
      </w:r>
      <w:proofErr w:type="gramEnd"/>
      <w:r w:rsidRPr="002B6F48">
        <w:rPr>
          <w:sz w:val="30"/>
          <w:szCs w:val="30"/>
        </w:rPr>
        <w:t xml:space="preserve"> пилота коммерческой авиации (</w:t>
      </w:r>
      <w:r w:rsidR="00466664" w:rsidRPr="002B6F48">
        <w:rPr>
          <w:sz w:val="30"/>
          <w:szCs w:val="30"/>
        </w:rPr>
        <w:t xml:space="preserve">самолет, дирижабль и </w:t>
      </w:r>
      <w:r w:rsidRPr="002B6F48">
        <w:rPr>
          <w:sz w:val="30"/>
          <w:szCs w:val="30"/>
        </w:rPr>
        <w:t>вертолет)</w:t>
      </w:r>
      <w:r w:rsidR="00F17064" w:rsidRPr="002B6F48">
        <w:rPr>
          <w:sz w:val="30"/>
          <w:szCs w:val="30"/>
        </w:rPr>
        <w:t>, в том числе для пилота-курсанта при обучении для получения свидетельства пилота коммерческой авиации;</w:t>
      </w:r>
    </w:p>
    <w:p w14:paraId="61D90BA6" w14:textId="77777777" w:rsidR="00407B86" w:rsidRPr="002B6F48" w:rsidRDefault="00407B86" w:rsidP="00133CE7">
      <w:pPr>
        <w:rPr>
          <w:sz w:val="30"/>
          <w:szCs w:val="30"/>
        </w:rPr>
      </w:pPr>
      <w:proofErr w:type="gramStart"/>
      <w:r w:rsidRPr="002B6F48">
        <w:rPr>
          <w:sz w:val="30"/>
          <w:szCs w:val="30"/>
        </w:rPr>
        <w:t>свидетельств</w:t>
      </w:r>
      <w:proofErr w:type="gramEnd"/>
      <w:r w:rsidRPr="002B6F48">
        <w:rPr>
          <w:sz w:val="30"/>
          <w:szCs w:val="30"/>
        </w:rPr>
        <w:t xml:space="preserve"> пилота многочленного экипажа;</w:t>
      </w:r>
    </w:p>
    <w:p w14:paraId="5EA0DB4F" w14:textId="77777777" w:rsidR="00F2072A" w:rsidRPr="002B6F48" w:rsidRDefault="00407B86" w:rsidP="00133CE7">
      <w:pPr>
        <w:rPr>
          <w:sz w:val="30"/>
          <w:szCs w:val="30"/>
        </w:rPr>
      </w:pPr>
      <w:proofErr w:type="gramStart"/>
      <w:r w:rsidRPr="002B6F48">
        <w:rPr>
          <w:sz w:val="30"/>
          <w:szCs w:val="30"/>
        </w:rPr>
        <w:t>свидетельств</w:t>
      </w:r>
      <w:proofErr w:type="gramEnd"/>
      <w:r w:rsidRPr="002B6F48">
        <w:rPr>
          <w:sz w:val="30"/>
          <w:szCs w:val="30"/>
        </w:rPr>
        <w:t xml:space="preserve"> линейного пилота авиакомпании (самолет</w:t>
      </w:r>
      <w:r w:rsidR="00466664" w:rsidRPr="002B6F48">
        <w:rPr>
          <w:sz w:val="30"/>
          <w:szCs w:val="30"/>
        </w:rPr>
        <w:t xml:space="preserve"> и</w:t>
      </w:r>
      <w:r w:rsidRPr="002B6F48">
        <w:rPr>
          <w:sz w:val="30"/>
          <w:szCs w:val="30"/>
        </w:rPr>
        <w:t xml:space="preserve"> </w:t>
      </w:r>
      <w:r w:rsidR="00466664" w:rsidRPr="002B6F48">
        <w:rPr>
          <w:sz w:val="30"/>
          <w:szCs w:val="30"/>
        </w:rPr>
        <w:t>вертолет</w:t>
      </w:r>
      <w:r w:rsidRPr="002B6F48">
        <w:rPr>
          <w:sz w:val="30"/>
          <w:szCs w:val="30"/>
        </w:rPr>
        <w:t>)</w:t>
      </w:r>
      <w:r w:rsidR="00F2072A" w:rsidRPr="002B6F48">
        <w:rPr>
          <w:sz w:val="30"/>
          <w:szCs w:val="30"/>
        </w:rPr>
        <w:t>;</w:t>
      </w:r>
    </w:p>
    <w:p w14:paraId="5C0A5724" w14:textId="6120282A" w:rsidR="00407B86" w:rsidRPr="002B6F48" w:rsidRDefault="00F2072A" w:rsidP="00133CE7">
      <w:pPr>
        <w:rPr>
          <w:sz w:val="30"/>
          <w:szCs w:val="30"/>
        </w:rPr>
      </w:pPr>
      <w:proofErr w:type="gramStart"/>
      <w:r w:rsidRPr="002B6F48">
        <w:rPr>
          <w:sz w:val="30"/>
          <w:szCs w:val="30"/>
        </w:rPr>
        <w:t>свидетельств</w:t>
      </w:r>
      <w:proofErr w:type="gramEnd"/>
      <w:r w:rsidRPr="002B6F48">
        <w:rPr>
          <w:sz w:val="30"/>
          <w:szCs w:val="30"/>
        </w:rPr>
        <w:t xml:space="preserve"> п</w:t>
      </w:r>
      <w:r w:rsidR="00F83EAA" w:rsidRPr="002B6F48">
        <w:rPr>
          <w:sz w:val="30"/>
          <w:szCs w:val="30"/>
        </w:rPr>
        <w:t>и</w:t>
      </w:r>
      <w:r w:rsidRPr="002B6F48">
        <w:rPr>
          <w:sz w:val="30"/>
          <w:szCs w:val="30"/>
        </w:rPr>
        <w:t>лота для получения квалификационной отметк</w:t>
      </w:r>
      <w:r w:rsidR="0062096B" w:rsidRPr="002B6F48">
        <w:rPr>
          <w:sz w:val="30"/>
          <w:szCs w:val="30"/>
        </w:rPr>
        <w:t>и</w:t>
      </w:r>
      <w:r w:rsidRPr="002B6F48">
        <w:rPr>
          <w:sz w:val="30"/>
          <w:szCs w:val="30"/>
        </w:rPr>
        <w:t xml:space="preserve"> о праве на полеты по приборам</w:t>
      </w:r>
      <w:r w:rsidR="00407B86" w:rsidRPr="002B6F48">
        <w:rPr>
          <w:sz w:val="30"/>
          <w:szCs w:val="30"/>
        </w:rPr>
        <w:t>.</w:t>
      </w:r>
    </w:p>
    <w:p w14:paraId="13BDDA12" w14:textId="3E8D8A28" w:rsidR="004302FB" w:rsidRPr="002B6F48" w:rsidRDefault="00CC6549" w:rsidP="00133CE7">
      <w:pPr>
        <w:rPr>
          <w:sz w:val="30"/>
          <w:szCs w:val="30"/>
        </w:rPr>
      </w:pPr>
      <w:r>
        <w:rPr>
          <w:sz w:val="30"/>
          <w:szCs w:val="30"/>
        </w:rPr>
        <w:t>32.2.</w:t>
      </w:r>
      <w:r w:rsidR="004302FB" w:rsidRPr="002B6F48">
        <w:rPr>
          <w:sz w:val="30"/>
          <w:szCs w:val="30"/>
        </w:rPr>
        <w:t xml:space="preserve"> </w:t>
      </w:r>
      <w:r w:rsidR="00594799">
        <w:rPr>
          <w:sz w:val="30"/>
          <w:szCs w:val="30"/>
        </w:rPr>
        <w:t>В</w:t>
      </w:r>
      <w:r w:rsidR="004302FB" w:rsidRPr="002B6F48">
        <w:rPr>
          <w:sz w:val="30"/>
          <w:szCs w:val="30"/>
        </w:rPr>
        <w:t>торого класса</w:t>
      </w:r>
      <w:r w:rsidR="00594799">
        <w:rPr>
          <w:sz w:val="30"/>
          <w:szCs w:val="30"/>
        </w:rPr>
        <w:t>. П</w:t>
      </w:r>
      <w:r w:rsidR="004302FB" w:rsidRPr="002B6F48">
        <w:rPr>
          <w:sz w:val="30"/>
          <w:szCs w:val="30"/>
        </w:rPr>
        <w:t>рименяется к кандидатам и обладателям:</w:t>
      </w:r>
    </w:p>
    <w:p w14:paraId="75639DC8" w14:textId="77777777" w:rsidR="004302FB" w:rsidRPr="002B6F48" w:rsidRDefault="004302FB" w:rsidP="00133CE7">
      <w:pPr>
        <w:rPr>
          <w:sz w:val="30"/>
          <w:szCs w:val="30"/>
        </w:rPr>
      </w:pPr>
      <w:proofErr w:type="gramStart"/>
      <w:r w:rsidRPr="002B6F48">
        <w:rPr>
          <w:sz w:val="30"/>
          <w:szCs w:val="30"/>
        </w:rPr>
        <w:t>свидетельств</w:t>
      </w:r>
      <w:proofErr w:type="gramEnd"/>
      <w:r w:rsidRPr="002B6F48">
        <w:rPr>
          <w:sz w:val="30"/>
          <w:szCs w:val="30"/>
        </w:rPr>
        <w:t xml:space="preserve"> штурмана;</w:t>
      </w:r>
    </w:p>
    <w:p w14:paraId="09A8F92C" w14:textId="77777777" w:rsidR="004302FB" w:rsidRPr="002B6F48" w:rsidRDefault="004302FB" w:rsidP="00133CE7">
      <w:pPr>
        <w:rPr>
          <w:sz w:val="30"/>
          <w:szCs w:val="30"/>
        </w:rPr>
      </w:pPr>
      <w:proofErr w:type="gramStart"/>
      <w:r w:rsidRPr="002B6F48">
        <w:rPr>
          <w:sz w:val="30"/>
          <w:szCs w:val="30"/>
        </w:rPr>
        <w:t>свидетельств</w:t>
      </w:r>
      <w:proofErr w:type="gramEnd"/>
      <w:r w:rsidRPr="002B6F48">
        <w:rPr>
          <w:sz w:val="30"/>
          <w:szCs w:val="30"/>
        </w:rPr>
        <w:t xml:space="preserve"> бортинженера (бортмеханика);</w:t>
      </w:r>
    </w:p>
    <w:p w14:paraId="326BB5AC" w14:textId="77777777" w:rsidR="00476900" w:rsidRPr="002B6F48" w:rsidRDefault="00476900" w:rsidP="00133CE7">
      <w:pPr>
        <w:rPr>
          <w:sz w:val="30"/>
          <w:szCs w:val="30"/>
        </w:rPr>
      </w:pPr>
      <w:proofErr w:type="gramStart"/>
      <w:r w:rsidRPr="002B6F48">
        <w:rPr>
          <w:sz w:val="30"/>
          <w:szCs w:val="30"/>
        </w:rPr>
        <w:t>свидетельств</w:t>
      </w:r>
      <w:proofErr w:type="gramEnd"/>
      <w:r w:rsidRPr="002B6F48">
        <w:rPr>
          <w:sz w:val="30"/>
          <w:szCs w:val="30"/>
        </w:rPr>
        <w:t xml:space="preserve"> бортрадиста;</w:t>
      </w:r>
    </w:p>
    <w:p w14:paraId="69255329" w14:textId="77777777" w:rsidR="00476900" w:rsidRPr="002B6F48" w:rsidRDefault="00476900" w:rsidP="00133CE7">
      <w:pPr>
        <w:rPr>
          <w:sz w:val="30"/>
          <w:szCs w:val="30"/>
        </w:rPr>
      </w:pPr>
      <w:proofErr w:type="gramStart"/>
      <w:r w:rsidRPr="002B6F48">
        <w:rPr>
          <w:sz w:val="30"/>
          <w:szCs w:val="30"/>
        </w:rPr>
        <w:t>свидетельств</w:t>
      </w:r>
      <w:proofErr w:type="gramEnd"/>
      <w:r w:rsidRPr="002B6F48">
        <w:rPr>
          <w:sz w:val="30"/>
          <w:szCs w:val="30"/>
        </w:rPr>
        <w:t xml:space="preserve"> </w:t>
      </w:r>
      <w:proofErr w:type="spellStart"/>
      <w:r w:rsidRPr="002B6F48">
        <w:rPr>
          <w:sz w:val="30"/>
          <w:szCs w:val="30"/>
        </w:rPr>
        <w:t>бортоператора</w:t>
      </w:r>
      <w:proofErr w:type="spellEnd"/>
      <w:r w:rsidRPr="002B6F48">
        <w:rPr>
          <w:sz w:val="30"/>
          <w:szCs w:val="30"/>
        </w:rPr>
        <w:t>;</w:t>
      </w:r>
    </w:p>
    <w:p w14:paraId="57F43744" w14:textId="77777777" w:rsidR="00476900" w:rsidRPr="002B6F48" w:rsidRDefault="00476900" w:rsidP="00133CE7">
      <w:pPr>
        <w:rPr>
          <w:sz w:val="30"/>
          <w:szCs w:val="30"/>
        </w:rPr>
      </w:pPr>
      <w:proofErr w:type="gramStart"/>
      <w:r w:rsidRPr="002B6F48">
        <w:rPr>
          <w:sz w:val="30"/>
          <w:szCs w:val="30"/>
        </w:rPr>
        <w:t>свидетельств</w:t>
      </w:r>
      <w:proofErr w:type="gramEnd"/>
      <w:r w:rsidRPr="002B6F48">
        <w:rPr>
          <w:sz w:val="30"/>
          <w:szCs w:val="30"/>
        </w:rPr>
        <w:t xml:space="preserve"> летчика-наблюдателя;</w:t>
      </w:r>
    </w:p>
    <w:p w14:paraId="4EF910B5" w14:textId="77777777" w:rsidR="004302FB" w:rsidRPr="002B6F48" w:rsidRDefault="004302FB" w:rsidP="00133CE7">
      <w:pPr>
        <w:rPr>
          <w:sz w:val="30"/>
          <w:szCs w:val="30"/>
        </w:rPr>
      </w:pPr>
      <w:proofErr w:type="gramStart"/>
      <w:r w:rsidRPr="002B6F48">
        <w:rPr>
          <w:sz w:val="30"/>
          <w:szCs w:val="30"/>
        </w:rPr>
        <w:t>свидетельств</w:t>
      </w:r>
      <w:proofErr w:type="gramEnd"/>
      <w:r w:rsidRPr="002B6F48">
        <w:rPr>
          <w:sz w:val="30"/>
          <w:szCs w:val="30"/>
        </w:rPr>
        <w:t xml:space="preserve"> пилота-любителя (самолет, дирижабль, вертолет), в том числе для пилота-курсанта при обучении для получения свидетельства пилота-любителя или пилота коммерческой авиации (сверхлегкий летательный аппарат, планер, свободный аэростат);</w:t>
      </w:r>
    </w:p>
    <w:p w14:paraId="4402C3E6" w14:textId="77777777" w:rsidR="004302FB" w:rsidRPr="002B6F48" w:rsidRDefault="004302FB" w:rsidP="00133CE7">
      <w:pPr>
        <w:rPr>
          <w:sz w:val="30"/>
          <w:szCs w:val="30"/>
        </w:rPr>
      </w:pPr>
      <w:proofErr w:type="gramStart"/>
      <w:r w:rsidRPr="002B6F48">
        <w:rPr>
          <w:sz w:val="30"/>
          <w:szCs w:val="30"/>
        </w:rPr>
        <w:t>свидетельств</w:t>
      </w:r>
      <w:proofErr w:type="gramEnd"/>
      <w:r w:rsidRPr="002B6F48">
        <w:rPr>
          <w:sz w:val="30"/>
          <w:szCs w:val="30"/>
        </w:rPr>
        <w:t xml:space="preserve"> пилота-планериста;</w:t>
      </w:r>
    </w:p>
    <w:p w14:paraId="392227B8" w14:textId="77777777" w:rsidR="00476900" w:rsidRPr="002B6F48" w:rsidRDefault="004302FB" w:rsidP="00133CE7">
      <w:pPr>
        <w:rPr>
          <w:sz w:val="30"/>
          <w:szCs w:val="30"/>
        </w:rPr>
      </w:pPr>
      <w:proofErr w:type="gramStart"/>
      <w:r w:rsidRPr="002B6F48">
        <w:rPr>
          <w:sz w:val="30"/>
          <w:szCs w:val="30"/>
        </w:rPr>
        <w:t>свидетельств</w:t>
      </w:r>
      <w:proofErr w:type="gramEnd"/>
      <w:r w:rsidRPr="002B6F48">
        <w:rPr>
          <w:sz w:val="30"/>
          <w:szCs w:val="30"/>
        </w:rPr>
        <w:t xml:space="preserve"> пилота свободного аэростата</w:t>
      </w:r>
      <w:r w:rsidR="00476900" w:rsidRPr="002B6F48">
        <w:rPr>
          <w:sz w:val="30"/>
          <w:szCs w:val="30"/>
        </w:rPr>
        <w:t>;</w:t>
      </w:r>
    </w:p>
    <w:p w14:paraId="6E5A9D86" w14:textId="77777777" w:rsidR="00476900" w:rsidRPr="002B6F48" w:rsidRDefault="00476900" w:rsidP="00133CE7">
      <w:pPr>
        <w:rPr>
          <w:sz w:val="30"/>
          <w:szCs w:val="30"/>
        </w:rPr>
      </w:pPr>
      <w:proofErr w:type="gramStart"/>
      <w:r w:rsidRPr="002B6F48">
        <w:rPr>
          <w:sz w:val="30"/>
          <w:szCs w:val="30"/>
        </w:rPr>
        <w:t>свидетельств</w:t>
      </w:r>
      <w:proofErr w:type="gramEnd"/>
      <w:r w:rsidRPr="002B6F48">
        <w:rPr>
          <w:sz w:val="30"/>
          <w:szCs w:val="30"/>
        </w:rPr>
        <w:t xml:space="preserve"> бортпроводника</w:t>
      </w:r>
      <w:r w:rsidR="004302FB" w:rsidRPr="002B6F48">
        <w:rPr>
          <w:sz w:val="30"/>
          <w:szCs w:val="30"/>
        </w:rPr>
        <w:t>.</w:t>
      </w:r>
    </w:p>
    <w:p w14:paraId="255A1C29" w14:textId="5A89FCE0" w:rsidR="00B002B5" w:rsidRPr="002B6F48" w:rsidRDefault="00133CE7" w:rsidP="00133CE7">
      <w:pPr>
        <w:rPr>
          <w:sz w:val="30"/>
          <w:szCs w:val="30"/>
        </w:rPr>
      </w:pPr>
      <w:r w:rsidRPr="002B6F48">
        <w:rPr>
          <w:sz w:val="30"/>
          <w:szCs w:val="30"/>
        </w:rPr>
        <w:t>32.3.</w:t>
      </w:r>
      <w:r w:rsidR="00476900" w:rsidRPr="002B6F48">
        <w:rPr>
          <w:sz w:val="30"/>
          <w:szCs w:val="30"/>
        </w:rPr>
        <w:t xml:space="preserve"> </w:t>
      </w:r>
      <w:r w:rsidR="00594799">
        <w:rPr>
          <w:sz w:val="30"/>
          <w:szCs w:val="30"/>
        </w:rPr>
        <w:t>Т</w:t>
      </w:r>
      <w:r w:rsidR="00476900" w:rsidRPr="002B6F48">
        <w:rPr>
          <w:sz w:val="30"/>
          <w:szCs w:val="30"/>
        </w:rPr>
        <w:t>ретьего класса</w:t>
      </w:r>
      <w:r w:rsidR="00594799">
        <w:rPr>
          <w:sz w:val="30"/>
          <w:szCs w:val="30"/>
        </w:rPr>
        <w:t>. П</w:t>
      </w:r>
      <w:r w:rsidR="00476900" w:rsidRPr="002B6F48">
        <w:rPr>
          <w:sz w:val="30"/>
          <w:szCs w:val="30"/>
        </w:rPr>
        <w:t>рименяется к кандид</w:t>
      </w:r>
      <w:r w:rsidR="00B002B5" w:rsidRPr="002B6F48">
        <w:rPr>
          <w:sz w:val="30"/>
          <w:szCs w:val="30"/>
        </w:rPr>
        <w:t>атам и обладателям:</w:t>
      </w:r>
    </w:p>
    <w:p w14:paraId="0CF71BC0" w14:textId="1869316B" w:rsidR="00476900" w:rsidRPr="002B6F48" w:rsidRDefault="00476900" w:rsidP="00133CE7">
      <w:pPr>
        <w:rPr>
          <w:sz w:val="30"/>
          <w:szCs w:val="30"/>
        </w:rPr>
      </w:pPr>
      <w:proofErr w:type="gramStart"/>
      <w:r w:rsidRPr="002B6F48">
        <w:rPr>
          <w:sz w:val="30"/>
          <w:szCs w:val="30"/>
        </w:rPr>
        <w:t>свидетельств</w:t>
      </w:r>
      <w:proofErr w:type="gramEnd"/>
      <w:r w:rsidRPr="002B6F48">
        <w:rPr>
          <w:sz w:val="30"/>
          <w:szCs w:val="30"/>
        </w:rPr>
        <w:t xml:space="preserve"> диспетчера по управлению воздушным движением</w:t>
      </w:r>
      <w:r w:rsidR="00F5278F">
        <w:rPr>
          <w:sz w:val="30"/>
          <w:szCs w:val="30"/>
        </w:rPr>
        <w:t xml:space="preserve"> (диспетчера УВД)</w:t>
      </w:r>
      <w:r w:rsidR="00B002B5" w:rsidRPr="002B6F48">
        <w:rPr>
          <w:sz w:val="30"/>
          <w:szCs w:val="30"/>
        </w:rPr>
        <w:t>, в том числе для диспетчера-стажера перед прохождением подготовки в эксплуатационных условиях;</w:t>
      </w:r>
    </w:p>
    <w:p w14:paraId="7EF059D5" w14:textId="77777777" w:rsidR="00B002B5" w:rsidRPr="002C4B44" w:rsidRDefault="00B002B5" w:rsidP="00133CE7">
      <w:pPr>
        <w:rPr>
          <w:sz w:val="30"/>
          <w:szCs w:val="30"/>
        </w:rPr>
      </w:pPr>
      <w:proofErr w:type="gramStart"/>
      <w:r w:rsidRPr="002B6F48">
        <w:rPr>
          <w:sz w:val="30"/>
          <w:szCs w:val="30"/>
        </w:rPr>
        <w:t>свидетельств</w:t>
      </w:r>
      <w:proofErr w:type="gramEnd"/>
      <w:r w:rsidRPr="002B6F48">
        <w:rPr>
          <w:sz w:val="30"/>
          <w:szCs w:val="30"/>
        </w:rPr>
        <w:t xml:space="preserve"> </w:t>
      </w:r>
      <w:r w:rsidRPr="002C4B44">
        <w:rPr>
          <w:sz w:val="30"/>
          <w:szCs w:val="30"/>
        </w:rPr>
        <w:t>операторов беспилотных летательных аппаратов.</w:t>
      </w:r>
    </w:p>
    <w:p w14:paraId="3124B260" w14:textId="44BEEAEA" w:rsidR="00BC3970" w:rsidRPr="002B6F48" w:rsidRDefault="00133CE7" w:rsidP="00133CE7">
      <w:pPr>
        <w:rPr>
          <w:sz w:val="30"/>
          <w:szCs w:val="30"/>
        </w:rPr>
      </w:pPr>
      <w:bookmarkStart w:id="9" w:name="сроки33"/>
      <w:r w:rsidRPr="00F077FB">
        <w:rPr>
          <w:sz w:val="30"/>
          <w:szCs w:val="30"/>
        </w:rPr>
        <w:t>33</w:t>
      </w:r>
      <w:bookmarkEnd w:id="9"/>
      <w:r w:rsidRPr="00F077FB">
        <w:rPr>
          <w:sz w:val="30"/>
          <w:szCs w:val="30"/>
        </w:rPr>
        <w:t xml:space="preserve">. </w:t>
      </w:r>
      <w:r w:rsidR="00BC3970" w:rsidRPr="00F077FB">
        <w:rPr>
          <w:sz w:val="30"/>
          <w:szCs w:val="30"/>
        </w:rPr>
        <w:t>За исключением случаев, предусмотренных в п</w:t>
      </w:r>
      <w:r w:rsidR="00A76C44" w:rsidRPr="00F077FB">
        <w:rPr>
          <w:sz w:val="30"/>
          <w:szCs w:val="30"/>
        </w:rPr>
        <w:t xml:space="preserve">унктах </w:t>
      </w:r>
      <w:hyperlink w:anchor="сокр34и36" w:history="1">
        <w:r w:rsidR="00A76C44" w:rsidRPr="00F077FB">
          <w:rPr>
            <w:rStyle w:val="ad"/>
            <w:color w:val="auto"/>
            <w:sz w:val="30"/>
            <w:szCs w:val="30"/>
            <w:u w:val="none"/>
          </w:rPr>
          <w:t>34, 35</w:t>
        </w:r>
        <w:r w:rsidR="00E339D0" w:rsidRPr="00F077FB">
          <w:rPr>
            <w:rStyle w:val="ad"/>
            <w:color w:val="auto"/>
            <w:sz w:val="30"/>
            <w:szCs w:val="30"/>
            <w:u w:val="none"/>
          </w:rPr>
          <w:t>,</w:t>
        </w:r>
        <w:r w:rsidR="00A76C44" w:rsidRPr="00F077FB">
          <w:rPr>
            <w:rStyle w:val="ad"/>
            <w:color w:val="auto"/>
            <w:sz w:val="30"/>
            <w:szCs w:val="30"/>
            <w:u w:val="none"/>
          </w:rPr>
          <w:t xml:space="preserve"> 36</w:t>
        </w:r>
        <w:r w:rsidR="00823B1A" w:rsidRPr="00F077FB">
          <w:rPr>
            <w:rStyle w:val="ad"/>
            <w:color w:val="auto"/>
            <w:sz w:val="30"/>
            <w:szCs w:val="30"/>
            <w:u w:val="none"/>
          </w:rPr>
          <w:t xml:space="preserve">, </w:t>
        </w:r>
        <w:r w:rsidR="00A76C44" w:rsidRPr="00F077FB">
          <w:rPr>
            <w:rStyle w:val="ad"/>
            <w:color w:val="auto"/>
            <w:sz w:val="30"/>
            <w:szCs w:val="30"/>
            <w:u w:val="none"/>
          </w:rPr>
          <w:t>37</w:t>
        </w:r>
      </w:hyperlink>
      <w:r w:rsidR="00823B1A" w:rsidRPr="00F077FB">
        <w:rPr>
          <w:sz w:val="30"/>
          <w:szCs w:val="30"/>
        </w:rPr>
        <w:t xml:space="preserve"> и </w:t>
      </w:r>
      <w:hyperlink w:anchor="сокр40" w:history="1">
        <w:r w:rsidR="00823B1A" w:rsidRPr="00F077FB">
          <w:rPr>
            <w:rStyle w:val="ad"/>
            <w:color w:val="auto"/>
            <w:sz w:val="30"/>
            <w:szCs w:val="30"/>
            <w:u w:val="none"/>
          </w:rPr>
          <w:t>40</w:t>
        </w:r>
      </w:hyperlink>
      <w:r w:rsidR="00A76C44" w:rsidRPr="00F077FB">
        <w:rPr>
          <w:sz w:val="30"/>
          <w:szCs w:val="30"/>
        </w:rPr>
        <w:t xml:space="preserve"> настоящих Авиационных правил,</w:t>
      </w:r>
      <w:r w:rsidR="00E339D0" w:rsidRPr="00F077FB">
        <w:rPr>
          <w:sz w:val="30"/>
          <w:szCs w:val="30"/>
        </w:rPr>
        <w:t xml:space="preserve"> </w:t>
      </w:r>
      <w:r w:rsidR="00BC3970" w:rsidRPr="00F077FB">
        <w:rPr>
          <w:sz w:val="30"/>
          <w:szCs w:val="30"/>
        </w:rPr>
        <w:t xml:space="preserve">медицинское заключение, выданное в соответствии с </w:t>
      </w:r>
      <w:r w:rsidR="00EA51FC" w:rsidRPr="00F077FB">
        <w:rPr>
          <w:sz w:val="30"/>
          <w:szCs w:val="30"/>
        </w:rPr>
        <w:t xml:space="preserve">положениями </w:t>
      </w:r>
      <w:hyperlink w:anchor="_ГЛАВА_2" w:history="1">
        <w:r w:rsidR="00664409" w:rsidRPr="00F077FB">
          <w:rPr>
            <w:rStyle w:val="ad"/>
            <w:color w:val="auto"/>
            <w:sz w:val="30"/>
            <w:szCs w:val="30"/>
            <w:u w:val="none"/>
          </w:rPr>
          <w:t>главы 2</w:t>
        </w:r>
      </w:hyperlink>
      <w:r w:rsidR="00BC3970" w:rsidRPr="00F077FB">
        <w:rPr>
          <w:sz w:val="30"/>
          <w:szCs w:val="30"/>
        </w:rPr>
        <w:t xml:space="preserve"> настоящих Авиационных правил,</w:t>
      </w:r>
      <w:r w:rsidR="008837D3" w:rsidRPr="00F077FB">
        <w:rPr>
          <w:sz w:val="30"/>
          <w:szCs w:val="30"/>
        </w:rPr>
        <w:t xml:space="preserve"> </w:t>
      </w:r>
      <w:r w:rsidR="00881547" w:rsidRPr="00F077FB">
        <w:rPr>
          <w:sz w:val="30"/>
          <w:szCs w:val="30"/>
        </w:rPr>
        <w:t xml:space="preserve">при условии </w:t>
      </w:r>
      <w:r w:rsidR="00881547">
        <w:rPr>
          <w:sz w:val="30"/>
          <w:szCs w:val="30"/>
        </w:rPr>
        <w:t>прохождения регламентированных медицинских осмотров, может автоматически продл</w:t>
      </w:r>
      <w:r w:rsidR="00AE17FD">
        <w:rPr>
          <w:sz w:val="30"/>
          <w:szCs w:val="30"/>
        </w:rPr>
        <w:t>евать</w:t>
      </w:r>
      <w:r w:rsidR="00881547">
        <w:rPr>
          <w:sz w:val="30"/>
          <w:szCs w:val="30"/>
        </w:rPr>
        <w:t>ся до сроков, не превышающих</w:t>
      </w:r>
      <w:r w:rsidR="008837D3">
        <w:rPr>
          <w:sz w:val="30"/>
          <w:szCs w:val="30"/>
        </w:rPr>
        <w:t xml:space="preserve"> с даты медицинского освидетельствования</w:t>
      </w:r>
      <w:r w:rsidR="00BC3970" w:rsidRPr="002B6F48">
        <w:rPr>
          <w:sz w:val="30"/>
          <w:szCs w:val="30"/>
        </w:rPr>
        <w:t>:</w:t>
      </w:r>
    </w:p>
    <w:p w14:paraId="2C08CB9D" w14:textId="759A227B" w:rsidR="00BC3970" w:rsidRPr="002B6F48" w:rsidRDefault="00BC3970" w:rsidP="00133CE7">
      <w:pPr>
        <w:rPr>
          <w:sz w:val="30"/>
          <w:szCs w:val="30"/>
        </w:rPr>
      </w:pPr>
      <w:r w:rsidRPr="002B6F48">
        <w:rPr>
          <w:sz w:val="30"/>
          <w:szCs w:val="30"/>
        </w:rPr>
        <w:t>24 месяца - для свидетельства пилота-любителя (самолет, вертолет);</w:t>
      </w:r>
    </w:p>
    <w:p w14:paraId="68781BE7" w14:textId="6C1119C7" w:rsidR="00BC3970" w:rsidRPr="002B6F48" w:rsidRDefault="00BC3970" w:rsidP="00133CE7">
      <w:pPr>
        <w:rPr>
          <w:sz w:val="30"/>
          <w:szCs w:val="30"/>
        </w:rPr>
      </w:pPr>
      <w:r w:rsidRPr="002B6F48">
        <w:rPr>
          <w:sz w:val="30"/>
          <w:szCs w:val="30"/>
        </w:rPr>
        <w:t>24 месяца - для свидетельства пилота-планериста;</w:t>
      </w:r>
    </w:p>
    <w:p w14:paraId="62D34CE6" w14:textId="7209E3EB" w:rsidR="00BC3970" w:rsidRPr="002B6F48" w:rsidRDefault="00BC3970" w:rsidP="00133CE7">
      <w:pPr>
        <w:rPr>
          <w:sz w:val="30"/>
          <w:szCs w:val="30"/>
        </w:rPr>
      </w:pPr>
      <w:r w:rsidRPr="002B6F48">
        <w:rPr>
          <w:sz w:val="30"/>
          <w:szCs w:val="30"/>
        </w:rPr>
        <w:t>24 месяца - для пилота свободного аэростата;</w:t>
      </w:r>
    </w:p>
    <w:p w14:paraId="5F3A078B" w14:textId="77777777" w:rsidR="00BC3970" w:rsidRPr="002B6F48" w:rsidRDefault="00BC3970" w:rsidP="00133CE7">
      <w:pPr>
        <w:rPr>
          <w:sz w:val="30"/>
          <w:szCs w:val="30"/>
        </w:rPr>
      </w:pPr>
      <w:r w:rsidRPr="002B6F48">
        <w:rPr>
          <w:sz w:val="30"/>
          <w:szCs w:val="30"/>
        </w:rPr>
        <w:t>12 месяцев - для свидетельства пилота коммерческой авиации (самолет, вертолет);</w:t>
      </w:r>
    </w:p>
    <w:p w14:paraId="5040403A" w14:textId="77777777" w:rsidR="00BC3970" w:rsidRPr="002B6F48" w:rsidRDefault="00BC3970" w:rsidP="00133CE7">
      <w:pPr>
        <w:rPr>
          <w:sz w:val="30"/>
          <w:szCs w:val="30"/>
        </w:rPr>
      </w:pPr>
      <w:r w:rsidRPr="002B6F48">
        <w:rPr>
          <w:sz w:val="30"/>
          <w:szCs w:val="30"/>
        </w:rPr>
        <w:t>12 месяцев - для свидетельства пилота многочленного экипажа (самолет);</w:t>
      </w:r>
    </w:p>
    <w:p w14:paraId="4BECDE04" w14:textId="77777777" w:rsidR="00BC3970" w:rsidRPr="002B6F48" w:rsidRDefault="00BC3970" w:rsidP="00133CE7">
      <w:pPr>
        <w:rPr>
          <w:sz w:val="30"/>
          <w:szCs w:val="30"/>
        </w:rPr>
      </w:pPr>
      <w:r w:rsidRPr="002B6F48">
        <w:rPr>
          <w:sz w:val="30"/>
          <w:szCs w:val="30"/>
        </w:rPr>
        <w:t>12 месяцев - для свидетельства линейного пилота авиакомпании (самолет, вертолет);</w:t>
      </w:r>
    </w:p>
    <w:p w14:paraId="590E1D56" w14:textId="77777777" w:rsidR="00BC3970" w:rsidRPr="002B6F48" w:rsidRDefault="00BC3970" w:rsidP="00133CE7">
      <w:pPr>
        <w:rPr>
          <w:sz w:val="30"/>
          <w:szCs w:val="30"/>
        </w:rPr>
      </w:pPr>
      <w:r w:rsidRPr="002B6F48">
        <w:rPr>
          <w:sz w:val="30"/>
          <w:szCs w:val="30"/>
        </w:rPr>
        <w:t>12 месяцев - для свидетельства штурмана;</w:t>
      </w:r>
    </w:p>
    <w:p w14:paraId="0D885CF0" w14:textId="77777777" w:rsidR="00BC3970" w:rsidRPr="002B6F48" w:rsidRDefault="00BC3970" w:rsidP="00133CE7">
      <w:pPr>
        <w:rPr>
          <w:sz w:val="30"/>
          <w:szCs w:val="30"/>
        </w:rPr>
      </w:pPr>
      <w:r w:rsidRPr="002B6F48">
        <w:rPr>
          <w:sz w:val="30"/>
          <w:szCs w:val="30"/>
        </w:rPr>
        <w:t>12 месяцев - для свидетельства бортрадиста;</w:t>
      </w:r>
    </w:p>
    <w:p w14:paraId="43621DDB" w14:textId="77777777" w:rsidR="00BC3970" w:rsidRPr="002B6F48" w:rsidRDefault="00BC3970" w:rsidP="00133CE7">
      <w:pPr>
        <w:rPr>
          <w:sz w:val="30"/>
          <w:szCs w:val="30"/>
        </w:rPr>
      </w:pPr>
      <w:r w:rsidRPr="002B6F48">
        <w:rPr>
          <w:sz w:val="30"/>
          <w:szCs w:val="30"/>
        </w:rPr>
        <w:lastRenderedPageBreak/>
        <w:t>12 месяцев - для свидетельства бортинженера (бортмеханика);</w:t>
      </w:r>
    </w:p>
    <w:p w14:paraId="26203D04" w14:textId="77777777" w:rsidR="00BC3970" w:rsidRPr="002B6F48" w:rsidRDefault="00BC3970" w:rsidP="00133CE7">
      <w:pPr>
        <w:rPr>
          <w:sz w:val="30"/>
          <w:szCs w:val="30"/>
        </w:rPr>
      </w:pPr>
      <w:r w:rsidRPr="002B6F48">
        <w:rPr>
          <w:sz w:val="30"/>
          <w:szCs w:val="30"/>
        </w:rPr>
        <w:t xml:space="preserve">24 месяца - для свидетельства </w:t>
      </w:r>
      <w:proofErr w:type="spellStart"/>
      <w:r w:rsidRPr="002B6F48">
        <w:rPr>
          <w:sz w:val="30"/>
          <w:szCs w:val="30"/>
        </w:rPr>
        <w:t>бортоператора</w:t>
      </w:r>
      <w:proofErr w:type="spellEnd"/>
      <w:r w:rsidRPr="002B6F48">
        <w:rPr>
          <w:sz w:val="30"/>
          <w:szCs w:val="30"/>
        </w:rPr>
        <w:t>;</w:t>
      </w:r>
    </w:p>
    <w:p w14:paraId="3DD18FDB" w14:textId="77777777" w:rsidR="00BC3970" w:rsidRPr="002B6F48" w:rsidRDefault="00BC3970" w:rsidP="00133CE7">
      <w:pPr>
        <w:rPr>
          <w:sz w:val="30"/>
          <w:szCs w:val="30"/>
        </w:rPr>
      </w:pPr>
      <w:r w:rsidRPr="002B6F48">
        <w:rPr>
          <w:sz w:val="30"/>
          <w:szCs w:val="30"/>
        </w:rPr>
        <w:t>24 месяца - для свидетельства бортпроводника;</w:t>
      </w:r>
    </w:p>
    <w:p w14:paraId="2B889063" w14:textId="77777777" w:rsidR="00BC3970" w:rsidRPr="002B6F48" w:rsidRDefault="00BC3970" w:rsidP="00133CE7">
      <w:pPr>
        <w:rPr>
          <w:sz w:val="30"/>
          <w:szCs w:val="30"/>
        </w:rPr>
      </w:pPr>
      <w:r w:rsidRPr="002B6F48">
        <w:rPr>
          <w:sz w:val="30"/>
          <w:szCs w:val="30"/>
        </w:rPr>
        <w:t>24 месяца - для свидетельства летчика-наблюдателя;</w:t>
      </w:r>
    </w:p>
    <w:p w14:paraId="3117F8E9" w14:textId="63068165" w:rsidR="00BC3970" w:rsidRPr="002B6F48" w:rsidRDefault="00BC3970" w:rsidP="00133CE7">
      <w:pPr>
        <w:rPr>
          <w:sz w:val="30"/>
          <w:szCs w:val="30"/>
        </w:rPr>
      </w:pPr>
      <w:r w:rsidRPr="002B6F48">
        <w:rPr>
          <w:sz w:val="30"/>
          <w:szCs w:val="30"/>
        </w:rPr>
        <w:t>24 месяца - для свидетельства диспетчера по управлению воздушным движением;</w:t>
      </w:r>
    </w:p>
    <w:p w14:paraId="0079ACB4" w14:textId="4AB11015" w:rsidR="00BC3970" w:rsidRPr="002B6F48" w:rsidRDefault="00BC3970" w:rsidP="00133CE7">
      <w:pPr>
        <w:rPr>
          <w:sz w:val="30"/>
          <w:szCs w:val="30"/>
        </w:rPr>
      </w:pPr>
      <w:r w:rsidRPr="002B6F48">
        <w:rPr>
          <w:sz w:val="30"/>
          <w:szCs w:val="30"/>
        </w:rPr>
        <w:t>24 месяца - для свидетельства оператора беспилотных летательных аппаратов</w:t>
      </w:r>
      <w:r w:rsidR="0062096B" w:rsidRPr="002B6F48">
        <w:rPr>
          <w:sz w:val="30"/>
          <w:szCs w:val="30"/>
        </w:rPr>
        <w:t>;</w:t>
      </w:r>
    </w:p>
    <w:p w14:paraId="05C2D04C" w14:textId="7FE47AC0" w:rsidR="0062096B" w:rsidRPr="002B6F48" w:rsidRDefault="0062096B" w:rsidP="00133CE7">
      <w:pPr>
        <w:rPr>
          <w:sz w:val="30"/>
          <w:szCs w:val="30"/>
        </w:rPr>
      </w:pPr>
      <w:r w:rsidRPr="002B6F48">
        <w:rPr>
          <w:sz w:val="30"/>
          <w:szCs w:val="30"/>
        </w:rPr>
        <w:t>12 месяцев - для свидетельства п</w:t>
      </w:r>
      <w:r w:rsidR="00A2649D" w:rsidRPr="002B6F48">
        <w:rPr>
          <w:sz w:val="30"/>
          <w:szCs w:val="30"/>
        </w:rPr>
        <w:t>и</w:t>
      </w:r>
      <w:r w:rsidRPr="002B6F48">
        <w:rPr>
          <w:sz w:val="30"/>
          <w:szCs w:val="30"/>
        </w:rPr>
        <w:t>лота с квалификационной отметкой о праве на полеты по приборам.</w:t>
      </w:r>
    </w:p>
    <w:p w14:paraId="14221790" w14:textId="7DF7D713" w:rsidR="00BC3970" w:rsidRPr="002B6F48" w:rsidRDefault="00CC6549" w:rsidP="00133CE7">
      <w:pPr>
        <w:rPr>
          <w:sz w:val="30"/>
          <w:szCs w:val="30"/>
        </w:rPr>
      </w:pPr>
      <w:bookmarkStart w:id="10" w:name="сокр34и36"/>
      <w:r>
        <w:rPr>
          <w:sz w:val="30"/>
          <w:szCs w:val="30"/>
        </w:rPr>
        <w:t>34</w:t>
      </w:r>
      <w:bookmarkEnd w:id="10"/>
      <w:r>
        <w:rPr>
          <w:sz w:val="30"/>
          <w:szCs w:val="30"/>
        </w:rPr>
        <w:t>.</w:t>
      </w:r>
      <w:r w:rsidR="00BC3970" w:rsidRPr="002B6F48">
        <w:rPr>
          <w:sz w:val="30"/>
          <w:szCs w:val="30"/>
        </w:rPr>
        <w:t xml:space="preserve"> Срок действия медицинского заключения может быть сокращен по решению врачебно-летной экспертной комиссии</w:t>
      </w:r>
      <w:r w:rsidR="00881547">
        <w:rPr>
          <w:sz w:val="30"/>
          <w:szCs w:val="30"/>
        </w:rPr>
        <w:t xml:space="preserve"> или медицинского эксперта</w:t>
      </w:r>
      <w:r w:rsidR="00BC3970" w:rsidRPr="002B6F48">
        <w:rPr>
          <w:sz w:val="30"/>
          <w:szCs w:val="30"/>
        </w:rPr>
        <w:t xml:space="preserve"> по </w:t>
      </w:r>
      <w:r w:rsidR="00CD7CAB">
        <w:rPr>
          <w:sz w:val="30"/>
          <w:szCs w:val="30"/>
        </w:rPr>
        <w:t>медицинским</w:t>
      </w:r>
      <w:r w:rsidR="00BC3970" w:rsidRPr="002B6F48">
        <w:rPr>
          <w:sz w:val="30"/>
          <w:szCs w:val="30"/>
        </w:rPr>
        <w:t xml:space="preserve"> показаниям.</w:t>
      </w:r>
    </w:p>
    <w:p w14:paraId="5AC78C8B" w14:textId="572DA16B" w:rsidR="00BC3970" w:rsidRPr="00F077FB" w:rsidRDefault="00CC6549" w:rsidP="00133CE7">
      <w:pPr>
        <w:rPr>
          <w:sz w:val="30"/>
          <w:szCs w:val="30"/>
        </w:rPr>
      </w:pPr>
      <w:r>
        <w:rPr>
          <w:sz w:val="30"/>
          <w:szCs w:val="30"/>
        </w:rPr>
        <w:t>35.</w:t>
      </w:r>
      <w:r w:rsidR="00BC3970" w:rsidRPr="002B6F48">
        <w:rPr>
          <w:sz w:val="30"/>
          <w:szCs w:val="30"/>
        </w:rPr>
        <w:t xml:space="preserve"> </w:t>
      </w:r>
      <w:r w:rsidR="00CD7CAB">
        <w:rPr>
          <w:sz w:val="30"/>
          <w:szCs w:val="30"/>
        </w:rPr>
        <w:t xml:space="preserve">При достижении </w:t>
      </w:r>
      <w:r w:rsidR="00BC3970" w:rsidRPr="002B6F48">
        <w:rPr>
          <w:sz w:val="30"/>
          <w:szCs w:val="30"/>
        </w:rPr>
        <w:t>обладателями свидетельств</w:t>
      </w:r>
      <w:r w:rsidR="00CD7CAB">
        <w:rPr>
          <w:sz w:val="30"/>
          <w:szCs w:val="30"/>
        </w:rPr>
        <w:t>а</w:t>
      </w:r>
      <w:r w:rsidR="00BC3970" w:rsidRPr="002B6F48">
        <w:rPr>
          <w:sz w:val="30"/>
          <w:szCs w:val="30"/>
        </w:rPr>
        <w:t xml:space="preserve"> линейного пилота авиакомпании (самолет, вертолет) и свидетельства пилота коммерческой авиации (самолет, дирижабль</w:t>
      </w:r>
      <w:r w:rsidR="00E339D0" w:rsidRPr="002B6F48">
        <w:rPr>
          <w:sz w:val="30"/>
          <w:szCs w:val="30"/>
        </w:rPr>
        <w:t xml:space="preserve"> и</w:t>
      </w:r>
      <w:r w:rsidR="00BC3970" w:rsidRPr="002B6F48">
        <w:rPr>
          <w:sz w:val="30"/>
          <w:szCs w:val="30"/>
        </w:rPr>
        <w:t xml:space="preserve"> вертолет), выполняющими коммерческие полеты по перевозке пассажиров на самолетах, управляемых одним пилотом</w:t>
      </w:r>
      <w:r w:rsidR="00BC3970" w:rsidRPr="00F077FB">
        <w:rPr>
          <w:sz w:val="30"/>
          <w:szCs w:val="30"/>
        </w:rPr>
        <w:t xml:space="preserve">, </w:t>
      </w:r>
      <w:r w:rsidR="00CD7CAB" w:rsidRPr="00F077FB">
        <w:rPr>
          <w:sz w:val="30"/>
          <w:szCs w:val="30"/>
        </w:rPr>
        <w:t>возраста</w:t>
      </w:r>
      <w:r w:rsidR="00BC3970" w:rsidRPr="00F077FB">
        <w:rPr>
          <w:sz w:val="30"/>
          <w:szCs w:val="30"/>
        </w:rPr>
        <w:t xml:space="preserve"> 40 лет, срок действия</w:t>
      </w:r>
      <w:r w:rsidR="00881547" w:rsidRPr="00F077FB">
        <w:rPr>
          <w:sz w:val="30"/>
          <w:szCs w:val="30"/>
        </w:rPr>
        <w:t xml:space="preserve"> медицинского заключения</w:t>
      </w:r>
      <w:r w:rsidR="00BC3970" w:rsidRPr="00F077FB">
        <w:rPr>
          <w:sz w:val="30"/>
          <w:szCs w:val="30"/>
        </w:rPr>
        <w:t xml:space="preserve">, указанный в </w:t>
      </w:r>
      <w:hyperlink w:anchor="сроки33" w:history="1">
        <w:r w:rsidR="00BC3970" w:rsidRPr="00F077FB">
          <w:rPr>
            <w:rStyle w:val="ad"/>
            <w:color w:val="auto"/>
            <w:sz w:val="30"/>
            <w:szCs w:val="30"/>
            <w:u w:val="none"/>
          </w:rPr>
          <w:t xml:space="preserve">п. </w:t>
        </w:r>
        <w:r w:rsidRPr="00F077FB">
          <w:rPr>
            <w:rStyle w:val="ad"/>
            <w:color w:val="auto"/>
            <w:sz w:val="30"/>
            <w:szCs w:val="30"/>
            <w:u w:val="none"/>
          </w:rPr>
          <w:t>33</w:t>
        </w:r>
      </w:hyperlink>
      <w:r w:rsidR="00BC3970" w:rsidRPr="00F077FB">
        <w:rPr>
          <w:sz w:val="30"/>
          <w:szCs w:val="30"/>
        </w:rPr>
        <w:t>, сокращается до 6 мес</w:t>
      </w:r>
      <w:r w:rsidR="00881547" w:rsidRPr="00F077FB">
        <w:rPr>
          <w:sz w:val="30"/>
          <w:szCs w:val="30"/>
        </w:rPr>
        <w:t>яцев</w:t>
      </w:r>
      <w:r w:rsidR="00BC3970" w:rsidRPr="00F077FB">
        <w:rPr>
          <w:sz w:val="30"/>
          <w:szCs w:val="30"/>
        </w:rPr>
        <w:t>.</w:t>
      </w:r>
    </w:p>
    <w:p w14:paraId="5B0881D3" w14:textId="729D14B3" w:rsidR="00BC3970" w:rsidRPr="00F077FB" w:rsidRDefault="00CC6549" w:rsidP="00133CE7">
      <w:pPr>
        <w:rPr>
          <w:sz w:val="30"/>
          <w:szCs w:val="30"/>
        </w:rPr>
      </w:pPr>
      <w:r w:rsidRPr="00F077FB">
        <w:rPr>
          <w:sz w:val="30"/>
          <w:szCs w:val="30"/>
        </w:rPr>
        <w:t>36.</w:t>
      </w:r>
      <w:r w:rsidR="00BC3970" w:rsidRPr="00F077FB">
        <w:rPr>
          <w:sz w:val="30"/>
          <w:szCs w:val="30"/>
        </w:rPr>
        <w:t xml:space="preserve"> </w:t>
      </w:r>
      <w:r w:rsidR="00CD7CAB" w:rsidRPr="00F077FB">
        <w:rPr>
          <w:sz w:val="30"/>
          <w:szCs w:val="30"/>
        </w:rPr>
        <w:t xml:space="preserve">При достижении </w:t>
      </w:r>
      <w:r w:rsidR="00BC3970" w:rsidRPr="002B6F48">
        <w:rPr>
          <w:sz w:val="30"/>
          <w:szCs w:val="30"/>
        </w:rPr>
        <w:t>обладателям</w:t>
      </w:r>
      <w:r w:rsidR="00CD7CAB">
        <w:rPr>
          <w:sz w:val="30"/>
          <w:szCs w:val="30"/>
        </w:rPr>
        <w:t>и</w:t>
      </w:r>
      <w:r w:rsidR="00BC3970" w:rsidRPr="002B6F48">
        <w:rPr>
          <w:sz w:val="30"/>
          <w:szCs w:val="30"/>
        </w:rPr>
        <w:t xml:space="preserve"> свидетельства линейного пилота авиакомпании (самолет, вертолет), свидетельства пилотов коммерческой авиации (самолет, дирижабль</w:t>
      </w:r>
      <w:r w:rsidR="00E339D0" w:rsidRPr="002B6F48">
        <w:rPr>
          <w:sz w:val="30"/>
          <w:szCs w:val="30"/>
        </w:rPr>
        <w:t xml:space="preserve"> и</w:t>
      </w:r>
      <w:r w:rsidR="00BC3970" w:rsidRPr="002B6F48">
        <w:rPr>
          <w:sz w:val="30"/>
          <w:szCs w:val="30"/>
        </w:rPr>
        <w:t xml:space="preserve"> вертолет)</w:t>
      </w:r>
      <w:r w:rsidR="001C7FA5" w:rsidRPr="002B6F48">
        <w:rPr>
          <w:sz w:val="30"/>
          <w:szCs w:val="30"/>
        </w:rPr>
        <w:t>, свидетельств штурмана, бортинженера, бортрадиста</w:t>
      </w:r>
      <w:r w:rsidR="00BC3970" w:rsidRPr="002B6F48">
        <w:rPr>
          <w:sz w:val="30"/>
          <w:szCs w:val="30"/>
        </w:rPr>
        <w:t xml:space="preserve"> и свидетельства</w:t>
      </w:r>
      <w:r w:rsidR="00E339D0" w:rsidRPr="002B6F48">
        <w:rPr>
          <w:sz w:val="30"/>
          <w:szCs w:val="30"/>
        </w:rPr>
        <w:t xml:space="preserve"> </w:t>
      </w:r>
      <w:r w:rsidR="00BC3970" w:rsidRPr="002B6F48">
        <w:rPr>
          <w:sz w:val="30"/>
          <w:szCs w:val="30"/>
        </w:rPr>
        <w:t>пилота многочленного экипажа (самолет), занятых выполнением коммерческих воздушных перевозок</w:t>
      </w:r>
      <w:r w:rsidR="00BC3970" w:rsidRPr="00F077FB">
        <w:rPr>
          <w:sz w:val="30"/>
          <w:szCs w:val="30"/>
        </w:rPr>
        <w:t>,</w:t>
      </w:r>
      <w:r w:rsidR="00E339D0" w:rsidRPr="00F077FB">
        <w:rPr>
          <w:sz w:val="30"/>
          <w:szCs w:val="30"/>
        </w:rPr>
        <w:t xml:space="preserve"> </w:t>
      </w:r>
      <w:r w:rsidR="00CD7CAB" w:rsidRPr="00F077FB">
        <w:rPr>
          <w:sz w:val="30"/>
          <w:szCs w:val="30"/>
        </w:rPr>
        <w:t>возраста</w:t>
      </w:r>
      <w:r w:rsidR="00BC3970" w:rsidRPr="00F077FB">
        <w:rPr>
          <w:sz w:val="30"/>
          <w:szCs w:val="30"/>
        </w:rPr>
        <w:t xml:space="preserve"> 60 лет, </w:t>
      </w:r>
      <w:r w:rsidR="00881547" w:rsidRPr="00F077FB">
        <w:rPr>
          <w:sz w:val="30"/>
          <w:szCs w:val="30"/>
        </w:rPr>
        <w:t>срок действия медицинского заключения</w:t>
      </w:r>
      <w:r w:rsidR="00BC3970" w:rsidRPr="00F077FB">
        <w:rPr>
          <w:sz w:val="30"/>
          <w:szCs w:val="30"/>
        </w:rPr>
        <w:t xml:space="preserve">, указанный в </w:t>
      </w:r>
      <w:hyperlink w:anchor="сроки33" w:history="1">
        <w:r w:rsidR="00BC3970" w:rsidRPr="00F077FB">
          <w:rPr>
            <w:rStyle w:val="ad"/>
            <w:color w:val="auto"/>
            <w:sz w:val="30"/>
            <w:szCs w:val="30"/>
            <w:u w:val="none"/>
          </w:rPr>
          <w:t xml:space="preserve">п. </w:t>
        </w:r>
        <w:r w:rsidRPr="00F077FB">
          <w:rPr>
            <w:rStyle w:val="ad"/>
            <w:color w:val="auto"/>
            <w:sz w:val="30"/>
            <w:szCs w:val="30"/>
            <w:u w:val="none"/>
          </w:rPr>
          <w:t>33</w:t>
        </w:r>
      </w:hyperlink>
      <w:r w:rsidR="00BC3970" w:rsidRPr="00F077FB">
        <w:rPr>
          <w:sz w:val="30"/>
          <w:szCs w:val="30"/>
        </w:rPr>
        <w:t>, сокращается до 6 мес</w:t>
      </w:r>
      <w:r w:rsidR="00881547" w:rsidRPr="00F077FB">
        <w:rPr>
          <w:sz w:val="30"/>
          <w:szCs w:val="30"/>
        </w:rPr>
        <w:t>яцев</w:t>
      </w:r>
      <w:r w:rsidR="00BC3970" w:rsidRPr="00F077FB">
        <w:rPr>
          <w:sz w:val="30"/>
          <w:szCs w:val="30"/>
        </w:rPr>
        <w:t>.</w:t>
      </w:r>
    </w:p>
    <w:p w14:paraId="051E309B" w14:textId="21CA2E33" w:rsidR="00E339D0" w:rsidRPr="002B6F48" w:rsidRDefault="00CC6549" w:rsidP="00133CE7">
      <w:pPr>
        <w:rPr>
          <w:sz w:val="30"/>
          <w:szCs w:val="30"/>
        </w:rPr>
      </w:pPr>
      <w:r w:rsidRPr="00F077FB">
        <w:rPr>
          <w:sz w:val="30"/>
          <w:szCs w:val="30"/>
        </w:rPr>
        <w:t>37.</w:t>
      </w:r>
      <w:r w:rsidR="00E339D0" w:rsidRPr="00F077FB">
        <w:rPr>
          <w:sz w:val="30"/>
          <w:szCs w:val="30"/>
        </w:rPr>
        <w:t xml:space="preserve"> </w:t>
      </w:r>
      <w:r w:rsidR="00CD7CAB" w:rsidRPr="00F077FB">
        <w:rPr>
          <w:sz w:val="30"/>
          <w:szCs w:val="30"/>
        </w:rPr>
        <w:t xml:space="preserve">При достижении </w:t>
      </w:r>
      <w:r w:rsidR="00E339D0" w:rsidRPr="002B6F48">
        <w:rPr>
          <w:sz w:val="30"/>
          <w:szCs w:val="30"/>
        </w:rPr>
        <w:t>обладателями свидетельства пилота-любителя (самолет, дирижабль, вертолет), свидетельства пилота свободного аэростата, свидетельства пилота-планериста</w:t>
      </w:r>
      <w:r w:rsidR="001C7FA5" w:rsidRPr="002B6F48">
        <w:rPr>
          <w:sz w:val="30"/>
          <w:szCs w:val="30"/>
        </w:rPr>
        <w:t>, свидетельств</w:t>
      </w:r>
      <w:r w:rsidR="000F1BB5" w:rsidRPr="002B6F48">
        <w:rPr>
          <w:sz w:val="30"/>
          <w:szCs w:val="30"/>
        </w:rPr>
        <w:t xml:space="preserve"> бортпроводника</w:t>
      </w:r>
      <w:r w:rsidR="001C7FA5" w:rsidRPr="002B6F48">
        <w:rPr>
          <w:sz w:val="30"/>
          <w:szCs w:val="30"/>
        </w:rPr>
        <w:t xml:space="preserve"> и </w:t>
      </w:r>
      <w:proofErr w:type="spellStart"/>
      <w:r w:rsidR="001C7FA5" w:rsidRPr="002B6F48">
        <w:rPr>
          <w:sz w:val="30"/>
          <w:szCs w:val="30"/>
        </w:rPr>
        <w:t>бортоператора</w:t>
      </w:r>
      <w:proofErr w:type="spellEnd"/>
      <w:r w:rsidR="000F1BB5" w:rsidRPr="002B6F48">
        <w:rPr>
          <w:sz w:val="30"/>
          <w:szCs w:val="30"/>
        </w:rPr>
        <w:t>, свидетельства оператора беспилотных летательных аппаратов</w:t>
      </w:r>
      <w:r w:rsidR="00E339D0" w:rsidRPr="002B6F48">
        <w:rPr>
          <w:sz w:val="30"/>
          <w:szCs w:val="30"/>
        </w:rPr>
        <w:t xml:space="preserve"> и свидетельства диспетчера по управлению воздушным движением</w:t>
      </w:r>
      <w:r w:rsidR="00CD7CAB">
        <w:rPr>
          <w:sz w:val="30"/>
          <w:szCs w:val="30"/>
        </w:rPr>
        <w:t>,</w:t>
      </w:r>
      <w:r w:rsidR="00E339D0" w:rsidRPr="002B6F48">
        <w:rPr>
          <w:sz w:val="30"/>
          <w:szCs w:val="30"/>
        </w:rPr>
        <w:t xml:space="preserve"> </w:t>
      </w:r>
      <w:r w:rsidR="00CD7CAB">
        <w:rPr>
          <w:sz w:val="30"/>
          <w:szCs w:val="30"/>
        </w:rPr>
        <w:t>возраста</w:t>
      </w:r>
      <w:r w:rsidR="00E339D0" w:rsidRPr="002B6F48">
        <w:rPr>
          <w:sz w:val="30"/>
          <w:szCs w:val="30"/>
        </w:rPr>
        <w:t xml:space="preserve"> </w:t>
      </w:r>
      <w:r w:rsidR="001C7FA5" w:rsidRPr="002B6F48">
        <w:rPr>
          <w:sz w:val="30"/>
          <w:szCs w:val="30"/>
        </w:rPr>
        <w:t>45</w:t>
      </w:r>
      <w:r w:rsidR="00E339D0" w:rsidRPr="002B6F48">
        <w:rPr>
          <w:sz w:val="30"/>
          <w:szCs w:val="30"/>
        </w:rPr>
        <w:t xml:space="preserve"> лет, </w:t>
      </w:r>
      <w:r w:rsidR="00881547">
        <w:rPr>
          <w:sz w:val="30"/>
          <w:szCs w:val="30"/>
        </w:rPr>
        <w:t>не допускается автоматическо</w:t>
      </w:r>
      <w:r w:rsidR="008837D3">
        <w:rPr>
          <w:sz w:val="30"/>
          <w:szCs w:val="30"/>
        </w:rPr>
        <w:t>е</w:t>
      </w:r>
      <w:r w:rsidR="00881547">
        <w:rPr>
          <w:sz w:val="30"/>
          <w:szCs w:val="30"/>
        </w:rPr>
        <w:t xml:space="preserve"> продлени</w:t>
      </w:r>
      <w:r w:rsidR="008837D3">
        <w:rPr>
          <w:sz w:val="30"/>
          <w:szCs w:val="30"/>
        </w:rPr>
        <w:t>е</w:t>
      </w:r>
      <w:r w:rsidR="00881547">
        <w:rPr>
          <w:sz w:val="30"/>
          <w:szCs w:val="30"/>
        </w:rPr>
        <w:t xml:space="preserve"> </w:t>
      </w:r>
      <w:r w:rsidR="00881547" w:rsidRPr="002B6F48">
        <w:rPr>
          <w:sz w:val="30"/>
          <w:szCs w:val="30"/>
        </w:rPr>
        <w:t>срок</w:t>
      </w:r>
      <w:r w:rsidR="00881547">
        <w:rPr>
          <w:sz w:val="30"/>
          <w:szCs w:val="30"/>
        </w:rPr>
        <w:t>а</w:t>
      </w:r>
      <w:r w:rsidR="00881547" w:rsidRPr="002B6F48">
        <w:rPr>
          <w:sz w:val="30"/>
          <w:szCs w:val="30"/>
        </w:rPr>
        <w:t xml:space="preserve"> действия</w:t>
      </w:r>
      <w:r w:rsidR="00881547">
        <w:rPr>
          <w:sz w:val="30"/>
          <w:szCs w:val="30"/>
        </w:rPr>
        <w:t xml:space="preserve"> медицинского заключения и оно действительно в течение</w:t>
      </w:r>
      <w:r w:rsidR="00E339D0" w:rsidRPr="002B6F48">
        <w:rPr>
          <w:sz w:val="30"/>
          <w:szCs w:val="30"/>
        </w:rPr>
        <w:t xml:space="preserve"> 12 мес</w:t>
      </w:r>
      <w:r w:rsidR="00881547">
        <w:rPr>
          <w:sz w:val="30"/>
          <w:szCs w:val="30"/>
        </w:rPr>
        <w:t>яцев</w:t>
      </w:r>
      <w:r w:rsidR="00E339D0" w:rsidRPr="002B6F48">
        <w:rPr>
          <w:sz w:val="30"/>
          <w:szCs w:val="30"/>
        </w:rPr>
        <w:t>.</w:t>
      </w:r>
    </w:p>
    <w:p w14:paraId="65B32C59" w14:textId="162E8EC4" w:rsidR="000A64D0" w:rsidRPr="002B6F48" w:rsidRDefault="00CC6549" w:rsidP="00133CE7">
      <w:pPr>
        <w:rPr>
          <w:sz w:val="30"/>
          <w:szCs w:val="30"/>
        </w:rPr>
      </w:pPr>
      <w:r>
        <w:rPr>
          <w:sz w:val="30"/>
          <w:szCs w:val="30"/>
        </w:rPr>
        <w:t>38.</w:t>
      </w:r>
      <w:r w:rsidR="00BC3970" w:rsidRPr="002B6F48">
        <w:rPr>
          <w:sz w:val="30"/>
          <w:szCs w:val="30"/>
        </w:rPr>
        <w:t xml:space="preserve"> </w:t>
      </w:r>
      <w:r w:rsidR="000A64D0" w:rsidRPr="002B6F48">
        <w:rPr>
          <w:sz w:val="30"/>
          <w:szCs w:val="30"/>
        </w:rPr>
        <w:t>Объем и кратность клинико-диагностических исследований, медицинских осмотров врачами-специалистами</w:t>
      </w:r>
      <w:r w:rsidR="00D823CD" w:rsidRPr="002B6F48">
        <w:rPr>
          <w:sz w:val="30"/>
          <w:szCs w:val="30"/>
        </w:rPr>
        <w:t xml:space="preserve"> и прочих медицинских осмотров обладателей свидетельств авиационного персонала, перечисленных </w:t>
      </w:r>
      <w:r w:rsidR="00D823CD" w:rsidRPr="00F077FB">
        <w:rPr>
          <w:sz w:val="30"/>
          <w:szCs w:val="30"/>
        </w:rPr>
        <w:t xml:space="preserve">в </w:t>
      </w:r>
      <w:hyperlink w:anchor="классы32" w:history="1">
        <w:r w:rsidR="00EA51FC" w:rsidRPr="00F077FB">
          <w:rPr>
            <w:rStyle w:val="ad"/>
            <w:color w:val="auto"/>
            <w:sz w:val="30"/>
            <w:szCs w:val="30"/>
            <w:u w:val="none"/>
          </w:rPr>
          <w:t>п.</w:t>
        </w:r>
        <w:r w:rsidR="00916083" w:rsidRPr="00F077FB">
          <w:rPr>
            <w:rStyle w:val="ad"/>
            <w:color w:val="auto"/>
            <w:sz w:val="30"/>
            <w:szCs w:val="30"/>
            <w:u w:val="none"/>
          </w:rPr>
          <w:t xml:space="preserve"> </w:t>
        </w:r>
        <w:r w:rsidRPr="00F077FB">
          <w:rPr>
            <w:rStyle w:val="ad"/>
            <w:color w:val="auto"/>
            <w:sz w:val="30"/>
            <w:szCs w:val="30"/>
            <w:u w:val="none"/>
          </w:rPr>
          <w:t>32</w:t>
        </w:r>
      </w:hyperlink>
      <w:r w:rsidR="00916083" w:rsidRPr="00F077FB">
        <w:rPr>
          <w:sz w:val="30"/>
          <w:szCs w:val="30"/>
        </w:rPr>
        <w:t>,</w:t>
      </w:r>
      <w:r w:rsidR="00D823CD" w:rsidRPr="00F077FB">
        <w:rPr>
          <w:sz w:val="30"/>
          <w:szCs w:val="30"/>
        </w:rPr>
        <w:t xml:space="preserve"> </w:t>
      </w:r>
      <w:r w:rsidR="00D823CD" w:rsidRPr="002B6F48">
        <w:rPr>
          <w:sz w:val="30"/>
          <w:szCs w:val="30"/>
        </w:rPr>
        <w:t>определ</w:t>
      </w:r>
      <w:r w:rsidR="00EA51FC" w:rsidRPr="002B6F48">
        <w:rPr>
          <w:sz w:val="30"/>
          <w:szCs w:val="30"/>
        </w:rPr>
        <w:t>енные</w:t>
      </w:r>
      <w:r w:rsidR="00D823CD" w:rsidRPr="002B6F48">
        <w:rPr>
          <w:sz w:val="30"/>
          <w:szCs w:val="30"/>
        </w:rPr>
        <w:t xml:space="preserve"> настоящими Авиационными правилами, учитывают действующее законодательство Республики Беларусь в области здравоохранения и охраны труда </w:t>
      </w:r>
      <w:r w:rsidR="00E339D0" w:rsidRPr="002B6F48">
        <w:rPr>
          <w:sz w:val="30"/>
          <w:szCs w:val="30"/>
        </w:rPr>
        <w:t>для штатных работников авиационных организаций</w:t>
      </w:r>
      <w:r w:rsidR="00C455C7" w:rsidRPr="002B6F48">
        <w:rPr>
          <w:sz w:val="30"/>
          <w:szCs w:val="30"/>
        </w:rPr>
        <w:t>.</w:t>
      </w:r>
    </w:p>
    <w:p w14:paraId="25B948CC" w14:textId="08AEDF44" w:rsidR="00F33B3D" w:rsidRPr="002B6F48" w:rsidRDefault="00CC6549" w:rsidP="00133CE7">
      <w:pPr>
        <w:rPr>
          <w:sz w:val="30"/>
          <w:szCs w:val="30"/>
        </w:rPr>
      </w:pPr>
      <w:r>
        <w:rPr>
          <w:sz w:val="30"/>
          <w:szCs w:val="30"/>
        </w:rPr>
        <w:lastRenderedPageBreak/>
        <w:t xml:space="preserve">39. </w:t>
      </w:r>
      <w:r w:rsidR="00F33B3D" w:rsidRPr="002B6F48">
        <w:rPr>
          <w:sz w:val="30"/>
          <w:szCs w:val="30"/>
        </w:rPr>
        <w:t>Для свидетельств авиационного инженера, авиационного техника</w:t>
      </w:r>
      <w:r w:rsidR="00C6245A" w:rsidRPr="002B6F48">
        <w:rPr>
          <w:sz w:val="30"/>
          <w:szCs w:val="30"/>
        </w:rPr>
        <w:t>,</w:t>
      </w:r>
      <w:r w:rsidR="00F33B3D" w:rsidRPr="002B6F48">
        <w:rPr>
          <w:sz w:val="30"/>
          <w:szCs w:val="30"/>
        </w:rPr>
        <w:t xml:space="preserve"> специалиста по обеспечению полетов </w:t>
      </w:r>
      <w:r w:rsidR="00C6245A" w:rsidRPr="002B6F48">
        <w:rPr>
          <w:sz w:val="30"/>
          <w:szCs w:val="30"/>
        </w:rPr>
        <w:t>и прочих работников авиационных организаций</w:t>
      </w:r>
      <w:r w:rsidR="00923598" w:rsidRPr="002B6F48">
        <w:rPr>
          <w:sz w:val="30"/>
          <w:szCs w:val="30"/>
        </w:rPr>
        <w:t>,</w:t>
      </w:r>
      <w:r w:rsidR="00C6245A" w:rsidRPr="002B6F48">
        <w:rPr>
          <w:sz w:val="30"/>
          <w:szCs w:val="30"/>
        </w:rPr>
        <w:t xml:space="preserve"> </w:t>
      </w:r>
      <w:r w:rsidR="00F33B3D" w:rsidRPr="002B6F48">
        <w:rPr>
          <w:sz w:val="30"/>
          <w:szCs w:val="30"/>
        </w:rPr>
        <w:t xml:space="preserve">настоящими Авиационными правилами требования к состоянию здоровья не устанавливаются. Вышеуказанные </w:t>
      </w:r>
      <w:r w:rsidR="00C6245A" w:rsidRPr="002B6F48">
        <w:rPr>
          <w:sz w:val="30"/>
          <w:szCs w:val="30"/>
        </w:rPr>
        <w:t>работники</w:t>
      </w:r>
      <w:r w:rsidR="00F33B3D" w:rsidRPr="002B6F48">
        <w:rPr>
          <w:sz w:val="30"/>
          <w:szCs w:val="30"/>
        </w:rPr>
        <w:t xml:space="preserve"> проходят </w:t>
      </w:r>
      <w:r w:rsidR="00F077FB">
        <w:rPr>
          <w:sz w:val="30"/>
          <w:szCs w:val="30"/>
        </w:rPr>
        <w:t xml:space="preserve">в авиамедицинских центрах </w:t>
      </w:r>
      <w:r w:rsidR="00F33B3D" w:rsidRPr="002B6F48">
        <w:rPr>
          <w:sz w:val="30"/>
          <w:szCs w:val="30"/>
        </w:rPr>
        <w:t xml:space="preserve">обязательные медицинские осмотры с учетом вредных </w:t>
      </w:r>
      <w:r w:rsidR="00D12BC6" w:rsidRPr="002B6F48">
        <w:rPr>
          <w:sz w:val="30"/>
          <w:szCs w:val="30"/>
        </w:rPr>
        <w:t xml:space="preserve">(опасных) </w:t>
      </w:r>
      <w:r w:rsidR="00F33B3D" w:rsidRPr="002B6F48">
        <w:rPr>
          <w:sz w:val="30"/>
          <w:szCs w:val="30"/>
        </w:rPr>
        <w:t>производственных факторов и особенностей выполняемой работы в объеме и в сроки, определенные законодатель</w:t>
      </w:r>
      <w:r w:rsidR="00EE2EED">
        <w:rPr>
          <w:sz w:val="30"/>
          <w:szCs w:val="30"/>
        </w:rPr>
        <w:t>ством</w:t>
      </w:r>
      <w:r w:rsidR="00F33B3D" w:rsidRPr="002B6F48">
        <w:rPr>
          <w:sz w:val="30"/>
          <w:szCs w:val="30"/>
        </w:rPr>
        <w:t>.</w:t>
      </w:r>
    </w:p>
    <w:p w14:paraId="49B789D3" w14:textId="505B1DF1" w:rsidR="00E339D0" w:rsidRPr="002B6F48" w:rsidRDefault="00CC6549" w:rsidP="00133CE7">
      <w:pPr>
        <w:rPr>
          <w:sz w:val="30"/>
          <w:szCs w:val="30"/>
        </w:rPr>
      </w:pPr>
      <w:bookmarkStart w:id="11" w:name="сокр40"/>
      <w:r>
        <w:rPr>
          <w:sz w:val="30"/>
          <w:szCs w:val="30"/>
        </w:rPr>
        <w:t>40</w:t>
      </w:r>
      <w:bookmarkEnd w:id="11"/>
      <w:r>
        <w:rPr>
          <w:sz w:val="30"/>
          <w:szCs w:val="30"/>
        </w:rPr>
        <w:t>.</w:t>
      </w:r>
      <w:r w:rsidR="00E339D0" w:rsidRPr="002B6F48">
        <w:rPr>
          <w:sz w:val="30"/>
          <w:szCs w:val="30"/>
        </w:rPr>
        <w:t xml:space="preserve"> </w:t>
      </w:r>
      <w:r w:rsidR="00664409">
        <w:rPr>
          <w:sz w:val="30"/>
          <w:szCs w:val="30"/>
        </w:rPr>
        <w:t>Очередное</w:t>
      </w:r>
      <w:r w:rsidR="00E339D0" w:rsidRPr="002B6F48">
        <w:rPr>
          <w:sz w:val="30"/>
          <w:szCs w:val="30"/>
        </w:rPr>
        <w:t xml:space="preserve"> медицинское освидетельствование обладателя свидетельства, выполня</w:t>
      </w:r>
      <w:r w:rsidR="00CD1990">
        <w:rPr>
          <w:sz w:val="30"/>
          <w:szCs w:val="30"/>
        </w:rPr>
        <w:t>ющего</w:t>
      </w:r>
      <w:r w:rsidR="00E339D0" w:rsidRPr="002B6F48">
        <w:rPr>
          <w:sz w:val="30"/>
          <w:szCs w:val="30"/>
        </w:rPr>
        <w:t xml:space="preserve"> полеты в </w:t>
      </w:r>
      <w:r w:rsidR="00664409">
        <w:rPr>
          <w:sz w:val="30"/>
          <w:szCs w:val="30"/>
        </w:rPr>
        <w:t xml:space="preserve">удаленном </w:t>
      </w:r>
      <w:r w:rsidR="00E339D0" w:rsidRPr="002B6F48">
        <w:rPr>
          <w:sz w:val="30"/>
          <w:szCs w:val="30"/>
        </w:rPr>
        <w:t>районе, может быть отсрочено по усмотрению полномочного органа по выдаче свидетельств при условии, что такая отсрочка будет предоставляться только как исключение и не будет превышать:</w:t>
      </w:r>
    </w:p>
    <w:p w14:paraId="2F509A2D" w14:textId="7CCB184A" w:rsidR="00E339D0" w:rsidRPr="002B6F48" w:rsidRDefault="00E339D0" w:rsidP="00133CE7">
      <w:pPr>
        <w:rPr>
          <w:sz w:val="30"/>
          <w:szCs w:val="30"/>
        </w:rPr>
      </w:pPr>
      <w:proofErr w:type="gramStart"/>
      <w:r w:rsidRPr="002B6F48">
        <w:rPr>
          <w:sz w:val="30"/>
          <w:szCs w:val="30"/>
        </w:rPr>
        <w:t>одного</w:t>
      </w:r>
      <w:proofErr w:type="gramEnd"/>
      <w:r w:rsidRPr="002B6F48">
        <w:rPr>
          <w:sz w:val="30"/>
          <w:szCs w:val="30"/>
        </w:rPr>
        <w:t xml:space="preserve"> периода продолжительностью 6 месяцев для члена летного экипажа воздушного судна, которое занято некоммерческими </w:t>
      </w:r>
      <w:r w:rsidR="00664409">
        <w:rPr>
          <w:sz w:val="30"/>
          <w:szCs w:val="30"/>
        </w:rPr>
        <w:t>перевозками</w:t>
      </w:r>
      <w:r w:rsidRPr="002B6F48">
        <w:rPr>
          <w:sz w:val="30"/>
          <w:szCs w:val="30"/>
        </w:rPr>
        <w:t>;</w:t>
      </w:r>
    </w:p>
    <w:p w14:paraId="039AB819" w14:textId="35D8529D" w:rsidR="00E339D0" w:rsidRPr="002B6F48" w:rsidRDefault="00E339D0" w:rsidP="00133CE7">
      <w:pPr>
        <w:rPr>
          <w:sz w:val="30"/>
          <w:szCs w:val="30"/>
        </w:rPr>
      </w:pPr>
      <w:proofErr w:type="gramStart"/>
      <w:r w:rsidRPr="002B6F48">
        <w:rPr>
          <w:sz w:val="30"/>
          <w:szCs w:val="30"/>
        </w:rPr>
        <w:t>двух</w:t>
      </w:r>
      <w:proofErr w:type="gramEnd"/>
      <w:r w:rsidRPr="002B6F48">
        <w:rPr>
          <w:sz w:val="30"/>
          <w:szCs w:val="30"/>
        </w:rPr>
        <w:t xml:space="preserve"> последовательных периодов продолжительностью по 3 месяца каждый для члена летного экипажа воздушного судна, которое занято коммерческими операциями, при условии, что в каждом случае соответствующее лицо </w:t>
      </w:r>
      <w:r w:rsidR="00096BF3">
        <w:rPr>
          <w:sz w:val="30"/>
          <w:szCs w:val="30"/>
        </w:rPr>
        <w:t>проходит медицинский осмотр</w:t>
      </w:r>
      <w:r w:rsidRPr="002B6F48">
        <w:rPr>
          <w:sz w:val="30"/>
          <w:szCs w:val="30"/>
        </w:rPr>
        <w:t xml:space="preserve"> у медицинского эксперта или во врачебно-летной экспертной комиссии для данного района или, при их отсутствии, у врача, имеющего официальное разрешение заниматься врачебной практикой в данном районе. Заключение о </w:t>
      </w:r>
      <w:r w:rsidR="00CD1990">
        <w:rPr>
          <w:sz w:val="30"/>
          <w:szCs w:val="30"/>
        </w:rPr>
        <w:t xml:space="preserve">результатах </w:t>
      </w:r>
      <w:r w:rsidRPr="002B6F48">
        <w:rPr>
          <w:sz w:val="30"/>
          <w:szCs w:val="30"/>
        </w:rPr>
        <w:t>медицинско</w:t>
      </w:r>
      <w:r w:rsidR="00CD1990">
        <w:rPr>
          <w:sz w:val="30"/>
          <w:szCs w:val="30"/>
        </w:rPr>
        <w:t>го</w:t>
      </w:r>
      <w:r w:rsidRPr="002B6F48">
        <w:rPr>
          <w:sz w:val="30"/>
          <w:szCs w:val="30"/>
        </w:rPr>
        <w:t xml:space="preserve"> осмотр</w:t>
      </w:r>
      <w:r w:rsidR="00CD1990">
        <w:rPr>
          <w:sz w:val="30"/>
          <w:szCs w:val="30"/>
        </w:rPr>
        <w:t>а</w:t>
      </w:r>
      <w:r w:rsidRPr="002B6F48">
        <w:rPr>
          <w:sz w:val="30"/>
          <w:szCs w:val="30"/>
        </w:rPr>
        <w:t xml:space="preserve"> высылается полномочному органу, выдавшему данное свидетельство;</w:t>
      </w:r>
    </w:p>
    <w:p w14:paraId="1A8627D8" w14:textId="3B0A1DD0" w:rsidR="00E339D0" w:rsidRPr="002B6F48" w:rsidRDefault="00E339D0" w:rsidP="00133CE7">
      <w:pPr>
        <w:rPr>
          <w:sz w:val="30"/>
          <w:szCs w:val="30"/>
        </w:rPr>
      </w:pPr>
      <w:proofErr w:type="gramStart"/>
      <w:r w:rsidRPr="002B6F48">
        <w:rPr>
          <w:sz w:val="30"/>
          <w:szCs w:val="30"/>
        </w:rPr>
        <w:t>для</w:t>
      </w:r>
      <w:proofErr w:type="gramEnd"/>
      <w:r w:rsidRPr="002B6F48">
        <w:rPr>
          <w:sz w:val="30"/>
          <w:szCs w:val="30"/>
        </w:rPr>
        <w:t xml:space="preserve"> пилота-любителя – одного периода продолжительностью не более 24 месяцев, если медицинский осмотр проводится </w:t>
      </w:r>
      <w:r w:rsidR="00EE23C4" w:rsidRPr="002B6F48">
        <w:rPr>
          <w:sz w:val="30"/>
          <w:szCs w:val="30"/>
        </w:rPr>
        <w:t xml:space="preserve">медицинским экспертом или во врачебно-летной экспертной комиссии, назначенными </w:t>
      </w:r>
      <w:r w:rsidR="00EE23C4" w:rsidRPr="00F077FB">
        <w:rPr>
          <w:sz w:val="30"/>
          <w:szCs w:val="30"/>
        </w:rPr>
        <w:t>полномочным органом по выдаче свидетельств</w:t>
      </w:r>
      <w:r w:rsidR="00BC1EB0" w:rsidRPr="00F077FB">
        <w:rPr>
          <w:sz w:val="30"/>
          <w:szCs w:val="30"/>
        </w:rPr>
        <w:t xml:space="preserve"> и</w:t>
      </w:r>
      <w:r w:rsidRPr="00F077FB">
        <w:rPr>
          <w:sz w:val="30"/>
          <w:szCs w:val="30"/>
        </w:rPr>
        <w:t xml:space="preserve"> соответств</w:t>
      </w:r>
      <w:r w:rsidR="00BC1EB0" w:rsidRPr="00F077FB">
        <w:rPr>
          <w:sz w:val="30"/>
          <w:szCs w:val="30"/>
        </w:rPr>
        <w:t xml:space="preserve">ующим требованиям </w:t>
      </w:r>
      <w:hyperlink w:anchor="ВЛЭК" w:history="1">
        <w:r w:rsidRPr="00F077FB">
          <w:rPr>
            <w:rStyle w:val="ad"/>
            <w:color w:val="auto"/>
            <w:sz w:val="30"/>
            <w:szCs w:val="30"/>
            <w:u w:val="none"/>
          </w:rPr>
          <w:t>п</w:t>
        </w:r>
        <w:r w:rsidR="00664409" w:rsidRPr="00F077FB">
          <w:rPr>
            <w:rStyle w:val="ad"/>
            <w:color w:val="auto"/>
            <w:sz w:val="30"/>
            <w:szCs w:val="30"/>
            <w:u w:val="none"/>
          </w:rPr>
          <w:t>ункта 9</w:t>
        </w:r>
      </w:hyperlink>
      <w:r w:rsidR="00664409" w:rsidRPr="00F077FB">
        <w:rPr>
          <w:sz w:val="30"/>
          <w:szCs w:val="30"/>
        </w:rPr>
        <w:t xml:space="preserve"> настоящих Авиационных правил</w:t>
      </w:r>
      <w:r w:rsidRPr="00F077FB">
        <w:rPr>
          <w:sz w:val="30"/>
          <w:szCs w:val="30"/>
        </w:rPr>
        <w:t xml:space="preserve">, на территории которого временно находится </w:t>
      </w:r>
      <w:r w:rsidRPr="002B6F48">
        <w:rPr>
          <w:sz w:val="30"/>
          <w:szCs w:val="30"/>
        </w:rPr>
        <w:t>кандидат. Заключение о медицинском осмотре высылается полномочному органу, выдавшему данное свидетельство.</w:t>
      </w:r>
    </w:p>
    <w:p w14:paraId="024395C7" w14:textId="1A531286" w:rsidR="00180D11" w:rsidRPr="002B6F48" w:rsidRDefault="00CC6549" w:rsidP="00133CE7">
      <w:pPr>
        <w:rPr>
          <w:sz w:val="30"/>
          <w:szCs w:val="30"/>
        </w:rPr>
      </w:pPr>
      <w:r>
        <w:rPr>
          <w:sz w:val="30"/>
          <w:szCs w:val="30"/>
        </w:rPr>
        <w:t>41.</w:t>
      </w:r>
      <w:r w:rsidR="00F033FC" w:rsidRPr="002B6F48">
        <w:rPr>
          <w:sz w:val="30"/>
          <w:szCs w:val="30"/>
        </w:rPr>
        <w:t xml:space="preserve"> </w:t>
      </w:r>
      <w:r w:rsidR="00180D11" w:rsidRPr="002B6F48">
        <w:rPr>
          <w:sz w:val="30"/>
          <w:szCs w:val="30"/>
        </w:rPr>
        <w:t xml:space="preserve">Лицам, поступающим в учреждения образования для обучения по специальностям авиационного персонала, с целью определения возможности осуществления прав и исполнения обязанностей, предоставляемых свидетельством, рекомендуется пройти медицинское освидетельствование в </w:t>
      </w:r>
      <w:proofErr w:type="spellStart"/>
      <w:r w:rsidR="00180D11" w:rsidRPr="002B6F48">
        <w:rPr>
          <w:sz w:val="30"/>
          <w:szCs w:val="30"/>
        </w:rPr>
        <w:t>авиамедицинском</w:t>
      </w:r>
      <w:proofErr w:type="spellEnd"/>
      <w:r w:rsidR="00180D11" w:rsidRPr="002B6F48">
        <w:rPr>
          <w:sz w:val="30"/>
          <w:szCs w:val="30"/>
        </w:rPr>
        <w:t xml:space="preserve"> центре до подачи документов в приемную комиссию.</w:t>
      </w:r>
    </w:p>
    <w:p w14:paraId="3DF4E669" w14:textId="40EF5D0C" w:rsidR="00F033FC" w:rsidRDefault="00CC6549" w:rsidP="00CC6549">
      <w:pPr>
        <w:rPr>
          <w:sz w:val="30"/>
          <w:szCs w:val="30"/>
        </w:rPr>
      </w:pPr>
      <w:r w:rsidRPr="00CC6549">
        <w:rPr>
          <w:sz w:val="30"/>
          <w:szCs w:val="30"/>
        </w:rPr>
        <w:t>42.</w:t>
      </w:r>
      <w:r w:rsidR="00180D11" w:rsidRPr="00CC6549">
        <w:rPr>
          <w:sz w:val="30"/>
          <w:szCs w:val="30"/>
        </w:rPr>
        <w:t xml:space="preserve"> </w:t>
      </w:r>
      <w:r w:rsidR="00F033FC" w:rsidRPr="00CC6549">
        <w:rPr>
          <w:sz w:val="30"/>
          <w:szCs w:val="30"/>
        </w:rPr>
        <w:t>В случае необходимости парашютисты проходят медицинское освидетельствование во ВЛЭК по 2 классу.</w:t>
      </w:r>
    </w:p>
    <w:p w14:paraId="3749DAEB" w14:textId="77777777" w:rsidR="002C0879" w:rsidRPr="00CC6549" w:rsidRDefault="002C0879" w:rsidP="00CC6549">
      <w:pPr>
        <w:rPr>
          <w:sz w:val="30"/>
          <w:szCs w:val="30"/>
        </w:rPr>
      </w:pPr>
    </w:p>
    <w:p w14:paraId="6634A0A8" w14:textId="77777777" w:rsidR="00133CE7" w:rsidRPr="00CC6549" w:rsidRDefault="00133CE7" w:rsidP="00CC6549">
      <w:pPr>
        <w:rPr>
          <w:sz w:val="30"/>
          <w:szCs w:val="30"/>
        </w:rPr>
      </w:pPr>
      <w:bookmarkStart w:id="12" w:name="_Toc535683222"/>
    </w:p>
    <w:p w14:paraId="72D5A417" w14:textId="4DCE347F" w:rsidR="00CC6549" w:rsidRPr="00CC6549" w:rsidRDefault="00CC6549" w:rsidP="00CC6549">
      <w:pPr>
        <w:pStyle w:val="2"/>
        <w:ind w:firstLine="0"/>
        <w:jc w:val="center"/>
        <w:rPr>
          <w:b/>
          <w:sz w:val="30"/>
          <w:szCs w:val="30"/>
        </w:rPr>
      </w:pPr>
      <w:r w:rsidRPr="00CC6549">
        <w:rPr>
          <w:rFonts w:cs="Times New Roman"/>
          <w:b/>
          <w:sz w:val="30"/>
          <w:szCs w:val="30"/>
        </w:rPr>
        <w:lastRenderedPageBreak/>
        <w:t>§</w:t>
      </w:r>
      <w:r w:rsidRPr="00CC6549">
        <w:rPr>
          <w:b/>
          <w:sz w:val="30"/>
          <w:szCs w:val="30"/>
        </w:rPr>
        <w:t>3. Порядок признания медицинского заключения</w:t>
      </w:r>
      <w:r w:rsidR="005F02C8">
        <w:rPr>
          <w:b/>
          <w:sz w:val="30"/>
          <w:szCs w:val="30"/>
        </w:rPr>
        <w:t xml:space="preserve"> (сертификата)</w:t>
      </w:r>
    </w:p>
    <w:p w14:paraId="59ECF73C" w14:textId="77777777" w:rsidR="00CC6549" w:rsidRPr="00CC6549" w:rsidRDefault="00CC6549" w:rsidP="00CC6549">
      <w:pPr>
        <w:rPr>
          <w:sz w:val="30"/>
          <w:szCs w:val="30"/>
        </w:rPr>
      </w:pPr>
    </w:p>
    <w:bookmarkEnd w:id="12"/>
    <w:p w14:paraId="44B6C05F" w14:textId="2EB00C08" w:rsidR="00CC6549" w:rsidRDefault="00CC6549" w:rsidP="00CC6549">
      <w:pPr>
        <w:rPr>
          <w:sz w:val="30"/>
          <w:szCs w:val="30"/>
        </w:rPr>
      </w:pPr>
      <w:r>
        <w:rPr>
          <w:sz w:val="30"/>
          <w:szCs w:val="30"/>
        </w:rPr>
        <w:t>43. М</w:t>
      </w:r>
      <w:r w:rsidR="00133CE7" w:rsidRPr="00CC6549">
        <w:rPr>
          <w:sz w:val="30"/>
          <w:szCs w:val="30"/>
        </w:rPr>
        <w:t>едицинское заключение</w:t>
      </w:r>
      <w:r w:rsidR="005F02C8">
        <w:rPr>
          <w:sz w:val="30"/>
          <w:szCs w:val="30"/>
        </w:rPr>
        <w:t xml:space="preserve"> (сертификат)</w:t>
      </w:r>
      <w:r w:rsidR="00133CE7" w:rsidRPr="00CC6549">
        <w:rPr>
          <w:sz w:val="30"/>
          <w:szCs w:val="30"/>
        </w:rPr>
        <w:t xml:space="preserve">, выданное другим государством, признается в том случае, </w:t>
      </w:r>
      <w:r w:rsidR="00133CE7" w:rsidRPr="002C4B44">
        <w:rPr>
          <w:sz w:val="30"/>
          <w:szCs w:val="30"/>
        </w:rPr>
        <w:t>если состояние здоровья его обладателя соответствует требованиям, установленным в</w:t>
      </w:r>
      <w:r w:rsidR="00382A59">
        <w:rPr>
          <w:sz w:val="30"/>
          <w:szCs w:val="30"/>
        </w:rPr>
        <w:t xml:space="preserve"> приложении 1 </w:t>
      </w:r>
      <w:r w:rsidR="00133CE7" w:rsidRPr="00703E70">
        <w:rPr>
          <w:sz w:val="30"/>
          <w:szCs w:val="30"/>
        </w:rPr>
        <w:t xml:space="preserve">к </w:t>
      </w:r>
      <w:r w:rsidR="00133CE7" w:rsidRPr="002C4B44">
        <w:rPr>
          <w:sz w:val="30"/>
          <w:szCs w:val="30"/>
        </w:rPr>
        <w:t>настоящим Авиационным правилам.</w:t>
      </w:r>
      <w:r w:rsidR="00133CE7" w:rsidRPr="00CC6549">
        <w:rPr>
          <w:sz w:val="30"/>
          <w:szCs w:val="30"/>
        </w:rPr>
        <w:t xml:space="preserve"> </w:t>
      </w:r>
    </w:p>
    <w:p w14:paraId="6EF61F6E" w14:textId="6BE58B09" w:rsidR="00CC6549" w:rsidRPr="002C4B44" w:rsidRDefault="00CC6549" w:rsidP="00CC6549">
      <w:pPr>
        <w:rPr>
          <w:sz w:val="30"/>
          <w:szCs w:val="30"/>
        </w:rPr>
      </w:pPr>
      <w:r>
        <w:rPr>
          <w:sz w:val="30"/>
          <w:szCs w:val="30"/>
        </w:rPr>
        <w:t xml:space="preserve">44. </w:t>
      </w:r>
      <w:r w:rsidR="00133CE7" w:rsidRPr="00CC6549">
        <w:rPr>
          <w:sz w:val="30"/>
          <w:szCs w:val="30"/>
        </w:rPr>
        <w:t>Обладатель свидетельства, обратившийся в авиамедицинский центр для признания медицинского заключения</w:t>
      </w:r>
      <w:r w:rsidR="005F02C8">
        <w:rPr>
          <w:sz w:val="30"/>
          <w:szCs w:val="30"/>
        </w:rPr>
        <w:t xml:space="preserve"> (сертификата)</w:t>
      </w:r>
      <w:r w:rsidR="00133CE7" w:rsidRPr="00CC6549">
        <w:rPr>
          <w:sz w:val="30"/>
          <w:szCs w:val="30"/>
        </w:rPr>
        <w:t xml:space="preserve">, выданного </w:t>
      </w:r>
      <w:r w:rsidR="00133CE7" w:rsidRPr="00703E70">
        <w:rPr>
          <w:sz w:val="30"/>
          <w:szCs w:val="30"/>
        </w:rPr>
        <w:t xml:space="preserve">иностранным государством, оформляет документы в соответствии с </w:t>
      </w:r>
      <w:hyperlink w:anchor="Оформление" w:history="1">
        <w:r w:rsidR="00133CE7" w:rsidRPr="00703E70">
          <w:rPr>
            <w:rStyle w:val="ad"/>
            <w:color w:val="auto"/>
            <w:sz w:val="30"/>
            <w:szCs w:val="30"/>
            <w:u w:val="none"/>
          </w:rPr>
          <w:t xml:space="preserve">пунктом </w:t>
        </w:r>
        <w:r w:rsidRPr="00703E70">
          <w:rPr>
            <w:rStyle w:val="ad"/>
            <w:color w:val="auto"/>
            <w:sz w:val="30"/>
            <w:szCs w:val="30"/>
            <w:u w:val="none"/>
          </w:rPr>
          <w:t>15</w:t>
        </w:r>
      </w:hyperlink>
      <w:r w:rsidRPr="00703E70">
        <w:rPr>
          <w:sz w:val="30"/>
          <w:szCs w:val="30"/>
        </w:rPr>
        <w:t xml:space="preserve"> настоящих </w:t>
      </w:r>
      <w:r w:rsidRPr="002C4B44">
        <w:rPr>
          <w:sz w:val="30"/>
          <w:szCs w:val="30"/>
        </w:rPr>
        <w:t>Авиационных правил.</w:t>
      </w:r>
    </w:p>
    <w:p w14:paraId="1A099D5D" w14:textId="45B6E27C" w:rsidR="00133CE7" w:rsidRPr="00703E70" w:rsidRDefault="00CC6549" w:rsidP="00CC6549">
      <w:pPr>
        <w:rPr>
          <w:sz w:val="30"/>
          <w:szCs w:val="30"/>
        </w:rPr>
      </w:pPr>
      <w:r w:rsidRPr="002C4B44">
        <w:rPr>
          <w:sz w:val="30"/>
          <w:szCs w:val="30"/>
        </w:rPr>
        <w:t xml:space="preserve">45. </w:t>
      </w:r>
      <w:r w:rsidR="00133CE7" w:rsidRPr="002C4B44">
        <w:rPr>
          <w:sz w:val="30"/>
          <w:szCs w:val="30"/>
        </w:rPr>
        <w:t>После подтверждения соответствия состояния здоровья обладателя свидетельства установленным требованиям</w:t>
      </w:r>
      <w:r w:rsidRPr="002C4B44">
        <w:rPr>
          <w:sz w:val="30"/>
          <w:szCs w:val="30"/>
        </w:rPr>
        <w:t xml:space="preserve"> оформляются </w:t>
      </w:r>
      <w:r w:rsidRPr="00703E70">
        <w:rPr>
          <w:sz w:val="30"/>
          <w:szCs w:val="30"/>
        </w:rPr>
        <w:t xml:space="preserve">документы в соответствии с </w:t>
      </w:r>
      <w:hyperlink w:anchor="ДокументыВЛЭК" w:history="1">
        <w:r w:rsidRPr="00703E70">
          <w:rPr>
            <w:rStyle w:val="ad"/>
            <w:color w:val="auto"/>
            <w:sz w:val="30"/>
            <w:szCs w:val="30"/>
            <w:u w:val="none"/>
          </w:rPr>
          <w:t>пунктом 18</w:t>
        </w:r>
      </w:hyperlink>
      <w:r w:rsidRPr="00703E70">
        <w:rPr>
          <w:sz w:val="30"/>
          <w:szCs w:val="30"/>
        </w:rPr>
        <w:t xml:space="preserve"> настоящих Авиационных правил. В</w:t>
      </w:r>
      <w:r w:rsidR="00133CE7" w:rsidRPr="00703E70">
        <w:rPr>
          <w:sz w:val="30"/>
          <w:szCs w:val="30"/>
        </w:rPr>
        <w:t xml:space="preserve"> протокол</w:t>
      </w:r>
      <w:r w:rsidRPr="00703E70">
        <w:rPr>
          <w:sz w:val="30"/>
          <w:szCs w:val="30"/>
        </w:rPr>
        <w:t>е</w:t>
      </w:r>
      <w:r w:rsidR="00133CE7" w:rsidRPr="00703E70">
        <w:rPr>
          <w:sz w:val="30"/>
          <w:szCs w:val="30"/>
        </w:rPr>
        <w:t xml:space="preserve"> (</w:t>
      </w:r>
      <w:r w:rsidR="00382A59">
        <w:rPr>
          <w:sz w:val="30"/>
          <w:szCs w:val="30"/>
        </w:rPr>
        <w:t>приложени</w:t>
      </w:r>
      <w:r w:rsidR="00641648">
        <w:rPr>
          <w:sz w:val="30"/>
          <w:szCs w:val="30"/>
        </w:rPr>
        <w:t>е</w:t>
      </w:r>
      <w:r w:rsidR="00382A59">
        <w:rPr>
          <w:sz w:val="30"/>
          <w:szCs w:val="30"/>
        </w:rPr>
        <w:t xml:space="preserve"> 3</w:t>
      </w:r>
      <w:r w:rsidR="00133CE7" w:rsidRPr="00703E70">
        <w:rPr>
          <w:sz w:val="30"/>
          <w:szCs w:val="30"/>
        </w:rPr>
        <w:t>)</w:t>
      </w:r>
      <w:r w:rsidRPr="00703E70">
        <w:rPr>
          <w:sz w:val="30"/>
          <w:szCs w:val="30"/>
        </w:rPr>
        <w:t xml:space="preserve">, </w:t>
      </w:r>
      <w:r w:rsidR="00133CE7" w:rsidRPr="00703E70">
        <w:rPr>
          <w:sz w:val="30"/>
          <w:szCs w:val="30"/>
        </w:rPr>
        <w:t>делается соответствующая отметка.</w:t>
      </w:r>
    </w:p>
    <w:p w14:paraId="7DE6B52D" w14:textId="6018DF91" w:rsidR="00133CE7" w:rsidRPr="00CC6549" w:rsidRDefault="00CC6549" w:rsidP="00CC6549">
      <w:pPr>
        <w:rPr>
          <w:sz w:val="30"/>
          <w:szCs w:val="30"/>
        </w:rPr>
      </w:pPr>
      <w:r w:rsidRPr="00703E70">
        <w:rPr>
          <w:sz w:val="30"/>
          <w:szCs w:val="30"/>
        </w:rPr>
        <w:t>46. Д</w:t>
      </w:r>
      <w:r w:rsidR="00133CE7" w:rsidRPr="00703E70">
        <w:rPr>
          <w:sz w:val="30"/>
          <w:szCs w:val="30"/>
        </w:rPr>
        <w:t xml:space="preserve">опускается </w:t>
      </w:r>
      <w:r w:rsidR="00CD1990" w:rsidRPr="00703E70">
        <w:rPr>
          <w:sz w:val="30"/>
          <w:szCs w:val="30"/>
        </w:rPr>
        <w:t xml:space="preserve">признание </w:t>
      </w:r>
      <w:r w:rsidR="00133CE7" w:rsidRPr="00703E70">
        <w:rPr>
          <w:sz w:val="30"/>
          <w:szCs w:val="30"/>
        </w:rPr>
        <w:t>медицински</w:t>
      </w:r>
      <w:r w:rsidR="00CD1990" w:rsidRPr="00703E70">
        <w:rPr>
          <w:sz w:val="30"/>
          <w:szCs w:val="30"/>
        </w:rPr>
        <w:t>х</w:t>
      </w:r>
      <w:r w:rsidR="00133CE7" w:rsidRPr="00703E70">
        <w:rPr>
          <w:sz w:val="30"/>
          <w:szCs w:val="30"/>
        </w:rPr>
        <w:t xml:space="preserve"> </w:t>
      </w:r>
      <w:r w:rsidR="00133CE7" w:rsidRPr="00CC6549">
        <w:rPr>
          <w:sz w:val="30"/>
          <w:szCs w:val="30"/>
        </w:rPr>
        <w:t>заключен</w:t>
      </w:r>
      <w:r w:rsidR="00CD1990">
        <w:rPr>
          <w:sz w:val="30"/>
          <w:szCs w:val="30"/>
        </w:rPr>
        <w:t>ий</w:t>
      </w:r>
      <w:r w:rsidR="005F02C8">
        <w:rPr>
          <w:sz w:val="30"/>
          <w:szCs w:val="30"/>
        </w:rPr>
        <w:t xml:space="preserve"> (сертификат</w:t>
      </w:r>
      <w:r w:rsidR="00CD1990">
        <w:rPr>
          <w:sz w:val="30"/>
          <w:szCs w:val="30"/>
        </w:rPr>
        <w:t>ов</w:t>
      </w:r>
      <w:r w:rsidR="005F02C8">
        <w:rPr>
          <w:sz w:val="30"/>
          <w:szCs w:val="30"/>
        </w:rPr>
        <w:t>)</w:t>
      </w:r>
      <w:r w:rsidR="00133CE7" w:rsidRPr="00CC6549">
        <w:rPr>
          <w:sz w:val="30"/>
          <w:szCs w:val="30"/>
        </w:rPr>
        <w:t>, выданны</w:t>
      </w:r>
      <w:r w:rsidR="00CD1990">
        <w:rPr>
          <w:sz w:val="30"/>
          <w:szCs w:val="30"/>
        </w:rPr>
        <w:t>х</w:t>
      </w:r>
      <w:r w:rsidR="00133CE7" w:rsidRPr="00CC6549">
        <w:rPr>
          <w:sz w:val="30"/>
          <w:szCs w:val="30"/>
        </w:rPr>
        <w:t xml:space="preserve"> иностранными государствами</w:t>
      </w:r>
      <w:r w:rsidR="00A21DAA">
        <w:rPr>
          <w:sz w:val="30"/>
          <w:szCs w:val="30"/>
        </w:rPr>
        <w:t>, без прохождения медицинского освидетельствования</w:t>
      </w:r>
      <w:r w:rsidR="00133CE7" w:rsidRPr="00CC6549">
        <w:rPr>
          <w:sz w:val="30"/>
          <w:szCs w:val="30"/>
        </w:rPr>
        <w:t xml:space="preserve"> в том случае, если</w:t>
      </w:r>
      <w:r w:rsidR="00A76C44">
        <w:rPr>
          <w:sz w:val="30"/>
          <w:szCs w:val="30"/>
        </w:rPr>
        <w:t xml:space="preserve"> </w:t>
      </w:r>
      <w:r w:rsidR="00A76C44" w:rsidRPr="00CC6549">
        <w:rPr>
          <w:sz w:val="30"/>
          <w:szCs w:val="30"/>
        </w:rPr>
        <w:t>Республик</w:t>
      </w:r>
      <w:r w:rsidR="00A76C44">
        <w:rPr>
          <w:sz w:val="30"/>
          <w:szCs w:val="30"/>
        </w:rPr>
        <w:t>а</w:t>
      </w:r>
      <w:r w:rsidR="00A76C44" w:rsidRPr="00CC6549">
        <w:rPr>
          <w:sz w:val="30"/>
          <w:szCs w:val="30"/>
        </w:rPr>
        <w:t xml:space="preserve"> Беларусь и государств</w:t>
      </w:r>
      <w:r w:rsidR="00A76C44">
        <w:rPr>
          <w:sz w:val="30"/>
          <w:szCs w:val="30"/>
        </w:rPr>
        <w:t>о</w:t>
      </w:r>
      <w:r w:rsidR="00A76C44" w:rsidRPr="00CC6549">
        <w:rPr>
          <w:sz w:val="30"/>
          <w:szCs w:val="30"/>
        </w:rPr>
        <w:t>, выдавше</w:t>
      </w:r>
      <w:r w:rsidR="00A76C44">
        <w:rPr>
          <w:sz w:val="30"/>
          <w:szCs w:val="30"/>
        </w:rPr>
        <w:t>е медицинское заключение</w:t>
      </w:r>
      <w:r w:rsidR="001853DC">
        <w:rPr>
          <w:sz w:val="30"/>
          <w:szCs w:val="30"/>
        </w:rPr>
        <w:t xml:space="preserve"> (сертификат)</w:t>
      </w:r>
      <w:r w:rsidR="00133CE7" w:rsidRPr="00CC6549">
        <w:rPr>
          <w:sz w:val="30"/>
          <w:szCs w:val="30"/>
        </w:rPr>
        <w:t>:</w:t>
      </w:r>
    </w:p>
    <w:p w14:paraId="16C168A0" w14:textId="04BA3448" w:rsidR="00133CE7" w:rsidRPr="00CC6549" w:rsidRDefault="00A76C44" w:rsidP="00CC6549">
      <w:pPr>
        <w:rPr>
          <w:sz w:val="30"/>
          <w:szCs w:val="30"/>
        </w:rPr>
      </w:pPr>
      <w:proofErr w:type="gramStart"/>
      <w:r>
        <w:rPr>
          <w:sz w:val="30"/>
          <w:szCs w:val="30"/>
        </w:rPr>
        <w:t>применяют</w:t>
      </w:r>
      <w:proofErr w:type="gramEnd"/>
      <w:r w:rsidR="00133CE7" w:rsidRPr="00CC6549">
        <w:rPr>
          <w:sz w:val="30"/>
          <w:szCs w:val="30"/>
        </w:rPr>
        <w:t xml:space="preserve"> общие правила выдачи свидетельств</w:t>
      </w:r>
      <w:r w:rsidR="00F45D7E">
        <w:rPr>
          <w:sz w:val="30"/>
          <w:szCs w:val="30"/>
        </w:rPr>
        <w:t xml:space="preserve"> </w:t>
      </w:r>
      <w:r w:rsidR="00F45D7E">
        <w:rPr>
          <w:rFonts w:cs="Times New Roman"/>
          <w:sz w:val="30"/>
          <w:szCs w:val="30"/>
        </w:rPr>
        <w:t>˂</w:t>
      </w:r>
      <w:r w:rsidRPr="00F45D7E">
        <w:rPr>
          <w:rStyle w:val="af9"/>
          <w:sz w:val="30"/>
          <w:szCs w:val="30"/>
          <w:vertAlign w:val="baseline"/>
        </w:rPr>
        <w:footnoteReference w:id="3"/>
      </w:r>
      <w:r w:rsidR="00F45D7E">
        <w:rPr>
          <w:rFonts w:cs="Times New Roman"/>
          <w:sz w:val="30"/>
          <w:szCs w:val="30"/>
        </w:rPr>
        <w:t>˃</w:t>
      </w:r>
      <w:r w:rsidR="00133CE7" w:rsidRPr="00CC6549">
        <w:rPr>
          <w:sz w:val="30"/>
          <w:szCs w:val="30"/>
        </w:rPr>
        <w:t xml:space="preserve"> и единые требования к состоянию здоровья их обладателей;</w:t>
      </w:r>
      <w:r w:rsidR="00F45D7E">
        <w:rPr>
          <w:sz w:val="30"/>
          <w:szCs w:val="30"/>
        </w:rPr>
        <w:t xml:space="preserve"> </w:t>
      </w:r>
    </w:p>
    <w:p w14:paraId="14D77D8C" w14:textId="7761B476" w:rsidR="00133CE7" w:rsidRPr="00CC6549" w:rsidRDefault="00133CE7" w:rsidP="00CC6549">
      <w:pPr>
        <w:rPr>
          <w:sz w:val="30"/>
          <w:szCs w:val="30"/>
        </w:rPr>
      </w:pPr>
      <w:proofErr w:type="gramStart"/>
      <w:r w:rsidRPr="00CC6549">
        <w:rPr>
          <w:sz w:val="30"/>
          <w:szCs w:val="30"/>
        </w:rPr>
        <w:t>заключили</w:t>
      </w:r>
      <w:proofErr w:type="gramEnd"/>
      <w:r w:rsidRPr="00CC6549">
        <w:rPr>
          <w:sz w:val="30"/>
          <w:szCs w:val="30"/>
        </w:rPr>
        <w:t xml:space="preserve"> официальное соглашение, признающее процедуру автоматического придания силы;</w:t>
      </w:r>
    </w:p>
    <w:p w14:paraId="29F818E9" w14:textId="4C0E65CE" w:rsidR="00133CE7" w:rsidRPr="00CC6549" w:rsidRDefault="00133CE7" w:rsidP="00CC6549">
      <w:pPr>
        <w:rPr>
          <w:sz w:val="30"/>
          <w:szCs w:val="30"/>
        </w:rPr>
      </w:pPr>
      <w:proofErr w:type="gramStart"/>
      <w:r w:rsidRPr="00CC6549">
        <w:rPr>
          <w:sz w:val="30"/>
          <w:szCs w:val="30"/>
        </w:rPr>
        <w:t>ввели</w:t>
      </w:r>
      <w:proofErr w:type="gramEnd"/>
      <w:r w:rsidRPr="00CC6549">
        <w:rPr>
          <w:sz w:val="30"/>
          <w:szCs w:val="30"/>
        </w:rPr>
        <w:t xml:space="preserve"> систему надзора с целью</w:t>
      </w:r>
      <w:r w:rsidR="00A76C44">
        <w:rPr>
          <w:sz w:val="30"/>
          <w:szCs w:val="30"/>
        </w:rPr>
        <w:t xml:space="preserve"> постоянного</w:t>
      </w:r>
      <w:r w:rsidRPr="00CC6549">
        <w:rPr>
          <w:sz w:val="30"/>
          <w:szCs w:val="30"/>
        </w:rPr>
        <w:t xml:space="preserve"> обеспечения применения общих правил выдачи свидетельств;</w:t>
      </w:r>
    </w:p>
    <w:p w14:paraId="2DE06D33" w14:textId="5BFC3032" w:rsidR="00133CE7" w:rsidRPr="00A76C44" w:rsidRDefault="00721702" w:rsidP="00A76C44">
      <w:pPr>
        <w:rPr>
          <w:rFonts w:cs="Times New Roman"/>
          <w:sz w:val="30"/>
          <w:szCs w:val="30"/>
        </w:rPr>
      </w:pPr>
      <w:proofErr w:type="gramStart"/>
      <w:r w:rsidRPr="00721702">
        <w:rPr>
          <w:rFonts w:cs="Times New Roman"/>
          <w:sz w:val="30"/>
          <w:szCs w:val="30"/>
        </w:rPr>
        <w:t>зарегистрировали</w:t>
      </w:r>
      <w:proofErr w:type="gramEnd"/>
      <w:r w:rsidRPr="00721702">
        <w:rPr>
          <w:rFonts w:cs="Times New Roman"/>
          <w:sz w:val="30"/>
          <w:szCs w:val="30"/>
        </w:rPr>
        <w:t xml:space="preserve"> данное соглашение в Международной организации гражданской авиации, учрежденной Конвенцией о международной гражданской авиации от 7 декабря 1944 года (далее – ИКАО)</w:t>
      </w:r>
      <w:r w:rsidR="00133CE7" w:rsidRPr="00A76C44">
        <w:rPr>
          <w:rFonts w:cs="Times New Roman"/>
          <w:sz w:val="30"/>
          <w:szCs w:val="30"/>
        </w:rPr>
        <w:t>.</w:t>
      </w:r>
    </w:p>
    <w:p w14:paraId="0365748B" w14:textId="77777777" w:rsidR="00133CE7" w:rsidRPr="00A76C44" w:rsidRDefault="00133CE7" w:rsidP="00A76C44">
      <w:pPr>
        <w:rPr>
          <w:rFonts w:cs="Times New Roman"/>
          <w:sz w:val="30"/>
          <w:szCs w:val="30"/>
        </w:rPr>
      </w:pPr>
    </w:p>
    <w:p w14:paraId="644C7D1E" w14:textId="44170CED" w:rsidR="00A76C44" w:rsidRPr="00A76C44" w:rsidRDefault="00A76C44" w:rsidP="00A76C44">
      <w:pPr>
        <w:pStyle w:val="2"/>
        <w:spacing w:line="280" w:lineRule="exact"/>
        <w:jc w:val="center"/>
        <w:rPr>
          <w:rFonts w:cs="Times New Roman"/>
          <w:b/>
          <w:sz w:val="30"/>
          <w:szCs w:val="30"/>
        </w:rPr>
      </w:pPr>
      <w:r w:rsidRPr="00A76C44">
        <w:rPr>
          <w:rFonts w:cs="Times New Roman"/>
          <w:b/>
          <w:sz w:val="30"/>
          <w:szCs w:val="30"/>
        </w:rPr>
        <w:t xml:space="preserve">§4. </w:t>
      </w:r>
      <w:r>
        <w:rPr>
          <w:rFonts w:cs="Times New Roman"/>
          <w:b/>
          <w:sz w:val="30"/>
          <w:szCs w:val="30"/>
        </w:rPr>
        <w:t>Т</w:t>
      </w:r>
      <w:r w:rsidRPr="00A76C44">
        <w:rPr>
          <w:rFonts w:cs="Times New Roman"/>
          <w:b/>
          <w:sz w:val="30"/>
          <w:szCs w:val="30"/>
        </w:rPr>
        <w:t>ребования к состоянию здоровья кандидатов на получение (продление)</w:t>
      </w:r>
      <w:r>
        <w:rPr>
          <w:rFonts w:cs="Times New Roman"/>
          <w:b/>
          <w:sz w:val="30"/>
          <w:szCs w:val="30"/>
        </w:rPr>
        <w:t xml:space="preserve"> свидетельств</w:t>
      </w:r>
    </w:p>
    <w:p w14:paraId="5639039D" w14:textId="77777777" w:rsidR="00A76C44" w:rsidRPr="00A76C44" w:rsidRDefault="00A76C44" w:rsidP="00A76C44">
      <w:pPr>
        <w:rPr>
          <w:rFonts w:cs="Times New Roman"/>
          <w:sz w:val="30"/>
          <w:szCs w:val="30"/>
        </w:rPr>
      </w:pPr>
    </w:p>
    <w:p w14:paraId="1140EE71" w14:textId="35D6C2AA" w:rsidR="00A76C44" w:rsidRPr="00703E70" w:rsidRDefault="00A76C44" w:rsidP="00A76C44">
      <w:pPr>
        <w:rPr>
          <w:rFonts w:cs="Times New Roman"/>
          <w:sz w:val="30"/>
          <w:szCs w:val="30"/>
        </w:rPr>
      </w:pPr>
      <w:bookmarkStart w:id="13" w:name="_Toc535683224"/>
      <w:r>
        <w:rPr>
          <w:rFonts w:cs="Times New Roman"/>
          <w:sz w:val="30"/>
          <w:szCs w:val="30"/>
        </w:rPr>
        <w:t>47.</w:t>
      </w:r>
      <w:r w:rsidR="00EA36BA" w:rsidRPr="00A76C44">
        <w:rPr>
          <w:rFonts w:cs="Times New Roman"/>
          <w:sz w:val="30"/>
          <w:szCs w:val="30"/>
        </w:rPr>
        <w:t xml:space="preserve"> </w:t>
      </w:r>
      <w:bookmarkEnd w:id="13"/>
      <w:r>
        <w:rPr>
          <w:rFonts w:cs="Times New Roman"/>
          <w:sz w:val="30"/>
          <w:szCs w:val="30"/>
        </w:rPr>
        <w:t xml:space="preserve">Требования к состоянию здоровья кандидатов на получение (продление) свидетельств </w:t>
      </w:r>
      <w:r w:rsidR="00594799">
        <w:rPr>
          <w:rFonts w:cs="Times New Roman"/>
          <w:sz w:val="30"/>
          <w:szCs w:val="30"/>
        </w:rPr>
        <w:t xml:space="preserve">(далее - кандидатов) </w:t>
      </w:r>
      <w:r>
        <w:rPr>
          <w:rFonts w:cs="Times New Roman"/>
          <w:sz w:val="30"/>
          <w:szCs w:val="30"/>
        </w:rPr>
        <w:t xml:space="preserve">и </w:t>
      </w:r>
      <w:r w:rsidRPr="002C4B44">
        <w:rPr>
          <w:rFonts w:cs="Times New Roman"/>
          <w:sz w:val="30"/>
          <w:szCs w:val="30"/>
        </w:rPr>
        <w:t>к</w:t>
      </w:r>
      <w:r w:rsidR="00672DF8" w:rsidRPr="002C4B44">
        <w:rPr>
          <w:rFonts w:cs="Times New Roman"/>
          <w:sz w:val="30"/>
          <w:szCs w:val="30"/>
        </w:rPr>
        <w:t>ритерии</w:t>
      </w:r>
      <w:r w:rsidRPr="002C4B44">
        <w:rPr>
          <w:rFonts w:cs="Times New Roman"/>
          <w:sz w:val="30"/>
          <w:szCs w:val="30"/>
        </w:rPr>
        <w:t xml:space="preserve"> оценки функционального состояния</w:t>
      </w:r>
      <w:r w:rsidR="00175803" w:rsidRPr="002C4B44">
        <w:rPr>
          <w:rFonts w:cs="Times New Roman"/>
          <w:sz w:val="30"/>
          <w:szCs w:val="30"/>
        </w:rPr>
        <w:t xml:space="preserve"> органов и систем</w:t>
      </w:r>
      <w:r w:rsidR="00672DF8" w:rsidRPr="002C4B44">
        <w:rPr>
          <w:rFonts w:cs="Times New Roman"/>
          <w:sz w:val="30"/>
          <w:szCs w:val="30"/>
        </w:rPr>
        <w:t xml:space="preserve"> содержатся в</w:t>
      </w:r>
      <w:r w:rsidR="00382A59">
        <w:rPr>
          <w:rFonts w:cs="Times New Roman"/>
          <w:sz w:val="30"/>
          <w:szCs w:val="30"/>
        </w:rPr>
        <w:t xml:space="preserve"> </w:t>
      </w:r>
      <w:r w:rsidR="00382A59">
        <w:rPr>
          <w:sz w:val="30"/>
          <w:szCs w:val="30"/>
        </w:rPr>
        <w:t>приложении 1</w:t>
      </w:r>
      <w:r w:rsidR="00672DF8" w:rsidRPr="00703E70">
        <w:rPr>
          <w:rFonts w:cs="Times New Roman"/>
          <w:sz w:val="30"/>
          <w:szCs w:val="30"/>
        </w:rPr>
        <w:t xml:space="preserve"> к настоящим Авиационным правилам.</w:t>
      </w:r>
      <w:r w:rsidR="0043555D" w:rsidRPr="00703E70">
        <w:rPr>
          <w:rFonts w:cs="Times New Roman"/>
          <w:sz w:val="30"/>
          <w:szCs w:val="30"/>
        </w:rPr>
        <w:t xml:space="preserve"> </w:t>
      </w:r>
    </w:p>
    <w:p w14:paraId="30639C36" w14:textId="037404E4" w:rsidR="00672DF8" w:rsidRPr="00703E70" w:rsidRDefault="00A76C44" w:rsidP="00A76C44">
      <w:pPr>
        <w:rPr>
          <w:rFonts w:cs="Times New Roman"/>
          <w:sz w:val="30"/>
          <w:szCs w:val="30"/>
        </w:rPr>
      </w:pPr>
      <w:r w:rsidRPr="00703E70">
        <w:rPr>
          <w:rFonts w:cs="Times New Roman"/>
          <w:sz w:val="30"/>
          <w:szCs w:val="30"/>
        </w:rPr>
        <w:lastRenderedPageBreak/>
        <w:t xml:space="preserve">48. </w:t>
      </w:r>
      <w:r w:rsidR="0043555D" w:rsidRPr="00703E70">
        <w:rPr>
          <w:rFonts w:cs="Times New Roman"/>
          <w:sz w:val="30"/>
          <w:szCs w:val="30"/>
        </w:rPr>
        <w:t xml:space="preserve">Перечень методов медицинского обследования, проводимых при медицинском освидетельствовании во ВЛЭК </w:t>
      </w:r>
      <w:r w:rsidR="00053274" w:rsidRPr="00703E70">
        <w:rPr>
          <w:rFonts w:cs="Times New Roman"/>
          <w:sz w:val="30"/>
          <w:szCs w:val="30"/>
        </w:rPr>
        <w:t>отражен</w:t>
      </w:r>
      <w:r w:rsidR="0043555D" w:rsidRPr="00703E70">
        <w:rPr>
          <w:rFonts w:cs="Times New Roman"/>
          <w:sz w:val="30"/>
          <w:szCs w:val="30"/>
        </w:rPr>
        <w:t xml:space="preserve"> в</w:t>
      </w:r>
      <w:r w:rsidR="00382A59">
        <w:rPr>
          <w:rFonts w:cs="Times New Roman"/>
          <w:sz w:val="30"/>
          <w:szCs w:val="30"/>
        </w:rPr>
        <w:t xml:space="preserve"> </w:t>
      </w:r>
      <w:r w:rsidR="00382A59">
        <w:rPr>
          <w:sz w:val="30"/>
          <w:szCs w:val="30"/>
        </w:rPr>
        <w:t>приложении 5</w:t>
      </w:r>
      <w:r w:rsidR="0043555D" w:rsidRPr="00703E70">
        <w:rPr>
          <w:rFonts w:cs="Times New Roman"/>
          <w:sz w:val="30"/>
          <w:szCs w:val="30"/>
        </w:rPr>
        <w:t>.</w:t>
      </w:r>
    </w:p>
    <w:p w14:paraId="388472DF" w14:textId="243D88F7" w:rsidR="007C6759" w:rsidRPr="00A76C44" w:rsidRDefault="00A76C44" w:rsidP="00A76C44">
      <w:pPr>
        <w:rPr>
          <w:rFonts w:cs="Times New Roman"/>
          <w:sz w:val="30"/>
          <w:szCs w:val="30"/>
        </w:rPr>
      </w:pPr>
      <w:r w:rsidRPr="00703E70">
        <w:rPr>
          <w:rFonts w:cs="Times New Roman"/>
          <w:sz w:val="30"/>
          <w:szCs w:val="30"/>
        </w:rPr>
        <w:t>49</w:t>
      </w:r>
      <w:r w:rsidR="007C6759" w:rsidRPr="00703E70">
        <w:rPr>
          <w:rFonts w:cs="Times New Roman"/>
          <w:sz w:val="30"/>
          <w:szCs w:val="30"/>
        </w:rPr>
        <w:t>.</w:t>
      </w:r>
      <w:r w:rsidR="00324AF7" w:rsidRPr="00703E70">
        <w:rPr>
          <w:rFonts w:cs="Times New Roman"/>
          <w:sz w:val="30"/>
          <w:szCs w:val="30"/>
        </w:rPr>
        <w:t xml:space="preserve"> Инструктивный материал в помощь полномочным органам </w:t>
      </w:r>
      <w:r w:rsidR="00324AF7" w:rsidRPr="00A76C44">
        <w:rPr>
          <w:rFonts w:cs="Times New Roman"/>
          <w:sz w:val="30"/>
          <w:szCs w:val="30"/>
        </w:rPr>
        <w:t xml:space="preserve">по выдаче свидетельств и медицинским работникам авиамедицинских центров содержится в Руководстве по авиационной медицине (ICAO </w:t>
      </w:r>
      <w:proofErr w:type="spellStart"/>
      <w:r w:rsidR="00324AF7" w:rsidRPr="00A76C44">
        <w:rPr>
          <w:rFonts w:cs="Times New Roman"/>
          <w:sz w:val="30"/>
          <w:szCs w:val="30"/>
        </w:rPr>
        <w:t>Doc</w:t>
      </w:r>
      <w:proofErr w:type="spellEnd"/>
      <w:r w:rsidR="00324AF7" w:rsidRPr="00A76C44">
        <w:rPr>
          <w:rFonts w:cs="Times New Roman"/>
          <w:sz w:val="30"/>
          <w:szCs w:val="30"/>
        </w:rPr>
        <w:t xml:space="preserve"> 8984). </w:t>
      </w:r>
    </w:p>
    <w:p w14:paraId="7C34DAC0" w14:textId="2E8B4A05" w:rsidR="009A52A0" w:rsidRPr="00703E70" w:rsidRDefault="00A76C44" w:rsidP="00A76C44">
      <w:pPr>
        <w:rPr>
          <w:rFonts w:cs="Times New Roman"/>
          <w:sz w:val="30"/>
          <w:szCs w:val="30"/>
        </w:rPr>
      </w:pPr>
      <w:r>
        <w:rPr>
          <w:rFonts w:cs="Times New Roman"/>
          <w:sz w:val="30"/>
          <w:szCs w:val="30"/>
        </w:rPr>
        <w:t>50.</w:t>
      </w:r>
      <w:r w:rsidR="00EA36BA" w:rsidRPr="00A76C44">
        <w:rPr>
          <w:rFonts w:cs="Times New Roman"/>
          <w:sz w:val="30"/>
          <w:szCs w:val="30"/>
        </w:rPr>
        <w:t xml:space="preserve"> </w:t>
      </w:r>
      <w:r w:rsidR="009A52A0" w:rsidRPr="00A76C44">
        <w:rPr>
          <w:rFonts w:cs="Times New Roman"/>
          <w:sz w:val="30"/>
          <w:szCs w:val="30"/>
        </w:rPr>
        <w:t xml:space="preserve">При отсутствии других указаний в данном </w:t>
      </w:r>
      <w:r w:rsidR="00664409">
        <w:rPr>
          <w:rFonts w:cs="Times New Roman"/>
          <w:sz w:val="30"/>
          <w:szCs w:val="30"/>
        </w:rPr>
        <w:t>параграфе</w:t>
      </w:r>
      <w:r w:rsidR="00F97488" w:rsidRPr="00A76C44">
        <w:rPr>
          <w:rFonts w:cs="Times New Roman"/>
          <w:sz w:val="30"/>
          <w:szCs w:val="30"/>
        </w:rPr>
        <w:t>,</w:t>
      </w:r>
      <w:r w:rsidR="009A52A0" w:rsidRPr="00A76C44">
        <w:rPr>
          <w:rFonts w:cs="Times New Roman"/>
          <w:sz w:val="30"/>
          <w:szCs w:val="30"/>
        </w:rPr>
        <w:t xml:space="preserve"> обладатели </w:t>
      </w:r>
      <w:r w:rsidR="009A52A0" w:rsidRPr="00703E70">
        <w:rPr>
          <w:rFonts w:cs="Times New Roman"/>
          <w:sz w:val="30"/>
          <w:szCs w:val="30"/>
        </w:rPr>
        <w:t>свидетельств возобновляют медицинские заключения</w:t>
      </w:r>
      <w:r w:rsidR="00225B1D" w:rsidRPr="00703E70">
        <w:rPr>
          <w:rFonts w:cs="Times New Roman"/>
          <w:sz w:val="30"/>
          <w:szCs w:val="30"/>
        </w:rPr>
        <w:t>,</w:t>
      </w:r>
      <w:r w:rsidR="009A52A0" w:rsidRPr="00703E70">
        <w:rPr>
          <w:rFonts w:cs="Times New Roman"/>
          <w:sz w:val="30"/>
          <w:szCs w:val="30"/>
        </w:rPr>
        <w:t xml:space="preserve"> определенн</w:t>
      </w:r>
      <w:r w:rsidR="00751178" w:rsidRPr="00703E70">
        <w:rPr>
          <w:rFonts w:cs="Times New Roman"/>
          <w:sz w:val="30"/>
          <w:szCs w:val="30"/>
        </w:rPr>
        <w:t>ые в</w:t>
      </w:r>
      <w:r w:rsidR="009A52A0" w:rsidRPr="00703E70">
        <w:rPr>
          <w:rFonts w:cs="Times New Roman"/>
          <w:sz w:val="30"/>
          <w:szCs w:val="30"/>
        </w:rPr>
        <w:t xml:space="preserve"> </w:t>
      </w:r>
      <w:hyperlink w:anchor="классы32" w:history="1">
        <w:r w:rsidR="009A52A0" w:rsidRPr="00703E70">
          <w:rPr>
            <w:rStyle w:val="ad"/>
            <w:rFonts w:cs="Times New Roman"/>
            <w:color w:val="auto"/>
            <w:sz w:val="30"/>
            <w:szCs w:val="30"/>
            <w:u w:val="none"/>
          </w:rPr>
          <w:t>п</w:t>
        </w:r>
        <w:r w:rsidRPr="00703E70">
          <w:rPr>
            <w:rStyle w:val="ad"/>
            <w:rFonts w:cs="Times New Roman"/>
            <w:color w:val="auto"/>
            <w:sz w:val="30"/>
            <w:szCs w:val="30"/>
            <w:u w:val="none"/>
          </w:rPr>
          <w:t>ункте 32</w:t>
        </w:r>
      </w:hyperlink>
      <w:r w:rsidR="00031433">
        <w:rPr>
          <w:rStyle w:val="ad"/>
          <w:rFonts w:cs="Times New Roman"/>
          <w:color w:val="auto"/>
          <w:sz w:val="30"/>
          <w:szCs w:val="30"/>
          <w:u w:val="none"/>
        </w:rPr>
        <w:t xml:space="preserve"> в порядке, </w:t>
      </w:r>
      <w:r w:rsidR="00031433">
        <w:rPr>
          <w:sz w:val="30"/>
          <w:szCs w:val="30"/>
        </w:rPr>
        <w:t>установленном</w:t>
      </w:r>
      <w:r w:rsidR="00031433" w:rsidRPr="00897C27">
        <w:rPr>
          <w:sz w:val="30"/>
          <w:szCs w:val="30"/>
        </w:rPr>
        <w:t xml:space="preserve"> подпунктом 7.6 пункта 7 Перечня административных процедур, осуществляемых государственными органами и иными организациями по заявлениям граждан, утвержденного Указом Президента Республики Беларусь от 26 апреля 2010 г. № 200</w:t>
      </w:r>
      <w:r w:rsidR="00225B1D" w:rsidRPr="00703E70">
        <w:rPr>
          <w:rFonts w:cs="Times New Roman"/>
          <w:sz w:val="30"/>
          <w:szCs w:val="30"/>
        </w:rPr>
        <w:t>,</w:t>
      </w:r>
      <w:r w:rsidR="00751178" w:rsidRPr="00703E70">
        <w:rPr>
          <w:rFonts w:cs="Times New Roman"/>
          <w:sz w:val="30"/>
          <w:szCs w:val="30"/>
        </w:rPr>
        <w:t xml:space="preserve"> </w:t>
      </w:r>
      <w:r w:rsidR="009A52A0" w:rsidRPr="00703E70">
        <w:rPr>
          <w:rFonts w:cs="Times New Roman"/>
          <w:sz w:val="30"/>
          <w:szCs w:val="30"/>
        </w:rPr>
        <w:t xml:space="preserve">с интервалами, не превышающими интервалы, указанные в </w:t>
      </w:r>
      <w:hyperlink w:anchor="сроки33" w:history="1">
        <w:r w:rsidRPr="00703E70">
          <w:rPr>
            <w:rStyle w:val="ad"/>
            <w:rFonts w:cs="Times New Roman"/>
            <w:color w:val="auto"/>
            <w:sz w:val="30"/>
            <w:szCs w:val="30"/>
            <w:u w:val="none"/>
          </w:rPr>
          <w:t>пункте 33</w:t>
        </w:r>
      </w:hyperlink>
      <w:r w:rsidR="006D1F30" w:rsidRPr="00703E70">
        <w:rPr>
          <w:rFonts w:cs="Times New Roman"/>
          <w:sz w:val="30"/>
          <w:szCs w:val="30"/>
        </w:rPr>
        <w:t xml:space="preserve"> настоящих Авиационных правил</w:t>
      </w:r>
      <w:r w:rsidR="009A52A0" w:rsidRPr="00703E70">
        <w:rPr>
          <w:rFonts w:cs="Times New Roman"/>
          <w:sz w:val="30"/>
          <w:szCs w:val="30"/>
        </w:rPr>
        <w:t>.</w:t>
      </w:r>
    </w:p>
    <w:p w14:paraId="3EF0E138" w14:textId="5D407B0B" w:rsidR="00EA36BA" w:rsidRPr="00A76C44" w:rsidRDefault="00594799" w:rsidP="00A76C44">
      <w:pPr>
        <w:rPr>
          <w:rFonts w:cs="Times New Roman"/>
          <w:sz w:val="30"/>
          <w:szCs w:val="30"/>
        </w:rPr>
      </w:pPr>
      <w:r w:rsidRPr="00703E70">
        <w:rPr>
          <w:rFonts w:cs="Times New Roman"/>
          <w:sz w:val="30"/>
          <w:szCs w:val="30"/>
        </w:rPr>
        <w:t>51.</w:t>
      </w:r>
      <w:r w:rsidR="00751178" w:rsidRPr="00703E70">
        <w:rPr>
          <w:rFonts w:cs="Times New Roman"/>
          <w:sz w:val="30"/>
          <w:szCs w:val="30"/>
        </w:rPr>
        <w:t xml:space="preserve"> </w:t>
      </w:r>
      <w:r w:rsidR="0043555D" w:rsidRPr="00703E70">
        <w:rPr>
          <w:rFonts w:cs="Times New Roman"/>
          <w:sz w:val="30"/>
          <w:szCs w:val="30"/>
        </w:rPr>
        <w:t>Кандидат</w:t>
      </w:r>
      <w:r w:rsidR="00C06F16" w:rsidRPr="00703E70">
        <w:rPr>
          <w:rFonts w:cs="Times New Roman"/>
          <w:sz w:val="30"/>
          <w:szCs w:val="30"/>
        </w:rPr>
        <w:t>ы</w:t>
      </w:r>
      <w:r w:rsidR="0043555D" w:rsidRPr="00703E70">
        <w:rPr>
          <w:rFonts w:cs="Times New Roman"/>
          <w:sz w:val="30"/>
          <w:szCs w:val="30"/>
        </w:rPr>
        <w:t xml:space="preserve"> </w:t>
      </w:r>
      <w:r w:rsidR="0043555D" w:rsidRPr="00A76C44">
        <w:rPr>
          <w:rFonts w:cs="Times New Roman"/>
          <w:sz w:val="30"/>
          <w:szCs w:val="30"/>
        </w:rPr>
        <w:t>на получение медицинского заключения</w:t>
      </w:r>
      <w:r w:rsidR="00C06F16" w:rsidRPr="00A76C44">
        <w:rPr>
          <w:rFonts w:cs="Times New Roman"/>
          <w:sz w:val="30"/>
          <w:szCs w:val="30"/>
        </w:rPr>
        <w:t xml:space="preserve"> </w:t>
      </w:r>
      <w:r w:rsidR="0043555D" w:rsidRPr="00A76C44">
        <w:rPr>
          <w:rFonts w:cs="Times New Roman"/>
          <w:sz w:val="30"/>
          <w:szCs w:val="30"/>
        </w:rPr>
        <w:t>проход</w:t>
      </w:r>
      <w:r w:rsidR="00C06F16" w:rsidRPr="00A76C44">
        <w:rPr>
          <w:rFonts w:cs="Times New Roman"/>
          <w:sz w:val="30"/>
          <w:szCs w:val="30"/>
        </w:rPr>
        <w:t>я</w:t>
      </w:r>
      <w:r w:rsidR="0043555D" w:rsidRPr="00A76C44">
        <w:rPr>
          <w:rFonts w:cs="Times New Roman"/>
          <w:sz w:val="30"/>
          <w:szCs w:val="30"/>
        </w:rPr>
        <w:t>т медицинское освидетельствование с учетом:</w:t>
      </w:r>
    </w:p>
    <w:p w14:paraId="06B1B376" w14:textId="014859B9" w:rsidR="0043555D" w:rsidRPr="00A76C44" w:rsidRDefault="0043555D" w:rsidP="00A76C44">
      <w:pPr>
        <w:rPr>
          <w:rFonts w:cs="Times New Roman"/>
          <w:sz w:val="30"/>
          <w:szCs w:val="30"/>
        </w:rPr>
      </w:pPr>
      <w:proofErr w:type="gramStart"/>
      <w:r w:rsidRPr="00A76C44">
        <w:rPr>
          <w:rFonts w:cs="Times New Roman"/>
          <w:sz w:val="30"/>
          <w:szCs w:val="30"/>
        </w:rPr>
        <w:t>физич</w:t>
      </w:r>
      <w:r w:rsidR="00923598" w:rsidRPr="00A76C44">
        <w:rPr>
          <w:rFonts w:cs="Times New Roman"/>
          <w:sz w:val="30"/>
          <w:szCs w:val="30"/>
        </w:rPr>
        <w:t>еского</w:t>
      </w:r>
      <w:proofErr w:type="gramEnd"/>
      <w:r w:rsidR="00923598" w:rsidRPr="00A76C44">
        <w:rPr>
          <w:rFonts w:cs="Times New Roman"/>
          <w:sz w:val="30"/>
          <w:szCs w:val="30"/>
        </w:rPr>
        <w:t xml:space="preserve"> и психического состояния;</w:t>
      </w:r>
    </w:p>
    <w:p w14:paraId="6A3E6A77" w14:textId="466D31B1" w:rsidR="0043555D" w:rsidRPr="00A76C44" w:rsidRDefault="0043555D" w:rsidP="00A76C44">
      <w:pPr>
        <w:rPr>
          <w:rFonts w:cs="Times New Roman"/>
          <w:sz w:val="30"/>
          <w:szCs w:val="30"/>
        </w:rPr>
      </w:pPr>
      <w:proofErr w:type="gramStart"/>
      <w:r w:rsidRPr="00A76C44">
        <w:rPr>
          <w:rFonts w:cs="Times New Roman"/>
          <w:sz w:val="30"/>
          <w:szCs w:val="30"/>
        </w:rPr>
        <w:t>зрительного</w:t>
      </w:r>
      <w:proofErr w:type="gramEnd"/>
      <w:r w:rsidRPr="00A76C44">
        <w:rPr>
          <w:rFonts w:cs="Times New Roman"/>
          <w:sz w:val="30"/>
          <w:szCs w:val="30"/>
        </w:rPr>
        <w:t xml:space="preserve"> восприятия и цветоощущения</w:t>
      </w:r>
      <w:r w:rsidR="00923598" w:rsidRPr="00A76C44">
        <w:rPr>
          <w:rFonts w:cs="Times New Roman"/>
          <w:sz w:val="30"/>
          <w:szCs w:val="30"/>
        </w:rPr>
        <w:t>;</w:t>
      </w:r>
    </w:p>
    <w:p w14:paraId="39CD89B5" w14:textId="2EF6C071" w:rsidR="00EA36BA" w:rsidRPr="00A76C44" w:rsidRDefault="0043555D" w:rsidP="00A76C44">
      <w:pPr>
        <w:rPr>
          <w:rFonts w:cs="Times New Roman"/>
          <w:sz w:val="30"/>
          <w:szCs w:val="30"/>
        </w:rPr>
      </w:pPr>
      <w:proofErr w:type="gramStart"/>
      <w:r w:rsidRPr="00A76C44">
        <w:rPr>
          <w:rFonts w:cs="Times New Roman"/>
          <w:sz w:val="30"/>
          <w:szCs w:val="30"/>
        </w:rPr>
        <w:t>слуха</w:t>
      </w:r>
      <w:proofErr w:type="gramEnd"/>
      <w:r w:rsidRPr="00A76C44">
        <w:rPr>
          <w:rFonts w:cs="Times New Roman"/>
          <w:sz w:val="30"/>
          <w:szCs w:val="30"/>
        </w:rPr>
        <w:t>.</w:t>
      </w:r>
    </w:p>
    <w:p w14:paraId="132C2E86" w14:textId="4751CD5C" w:rsidR="00751178" w:rsidRPr="00A76C44" w:rsidRDefault="00594799" w:rsidP="00A76C44">
      <w:pPr>
        <w:rPr>
          <w:rFonts w:cs="Times New Roman"/>
          <w:sz w:val="30"/>
          <w:szCs w:val="30"/>
        </w:rPr>
      </w:pPr>
      <w:r>
        <w:rPr>
          <w:rFonts w:cs="Times New Roman"/>
          <w:sz w:val="30"/>
          <w:szCs w:val="30"/>
        </w:rPr>
        <w:t>52.</w:t>
      </w:r>
      <w:r w:rsidR="0043555D" w:rsidRPr="00A76C44">
        <w:rPr>
          <w:rFonts w:cs="Times New Roman"/>
          <w:sz w:val="30"/>
          <w:szCs w:val="30"/>
        </w:rPr>
        <w:t xml:space="preserve"> </w:t>
      </w:r>
      <w:r w:rsidR="00751178" w:rsidRPr="00A76C44">
        <w:rPr>
          <w:rFonts w:cs="Times New Roman"/>
          <w:sz w:val="30"/>
          <w:szCs w:val="30"/>
        </w:rPr>
        <w:t>Кандидат не имеет заболевани</w:t>
      </w:r>
      <w:r w:rsidR="00057AA1" w:rsidRPr="00A76C44">
        <w:rPr>
          <w:rFonts w:cs="Times New Roman"/>
          <w:sz w:val="30"/>
          <w:szCs w:val="30"/>
        </w:rPr>
        <w:t>й</w:t>
      </w:r>
      <w:r w:rsidR="00751178" w:rsidRPr="00A76C44">
        <w:rPr>
          <w:rFonts w:cs="Times New Roman"/>
          <w:sz w:val="30"/>
          <w:szCs w:val="30"/>
        </w:rPr>
        <w:t xml:space="preserve"> или ограничения трудоспособности, котор</w:t>
      </w:r>
      <w:r w:rsidR="00057AA1" w:rsidRPr="00A76C44">
        <w:rPr>
          <w:rFonts w:cs="Times New Roman"/>
          <w:sz w:val="30"/>
          <w:szCs w:val="30"/>
        </w:rPr>
        <w:t>ы</w:t>
      </w:r>
      <w:r w:rsidR="00751178" w:rsidRPr="00A76C44">
        <w:rPr>
          <w:rFonts w:cs="Times New Roman"/>
          <w:sz w:val="30"/>
          <w:szCs w:val="30"/>
        </w:rPr>
        <w:t>е могл</w:t>
      </w:r>
      <w:r w:rsidR="00057AA1" w:rsidRPr="00A76C44">
        <w:rPr>
          <w:rFonts w:cs="Times New Roman"/>
          <w:sz w:val="30"/>
          <w:szCs w:val="30"/>
        </w:rPr>
        <w:t>и</w:t>
      </w:r>
      <w:r w:rsidR="00751178" w:rsidRPr="00A76C44">
        <w:rPr>
          <w:rFonts w:cs="Times New Roman"/>
          <w:sz w:val="30"/>
          <w:szCs w:val="30"/>
        </w:rPr>
        <w:t xml:space="preserve"> бы привести к внезапной потере способности этого кандидата выполнять порученные обязанности</w:t>
      </w:r>
      <w:r w:rsidR="00923598" w:rsidRPr="00A76C44">
        <w:rPr>
          <w:rFonts w:cs="Times New Roman"/>
          <w:sz w:val="30"/>
          <w:szCs w:val="30"/>
        </w:rPr>
        <w:t>. А именно:</w:t>
      </w:r>
    </w:p>
    <w:p w14:paraId="3DDF0B55" w14:textId="0432BE6D" w:rsidR="00F97488" w:rsidRPr="00A76C44" w:rsidRDefault="00F97488" w:rsidP="00A76C44">
      <w:pPr>
        <w:rPr>
          <w:rFonts w:cs="Times New Roman"/>
          <w:sz w:val="30"/>
          <w:szCs w:val="30"/>
        </w:rPr>
      </w:pPr>
      <w:proofErr w:type="gramStart"/>
      <w:r w:rsidRPr="00A76C44">
        <w:rPr>
          <w:rFonts w:cs="Times New Roman"/>
          <w:sz w:val="30"/>
          <w:szCs w:val="30"/>
        </w:rPr>
        <w:t>врожденных</w:t>
      </w:r>
      <w:proofErr w:type="gramEnd"/>
      <w:r w:rsidR="008D09C0" w:rsidRPr="00A76C44">
        <w:rPr>
          <w:rFonts w:cs="Times New Roman"/>
          <w:sz w:val="30"/>
          <w:szCs w:val="30"/>
        </w:rPr>
        <w:t xml:space="preserve"> или приобретенных аномалий;</w:t>
      </w:r>
    </w:p>
    <w:p w14:paraId="30C2938C" w14:textId="48673523" w:rsidR="00F97488" w:rsidRPr="00A76C44" w:rsidRDefault="00F97488" w:rsidP="00A76C44">
      <w:pPr>
        <w:rPr>
          <w:rFonts w:cs="Times New Roman"/>
          <w:sz w:val="30"/>
          <w:szCs w:val="30"/>
        </w:rPr>
      </w:pPr>
      <w:proofErr w:type="gramStart"/>
      <w:r w:rsidRPr="00A76C44">
        <w:rPr>
          <w:rFonts w:cs="Times New Roman"/>
          <w:sz w:val="30"/>
          <w:szCs w:val="30"/>
        </w:rPr>
        <w:t>активной</w:t>
      </w:r>
      <w:proofErr w:type="gramEnd"/>
      <w:r w:rsidRPr="00A76C44">
        <w:rPr>
          <w:rFonts w:cs="Times New Roman"/>
          <w:sz w:val="30"/>
          <w:szCs w:val="30"/>
        </w:rPr>
        <w:t>, скрытой, острой ил</w:t>
      </w:r>
      <w:r w:rsidR="008D09C0" w:rsidRPr="00A76C44">
        <w:rPr>
          <w:rFonts w:cs="Times New Roman"/>
          <w:sz w:val="30"/>
          <w:szCs w:val="30"/>
        </w:rPr>
        <w:t>и хронической неспособности;</w:t>
      </w:r>
    </w:p>
    <w:p w14:paraId="33A32944" w14:textId="555853CF" w:rsidR="00F97488" w:rsidRPr="00A76C44" w:rsidRDefault="00F97488" w:rsidP="00A76C44">
      <w:pPr>
        <w:rPr>
          <w:rFonts w:cs="Times New Roman"/>
          <w:sz w:val="30"/>
          <w:szCs w:val="30"/>
        </w:rPr>
      </w:pPr>
      <w:proofErr w:type="gramStart"/>
      <w:r w:rsidRPr="00A76C44">
        <w:rPr>
          <w:rFonts w:cs="Times New Roman"/>
          <w:sz w:val="30"/>
          <w:szCs w:val="30"/>
        </w:rPr>
        <w:t>ран</w:t>
      </w:r>
      <w:proofErr w:type="gramEnd"/>
      <w:r w:rsidRPr="00A76C44">
        <w:rPr>
          <w:rFonts w:cs="Times New Roman"/>
          <w:sz w:val="30"/>
          <w:szCs w:val="30"/>
        </w:rPr>
        <w:t>, телесных поврежде</w:t>
      </w:r>
      <w:r w:rsidR="008D09C0" w:rsidRPr="00A76C44">
        <w:rPr>
          <w:rFonts w:cs="Times New Roman"/>
          <w:sz w:val="30"/>
          <w:szCs w:val="30"/>
        </w:rPr>
        <w:t>ний или последствий операции;</w:t>
      </w:r>
    </w:p>
    <w:p w14:paraId="1572F384" w14:textId="2DB34D16" w:rsidR="00F97488" w:rsidRPr="00A76C44" w:rsidRDefault="00F97488" w:rsidP="00A76C44">
      <w:pPr>
        <w:rPr>
          <w:rFonts w:cs="Times New Roman"/>
          <w:sz w:val="30"/>
          <w:szCs w:val="30"/>
        </w:rPr>
      </w:pPr>
      <w:proofErr w:type="gramStart"/>
      <w:r w:rsidRPr="00A76C44">
        <w:rPr>
          <w:rFonts w:cs="Times New Roman"/>
          <w:sz w:val="30"/>
          <w:szCs w:val="30"/>
        </w:rPr>
        <w:t>каких</w:t>
      </w:r>
      <w:proofErr w:type="gramEnd"/>
      <w:r w:rsidRPr="00A76C44">
        <w:rPr>
          <w:rFonts w:cs="Times New Roman"/>
          <w:sz w:val="30"/>
          <w:szCs w:val="30"/>
        </w:rPr>
        <w:t>-либо последствий или побочного эффекта от приема любых прописанных врачом или имеющихся в открытой продаже терапевтических, диагностических или профилактических медикаментов</w:t>
      </w:r>
      <w:r w:rsidR="00FB18B6">
        <w:rPr>
          <w:rFonts w:cs="Times New Roman"/>
          <w:sz w:val="30"/>
          <w:szCs w:val="30"/>
        </w:rPr>
        <w:t xml:space="preserve"> ˂</w:t>
      </w:r>
      <w:r w:rsidR="00594799" w:rsidRPr="00FB18B6">
        <w:rPr>
          <w:rStyle w:val="af9"/>
          <w:rFonts w:cs="Times New Roman"/>
          <w:sz w:val="30"/>
          <w:szCs w:val="30"/>
          <w:vertAlign w:val="baseline"/>
        </w:rPr>
        <w:footnoteReference w:id="4"/>
      </w:r>
      <w:r w:rsidR="00FB18B6">
        <w:rPr>
          <w:rFonts w:cs="Times New Roman"/>
          <w:sz w:val="30"/>
          <w:szCs w:val="30"/>
        </w:rPr>
        <w:t>˃</w:t>
      </w:r>
      <w:r w:rsidRPr="00FB18B6">
        <w:rPr>
          <w:rFonts w:cs="Times New Roman"/>
          <w:sz w:val="30"/>
          <w:szCs w:val="30"/>
        </w:rPr>
        <w:t>,</w:t>
      </w:r>
      <w:r w:rsidRPr="00A76C44">
        <w:rPr>
          <w:rFonts w:cs="Times New Roman"/>
          <w:sz w:val="30"/>
          <w:szCs w:val="30"/>
        </w:rPr>
        <w:t xml:space="preserve"> которые могли бы вызвать такую степень функциональной нетрудоспособности, что привело бы к нарушению безопасности полета воздушного судна или безопасности осуществления обязанностей данным лицом.</w:t>
      </w:r>
    </w:p>
    <w:p w14:paraId="45C4771D" w14:textId="5704976E" w:rsidR="00751178" w:rsidRPr="00A76C44" w:rsidRDefault="00594799" w:rsidP="00A76C44">
      <w:pPr>
        <w:rPr>
          <w:rFonts w:cs="Times New Roman"/>
          <w:sz w:val="30"/>
          <w:szCs w:val="30"/>
        </w:rPr>
      </w:pPr>
      <w:bookmarkStart w:id="14" w:name="Психиатр53"/>
      <w:r>
        <w:rPr>
          <w:rFonts w:cs="Times New Roman"/>
          <w:sz w:val="30"/>
          <w:szCs w:val="30"/>
        </w:rPr>
        <w:t>53</w:t>
      </w:r>
      <w:bookmarkEnd w:id="14"/>
      <w:r>
        <w:rPr>
          <w:rFonts w:cs="Times New Roman"/>
          <w:sz w:val="30"/>
          <w:szCs w:val="30"/>
        </w:rPr>
        <w:t>.</w:t>
      </w:r>
      <w:r w:rsidR="00751178" w:rsidRPr="00A76C44">
        <w:rPr>
          <w:rFonts w:cs="Times New Roman"/>
          <w:sz w:val="30"/>
          <w:szCs w:val="30"/>
        </w:rPr>
        <w:t xml:space="preserve"> У кандидата не зарегистрировано в анамнезе или не установлено в процессе медицинского освидетельствования</w:t>
      </w:r>
      <w:r w:rsidR="00DA4ED7">
        <w:rPr>
          <w:rFonts w:cs="Times New Roman"/>
          <w:sz w:val="30"/>
          <w:szCs w:val="30"/>
        </w:rPr>
        <w:t xml:space="preserve"> состояний или заболеваний, </w:t>
      </w:r>
      <w:r w:rsidR="00DA4ED7" w:rsidRPr="00A76C44">
        <w:rPr>
          <w:rFonts w:cs="Times New Roman"/>
          <w:sz w:val="30"/>
          <w:szCs w:val="30"/>
        </w:rPr>
        <w:t>которые могут привести к</w:t>
      </w:r>
      <w:r w:rsidR="00DA4ED7">
        <w:rPr>
          <w:rFonts w:cs="Times New Roman"/>
          <w:sz w:val="30"/>
          <w:szCs w:val="30"/>
        </w:rPr>
        <w:t xml:space="preserve"> его</w:t>
      </w:r>
      <w:r w:rsidR="00DA4ED7" w:rsidRPr="00A76C44">
        <w:rPr>
          <w:rFonts w:cs="Times New Roman"/>
          <w:sz w:val="30"/>
          <w:szCs w:val="30"/>
        </w:rPr>
        <w:t xml:space="preserve"> неспособности безопасно осуществлять права, предоставляемые запрашиваемым или имеющимся свидетельством</w:t>
      </w:r>
      <w:r w:rsidR="00751178" w:rsidRPr="00A76C44">
        <w:rPr>
          <w:rFonts w:cs="Times New Roman"/>
          <w:sz w:val="30"/>
          <w:szCs w:val="30"/>
        </w:rPr>
        <w:t>:</w:t>
      </w:r>
    </w:p>
    <w:p w14:paraId="726D39D9" w14:textId="588D76FA" w:rsidR="00751178" w:rsidRPr="00A76C44" w:rsidRDefault="00751178" w:rsidP="00A76C44">
      <w:pPr>
        <w:rPr>
          <w:rFonts w:cs="Times New Roman"/>
          <w:sz w:val="30"/>
          <w:szCs w:val="30"/>
        </w:rPr>
      </w:pPr>
      <w:proofErr w:type="gramStart"/>
      <w:r w:rsidRPr="00A76C44">
        <w:rPr>
          <w:rFonts w:cs="Times New Roman"/>
          <w:sz w:val="30"/>
          <w:szCs w:val="30"/>
        </w:rPr>
        <w:t>органического</w:t>
      </w:r>
      <w:proofErr w:type="gramEnd"/>
      <w:r w:rsidRPr="00A76C44">
        <w:rPr>
          <w:rFonts w:cs="Times New Roman"/>
          <w:sz w:val="30"/>
          <w:szCs w:val="30"/>
        </w:rPr>
        <w:t xml:space="preserve"> психического расстройства;</w:t>
      </w:r>
    </w:p>
    <w:p w14:paraId="3C439301" w14:textId="31CB1C0C" w:rsidR="00751178" w:rsidRPr="00A76C44" w:rsidRDefault="00751178" w:rsidP="00A76C44">
      <w:pPr>
        <w:rPr>
          <w:rFonts w:cs="Times New Roman"/>
          <w:sz w:val="30"/>
          <w:szCs w:val="30"/>
        </w:rPr>
      </w:pPr>
      <w:proofErr w:type="gramStart"/>
      <w:r w:rsidRPr="00A76C44">
        <w:rPr>
          <w:rFonts w:cs="Times New Roman"/>
          <w:sz w:val="30"/>
          <w:szCs w:val="30"/>
        </w:rPr>
        <w:lastRenderedPageBreak/>
        <w:t>психического</w:t>
      </w:r>
      <w:proofErr w:type="gramEnd"/>
      <w:r w:rsidRPr="00A76C44">
        <w:rPr>
          <w:rFonts w:cs="Times New Roman"/>
          <w:sz w:val="30"/>
          <w:szCs w:val="30"/>
        </w:rPr>
        <w:t xml:space="preserve"> или поведенческого расстройства, вызванного употреблением </w:t>
      </w:r>
      <w:proofErr w:type="spellStart"/>
      <w:r w:rsidRPr="00A76C44">
        <w:rPr>
          <w:rFonts w:cs="Times New Roman"/>
          <w:sz w:val="30"/>
          <w:szCs w:val="30"/>
        </w:rPr>
        <w:t>психоактивных</w:t>
      </w:r>
      <w:proofErr w:type="spellEnd"/>
      <w:r w:rsidRPr="00A76C44">
        <w:rPr>
          <w:rFonts w:cs="Times New Roman"/>
          <w:sz w:val="30"/>
          <w:szCs w:val="30"/>
        </w:rPr>
        <w:t xml:space="preserve"> веществ (в </w:t>
      </w:r>
      <w:proofErr w:type="spellStart"/>
      <w:r w:rsidRPr="00A76C44">
        <w:rPr>
          <w:rFonts w:cs="Times New Roman"/>
          <w:sz w:val="30"/>
          <w:szCs w:val="30"/>
        </w:rPr>
        <w:t>т.ч</w:t>
      </w:r>
      <w:proofErr w:type="spellEnd"/>
      <w:r w:rsidRPr="00A76C44">
        <w:rPr>
          <w:rFonts w:cs="Times New Roman"/>
          <w:sz w:val="30"/>
          <w:szCs w:val="30"/>
        </w:rPr>
        <w:t>. синдром</w:t>
      </w:r>
      <w:r w:rsidR="00923598" w:rsidRPr="00A76C44">
        <w:rPr>
          <w:rFonts w:cs="Times New Roman"/>
          <w:sz w:val="30"/>
          <w:szCs w:val="30"/>
        </w:rPr>
        <w:t>а</w:t>
      </w:r>
      <w:r w:rsidRPr="00A76C44">
        <w:rPr>
          <w:rFonts w:cs="Times New Roman"/>
          <w:sz w:val="30"/>
          <w:szCs w:val="30"/>
        </w:rPr>
        <w:t xml:space="preserve"> зависимости от алкоголя или других </w:t>
      </w:r>
      <w:proofErr w:type="spellStart"/>
      <w:r w:rsidRPr="00A76C44">
        <w:rPr>
          <w:rFonts w:cs="Times New Roman"/>
          <w:sz w:val="30"/>
          <w:szCs w:val="30"/>
        </w:rPr>
        <w:t>психоактивных</w:t>
      </w:r>
      <w:proofErr w:type="spellEnd"/>
      <w:r w:rsidRPr="00A76C44">
        <w:rPr>
          <w:rFonts w:cs="Times New Roman"/>
          <w:sz w:val="30"/>
          <w:szCs w:val="30"/>
        </w:rPr>
        <w:t xml:space="preserve"> веществ);</w:t>
      </w:r>
    </w:p>
    <w:p w14:paraId="076B5167" w14:textId="016CF81C" w:rsidR="00751178" w:rsidRPr="00A76C44" w:rsidRDefault="00923598" w:rsidP="00A76C44">
      <w:pPr>
        <w:rPr>
          <w:rFonts w:cs="Times New Roman"/>
          <w:sz w:val="30"/>
          <w:szCs w:val="30"/>
        </w:rPr>
      </w:pPr>
      <w:proofErr w:type="gramStart"/>
      <w:r w:rsidRPr="00A76C44">
        <w:rPr>
          <w:rFonts w:cs="Times New Roman"/>
          <w:sz w:val="30"/>
          <w:szCs w:val="30"/>
        </w:rPr>
        <w:t>шизофрении</w:t>
      </w:r>
      <w:proofErr w:type="gramEnd"/>
      <w:r w:rsidRPr="00A76C44">
        <w:rPr>
          <w:rFonts w:cs="Times New Roman"/>
          <w:sz w:val="30"/>
          <w:szCs w:val="30"/>
        </w:rPr>
        <w:t xml:space="preserve">, </w:t>
      </w:r>
      <w:proofErr w:type="spellStart"/>
      <w:r w:rsidRPr="00A76C44">
        <w:rPr>
          <w:rFonts w:cs="Times New Roman"/>
          <w:sz w:val="30"/>
          <w:szCs w:val="30"/>
        </w:rPr>
        <w:t>шизотипического</w:t>
      </w:r>
      <w:proofErr w:type="spellEnd"/>
      <w:r w:rsidRPr="00A76C44">
        <w:rPr>
          <w:rFonts w:cs="Times New Roman"/>
          <w:sz w:val="30"/>
          <w:szCs w:val="30"/>
        </w:rPr>
        <w:t>,</w:t>
      </w:r>
      <w:r w:rsidR="00751178" w:rsidRPr="00A76C44">
        <w:rPr>
          <w:rFonts w:cs="Times New Roman"/>
          <w:sz w:val="30"/>
          <w:szCs w:val="30"/>
        </w:rPr>
        <w:t xml:space="preserve"> бредового расстройства;</w:t>
      </w:r>
    </w:p>
    <w:p w14:paraId="3B1E8D32" w14:textId="5D3BD38E" w:rsidR="00751178" w:rsidRPr="00A76C44" w:rsidRDefault="00751178" w:rsidP="00A76C44">
      <w:pPr>
        <w:rPr>
          <w:rFonts w:cs="Times New Roman"/>
          <w:sz w:val="30"/>
          <w:szCs w:val="30"/>
        </w:rPr>
      </w:pPr>
      <w:proofErr w:type="gramStart"/>
      <w:r w:rsidRPr="00A76C44">
        <w:rPr>
          <w:rFonts w:cs="Times New Roman"/>
          <w:sz w:val="30"/>
          <w:szCs w:val="30"/>
        </w:rPr>
        <w:t>аффективного</w:t>
      </w:r>
      <w:proofErr w:type="gramEnd"/>
      <w:r w:rsidRPr="00A76C44">
        <w:rPr>
          <w:rFonts w:cs="Times New Roman"/>
          <w:sz w:val="30"/>
          <w:szCs w:val="30"/>
        </w:rPr>
        <w:t xml:space="preserve"> расстройства;</w:t>
      </w:r>
    </w:p>
    <w:p w14:paraId="1E1B9A85" w14:textId="715DF990" w:rsidR="00751178" w:rsidRPr="00A76C44" w:rsidRDefault="00751178" w:rsidP="00A76C44">
      <w:pPr>
        <w:rPr>
          <w:rFonts w:cs="Times New Roman"/>
          <w:sz w:val="30"/>
          <w:szCs w:val="30"/>
        </w:rPr>
      </w:pPr>
      <w:proofErr w:type="gramStart"/>
      <w:r w:rsidRPr="00A76C44">
        <w:rPr>
          <w:rFonts w:cs="Times New Roman"/>
          <w:sz w:val="30"/>
          <w:szCs w:val="30"/>
        </w:rPr>
        <w:t>невротического</w:t>
      </w:r>
      <w:proofErr w:type="gramEnd"/>
      <w:r w:rsidRPr="00A76C44">
        <w:rPr>
          <w:rFonts w:cs="Times New Roman"/>
          <w:sz w:val="30"/>
          <w:szCs w:val="30"/>
        </w:rPr>
        <w:t>, связанного со стрессом</w:t>
      </w:r>
      <w:r w:rsidR="00923598" w:rsidRPr="00A76C44">
        <w:rPr>
          <w:rFonts w:cs="Times New Roman"/>
          <w:sz w:val="30"/>
          <w:szCs w:val="30"/>
        </w:rPr>
        <w:t>,</w:t>
      </w:r>
      <w:r w:rsidRPr="00A76C44">
        <w:rPr>
          <w:rFonts w:cs="Times New Roman"/>
          <w:sz w:val="30"/>
          <w:szCs w:val="30"/>
        </w:rPr>
        <w:t xml:space="preserve"> или </w:t>
      </w:r>
      <w:proofErr w:type="spellStart"/>
      <w:r w:rsidRPr="00A76C44">
        <w:rPr>
          <w:rFonts w:cs="Times New Roman"/>
          <w:sz w:val="30"/>
          <w:szCs w:val="30"/>
        </w:rPr>
        <w:t>соматоформного</w:t>
      </w:r>
      <w:proofErr w:type="spellEnd"/>
      <w:r w:rsidRPr="00A76C44">
        <w:rPr>
          <w:rFonts w:cs="Times New Roman"/>
          <w:sz w:val="30"/>
          <w:szCs w:val="30"/>
        </w:rPr>
        <w:t xml:space="preserve"> расстройства;</w:t>
      </w:r>
    </w:p>
    <w:p w14:paraId="3D34ABC6" w14:textId="7E7B2AE0" w:rsidR="00751178" w:rsidRPr="00A76C44" w:rsidRDefault="00751178" w:rsidP="00A76C44">
      <w:pPr>
        <w:rPr>
          <w:rFonts w:cs="Times New Roman"/>
          <w:sz w:val="30"/>
          <w:szCs w:val="30"/>
        </w:rPr>
      </w:pPr>
      <w:proofErr w:type="gramStart"/>
      <w:r w:rsidRPr="00A76C44">
        <w:rPr>
          <w:rFonts w:cs="Times New Roman"/>
          <w:sz w:val="30"/>
          <w:szCs w:val="30"/>
        </w:rPr>
        <w:t>поведенческого</w:t>
      </w:r>
      <w:proofErr w:type="gramEnd"/>
      <w:r w:rsidRPr="00A76C44">
        <w:rPr>
          <w:rFonts w:cs="Times New Roman"/>
          <w:sz w:val="30"/>
          <w:szCs w:val="30"/>
        </w:rPr>
        <w:t xml:space="preserve"> синдрома, связанного с физиологическими нарушениями или физическими факторами;</w:t>
      </w:r>
    </w:p>
    <w:p w14:paraId="4E97EF60" w14:textId="400B8D57" w:rsidR="00751178" w:rsidRPr="00A76C44" w:rsidRDefault="00751178" w:rsidP="00A76C44">
      <w:pPr>
        <w:rPr>
          <w:rFonts w:cs="Times New Roman"/>
          <w:sz w:val="30"/>
          <w:szCs w:val="30"/>
        </w:rPr>
      </w:pPr>
      <w:proofErr w:type="gramStart"/>
      <w:r w:rsidRPr="00A76C44">
        <w:rPr>
          <w:rFonts w:cs="Times New Roman"/>
          <w:sz w:val="30"/>
          <w:szCs w:val="30"/>
        </w:rPr>
        <w:t>расстройства</w:t>
      </w:r>
      <w:proofErr w:type="gramEnd"/>
      <w:r w:rsidRPr="00A76C44">
        <w:rPr>
          <w:rFonts w:cs="Times New Roman"/>
          <w:sz w:val="30"/>
          <w:szCs w:val="30"/>
        </w:rPr>
        <w:t xml:space="preserve"> личности или поведения</w:t>
      </w:r>
      <w:r w:rsidR="00923598" w:rsidRPr="00A76C44">
        <w:rPr>
          <w:rFonts w:cs="Times New Roman"/>
          <w:sz w:val="30"/>
          <w:szCs w:val="30"/>
        </w:rPr>
        <w:t>;</w:t>
      </w:r>
    </w:p>
    <w:p w14:paraId="35C7200D" w14:textId="7B590513" w:rsidR="00751178" w:rsidRPr="00A76C44" w:rsidRDefault="00751178" w:rsidP="00A76C44">
      <w:pPr>
        <w:rPr>
          <w:rFonts w:cs="Times New Roman"/>
          <w:sz w:val="30"/>
          <w:szCs w:val="30"/>
        </w:rPr>
      </w:pPr>
      <w:proofErr w:type="gramStart"/>
      <w:r w:rsidRPr="00A76C44">
        <w:rPr>
          <w:rFonts w:cs="Times New Roman"/>
          <w:sz w:val="30"/>
          <w:szCs w:val="30"/>
        </w:rPr>
        <w:t>умственной</w:t>
      </w:r>
      <w:proofErr w:type="gramEnd"/>
      <w:r w:rsidRPr="00A76C44">
        <w:rPr>
          <w:rFonts w:cs="Times New Roman"/>
          <w:sz w:val="30"/>
          <w:szCs w:val="30"/>
        </w:rPr>
        <w:t xml:space="preserve"> отсталости;</w:t>
      </w:r>
    </w:p>
    <w:p w14:paraId="332554F6" w14:textId="2AD4F299" w:rsidR="00751178" w:rsidRPr="00A76C44" w:rsidRDefault="00751178" w:rsidP="00A76C44">
      <w:pPr>
        <w:rPr>
          <w:rFonts w:cs="Times New Roman"/>
          <w:sz w:val="30"/>
          <w:szCs w:val="30"/>
        </w:rPr>
      </w:pPr>
      <w:proofErr w:type="gramStart"/>
      <w:r w:rsidRPr="00A76C44">
        <w:rPr>
          <w:rFonts w:cs="Times New Roman"/>
          <w:sz w:val="30"/>
          <w:szCs w:val="30"/>
        </w:rPr>
        <w:t>расстройства</w:t>
      </w:r>
      <w:proofErr w:type="gramEnd"/>
      <w:r w:rsidRPr="00A76C44">
        <w:rPr>
          <w:rFonts w:cs="Times New Roman"/>
          <w:sz w:val="30"/>
          <w:szCs w:val="30"/>
        </w:rPr>
        <w:t xml:space="preserve"> психического развития;</w:t>
      </w:r>
    </w:p>
    <w:p w14:paraId="5CF50C80" w14:textId="12FE478C" w:rsidR="00751178" w:rsidRPr="00A76C44" w:rsidRDefault="00751178" w:rsidP="00DA4ED7">
      <w:pPr>
        <w:rPr>
          <w:rFonts w:cs="Times New Roman"/>
          <w:sz w:val="30"/>
          <w:szCs w:val="30"/>
        </w:rPr>
      </w:pPr>
      <w:proofErr w:type="gramStart"/>
      <w:r w:rsidRPr="00A76C44">
        <w:rPr>
          <w:rFonts w:cs="Times New Roman"/>
          <w:sz w:val="30"/>
          <w:szCs w:val="30"/>
        </w:rPr>
        <w:t>расстройства</w:t>
      </w:r>
      <w:proofErr w:type="gramEnd"/>
      <w:r w:rsidRPr="00A76C44">
        <w:rPr>
          <w:rFonts w:cs="Times New Roman"/>
          <w:sz w:val="30"/>
          <w:szCs w:val="30"/>
        </w:rPr>
        <w:t xml:space="preserve"> поведения или эмоционального расстройства</w:t>
      </w:r>
      <w:r w:rsidR="00DA4ED7">
        <w:rPr>
          <w:rFonts w:cs="Times New Roman"/>
          <w:sz w:val="30"/>
          <w:szCs w:val="30"/>
        </w:rPr>
        <w:t>.</w:t>
      </w:r>
    </w:p>
    <w:p w14:paraId="442706E6" w14:textId="0DD7263A" w:rsidR="00751178" w:rsidRPr="00A76C44" w:rsidRDefault="00DA4ED7" w:rsidP="00A76C44">
      <w:pPr>
        <w:rPr>
          <w:rFonts w:cs="Times New Roman"/>
          <w:sz w:val="30"/>
          <w:szCs w:val="30"/>
        </w:rPr>
      </w:pPr>
      <w:bookmarkStart w:id="15" w:name="Психиатр54"/>
      <w:r>
        <w:rPr>
          <w:rFonts w:cs="Times New Roman"/>
          <w:sz w:val="30"/>
          <w:szCs w:val="30"/>
        </w:rPr>
        <w:t>54</w:t>
      </w:r>
      <w:bookmarkEnd w:id="15"/>
      <w:r>
        <w:rPr>
          <w:rFonts w:cs="Times New Roman"/>
          <w:sz w:val="30"/>
          <w:szCs w:val="30"/>
        </w:rPr>
        <w:t>.</w:t>
      </w:r>
      <w:r w:rsidR="00225B1D" w:rsidRPr="00A76C44">
        <w:rPr>
          <w:rFonts w:cs="Times New Roman"/>
          <w:sz w:val="30"/>
          <w:szCs w:val="30"/>
        </w:rPr>
        <w:t xml:space="preserve"> Кандидат, страдающий депрессией, считается непригодным</w:t>
      </w:r>
      <w:r>
        <w:rPr>
          <w:rFonts w:cs="Times New Roman"/>
          <w:sz w:val="30"/>
          <w:szCs w:val="30"/>
        </w:rPr>
        <w:t>.</w:t>
      </w:r>
    </w:p>
    <w:p w14:paraId="1F7A69EE" w14:textId="1F926136" w:rsidR="004446F0" w:rsidRPr="00A76C44" w:rsidRDefault="00DA4ED7" w:rsidP="00A76C44">
      <w:pPr>
        <w:rPr>
          <w:rFonts w:cs="Times New Roman"/>
          <w:sz w:val="30"/>
          <w:szCs w:val="30"/>
        </w:rPr>
      </w:pPr>
      <w:r w:rsidRPr="00703E70">
        <w:rPr>
          <w:rFonts w:cs="Times New Roman"/>
          <w:sz w:val="30"/>
          <w:szCs w:val="30"/>
        </w:rPr>
        <w:t>55.</w:t>
      </w:r>
      <w:r w:rsidR="00E25DE2" w:rsidRPr="00703E70">
        <w:rPr>
          <w:rFonts w:cs="Times New Roman"/>
          <w:sz w:val="30"/>
          <w:szCs w:val="30"/>
        </w:rPr>
        <w:t xml:space="preserve"> </w:t>
      </w:r>
      <w:r w:rsidR="004446F0" w:rsidRPr="00703E70">
        <w:rPr>
          <w:rFonts w:cs="Times New Roman"/>
          <w:sz w:val="30"/>
          <w:szCs w:val="30"/>
        </w:rPr>
        <w:t xml:space="preserve">Для исключения состояний и заболеваний, перечисленных в </w:t>
      </w:r>
      <w:hyperlink w:anchor="Психиатр53" w:history="1">
        <w:r w:rsidRPr="00703E70">
          <w:rPr>
            <w:rStyle w:val="ad"/>
            <w:rFonts w:cs="Times New Roman"/>
            <w:color w:val="auto"/>
            <w:sz w:val="30"/>
            <w:szCs w:val="30"/>
            <w:u w:val="none"/>
          </w:rPr>
          <w:t>пунктах</w:t>
        </w:r>
        <w:r w:rsidR="004446F0" w:rsidRPr="00703E70">
          <w:rPr>
            <w:rStyle w:val="ad"/>
            <w:rFonts w:cs="Times New Roman"/>
            <w:color w:val="auto"/>
            <w:sz w:val="30"/>
            <w:szCs w:val="30"/>
            <w:u w:val="none"/>
          </w:rPr>
          <w:t xml:space="preserve"> </w:t>
        </w:r>
        <w:r w:rsidRPr="00703E70">
          <w:rPr>
            <w:rStyle w:val="ad"/>
            <w:rFonts w:cs="Times New Roman"/>
            <w:color w:val="auto"/>
            <w:sz w:val="30"/>
            <w:szCs w:val="30"/>
            <w:u w:val="none"/>
          </w:rPr>
          <w:t>53</w:t>
        </w:r>
      </w:hyperlink>
      <w:r w:rsidRPr="00703E70">
        <w:rPr>
          <w:rFonts w:cs="Times New Roman"/>
          <w:sz w:val="30"/>
          <w:szCs w:val="30"/>
        </w:rPr>
        <w:t xml:space="preserve"> и </w:t>
      </w:r>
      <w:hyperlink w:anchor="Психиатр54" w:history="1">
        <w:r w:rsidRPr="00703E70">
          <w:rPr>
            <w:rStyle w:val="ad"/>
            <w:rFonts w:cs="Times New Roman"/>
            <w:color w:val="auto"/>
            <w:sz w:val="30"/>
            <w:szCs w:val="30"/>
            <w:u w:val="none"/>
          </w:rPr>
          <w:t>54</w:t>
        </w:r>
      </w:hyperlink>
      <w:r w:rsidRPr="00703E70">
        <w:rPr>
          <w:rFonts w:cs="Times New Roman"/>
          <w:sz w:val="30"/>
          <w:szCs w:val="30"/>
        </w:rPr>
        <w:t xml:space="preserve"> настоящих Авиационных правил</w:t>
      </w:r>
      <w:r w:rsidR="004446F0" w:rsidRPr="00703E70">
        <w:rPr>
          <w:rFonts w:cs="Times New Roman"/>
          <w:sz w:val="30"/>
          <w:szCs w:val="30"/>
        </w:rPr>
        <w:t xml:space="preserve">, кандидаты </w:t>
      </w:r>
      <w:r w:rsidRPr="00703E70">
        <w:rPr>
          <w:rFonts w:cs="Times New Roman"/>
          <w:sz w:val="30"/>
          <w:szCs w:val="30"/>
        </w:rPr>
        <w:t xml:space="preserve">и обладатели свидетельств </w:t>
      </w:r>
      <w:r w:rsidR="004446F0" w:rsidRPr="00703E70">
        <w:rPr>
          <w:rFonts w:cs="Times New Roman"/>
          <w:sz w:val="30"/>
          <w:szCs w:val="30"/>
        </w:rPr>
        <w:t>проходят психофизиологическое</w:t>
      </w:r>
      <w:r w:rsidR="00D227E1" w:rsidRPr="00703E70">
        <w:rPr>
          <w:rFonts w:cs="Times New Roman"/>
          <w:sz w:val="30"/>
          <w:szCs w:val="30"/>
        </w:rPr>
        <w:t xml:space="preserve"> и психологическое</w:t>
      </w:r>
      <w:r w:rsidR="004446F0" w:rsidRPr="00703E70">
        <w:rPr>
          <w:rFonts w:cs="Times New Roman"/>
          <w:sz w:val="30"/>
          <w:szCs w:val="30"/>
        </w:rPr>
        <w:t xml:space="preserve"> обследование</w:t>
      </w:r>
      <w:r w:rsidR="00FB18B6" w:rsidRPr="00703E70">
        <w:rPr>
          <w:rFonts w:cs="Times New Roman"/>
          <w:sz w:val="30"/>
          <w:szCs w:val="30"/>
        </w:rPr>
        <w:t xml:space="preserve"> ˂</w:t>
      </w:r>
      <w:r w:rsidRPr="00703E70">
        <w:rPr>
          <w:rStyle w:val="af9"/>
          <w:rFonts w:cs="Times New Roman"/>
          <w:sz w:val="30"/>
          <w:szCs w:val="30"/>
          <w:vertAlign w:val="baseline"/>
        </w:rPr>
        <w:footnoteReference w:id="5"/>
      </w:r>
      <w:r w:rsidR="00FB18B6" w:rsidRPr="00703E70">
        <w:rPr>
          <w:rFonts w:cs="Times New Roman"/>
          <w:sz w:val="30"/>
          <w:szCs w:val="30"/>
        </w:rPr>
        <w:t>˃</w:t>
      </w:r>
      <w:r w:rsidR="004446F0" w:rsidRPr="00703E70">
        <w:rPr>
          <w:rFonts w:cs="Times New Roman"/>
          <w:sz w:val="30"/>
          <w:szCs w:val="30"/>
        </w:rPr>
        <w:t xml:space="preserve"> </w:t>
      </w:r>
      <w:r w:rsidR="007C2A43" w:rsidRPr="00703E70">
        <w:rPr>
          <w:rFonts w:cs="Times New Roman"/>
          <w:sz w:val="30"/>
          <w:szCs w:val="30"/>
        </w:rPr>
        <w:t xml:space="preserve">по утвержденным </w:t>
      </w:r>
      <w:r w:rsidR="007C2A43" w:rsidRPr="00A76C44">
        <w:rPr>
          <w:rFonts w:cs="Times New Roman"/>
          <w:sz w:val="30"/>
          <w:szCs w:val="30"/>
        </w:rPr>
        <w:t>методикам</w:t>
      </w:r>
      <w:r w:rsidR="004446F0" w:rsidRPr="00A76C44">
        <w:rPr>
          <w:rFonts w:cs="Times New Roman"/>
          <w:sz w:val="30"/>
          <w:szCs w:val="30"/>
        </w:rPr>
        <w:t xml:space="preserve"> по следующим показаниям:</w:t>
      </w:r>
    </w:p>
    <w:p w14:paraId="4805AD1E" w14:textId="51BA634F" w:rsidR="004446F0" w:rsidRPr="00A76C44" w:rsidRDefault="004446F0" w:rsidP="00A76C44">
      <w:pPr>
        <w:rPr>
          <w:rFonts w:cs="Times New Roman"/>
          <w:sz w:val="30"/>
          <w:szCs w:val="30"/>
        </w:rPr>
      </w:pPr>
      <w:proofErr w:type="gramStart"/>
      <w:r w:rsidRPr="00A76C44">
        <w:rPr>
          <w:rFonts w:cs="Times New Roman"/>
          <w:sz w:val="30"/>
          <w:szCs w:val="30"/>
        </w:rPr>
        <w:t>перед</w:t>
      </w:r>
      <w:proofErr w:type="gramEnd"/>
      <w:r w:rsidRPr="00A76C44">
        <w:rPr>
          <w:rFonts w:cs="Times New Roman"/>
          <w:sz w:val="30"/>
          <w:szCs w:val="30"/>
        </w:rPr>
        <w:t xml:space="preserve"> обучением по специальностям авиационного персонала</w:t>
      </w:r>
      <w:r w:rsidR="00D23296">
        <w:rPr>
          <w:rFonts w:cs="Times New Roman"/>
          <w:sz w:val="30"/>
          <w:szCs w:val="30"/>
        </w:rPr>
        <w:t xml:space="preserve"> и при первичном прохождении ВЛЭК</w:t>
      </w:r>
      <w:r w:rsidRPr="00A76C44">
        <w:rPr>
          <w:rFonts w:cs="Times New Roman"/>
          <w:sz w:val="30"/>
          <w:szCs w:val="30"/>
        </w:rPr>
        <w:t>;</w:t>
      </w:r>
    </w:p>
    <w:p w14:paraId="48ECA27E" w14:textId="7F3EE8B0" w:rsidR="00F83EAA" w:rsidRPr="00A76C44" w:rsidRDefault="004446F0" w:rsidP="00A76C44">
      <w:pPr>
        <w:rPr>
          <w:rFonts w:cs="Times New Roman"/>
          <w:sz w:val="30"/>
          <w:szCs w:val="30"/>
        </w:rPr>
      </w:pPr>
      <w:proofErr w:type="gramStart"/>
      <w:r w:rsidRPr="00A76C44">
        <w:rPr>
          <w:rFonts w:cs="Times New Roman"/>
          <w:sz w:val="30"/>
          <w:szCs w:val="30"/>
        </w:rPr>
        <w:t>по</w:t>
      </w:r>
      <w:proofErr w:type="gramEnd"/>
      <w:r w:rsidRPr="00A76C44">
        <w:rPr>
          <w:rFonts w:cs="Times New Roman"/>
          <w:sz w:val="30"/>
          <w:szCs w:val="30"/>
        </w:rPr>
        <w:t xml:space="preserve"> достижению возраста 50 </w:t>
      </w:r>
      <w:r w:rsidR="008D09C0" w:rsidRPr="00A76C44">
        <w:rPr>
          <w:rFonts w:cs="Times New Roman"/>
          <w:sz w:val="30"/>
          <w:szCs w:val="30"/>
        </w:rPr>
        <w:t xml:space="preserve">и 55 </w:t>
      </w:r>
      <w:r w:rsidRPr="00A76C44">
        <w:rPr>
          <w:rFonts w:cs="Times New Roman"/>
          <w:sz w:val="30"/>
          <w:szCs w:val="30"/>
        </w:rPr>
        <w:t>лет</w:t>
      </w:r>
      <w:r w:rsidR="00F83EAA" w:rsidRPr="00A76C44">
        <w:rPr>
          <w:rFonts w:cs="Times New Roman"/>
          <w:sz w:val="30"/>
          <w:szCs w:val="30"/>
        </w:rPr>
        <w:t>;</w:t>
      </w:r>
    </w:p>
    <w:p w14:paraId="1CCF2B4C" w14:textId="2B719AA8" w:rsidR="004446F0" w:rsidRPr="00A76C44" w:rsidRDefault="00F83EAA" w:rsidP="00A76C44">
      <w:pPr>
        <w:rPr>
          <w:rFonts w:cs="Times New Roman"/>
          <w:sz w:val="30"/>
          <w:szCs w:val="30"/>
        </w:rPr>
      </w:pPr>
      <w:proofErr w:type="gramStart"/>
      <w:r w:rsidRPr="00A76C44">
        <w:rPr>
          <w:rFonts w:cs="Times New Roman"/>
          <w:sz w:val="30"/>
          <w:szCs w:val="30"/>
        </w:rPr>
        <w:t>по</w:t>
      </w:r>
      <w:proofErr w:type="gramEnd"/>
      <w:r w:rsidRPr="00A76C44">
        <w:rPr>
          <w:rFonts w:cs="Times New Roman"/>
          <w:sz w:val="30"/>
          <w:szCs w:val="30"/>
        </w:rPr>
        <w:t xml:space="preserve"> достижению возраста </w:t>
      </w:r>
      <w:r w:rsidR="008D09C0" w:rsidRPr="00A76C44">
        <w:rPr>
          <w:rFonts w:cs="Times New Roman"/>
          <w:sz w:val="30"/>
          <w:szCs w:val="30"/>
        </w:rPr>
        <w:t>60</w:t>
      </w:r>
      <w:r w:rsidR="004446F0" w:rsidRPr="00A76C44">
        <w:rPr>
          <w:rFonts w:cs="Times New Roman"/>
          <w:sz w:val="30"/>
          <w:szCs w:val="30"/>
        </w:rPr>
        <w:t xml:space="preserve"> лет </w:t>
      </w:r>
      <w:r w:rsidRPr="00A76C44">
        <w:rPr>
          <w:rFonts w:cs="Times New Roman"/>
          <w:sz w:val="30"/>
          <w:szCs w:val="30"/>
        </w:rPr>
        <w:t>и, в последующем, один раз в два года;</w:t>
      </w:r>
    </w:p>
    <w:p w14:paraId="52BCBC74" w14:textId="4046D61B" w:rsidR="004446F0" w:rsidRPr="00A76C44" w:rsidRDefault="004446F0"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перерывах в лётной работе более четырёх месяцев и переучивании на новую технику;</w:t>
      </w:r>
    </w:p>
    <w:p w14:paraId="2D9690AC" w14:textId="789090B0" w:rsidR="004446F0" w:rsidRPr="00A76C44" w:rsidRDefault="004446F0"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выдвижении на должности командира воздушного судна, пилота-инструктора, диспетчера-инструктора, старшего диспетчера, руководителя полетов;</w:t>
      </w:r>
    </w:p>
    <w:p w14:paraId="0438EADC" w14:textId="5D0BA9B2" w:rsidR="004446F0" w:rsidRPr="00A76C44" w:rsidRDefault="004446F0"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направлении в государства с неблагоприятным климатом, для работы в зонах</w:t>
      </w:r>
      <w:r w:rsidR="00F83EAA" w:rsidRPr="00A76C44">
        <w:rPr>
          <w:rFonts w:cs="Times New Roman"/>
          <w:sz w:val="30"/>
          <w:szCs w:val="30"/>
        </w:rPr>
        <w:t xml:space="preserve"> радиоактивного заражения;</w:t>
      </w:r>
    </w:p>
    <w:p w14:paraId="443C574E" w14:textId="2379F1F3" w:rsidR="00F83EAA" w:rsidRPr="00A76C44" w:rsidRDefault="00F83EAA" w:rsidP="00A76C44">
      <w:pPr>
        <w:rPr>
          <w:rFonts w:cs="Times New Roman"/>
          <w:sz w:val="30"/>
          <w:szCs w:val="30"/>
        </w:rPr>
      </w:pPr>
      <w:proofErr w:type="gramStart"/>
      <w:r w:rsidRPr="00A76C44">
        <w:rPr>
          <w:rFonts w:cs="Times New Roman"/>
          <w:sz w:val="30"/>
          <w:szCs w:val="30"/>
        </w:rPr>
        <w:t>пилоты</w:t>
      </w:r>
      <w:proofErr w:type="gramEnd"/>
      <w:r w:rsidRPr="00A76C44">
        <w:rPr>
          <w:rFonts w:cs="Times New Roman"/>
          <w:sz w:val="30"/>
          <w:szCs w:val="30"/>
        </w:rPr>
        <w:t xml:space="preserve"> перед получением квалификационной отметки о праве на полеты по приборам;</w:t>
      </w:r>
    </w:p>
    <w:p w14:paraId="16969B45" w14:textId="6307B9AC" w:rsidR="004446F0" w:rsidRPr="00A76C44" w:rsidRDefault="004446F0" w:rsidP="00A76C44">
      <w:pPr>
        <w:rPr>
          <w:rFonts w:cs="Times New Roman"/>
          <w:sz w:val="30"/>
          <w:szCs w:val="30"/>
        </w:rPr>
      </w:pPr>
      <w:proofErr w:type="gramStart"/>
      <w:r w:rsidRPr="00A76C44">
        <w:rPr>
          <w:rFonts w:cs="Times New Roman"/>
          <w:sz w:val="30"/>
          <w:szCs w:val="30"/>
        </w:rPr>
        <w:t>лица</w:t>
      </w:r>
      <w:proofErr w:type="gramEnd"/>
      <w:r w:rsidRPr="00A76C44">
        <w:rPr>
          <w:rFonts w:cs="Times New Roman"/>
          <w:sz w:val="30"/>
          <w:szCs w:val="30"/>
        </w:rPr>
        <w:t xml:space="preserve"> диспетчерского состава при повышении </w:t>
      </w:r>
      <w:r w:rsidR="008F73FA">
        <w:rPr>
          <w:rFonts w:cs="Times New Roman"/>
          <w:sz w:val="30"/>
          <w:szCs w:val="30"/>
        </w:rPr>
        <w:t>в классе</w:t>
      </w:r>
      <w:r w:rsidRPr="00A76C44">
        <w:rPr>
          <w:rFonts w:cs="Times New Roman"/>
          <w:sz w:val="30"/>
          <w:szCs w:val="30"/>
        </w:rPr>
        <w:t xml:space="preserve"> и получении допуска к </w:t>
      </w:r>
      <w:r w:rsidR="00A16BEB" w:rsidRPr="00A76C44">
        <w:rPr>
          <w:rFonts w:cs="Times New Roman"/>
          <w:sz w:val="30"/>
          <w:szCs w:val="30"/>
        </w:rPr>
        <w:t>управлению воздушным движением</w:t>
      </w:r>
      <w:r w:rsidRPr="00A76C44">
        <w:rPr>
          <w:rFonts w:cs="Times New Roman"/>
          <w:sz w:val="30"/>
          <w:szCs w:val="30"/>
        </w:rPr>
        <w:t xml:space="preserve"> с большей сложностью работы;</w:t>
      </w:r>
    </w:p>
    <w:p w14:paraId="5D1D0D42" w14:textId="795344C1" w:rsidR="00F83EAA" w:rsidRPr="00A76C44" w:rsidRDefault="00F83EAA" w:rsidP="00A76C44">
      <w:pPr>
        <w:rPr>
          <w:rFonts w:cs="Times New Roman"/>
          <w:sz w:val="30"/>
          <w:szCs w:val="30"/>
        </w:rPr>
      </w:pPr>
      <w:proofErr w:type="gramStart"/>
      <w:r w:rsidRPr="00A76C44">
        <w:rPr>
          <w:rFonts w:cs="Times New Roman"/>
          <w:sz w:val="30"/>
          <w:szCs w:val="30"/>
        </w:rPr>
        <w:t>лица</w:t>
      </w:r>
      <w:proofErr w:type="gramEnd"/>
      <w:r w:rsidRPr="00A76C44">
        <w:rPr>
          <w:rFonts w:cs="Times New Roman"/>
          <w:sz w:val="30"/>
          <w:szCs w:val="30"/>
        </w:rPr>
        <w:t xml:space="preserve"> перед трудоустройством в авиационные организации для работы по специальностям авиационного персонала;</w:t>
      </w:r>
    </w:p>
    <w:p w14:paraId="48A13CB6" w14:textId="0A818E90" w:rsidR="00F83EAA" w:rsidRPr="00A76C44" w:rsidRDefault="00F83EAA"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подозрении на эпилепсию;</w:t>
      </w:r>
    </w:p>
    <w:p w14:paraId="6CA2E9DB" w14:textId="2746D3E6" w:rsidR="00F83EAA" w:rsidRPr="00A76C44" w:rsidRDefault="00F83EAA"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остаточных явлениях заболеваний центральной нервной системы;</w:t>
      </w:r>
    </w:p>
    <w:p w14:paraId="40F26B4C" w14:textId="633BF120" w:rsidR="00F83EAA" w:rsidRPr="00A76C44" w:rsidRDefault="00F83EAA" w:rsidP="00A76C44">
      <w:pPr>
        <w:rPr>
          <w:rFonts w:cs="Times New Roman"/>
          <w:sz w:val="30"/>
          <w:szCs w:val="30"/>
        </w:rPr>
      </w:pPr>
      <w:proofErr w:type="gramStart"/>
      <w:r w:rsidRPr="00A76C44">
        <w:rPr>
          <w:rFonts w:cs="Times New Roman"/>
          <w:sz w:val="30"/>
          <w:szCs w:val="30"/>
        </w:rPr>
        <w:lastRenderedPageBreak/>
        <w:t>после</w:t>
      </w:r>
      <w:proofErr w:type="gramEnd"/>
      <w:r w:rsidRPr="00A76C44">
        <w:rPr>
          <w:rFonts w:cs="Times New Roman"/>
          <w:sz w:val="30"/>
          <w:szCs w:val="30"/>
        </w:rPr>
        <w:t xml:space="preserve"> черепно-мозговой травмы различной степени тяжести;</w:t>
      </w:r>
    </w:p>
    <w:p w14:paraId="2F0B1C73" w14:textId="0D9E38E9" w:rsidR="00F83EAA" w:rsidRPr="00A76C44" w:rsidRDefault="00F83EAA"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наличии клинических и/или инструментальных указаний на атеросклеротическое поражение сосудов головного мозга;</w:t>
      </w:r>
    </w:p>
    <w:p w14:paraId="584F3973" w14:textId="56CBA3C8" w:rsidR="00F83EAA" w:rsidRPr="00A76C44" w:rsidRDefault="00D63C6C" w:rsidP="00A76C44">
      <w:pPr>
        <w:rPr>
          <w:rFonts w:cs="Times New Roman"/>
          <w:sz w:val="30"/>
          <w:szCs w:val="30"/>
        </w:rPr>
      </w:pPr>
      <w:proofErr w:type="gramStart"/>
      <w:r>
        <w:rPr>
          <w:rFonts w:cs="Times New Roman"/>
          <w:sz w:val="30"/>
          <w:szCs w:val="30"/>
        </w:rPr>
        <w:t>после</w:t>
      </w:r>
      <w:proofErr w:type="gramEnd"/>
      <w:r>
        <w:rPr>
          <w:rFonts w:cs="Times New Roman"/>
          <w:sz w:val="30"/>
          <w:szCs w:val="30"/>
        </w:rPr>
        <w:t xml:space="preserve"> </w:t>
      </w:r>
      <w:r w:rsidR="00F83EAA" w:rsidRPr="00A76C44">
        <w:rPr>
          <w:rFonts w:cs="Times New Roman"/>
          <w:sz w:val="30"/>
          <w:szCs w:val="30"/>
        </w:rPr>
        <w:t>перенесенны</w:t>
      </w:r>
      <w:r>
        <w:rPr>
          <w:rFonts w:cs="Times New Roman"/>
          <w:sz w:val="30"/>
          <w:szCs w:val="30"/>
        </w:rPr>
        <w:t>х</w:t>
      </w:r>
      <w:r w:rsidR="00F83EAA" w:rsidRPr="00A76C44">
        <w:rPr>
          <w:rFonts w:cs="Times New Roman"/>
          <w:sz w:val="30"/>
          <w:szCs w:val="30"/>
        </w:rPr>
        <w:t xml:space="preserve"> кратковременны</w:t>
      </w:r>
      <w:r>
        <w:rPr>
          <w:rFonts w:cs="Times New Roman"/>
          <w:sz w:val="30"/>
          <w:szCs w:val="30"/>
        </w:rPr>
        <w:t>х</w:t>
      </w:r>
      <w:r w:rsidR="00F83EAA" w:rsidRPr="00A76C44">
        <w:rPr>
          <w:rFonts w:cs="Times New Roman"/>
          <w:sz w:val="30"/>
          <w:szCs w:val="30"/>
        </w:rPr>
        <w:t xml:space="preserve"> </w:t>
      </w:r>
      <w:proofErr w:type="spellStart"/>
      <w:r w:rsidR="00F83EAA" w:rsidRPr="00A76C44">
        <w:rPr>
          <w:rFonts w:cs="Times New Roman"/>
          <w:sz w:val="30"/>
          <w:szCs w:val="30"/>
        </w:rPr>
        <w:t>соматогенно</w:t>
      </w:r>
      <w:proofErr w:type="spellEnd"/>
      <w:r w:rsidR="00F83EAA" w:rsidRPr="00A76C44">
        <w:rPr>
          <w:rFonts w:cs="Times New Roman"/>
          <w:sz w:val="30"/>
          <w:szCs w:val="30"/>
        </w:rPr>
        <w:t xml:space="preserve"> обусловленны</w:t>
      </w:r>
      <w:r>
        <w:rPr>
          <w:rFonts w:cs="Times New Roman"/>
          <w:sz w:val="30"/>
          <w:szCs w:val="30"/>
        </w:rPr>
        <w:t>х</w:t>
      </w:r>
      <w:r w:rsidR="00F83EAA" w:rsidRPr="00A76C44">
        <w:rPr>
          <w:rFonts w:cs="Times New Roman"/>
          <w:sz w:val="30"/>
          <w:szCs w:val="30"/>
        </w:rPr>
        <w:t xml:space="preserve"> (инфекционны</w:t>
      </w:r>
      <w:r>
        <w:rPr>
          <w:rFonts w:cs="Times New Roman"/>
          <w:sz w:val="30"/>
          <w:szCs w:val="30"/>
        </w:rPr>
        <w:t>х</w:t>
      </w:r>
      <w:r w:rsidR="00F83EAA" w:rsidRPr="00A76C44">
        <w:rPr>
          <w:rFonts w:cs="Times New Roman"/>
          <w:sz w:val="30"/>
          <w:szCs w:val="30"/>
        </w:rPr>
        <w:t>, токсически</w:t>
      </w:r>
      <w:r>
        <w:rPr>
          <w:rFonts w:cs="Times New Roman"/>
          <w:sz w:val="30"/>
          <w:szCs w:val="30"/>
        </w:rPr>
        <w:t>х</w:t>
      </w:r>
      <w:r w:rsidR="00F83EAA" w:rsidRPr="00A76C44">
        <w:rPr>
          <w:rFonts w:cs="Times New Roman"/>
          <w:sz w:val="30"/>
          <w:szCs w:val="30"/>
        </w:rPr>
        <w:t>, реактивны</w:t>
      </w:r>
      <w:r>
        <w:rPr>
          <w:rFonts w:cs="Times New Roman"/>
          <w:sz w:val="30"/>
          <w:szCs w:val="30"/>
        </w:rPr>
        <w:t>х</w:t>
      </w:r>
      <w:r w:rsidR="00F83EAA" w:rsidRPr="00A76C44">
        <w:rPr>
          <w:rFonts w:cs="Times New Roman"/>
          <w:sz w:val="30"/>
          <w:szCs w:val="30"/>
        </w:rPr>
        <w:t xml:space="preserve"> пр</w:t>
      </w:r>
      <w:r w:rsidR="004F1B69" w:rsidRPr="00A76C44">
        <w:rPr>
          <w:rFonts w:cs="Times New Roman"/>
          <w:sz w:val="30"/>
          <w:szCs w:val="30"/>
        </w:rPr>
        <w:t>ичин) психически</w:t>
      </w:r>
      <w:r>
        <w:rPr>
          <w:rFonts w:cs="Times New Roman"/>
          <w:sz w:val="30"/>
          <w:szCs w:val="30"/>
        </w:rPr>
        <w:t>х</w:t>
      </w:r>
      <w:r w:rsidR="004F1B69" w:rsidRPr="00A76C44">
        <w:rPr>
          <w:rFonts w:cs="Times New Roman"/>
          <w:sz w:val="30"/>
          <w:szCs w:val="30"/>
        </w:rPr>
        <w:t xml:space="preserve"> расстройств</w:t>
      </w:r>
      <w:r w:rsidR="00F83EAA" w:rsidRPr="00A76C44">
        <w:rPr>
          <w:rFonts w:cs="Times New Roman"/>
          <w:sz w:val="30"/>
          <w:szCs w:val="30"/>
        </w:rPr>
        <w:t xml:space="preserve"> </w:t>
      </w:r>
      <w:r w:rsidR="004F1B69" w:rsidRPr="00A76C44">
        <w:rPr>
          <w:rFonts w:cs="Times New Roman"/>
          <w:sz w:val="30"/>
          <w:szCs w:val="30"/>
        </w:rPr>
        <w:t>(после выздоровления)</w:t>
      </w:r>
      <w:r w:rsidR="00F83EAA" w:rsidRPr="00A76C44">
        <w:rPr>
          <w:rFonts w:cs="Times New Roman"/>
          <w:sz w:val="30"/>
          <w:szCs w:val="30"/>
        </w:rPr>
        <w:t>;</w:t>
      </w:r>
    </w:p>
    <w:p w14:paraId="725BCA2A" w14:textId="230C6301" w:rsidR="00F83EAA" w:rsidRPr="00A76C44" w:rsidRDefault="00D63C6C" w:rsidP="00A76C44">
      <w:pPr>
        <w:rPr>
          <w:rFonts w:cs="Times New Roman"/>
          <w:sz w:val="30"/>
          <w:szCs w:val="30"/>
        </w:rPr>
      </w:pPr>
      <w:proofErr w:type="gramStart"/>
      <w:r>
        <w:rPr>
          <w:rFonts w:cs="Times New Roman"/>
          <w:sz w:val="30"/>
          <w:szCs w:val="30"/>
        </w:rPr>
        <w:t>при</w:t>
      </w:r>
      <w:proofErr w:type="gramEnd"/>
      <w:r>
        <w:rPr>
          <w:rFonts w:cs="Times New Roman"/>
          <w:sz w:val="30"/>
          <w:szCs w:val="30"/>
        </w:rPr>
        <w:t xml:space="preserve"> </w:t>
      </w:r>
      <w:r w:rsidR="003B7D32" w:rsidRPr="003B7D32">
        <w:rPr>
          <w:rFonts w:cs="Times New Roman"/>
          <w:sz w:val="30"/>
          <w:szCs w:val="30"/>
        </w:rPr>
        <w:t>расстройства</w:t>
      </w:r>
      <w:r>
        <w:rPr>
          <w:rFonts w:cs="Times New Roman"/>
          <w:sz w:val="30"/>
          <w:szCs w:val="30"/>
        </w:rPr>
        <w:t>х</w:t>
      </w:r>
      <w:r w:rsidR="003B7D32" w:rsidRPr="003B7D32">
        <w:rPr>
          <w:rFonts w:cs="Times New Roman"/>
          <w:sz w:val="30"/>
          <w:szCs w:val="30"/>
        </w:rPr>
        <w:t xml:space="preserve"> личности и поведения (независимо от формы и выраженности), невротически</w:t>
      </w:r>
      <w:r>
        <w:rPr>
          <w:rFonts w:cs="Times New Roman"/>
          <w:sz w:val="30"/>
          <w:szCs w:val="30"/>
        </w:rPr>
        <w:t>х</w:t>
      </w:r>
      <w:r w:rsidR="003B7D32" w:rsidRPr="003B7D32">
        <w:rPr>
          <w:rFonts w:cs="Times New Roman"/>
          <w:sz w:val="30"/>
          <w:szCs w:val="30"/>
        </w:rPr>
        <w:t xml:space="preserve"> расстройства</w:t>
      </w:r>
      <w:r>
        <w:rPr>
          <w:rFonts w:cs="Times New Roman"/>
          <w:sz w:val="30"/>
          <w:szCs w:val="30"/>
        </w:rPr>
        <w:t>х</w:t>
      </w:r>
      <w:r w:rsidR="00F83EAA" w:rsidRPr="00A76C44">
        <w:rPr>
          <w:rFonts w:cs="Times New Roman"/>
          <w:sz w:val="30"/>
          <w:szCs w:val="30"/>
        </w:rPr>
        <w:t>;</w:t>
      </w:r>
    </w:p>
    <w:p w14:paraId="7C0960D7" w14:textId="52C6C020" w:rsidR="003B7D32" w:rsidRDefault="003B7D32" w:rsidP="00A76C44">
      <w:pPr>
        <w:rPr>
          <w:rFonts w:cs="Times New Roman"/>
          <w:sz w:val="30"/>
          <w:szCs w:val="30"/>
        </w:rPr>
      </w:pPr>
      <w:proofErr w:type="gramStart"/>
      <w:r>
        <w:rPr>
          <w:sz w:val="30"/>
          <w:szCs w:val="30"/>
        </w:rPr>
        <w:t>при</w:t>
      </w:r>
      <w:proofErr w:type="gramEnd"/>
      <w:r>
        <w:rPr>
          <w:sz w:val="30"/>
          <w:szCs w:val="30"/>
        </w:rPr>
        <w:t xml:space="preserve"> направлении врачом-специалистом ВЛЭК или авиационным врачом в случае возникновения подозрения на злоупотребление алкоголем, употребление наркотических средств или психотропных веществ</w:t>
      </w:r>
      <w:r>
        <w:rPr>
          <w:rFonts w:cs="Times New Roman"/>
          <w:sz w:val="30"/>
          <w:szCs w:val="30"/>
        </w:rPr>
        <w:t>;</w:t>
      </w:r>
    </w:p>
    <w:p w14:paraId="465C23F9" w14:textId="6A830F46" w:rsidR="00A16BEB" w:rsidRPr="00A76C44" w:rsidRDefault="004F1B69" w:rsidP="00A76C44">
      <w:pPr>
        <w:rPr>
          <w:rFonts w:cs="Times New Roman"/>
          <w:sz w:val="30"/>
          <w:szCs w:val="30"/>
        </w:rPr>
      </w:pPr>
      <w:proofErr w:type="gramStart"/>
      <w:r w:rsidRPr="00A76C44">
        <w:rPr>
          <w:rFonts w:cs="Times New Roman"/>
          <w:sz w:val="30"/>
          <w:szCs w:val="30"/>
        </w:rPr>
        <w:t>по</w:t>
      </w:r>
      <w:proofErr w:type="gramEnd"/>
      <w:r w:rsidR="00A16BEB" w:rsidRPr="00A76C44">
        <w:rPr>
          <w:rFonts w:cs="Times New Roman"/>
          <w:sz w:val="30"/>
          <w:szCs w:val="30"/>
        </w:rPr>
        <w:t xml:space="preserve"> назначению врача-специалиста ВЛЭК</w:t>
      </w:r>
      <w:r w:rsidR="00E25DE2" w:rsidRPr="00A76C44">
        <w:rPr>
          <w:rFonts w:cs="Times New Roman"/>
          <w:sz w:val="30"/>
          <w:szCs w:val="30"/>
        </w:rPr>
        <w:t xml:space="preserve"> при заболеваниях и состояниях,</w:t>
      </w:r>
      <w:r w:rsidR="000272B2">
        <w:rPr>
          <w:rFonts w:cs="Times New Roman"/>
          <w:sz w:val="30"/>
          <w:szCs w:val="30"/>
        </w:rPr>
        <w:t xml:space="preserve"> в том числе и связанные с хроническим стрессом,</w:t>
      </w:r>
      <w:r w:rsidR="00E25DE2" w:rsidRPr="00A76C44">
        <w:rPr>
          <w:rFonts w:cs="Times New Roman"/>
          <w:sz w:val="30"/>
          <w:szCs w:val="30"/>
        </w:rPr>
        <w:t xml:space="preserve"> которые, по его мнению, могут отрицательно влиять на психические функции</w:t>
      </w:r>
      <w:r w:rsidR="000272B2">
        <w:rPr>
          <w:rFonts w:cs="Times New Roman"/>
          <w:sz w:val="30"/>
          <w:szCs w:val="30"/>
        </w:rPr>
        <w:t>;</w:t>
      </w:r>
    </w:p>
    <w:p w14:paraId="1C86345D" w14:textId="7C1C8B33" w:rsidR="00E25DE2" w:rsidRDefault="004F1B69" w:rsidP="00A76C44">
      <w:pPr>
        <w:rPr>
          <w:rFonts w:cs="Times New Roman"/>
          <w:sz w:val="30"/>
          <w:szCs w:val="30"/>
        </w:rPr>
      </w:pPr>
      <w:proofErr w:type="gramStart"/>
      <w:r w:rsidRPr="00A76C44">
        <w:rPr>
          <w:rFonts w:cs="Times New Roman"/>
          <w:sz w:val="30"/>
          <w:szCs w:val="30"/>
        </w:rPr>
        <w:t>по</w:t>
      </w:r>
      <w:proofErr w:type="gramEnd"/>
      <w:r w:rsidRPr="00A76C44">
        <w:rPr>
          <w:rFonts w:cs="Times New Roman"/>
          <w:sz w:val="30"/>
          <w:szCs w:val="30"/>
        </w:rPr>
        <w:t xml:space="preserve"> </w:t>
      </w:r>
      <w:r w:rsidR="00E25DE2" w:rsidRPr="00A76C44">
        <w:rPr>
          <w:rFonts w:cs="Times New Roman"/>
          <w:sz w:val="30"/>
          <w:szCs w:val="30"/>
        </w:rPr>
        <w:t>письменному запросу руководителя авиационной организации, в том числе после авиационного события</w:t>
      </w:r>
      <w:r w:rsidR="00324D4C" w:rsidRPr="00A76C44">
        <w:rPr>
          <w:rFonts w:cs="Times New Roman"/>
          <w:sz w:val="30"/>
          <w:szCs w:val="30"/>
        </w:rPr>
        <w:t>.</w:t>
      </w:r>
    </w:p>
    <w:p w14:paraId="7AE2719F" w14:textId="77777777" w:rsidR="00DF057B" w:rsidRDefault="00DF057B" w:rsidP="00DF057B">
      <w:pPr>
        <w:rPr>
          <w:rFonts w:cs="Times New Roman"/>
          <w:sz w:val="30"/>
          <w:szCs w:val="30"/>
        </w:rPr>
      </w:pPr>
      <w:r>
        <w:rPr>
          <w:rFonts w:cs="Times New Roman"/>
          <w:sz w:val="30"/>
          <w:szCs w:val="30"/>
        </w:rPr>
        <w:t xml:space="preserve">В программу психологического и психофизиологического обследования кандидатов и обладателей свидетельств, указанных в абзацах втором, пятом, шестом, девятом и десятом части первой настоящего пункта, включается дополнительное тестирование эмоциональной сферы и некоторых личностных характеристик для выявления и прогноза </w:t>
      </w:r>
      <w:proofErr w:type="spellStart"/>
      <w:r>
        <w:rPr>
          <w:rFonts w:cs="Times New Roman"/>
          <w:sz w:val="30"/>
          <w:szCs w:val="30"/>
        </w:rPr>
        <w:t>дезадаптивных</w:t>
      </w:r>
      <w:proofErr w:type="spellEnd"/>
      <w:r>
        <w:rPr>
          <w:rFonts w:cs="Times New Roman"/>
          <w:sz w:val="30"/>
          <w:szCs w:val="30"/>
        </w:rPr>
        <w:t xml:space="preserve"> состояний.</w:t>
      </w:r>
    </w:p>
    <w:p w14:paraId="5C2DDFEA" w14:textId="77777777" w:rsidR="00DF057B" w:rsidRPr="00A76C44" w:rsidRDefault="00DF057B" w:rsidP="00DF057B">
      <w:pPr>
        <w:rPr>
          <w:rFonts w:cs="Times New Roman"/>
          <w:sz w:val="30"/>
          <w:szCs w:val="30"/>
        </w:rPr>
      </w:pPr>
      <w:r>
        <w:rPr>
          <w:rFonts w:cs="Times New Roman"/>
          <w:sz w:val="30"/>
          <w:szCs w:val="30"/>
        </w:rPr>
        <w:t>Низкая стрессоустойчивость, высокая эмоциональная лабильность, излишние импульсивность, агрессивность как проявления актуального состояния, либо черт личности, могут с высокой степенью вероятности негативно сказаться в условиях профессиональных стрессов и снизить прогноз успешности даже при наличии достаточного уровня развития профессионально-важных качеств (далее - ПВК).</w:t>
      </w:r>
    </w:p>
    <w:p w14:paraId="66F3F749" w14:textId="77777777" w:rsidR="00DF057B" w:rsidRDefault="00DF057B" w:rsidP="00DF057B">
      <w:pPr>
        <w:rPr>
          <w:rFonts w:cs="Times New Roman"/>
          <w:sz w:val="30"/>
          <w:szCs w:val="30"/>
        </w:rPr>
      </w:pPr>
      <w:r>
        <w:rPr>
          <w:rFonts w:cs="Times New Roman"/>
          <w:sz w:val="30"/>
          <w:szCs w:val="30"/>
        </w:rPr>
        <w:t xml:space="preserve">По результатам </w:t>
      </w:r>
      <w:r w:rsidRPr="00A76C44">
        <w:rPr>
          <w:rFonts w:cs="Times New Roman"/>
          <w:sz w:val="30"/>
          <w:szCs w:val="30"/>
        </w:rPr>
        <w:t>психофизиологическо</w:t>
      </w:r>
      <w:r>
        <w:rPr>
          <w:rFonts w:cs="Times New Roman"/>
          <w:sz w:val="30"/>
          <w:szCs w:val="30"/>
        </w:rPr>
        <w:t xml:space="preserve">го и </w:t>
      </w:r>
      <w:r w:rsidRPr="00A76C44">
        <w:rPr>
          <w:rFonts w:cs="Times New Roman"/>
          <w:sz w:val="30"/>
          <w:szCs w:val="30"/>
        </w:rPr>
        <w:t>психологическо</w:t>
      </w:r>
      <w:r>
        <w:rPr>
          <w:rFonts w:cs="Times New Roman"/>
          <w:sz w:val="30"/>
          <w:szCs w:val="30"/>
        </w:rPr>
        <w:t>го обследования формируется итоговое заключение с указанием уровня развития ПВК, прогноза успешности обучения и работы по данной специальности, а также рекомендаций относительно приема в учреждения образования для обучения по авиационным специальностям или на работу в авиационные организации, продолжения работы, назначения на должность или повышения в классе.</w:t>
      </w:r>
    </w:p>
    <w:p w14:paraId="255E4C6D" w14:textId="083C7019" w:rsidR="00225B1D" w:rsidRPr="00A76C44" w:rsidRDefault="00DA4ED7" w:rsidP="00A76C44">
      <w:pPr>
        <w:rPr>
          <w:rFonts w:cs="Times New Roman"/>
          <w:sz w:val="30"/>
          <w:szCs w:val="30"/>
        </w:rPr>
      </w:pPr>
      <w:r>
        <w:rPr>
          <w:rFonts w:cs="Times New Roman"/>
          <w:sz w:val="30"/>
          <w:szCs w:val="30"/>
        </w:rPr>
        <w:t xml:space="preserve">56. </w:t>
      </w:r>
      <w:r w:rsidR="00225B1D" w:rsidRPr="00A76C44">
        <w:rPr>
          <w:rFonts w:cs="Times New Roman"/>
          <w:sz w:val="30"/>
          <w:szCs w:val="30"/>
        </w:rPr>
        <w:t>У кандидата не зарегистрировано в анамнезе или не установлено в процессе медицинского освидетельствования:</w:t>
      </w:r>
    </w:p>
    <w:p w14:paraId="45D07B8E" w14:textId="11A52CE7" w:rsidR="00225B1D" w:rsidRPr="00A76C44" w:rsidRDefault="00225B1D" w:rsidP="00A76C44">
      <w:pPr>
        <w:rPr>
          <w:rFonts w:cs="Times New Roman"/>
          <w:sz w:val="30"/>
          <w:szCs w:val="30"/>
        </w:rPr>
      </w:pPr>
      <w:proofErr w:type="gramStart"/>
      <w:r w:rsidRPr="00A76C44">
        <w:rPr>
          <w:rFonts w:cs="Times New Roman"/>
          <w:sz w:val="30"/>
          <w:szCs w:val="30"/>
        </w:rPr>
        <w:t>заболевания</w:t>
      </w:r>
      <w:proofErr w:type="gramEnd"/>
      <w:r w:rsidRPr="00A76C44">
        <w:rPr>
          <w:rFonts w:cs="Times New Roman"/>
          <w:sz w:val="30"/>
          <w:szCs w:val="30"/>
        </w:rPr>
        <w:t xml:space="preserve"> нервной системы, которое может препятствовать безопасному осуществлению прав, предоставляемых свидетельством и квалификационными отметками;</w:t>
      </w:r>
    </w:p>
    <w:p w14:paraId="6A20E255" w14:textId="08B847C7" w:rsidR="00225B1D" w:rsidRPr="00A76C44" w:rsidRDefault="008D09C0" w:rsidP="00A76C44">
      <w:pPr>
        <w:rPr>
          <w:rFonts w:cs="Times New Roman"/>
          <w:sz w:val="30"/>
          <w:szCs w:val="30"/>
        </w:rPr>
      </w:pPr>
      <w:proofErr w:type="gramStart"/>
      <w:r w:rsidRPr="00A76C44">
        <w:rPr>
          <w:rFonts w:cs="Times New Roman"/>
          <w:sz w:val="30"/>
          <w:szCs w:val="30"/>
        </w:rPr>
        <w:t>эпилепсии</w:t>
      </w:r>
      <w:proofErr w:type="gramEnd"/>
      <w:r w:rsidRPr="00A76C44">
        <w:rPr>
          <w:rFonts w:cs="Times New Roman"/>
          <w:sz w:val="30"/>
          <w:szCs w:val="30"/>
        </w:rPr>
        <w:t>;</w:t>
      </w:r>
    </w:p>
    <w:p w14:paraId="162C268A" w14:textId="20A65711" w:rsidR="00225B1D" w:rsidRPr="00A76C44" w:rsidRDefault="00225B1D" w:rsidP="00A76C44">
      <w:pPr>
        <w:rPr>
          <w:rFonts w:cs="Times New Roman"/>
          <w:sz w:val="30"/>
          <w:szCs w:val="30"/>
        </w:rPr>
      </w:pPr>
      <w:proofErr w:type="gramStart"/>
      <w:r w:rsidRPr="00A76C44">
        <w:rPr>
          <w:rFonts w:cs="Times New Roman"/>
          <w:sz w:val="30"/>
          <w:szCs w:val="30"/>
        </w:rPr>
        <w:lastRenderedPageBreak/>
        <w:t>случаев</w:t>
      </w:r>
      <w:proofErr w:type="gramEnd"/>
      <w:r w:rsidRPr="00A76C44">
        <w:rPr>
          <w:rFonts w:cs="Times New Roman"/>
          <w:sz w:val="30"/>
          <w:szCs w:val="30"/>
        </w:rPr>
        <w:t xml:space="preserve"> потери сознания без удовлетворительного медицинского объяснения причины.</w:t>
      </w:r>
    </w:p>
    <w:p w14:paraId="5DE0F0D0" w14:textId="0D21275E" w:rsidR="00751178" w:rsidRPr="00A76C44" w:rsidRDefault="00DA4ED7" w:rsidP="00A76C44">
      <w:pPr>
        <w:rPr>
          <w:rFonts w:cs="Times New Roman"/>
          <w:sz w:val="30"/>
          <w:szCs w:val="30"/>
        </w:rPr>
      </w:pPr>
      <w:r>
        <w:rPr>
          <w:rFonts w:cs="Times New Roman"/>
          <w:sz w:val="30"/>
          <w:szCs w:val="30"/>
        </w:rPr>
        <w:t>57.</w:t>
      </w:r>
      <w:r w:rsidR="00225B1D" w:rsidRPr="00A76C44">
        <w:rPr>
          <w:rFonts w:cs="Times New Roman"/>
          <w:sz w:val="30"/>
          <w:szCs w:val="30"/>
        </w:rPr>
        <w:t xml:space="preserve"> У кандидата не было травм головы, последствия которых могут препятствовать безопасному осуществлению прав, предоставляемых его свидетельством и квалификационными отметками.</w:t>
      </w:r>
    </w:p>
    <w:p w14:paraId="2681FB81" w14:textId="52822D86" w:rsidR="00225B1D" w:rsidRPr="00A76C44" w:rsidRDefault="00DA4ED7" w:rsidP="00A76C44">
      <w:pPr>
        <w:rPr>
          <w:rFonts w:cs="Times New Roman"/>
          <w:sz w:val="30"/>
          <w:szCs w:val="30"/>
        </w:rPr>
      </w:pPr>
      <w:r>
        <w:rPr>
          <w:rFonts w:cs="Times New Roman"/>
          <w:sz w:val="30"/>
          <w:szCs w:val="30"/>
        </w:rPr>
        <w:t>58.</w:t>
      </w:r>
      <w:r w:rsidR="00225B1D" w:rsidRPr="00A76C44">
        <w:rPr>
          <w:rFonts w:cs="Times New Roman"/>
          <w:sz w:val="30"/>
          <w:szCs w:val="30"/>
        </w:rPr>
        <w:t xml:space="preserve"> </w:t>
      </w:r>
      <w:r w:rsidR="002971BD" w:rsidRPr="00A76C44">
        <w:rPr>
          <w:rFonts w:cs="Times New Roman"/>
          <w:sz w:val="30"/>
          <w:szCs w:val="30"/>
        </w:rPr>
        <w:t>У кандидата нет каких-либо врожденных или приобретенных нарушений сердечной деятельности, которые могут препятствовать безопасному осуществлению прав, предоставляемых свидетельством и квалификационными отметками.</w:t>
      </w:r>
    </w:p>
    <w:p w14:paraId="19834703" w14:textId="1F4B5B50" w:rsidR="00751178" w:rsidRPr="00A76C44" w:rsidRDefault="00DA4ED7" w:rsidP="00A76C44">
      <w:pPr>
        <w:rPr>
          <w:rFonts w:cs="Times New Roman"/>
          <w:sz w:val="30"/>
          <w:szCs w:val="30"/>
        </w:rPr>
      </w:pPr>
      <w:r>
        <w:rPr>
          <w:rFonts w:cs="Times New Roman"/>
          <w:sz w:val="30"/>
          <w:szCs w:val="30"/>
        </w:rPr>
        <w:t>59.</w:t>
      </w:r>
      <w:r w:rsidR="002971BD" w:rsidRPr="00A76C44">
        <w:rPr>
          <w:rFonts w:cs="Times New Roman"/>
          <w:sz w:val="30"/>
          <w:szCs w:val="30"/>
        </w:rPr>
        <w:t xml:space="preserve"> Кандидат, который перенес </w:t>
      </w:r>
      <w:proofErr w:type="spellStart"/>
      <w:r w:rsidR="002971BD" w:rsidRPr="00A76C44">
        <w:rPr>
          <w:rFonts w:cs="Times New Roman"/>
          <w:sz w:val="30"/>
          <w:szCs w:val="30"/>
        </w:rPr>
        <w:t>ангиопластику</w:t>
      </w:r>
      <w:proofErr w:type="spellEnd"/>
      <w:r w:rsidR="00811EFE">
        <w:rPr>
          <w:rFonts w:cs="Times New Roman"/>
          <w:sz w:val="30"/>
          <w:szCs w:val="30"/>
        </w:rPr>
        <w:t xml:space="preserve"> коронарной артерии</w:t>
      </w:r>
      <w:r w:rsidR="002971BD" w:rsidRPr="00A76C44">
        <w:rPr>
          <w:rFonts w:cs="Times New Roman"/>
          <w:sz w:val="30"/>
          <w:szCs w:val="30"/>
        </w:rPr>
        <w:t xml:space="preserve"> (со </w:t>
      </w:r>
      <w:proofErr w:type="spellStart"/>
      <w:r w:rsidR="002971BD" w:rsidRPr="00A76C44">
        <w:rPr>
          <w:rFonts w:cs="Times New Roman"/>
          <w:sz w:val="30"/>
          <w:szCs w:val="30"/>
        </w:rPr>
        <w:t>стентом</w:t>
      </w:r>
      <w:proofErr w:type="spellEnd"/>
      <w:r w:rsidR="002971BD" w:rsidRPr="00A76C44">
        <w:rPr>
          <w:rFonts w:cs="Times New Roman"/>
          <w:sz w:val="30"/>
          <w:szCs w:val="30"/>
        </w:rPr>
        <w:t xml:space="preserve"> либо без него) либо другую операцию на сердце, или в анамнезе у которого зарегистрирован инфаркт миокарда, или имеющий другое кардиологическое заболевание, которое может привести к утрате трудоспособности, считается непригодным, кроме случаев, когда кардиологическое состояние кандидата обследовалось и оценивалось в соответствии с наилучшей медицинской практикой и было признано, что оно не может препятствовать безопасному осуществлению кандидатом прав, предоставляемых его свидетельством или квалификационными отметками.</w:t>
      </w:r>
    </w:p>
    <w:p w14:paraId="356FC75A" w14:textId="38C22F56" w:rsidR="002971BD" w:rsidRPr="00A76C44" w:rsidRDefault="00DA4ED7" w:rsidP="00A76C44">
      <w:pPr>
        <w:rPr>
          <w:rFonts w:cs="Times New Roman"/>
          <w:sz w:val="30"/>
          <w:szCs w:val="30"/>
        </w:rPr>
      </w:pPr>
      <w:r>
        <w:rPr>
          <w:rFonts w:cs="Times New Roman"/>
          <w:sz w:val="30"/>
          <w:szCs w:val="30"/>
        </w:rPr>
        <w:t>60.</w:t>
      </w:r>
      <w:r w:rsidR="002971BD" w:rsidRPr="00A76C44">
        <w:rPr>
          <w:rFonts w:cs="Times New Roman"/>
          <w:sz w:val="30"/>
          <w:szCs w:val="30"/>
        </w:rPr>
        <w:t xml:space="preserve"> Кандидат с нарушением сердечного ритма считается непригодным, кроме случаев, когда оценка сердечного ритма проводилась в соответствии с наилучшей медицинской практикой и было признано, что данное заболевание (состояние) не может препятствовать безопасному осуществлению кандидатом прав, предоставляемых его свидетельством или квалификационными отметками.</w:t>
      </w:r>
    </w:p>
    <w:p w14:paraId="6DD0467E" w14:textId="13798BB3" w:rsidR="002971BD" w:rsidRPr="00703E70" w:rsidRDefault="00DA4ED7" w:rsidP="00A76C44">
      <w:pPr>
        <w:rPr>
          <w:rFonts w:cs="Times New Roman"/>
          <w:sz w:val="30"/>
          <w:szCs w:val="30"/>
        </w:rPr>
      </w:pPr>
      <w:r>
        <w:rPr>
          <w:rFonts w:cs="Times New Roman"/>
          <w:sz w:val="30"/>
          <w:szCs w:val="30"/>
        </w:rPr>
        <w:t>61.</w:t>
      </w:r>
      <w:r w:rsidR="002971BD" w:rsidRPr="00A76C44">
        <w:rPr>
          <w:rFonts w:cs="Times New Roman"/>
          <w:sz w:val="30"/>
          <w:szCs w:val="30"/>
        </w:rPr>
        <w:t xml:space="preserve"> </w:t>
      </w:r>
      <w:r w:rsidR="002971BD" w:rsidRPr="00703E70">
        <w:rPr>
          <w:rFonts w:cs="Times New Roman"/>
          <w:sz w:val="30"/>
          <w:szCs w:val="30"/>
        </w:rPr>
        <w:t>Электрокардиография и прочие методы медицинского обследования, приведенные в</w:t>
      </w:r>
      <w:r w:rsidR="00382A59">
        <w:rPr>
          <w:rFonts w:cs="Times New Roman"/>
          <w:sz w:val="30"/>
          <w:szCs w:val="30"/>
        </w:rPr>
        <w:t xml:space="preserve"> </w:t>
      </w:r>
      <w:r w:rsidR="00382A59">
        <w:rPr>
          <w:sz w:val="30"/>
          <w:szCs w:val="30"/>
        </w:rPr>
        <w:t>приложении 5</w:t>
      </w:r>
      <w:r w:rsidR="002971BD" w:rsidRPr="00703E70">
        <w:rPr>
          <w:rFonts w:cs="Times New Roman"/>
          <w:sz w:val="30"/>
          <w:szCs w:val="30"/>
        </w:rPr>
        <w:t xml:space="preserve">, являются </w:t>
      </w:r>
      <w:r w:rsidR="003700FD" w:rsidRPr="00703E70">
        <w:rPr>
          <w:rFonts w:cs="Times New Roman"/>
          <w:sz w:val="30"/>
          <w:szCs w:val="30"/>
        </w:rPr>
        <w:t>необходимыми</w:t>
      </w:r>
      <w:r w:rsidR="002971BD" w:rsidRPr="00703E70">
        <w:rPr>
          <w:rFonts w:cs="Times New Roman"/>
          <w:sz w:val="30"/>
          <w:szCs w:val="30"/>
        </w:rPr>
        <w:t xml:space="preserve"> </w:t>
      </w:r>
      <w:r w:rsidR="00161F12" w:rsidRPr="00703E70">
        <w:rPr>
          <w:rFonts w:cs="Times New Roman"/>
          <w:sz w:val="30"/>
          <w:szCs w:val="30"/>
        </w:rPr>
        <w:t xml:space="preserve">и обязательными </w:t>
      </w:r>
      <w:r w:rsidR="002971BD" w:rsidRPr="00703E70">
        <w:rPr>
          <w:rFonts w:cs="Times New Roman"/>
          <w:sz w:val="30"/>
          <w:szCs w:val="30"/>
        </w:rPr>
        <w:t>при медицинском освидетельствовании во ВЛЭК.</w:t>
      </w:r>
    </w:p>
    <w:p w14:paraId="62741444" w14:textId="0A08BE89" w:rsidR="002971BD" w:rsidRPr="00A76C44" w:rsidRDefault="00DA4ED7" w:rsidP="00A76C44">
      <w:pPr>
        <w:rPr>
          <w:rFonts w:cs="Times New Roman"/>
          <w:sz w:val="30"/>
          <w:szCs w:val="30"/>
        </w:rPr>
      </w:pPr>
      <w:r w:rsidRPr="00703E70">
        <w:rPr>
          <w:rFonts w:cs="Times New Roman"/>
          <w:sz w:val="30"/>
          <w:szCs w:val="30"/>
        </w:rPr>
        <w:t>62.</w:t>
      </w:r>
      <w:r w:rsidR="00C756ED" w:rsidRPr="00703E70">
        <w:rPr>
          <w:rFonts w:cs="Times New Roman"/>
          <w:sz w:val="30"/>
          <w:szCs w:val="30"/>
        </w:rPr>
        <w:t xml:space="preserve"> Артериальное давление кандидата находится </w:t>
      </w:r>
      <w:r w:rsidR="00C756ED" w:rsidRPr="00A76C44">
        <w:rPr>
          <w:rFonts w:cs="Times New Roman"/>
          <w:sz w:val="30"/>
          <w:szCs w:val="30"/>
        </w:rPr>
        <w:t>в пределах нормы.</w:t>
      </w:r>
    </w:p>
    <w:p w14:paraId="4716E454" w14:textId="6A9039DF" w:rsidR="00C756ED" w:rsidRPr="00A76C44" w:rsidRDefault="00DA4ED7" w:rsidP="00A76C44">
      <w:pPr>
        <w:rPr>
          <w:rFonts w:cs="Times New Roman"/>
          <w:sz w:val="30"/>
          <w:szCs w:val="30"/>
        </w:rPr>
      </w:pPr>
      <w:r>
        <w:rPr>
          <w:rFonts w:cs="Times New Roman"/>
          <w:sz w:val="30"/>
          <w:szCs w:val="30"/>
        </w:rPr>
        <w:t>63.</w:t>
      </w:r>
      <w:r w:rsidR="00C756ED" w:rsidRPr="00A76C44">
        <w:rPr>
          <w:rFonts w:cs="Times New Roman"/>
          <w:sz w:val="30"/>
          <w:szCs w:val="30"/>
        </w:rPr>
        <w:t xml:space="preserve"> В случае применения </w:t>
      </w:r>
      <w:r w:rsidR="009D4961">
        <w:rPr>
          <w:rFonts w:cs="Times New Roman"/>
          <w:sz w:val="30"/>
          <w:szCs w:val="30"/>
        </w:rPr>
        <w:t>лекарственных средств</w:t>
      </w:r>
      <w:r w:rsidR="00C756ED" w:rsidRPr="00A76C44">
        <w:rPr>
          <w:rFonts w:cs="Times New Roman"/>
          <w:sz w:val="30"/>
          <w:szCs w:val="30"/>
        </w:rPr>
        <w:t xml:space="preserve"> для снижения артериального давления,</w:t>
      </w:r>
      <w:r w:rsidR="00923598" w:rsidRPr="00A76C44">
        <w:rPr>
          <w:rFonts w:cs="Times New Roman"/>
          <w:sz w:val="30"/>
          <w:szCs w:val="30"/>
        </w:rPr>
        <w:t xml:space="preserve"> кандидат считается непригодным.</w:t>
      </w:r>
      <w:r w:rsidR="00C756ED" w:rsidRPr="00A76C44">
        <w:rPr>
          <w:rFonts w:cs="Times New Roman"/>
          <w:sz w:val="30"/>
          <w:szCs w:val="30"/>
        </w:rPr>
        <w:t xml:space="preserve"> </w:t>
      </w:r>
      <w:r w:rsidR="00923598" w:rsidRPr="00A76C44">
        <w:rPr>
          <w:rFonts w:cs="Times New Roman"/>
          <w:sz w:val="30"/>
          <w:szCs w:val="30"/>
        </w:rPr>
        <w:t>И</w:t>
      </w:r>
      <w:r w:rsidR="00C756ED" w:rsidRPr="00A76C44">
        <w:rPr>
          <w:rFonts w:cs="Times New Roman"/>
          <w:sz w:val="30"/>
          <w:szCs w:val="30"/>
        </w:rPr>
        <w:t>сключение составляют лишь те лекарств</w:t>
      </w:r>
      <w:r w:rsidR="009D4961">
        <w:rPr>
          <w:rFonts w:cs="Times New Roman"/>
          <w:sz w:val="30"/>
          <w:szCs w:val="30"/>
        </w:rPr>
        <w:t>енные средства</w:t>
      </w:r>
      <w:r w:rsidR="00C756ED" w:rsidRPr="00A76C44">
        <w:rPr>
          <w:rFonts w:cs="Times New Roman"/>
          <w:sz w:val="30"/>
          <w:szCs w:val="30"/>
        </w:rPr>
        <w:t>, применение которых совместимо</w:t>
      </w:r>
      <w:r w:rsidR="00FB18B6">
        <w:rPr>
          <w:rFonts w:cs="Times New Roman"/>
          <w:sz w:val="30"/>
          <w:szCs w:val="30"/>
        </w:rPr>
        <w:t xml:space="preserve"> ˂</w:t>
      </w:r>
      <w:r w:rsidRPr="00FB18B6">
        <w:rPr>
          <w:rStyle w:val="af9"/>
          <w:rFonts w:cs="Times New Roman"/>
          <w:sz w:val="30"/>
          <w:szCs w:val="30"/>
          <w:vertAlign w:val="baseline"/>
        </w:rPr>
        <w:footnoteReference w:id="6"/>
      </w:r>
      <w:r w:rsidR="00FB18B6">
        <w:rPr>
          <w:rFonts w:cs="Times New Roman"/>
          <w:sz w:val="30"/>
          <w:szCs w:val="30"/>
        </w:rPr>
        <w:t>˃</w:t>
      </w:r>
      <w:r w:rsidR="00C756ED" w:rsidRPr="00A76C44">
        <w:rPr>
          <w:rFonts w:cs="Times New Roman"/>
          <w:sz w:val="30"/>
          <w:szCs w:val="30"/>
        </w:rPr>
        <w:t xml:space="preserve"> с безопасным осуществлением кандидатом прав, предоставляемых его свидетельством и квалификационными отметками.</w:t>
      </w:r>
    </w:p>
    <w:p w14:paraId="350E60B4" w14:textId="451D472E" w:rsidR="00C756ED" w:rsidRPr="00A76C44" w:rsidRDefault="00DA4ED7" w:rsidP="00A76C44">
      <w:pPr>
        <w:rPr>
          <w:rFonts w:cs="Times New Roman"/>
          <w:sz w:val="30"/>
          <w:szCs w:val="30"/>
        </w:rPr>
      </w:pPr>
      <w:r>
        <w:rPr>
          <w:rFonts w:cs="Times New Roman"/>
          <w:sz w:val="30"/>
          <w:szCs w:val="30"/>
        </w:rPr>
        <w:t>64.</w:t>
      </w:r>
      <w:r w:rsidR="00C756ED" w:rsidRPr="00A76C44">
        <w:rPr>
          <w:rFonts w:cs="Times New Roman"/>
          <w:sz w:val="30"/>
          <w:szCs w:val="30"/>
        </w:rPr>
        <w:t xml:space="preserve"> Сердечно-сосудистая система кандидата не имеет серьезных функциональных или структурных отклонений от нормы.</w:t>
      </w:r>
    </w:p>
    <w:p w14:paraId="0C50D3BA" w14:textId="3A8D9086" w:rsidR="00C756ED" w:rsidRPr="00A76C44" w:rsidRDefault="00DA4ED7" w:rsidP="00A76C44">
      <w:pPr>
        <w:rPr>
          <w:rFonts w:cs="Times New Roman"/>
          <w:sz w:val="30"/>
          <w:szCs w:val="30"/>
        </w:rPr>
      </w:pPr>
      <w:r>
        <w:rPr>
          <w:rFonts w:cs="Times New Roman"/>
          <w:sz w:val="30"/>
          <w:szCs w:val="30"/>
        </w:rPr>
        <w:t>65.</w:t>
      </w:r>
      <w:r w:rsidR="00C756ED" w:rsidRPr="00A76C44">
        <w:rPr>
          <w:rFonts w:cs="Times New Roman"/>
          <w:sz w:val="30"/>
          <w:szCs w:val="30"/>
        </w:rPr>
        <w:t xml:space="preserve"> У кандидата нет заболеваний дыхательной системы, средостения или плевры, которые могут вызвать утрату трудоспособности при работе в обычных или аварийных условиях.</w:t>
      </w:r>
    </w:p>
    <w:p w14:paraId="4BA0F6D2" w14:textId="451AEEE9" w:rsidR="00C756ED" w:rsidRPr="00A76C44" w:rsidRDefault="00DA4ED7" w:rsidP="00A76C44">
      <w:pPr>
        <w:rPr>
          <w:rFonts w:cs="Times New Roman"/>
          <w:sz w:val="30"/>
          <w:szCs w:val="30"/>
        </w:rPr>
      </w:pPr>
      <w:r>
        <w:rPr>
          <w:rFonts w:cs="Times New Roman"/>
          <w:sz w:val="30"/>
          <w:szCs w:val="30"/>
        </w:rPr>
        <w:lastRenderedPageBreak/>
        <w:t>66.</w:t>
      </w:r>
      <w:r w:rsidR="00C756ED" w:rsidRPr="00A76C44">
        <w:rPr>
          <w:rFonts w:cs="Times New Roman"/>
          <w:sz w:val="30"/>
          <w:szCs w:val="30"/>
        </w:rPr>
        <w:t xml:space="preserve"> Кандидаты с </w:t>
      </w:r>
      <w:proofErr w:type="spellStart"/>
      <w:r w:rsidR="00C756ED" w:rsidRPr="00A76C44">
        <w:rPr>
          <w:rFonts w:cs="Times New Roman"/>
          <w:sz w:val="30"/>
          <w:szCs w:val="30"/>
        </w:rPr>
        <w:t>обструктивными</w:t>
      </w:r>
      <w:proofErr w:type="spellEnd"/>
      <w:r w:rsidR="00C756ED" w:rsidRPr="00A76C44">
        <w:rPr>
          <w:rFonts w:cs="Times New Roman"/>
          <w:sz w:val="30"/>
          <w:szCs w:val="30"/>
        </w:rPr>
        <w:t xml:space="preserve"> заболеваниями легких считаются непригодными, кроме случаев, когда состояние кандидата обследовалось и оценивалось в соответствии с наилучшей медицинской практикой и было признано, что оно не может препятствовать безопасному осуществлению кандидатом прав, предоставляемых его свидетельством или квалификационными отметками.</w:t>
      </w:r>
    </w:p>
    <w:p w14:paraId="13D73E9F" w14:textId="4AB9BE35" w:rsidR="00C756ED" w:rsidRPr="00A76C44" w:rsidRDefault="00DA4ED7" w:rsidP="00A76C44">
      <w:pPr>
        <w:rPr>
          <w:rFonts w:cs="Times New Roman"/>
          <w:sz w:val="30"/>
          <w:szCs w:val="30"/>
        </w:rPr>
      </w:pPr>
      <w:r>
        <w:rPr>
          <w:rFonts w:cs="Times New Roman"/>
          <w:sz w:val="30"/>
          <w:szCs w:val="30"/>
        </w:rPr>
        <w:t>67.</w:t>
      </w:r>
      <w:r w:rsidR="00C756ED" w:rsidRPr="00A76C44">
        <w:rPr>
          <w:rFonts w:cs="Times New Roman"/>
          <w:sz w:val="30"/>
          <w:szCs w:val="30"/>
        </w:rPr>
        <w:t xml:space="preserve"> Кандидаты с бронхиальной астмой, </w:t>
      </w:r>
      <w:r w:rsidR="00923598" w:rsidRPr="00A76C44">
        <w:rPr>
          <w:rFonts w:cs="Times New Roman"/>
          <w:sz w:val="30"/>
          <w:szCs w:val="30"/>
        </w:rPr>
        <w:t>сопровождающейся</w:t>
      </w:r>
      <w:r w:rsidR="00C756ED" w:rsidRPr="00A76C44">
        <w:rPr>
          <w:rFonts w:cs="Times New Roman"/>
          <w:sz w:val="30"/>
          <w:szCs w:val="30"/>
        </w:rPr>
        <w:t xml:space="preserve"> существенными симптомами</w:t>
      </w:r>
      <w:r w:rsidR="00923598" w:rsidRPr="00A76C44">
        <w:rPr>
          <w:rFonts w:cs="Times New Roman"/>
          <w:sz w:val="30"/>
          <w:szCs w:val="30"/>
        </w:rPr>
        <w:t>, которые</w:t>
      </w:r>
      <w:r w:rsidR="00C756ED" w:rsidRPr="00A76C44">
        <w:rPr>
          <w:rFonts w:cs="Times New Roman"/>
          <w:sz w:val="30"/>
          <w:szCs w:val="30"/>
        </w:rPr>
        <w:t xml:space="preserve"> мо</w:t>
      </w:r>
      <w:r w:rsidR="00923598" w:rsidRPr="00A76C44">
        <w:rPr>
          <w:rFonts w:cs="Times New Roman"/>
          <w:sz w:val="30"/>
          <w:szCs w:val="30"/>
        </w:rPr>
        <w:t>гу</w:t>
      </w:r>
      <w:r w:rsidR="00C756ED" w:rsidRPr="00A76C44">
        <w:rPr>
          <w:rFonts w:cs="Times New Roman"/>
          <w:sz w:val="30"/>
          <w:szCs w:val="30"/>
        </w:rPr>
        <w:t>т привести к потере трудоспособности во время работы в нормальных или аварийных условиях, считаются непригодными.</w:t>
      </w:r>
    </w:p>
    <w:p w14:paraId="414DC851" w14:textId="16AB7998" w:rsidR="00C755EB" w:rsidRPr="00A76C44" w:rsidRDefault="00DA4ED7" w:rsidP="00A76C44">
      <w:pPr>
        <w:rPr>
          <w:rFonts w:cs="Times New Roman"/>
          <w:sz w:val="30"/>
          <w:szCs w:val="30"/>
        </w:rPr>
      </w:pPr>
      <w:r>
        <w:rPr>
          <w:rFonts w:cs="Times New Roman"/>
          <w:sz w:val="30"/>
          <w:szCs w:val="30"/>
        </w:rPr>
        <w:t>68.</w:t>
      </w:r>
      <w:r w:rsidR="007C6759" w:rsidRPr="00A76C44">
        <w:rPr>
          <w:rFonts w:cs="Times New Roman"/>
          <w:sz w:val="30"/>
          <w:szCs w:val="30"/>
        </w:rPr>
        <w:t xml:space="preserve"> Применение лекарственных средств для лечения бронхиальной астмы является основанием для признания кандидата непригодным</w:t>
      </w:r>
      <w:r w:rsidR="00C755EB" w:rsidRPr="00A76C44">
        <w:rPr>
          <w:rFonts w:cs="Times New Roman"/>
          <w:sz w:val="30"/>
          <w:szCs w:val="30"/>
        </w:rPr>
        <w:t>.</w:t>
      </w:r>
    </w:p>
    <w:p w14:paraId="7A7E2548" w14:textId="660CBD9F" w:rsidR="00C756ED" w:rsidRPr="00A76C44" w:rsidRDefault="00DA4ED7" w:rsidP="00A76C44">
      <w:pPr>
        <w:rPr>
          <w:rFonts w:cs="Times New Roman"/>
          <w:sz w:val="30"/>
          <w:szCs w:val="30"/>
        </w:rPr>
      </w:pPr>
      <w:r>
        <w:rPr>
          <w:rFonts w:cs="Times New Roman"/>
          <w:sz w:val="30"/>
          <w:szCs w:val="30"/>
        </w:rPr>
        <w:t>69.</w:t>
      </w:r>
      <w:r w:rsidR="007C6759" w:rsidRPr="00A76C44">
        <w:rPr>
          <w:rFonts w:cs="Times New Roman"/>
          <w:sz w:val="30"/>
          <w:szCs w:val="30"/>
        </w:rPr>
        <w:t xml:space="preserve"> Кандидаты с активным туберкулезом легких считаются непригодными.</w:t>
      </w:r>
    </w:p>
    <w:p w14:paraId="09EC7EC0" w14:textId="31DC00CF" w:rsidR="007C6759" w:rsidRPr="00A76C44" w:rsidRDefault="00DA4ED7" w:rsidP="00A76C44">
      <w:pPr>
        <w:rPr>
          <w:rFonts w:cs="Times New Roman"/>
          <w:sz w:val="30"/>
          <w:szCs w:val="30"/>
        </w:rPr>
      </w:pPr>
      <w:r>
        <w:rPr>
          <w:rFonts w:cs="Times New Roman"/>
          <w:sz w:val="30"/>
          <w:szCs w:val="30"/>
        </w:rPr>
        <w:t xml:space="preserve">70. </w:t>
      </w:r>
      <w:r w:rsidR="007C6759" w:rsidRPr="00A76C44">
        <w:rPr>
          <w:rFonts w:cs="Times New Roman"/>
          <w:sz w:val="30"/>
          <w:szCs w:val="30"/>
        </w:rPr>
        <w:t>Кандидаты с неактивными или излеченными легочными заболеваниями, которые диагностировались или предположительно диагностировались как туберкулез, могут быть признаны годными.</w:t>
      </w:r>
    </w:p>
    <w:p w14:paraId="62006239" w14:textId="0D19A839" w:rsidR="00C756ED" w:rsidRPr="00A76C44" w:rsidRDefault="00DA4ED7" w:rsidP="00A76C44">
      <w:pPr>
        <w:rPr>
          <w:rFonts w:cs="Times New Roman"/>
          <w:sz w:val="30"/>
          <w:szCs w:val="30"/>
        </w:rPr>
      </w:pPr>
      <w:r>
        <w:rPr>
          <w:rFonts w:cs="Times New Roman"/>
          <w:sz w:val="30"/>
          <w:szCs w:val="30"/>
        </w:rPr>
        <w:t xml:space="preserve">71. </w:t>
      </w:r>
      <w:r w:rsidR="00324AF7" w:rsidRPr="00A76C44">
        <w:rPr>
          <w:rFonts w:cs="Times New Roman"/>
          <w:sz w:val="30"/>
          <w:szCs w:val="30"/>
        </w:rPr>
        <w:t>Кандидаты со значительным нарушением функций желудочно-кишечного тракта считаются непригодными.</w:t>
      </w:r>
    </w:p>
    <w:p w14:paraId="453115B3" w14:textId="0BB4709A" w:rsidR="00324AF7" w:rsidRPr="00A76C44" w:rsidRDefault="00DA4ED7" w:rsidP="00A76C44">
      <w:pPr>
        <w:rPr>
          <w:rFonts w:cs="Times New Roman"/>
          <w:sz w:val="30"/>
          <w:szCs w:val="30"/>
        </w:rPr>
      </w:pPr>
      <w:r>
        <w:rPr>
          <w:rFonts w:cs="Times New Roman"/>
          <w:sz w:val="30"/>
          <w:szCs w:val="30"/>
        </w:rPr>
        <w:t>72.</w:t>
      </w:r>
      <w:r w:rsidR="00324AF7" w:rsidRPr="00A76C44">
        <w:rPr>
          <w:rFonts w:cs="Times New Roman"/>
          <w:sz w:val="30"/>
          <w:szCs w:val="30"/>
        </w:rPr>
        <w:t xml:space="preserve"> Кандидаты не имеют хирургических заболеваний, которые могут привести к потере </w:t>
      </w:r>
      <w:r w:rsidR="0099110B">
        <w:rPr>
          <w:rFonts w:cs="Times New Roman"/>
          <w:sz w:val="30"/>
          <w:szCs w:val="30"/>
        </w:rPr>
        <w:t>трудоспособности</w:t>
      </w:r>
      <w:r w:rsidR="00324AF7" w:rsidRPr="00A76C44">
        <w:rPr>
          <w:rFonts w:cs="Times New Roman"/>
          <w:sz w:val="30"/>
          <w:szCs w:val="30"/>
        </w:rPr>
        <w:t>.</w:t>
      </w:r>
    </w:p>
    <w:p w14:paraId="2582C132" w14:textId="2F3D11C1" w:rsidR="00324AF7" w:rsidRPr="00A76C44" w:rsidRDefault="00DA4ED7" w:rsidP="00A76C44">
      <w:pPr>
        <w:rPr>
          <w:rFonts w:cs="Times New Roman"/>
          <w:sz w:val="30"/>
          <w:szCs w:val="30"/>
        </w:rPr>
      </w:pPr>
      <w:r>
        <w:rPr>
          <w:rFonts w:cs="Times New Roman"/>
          <w:sz w:val="30"/>
          <w:szCs w:val="30"/>
        </w:rPr>
        <w:t>73.</w:t>
      </w:r>
      <w:r w:rsidR="00324AF7" w:rsidRPr="00A76C44">
        <w:rPr>
          <w:rFonts w:cs="Times New Roman"/>
          <w:sz w:val="30"/>
          <w:szCs w:val="30"/>
        </w:rPr>
        <w:t xml:space="preserve"> При любом осложнении после болезни или хирургического вмешательства </w:t>
      </w:r>
      <w:r w:rsidR="003700FD" w:rsidRPr="00A76C44">
        <w:rPr>
          <w:rFonts w:cs="Times New Roman"/>
          <w:sz w:val="30"/>
          <w:szCs w:val="30"/>
        </w:rPr>
        <w:t>в области желудочно-кишечного тракта (в особенности при кишечной непроходимости)</w:t>
      </w:r>
      <w:r w:rsidR="00324AF7" w:rsidRPr="00A76C44">
        <w:rPr>
          <w:rFonts w:cs="Times New Roman"/>
          <w:sz w:val="30"/>
          <w:szCs w:val="30"/>
        </w:rPr>
        <w:t>, котор</w:t>
      </w:r>
      <w:r w:rsidR="003700FD" w:rsidRPr="00A76C44">
        <w:rPr>
          <w:rFonts w:cs="Times New Roman"/>
          <w:sz w:val="30"/>
          <w:szCs w:val="30"/>
        </w:rPr>
        <w:t>ые</w:t>
      </w:r>
      <w:r w:rsidR="00324AF7" w:rsidRPr="00A76C44">
        <w:rPr>
          <w:rFonts w:cs="Times New Roman"/>
          <w:sz w:val="30"/>
          <w:szCs w:val="30"/>
        </w:rPr>
        <w:t xml:space="preserve"> мо</w:t>
      </w:r>
      <w:r w:rsidR="003700FD" w:rsidRPr="00A76C44">
        <w:rPr>
          <w:rFonts w:cs="Times New Roman"/>
          <w:sz w:val="30"/>
          <w:szCs w:val="30"/>
        </w:rPr>
        <w:t>гут</w:t>
      </w:r>
      <w:r w:rsidR="00324AF7" w:rsidRPr="00A76C44">
        <w:rPr>
          <w:rFonts w:cs="Times New Roman"/>
          <w:sz w:val="30"/>
          <w:szCs w:val="30"/>
        </w:rPr>
        <w:t xml:space="preserve"> вызвать потерю </w:t>
      </w:r>
      <w:r w:rsidR="0099110B">
        <w:rPr>
          <w:rFonts w:cs="Times New Roman"/>
          <w:sz w:val="30"/>
          <w:szCs w:val="30"/>
        </w:rPr>
        <w:t>трудоспособности</w:t>
      </w:r>
      <w:r w:rsidR="0099110B" w:rsidRPr="00A76C44">
        <w:rPr>
          <w:rFonts w:cs="Times New Roman"/>
          <w:sz w:val="30"/>
          <w:szCs w:val="30"/>
        </w:rPr>
        <w:t xml:space="preserve"> </w:t>
      </w:r>
      <w:r w:rsidR="00324AF7" w:rsidRPr="00A76C44">
        <w:rPr>
          <w:rFonts w:cs="Times New Roman"/>
          <w:sz w:val="30"/>
          <w:szCs w:val="30"/>
        </w:rPr>
        <w:t>в полете, кандидаты считаются</w:t>
      </w:r>
      <w:r w:rsidR="003700FD" w:rsidRPr="00A76C44">
        <w:rPr>
          <w:rFonts w:cs="Times New Roman"/>
          <w:sz w:val="30"/>
          <w:szCs w:val="30"/>
        </w:rPr>
        <w:t xml:space="preserve"> </w:t>
      </w:r>
      <w:r w:rsidR="00324AF7" w:rsidRPr="00A76C44">
        <w:rPr>
          <w:rFonts w:cs="Times New Roman"/>
          <w:sz w:val="30"/>
          <w:szCs w:val="30"/>
        </w:rPr>
        <w:t>непригодными.</w:t>
      </w:r>
    </w:p>
    <w:p w14:paraId="7118B691" w14:textId="4C304A66" w:rsidR="003700FD" w:rsidRPr="00A76C44" w:rsidRDefault="00DA4ED7" w:rsidP="00A76C44">
      <w:pPr>
        <w:rPr>
          <w:rFonts w:cs="Times New Roman"/>
          <w:sz w:val="30"/>
          <w:szCs w:val="30"/>
        </w:rPr>
      </w:pPr>
      <w:r>
        <w:rPr>
          <w:rFonts w:cs="Times New Roman"/>
          <w:sz w:val="30"/>
          <w:szCs w:val="30"/>
        </w:rPr>
        <w:t>74.</w:t>
      </w:r>
      <w:r w:rsidR="003700FD" w:rsidRPr="00A76C44">
        <w:rPr>
          <w:rFonts w:cs="Times New Roman"/>
          <w:sz w:val="30"/>
          <w:szCs w:val="30"/>
        </w:rPr>
        <w:t xml:space="preserve"> Кандидата, который перенес хирургическую операцию на желчных протоках, органах желудочно-кишечного тракта, связанную с полным или частичным удалением или функциональным нарушением </w:t>
      </w:r>
      <w:r w:rsidR="00BF695B">
        <w:rPr>
          <w:rFonts w:cs="Times New Roman"/>
          <w:sz w:val="30"/>
          <w:szCs w:val="30"/>
        </w:rPr>
        <w:t>любого</w:t>
      </w:r>
      <w:r w:rsidR="003700FD" w:rsidRPr="00A76C44">
        <w:rPr>
          <w:rFonts w:cs="Times New Roman"/>
          <w:sz w:val="30"/>
          <w:szCs w:val="30"/>
        </w:rPr>
        <w:t xml:space="preserve"> из органов, следует считать непригодным на такой срок, пока хирург ВЛЭК</w:t>
      </w:r>
      <w:r w:rsidR="0079492F">
        <w:rPr>
          <w:rFonts w:cs="Times New Roman"/>
          <w:sz w:val="30"/>
          <w:szCs w:val="30"/>
        </w:rPr>
        <w:t xml:space="preserve"> (врач общей практики)</w:t>
      </w:r>
      <w:r w:rsidR="003700FD" w:rsidRPr="00A76C44">
        <w:rPr>
          <w:rFonts w:cs="Times New Roman"/>
          <w:sz w:val="30"/>
          <w:szCs w:val="30"/>
        </w:rPr>
        <w:t xml:space="preserve">, после детального изучения последствий операции у данного кандидата, не вынесет заключение о том, что </w:t>
      </w:r>
      <w:r w:rsidR="00BF695B">
        <w:rPr>
          <w:rFonts w:cs="Times New Roman"/>
          <w:sz w:val="30"/>
          <w:szCs w:val="30"/>
        </w:rPr>
        <w:t>последствия оперативного лечения</w:t>
      </w:r>
      <w:r w:rsidR="003700FD" w:rsidRPr="00A76C44">
        <w:rPr>
          <w:rFonts w:cs="Times New Roman"/>
          <w:sz w:val="30"/>
          <w:szCs w:val="30"/>
        </w:rPr>
        <w:t xml:space="preserve"> не смогут привести к потере трудоспособности в полете.</w:t>
      </w:r>
    </w:p>
    <w:p w14:paraId="735E3892" w14:textId="0AED9DD0" w:rsidR="003700FD" w:rsidRPr="00A76C44" w:rsidRDefault="0015562B" w:rsidP="00A76C44">
      <w:pPr>
        <w:rPr>
          <w:rFonts w:cs="Times New Roman"/>
          <w:sz w:val="30"/>
          <w:szCs w:val="30"/>
        </w:rPr>
      </w:pPr>
      <w:r>
        <w:rPr>
          <w:rFonts w:cs="Times New Roman"/>
          <w:sz w:val="30"/>
          <w:szCs w:val="30"/>
        </w:rPr>
        <w:t>75.</w:t>
      </w:r>
      <w:r w:rsidR="003700FD" w:rsidRPr="00A76C44">
        <w:rPr>
          <w:rFonts w:cs="Times New Roman"/>
          <w:sz w:val="30"/>
          <w:szCs w:val="30"/>
        </w:rPr>
        <w:t xml:space="preserve"> Кандидаты с нарушениями обмена веществ, функций желудочно-кишечного тракта или желез внутренней секреции, которые могут препятствовать безопасному осуществлению прав, предоставляемых их свидетельствами и квалификационными отметками, считаются непригодными.</w:t>
      </w:r>
    </w:p>
    <w:p w14:paraId="56C24C09" w14:textId="229FCD26" w:rsidR="003700FD" w:rsidRPr="00A76C44" w:rsidRDefault="0015562B" w:rsidP="00A76C44">
      <w:pPr>
        <w:rPr>
          <w:rFonts w:cs="Times New Roman"/>
          <w:sz w:val="30"/>
          <w:szCs w:val="30"/>
        </w:rPr>
      </w:pPr>
      <w:r>
        <w:rPr>
          <w:rFonts w:cs="Times New Roman"/>
          <w:sz w:val="30"/>
          <w:szCs w:val="30"/>
        </w:rPr>
        <w:t>76.</w:t>
      </w:r>
      <w:r w:rsidR="003700FD" w:rsidRPr="00A76C44">
        <w:rPr>
          <w:rFonts w:cs="Times New Roman"/>
          <w:sz w:val="30"/>
          <w:szCs w:val="30"/>
        </w:rPr>
        <w:t xml:space="preserve"> Кандидаты с инсулинозависимым сахарным диабетом считаются непригодными.</w:t>
      </w:r>
    </w:p>
    <w:p w14:paraId="5305D469" w14:textId="26E1AF78" w:rsidR="003700FD" w:rsidRPr="00A76C44" w:rsidRDefault="0015562B" w:rsidP="00A76C44">
      <w:pPr>
        <w:rPr>
          <w:rFonts w:cs="Times New Roman"/>
          <w:sz w:val="30"/>
          <w:szCs w:val="30"/>
        </w:rPr>
      </w:pPr>
      <w:r>
        <w:rPr>
          <w:rFonts w:cs="Times New Roman"/>
          <w:sz w:val="30"/>
          <w:szCs w:val="30"/>
        </w:rPr>
        <w:lastRenderedPageBreak/>
        <w:t xml:space="preserve">77. </w:t>
      </w:r>
      <w:r w:rsidR="003700FD" w:rsidRPr="00A76C44">
        <w:rPr>
          <w:rFonts w:cs="Times New Roman"/>
          <w:sz w:val="30"/>
          <w:szCs w:val="30"/>
        </w:rPr>
        <w:t>Кандидаты с</w:t>
      </w:r>
      <w:r w:rsidR="001962B1" w:rsidRPr="00A76C44">
        <w:rPr>
          <w:rFonts w:cs="Times New Roman"/>
          <w:sz w:val="30"/>
          <w:szCs w:val="30"/>
        </w:rPr>
        <w:t xml:space="preserve"> </w:t>
      </w:r>
      <w:proofErr w:type="spellStart"/>
      <w:r w:rsidR="001962B1" w:rsidRPr="00A76C44">
        <w:rPr>
          <w:rFonts w:cs="Times New Roman"/>
          <w:sz w:val="30"/>
          <w:szCs w:val="30"/>
        </w:rPr>
        <w:t>инсулинонезависимым</w:t>
      </w:r>
      <w:proofErr w:type="spellEnd"/>
      <w:r w:rsidR="003700FD" w:rsidRPr="00A76C44">
        <w:rPr>
          <w:rFonts w:cs="Times New Roman"/>
          <w:sz w:val="30"/>
          <w:szCs w:val="30"/>
        </w:rPr>
        <w:t xml:space="preserve"> сахарным диабетом считаются непригодными, за исключением случаев, когда заболевание может удовлетворительно контролироваться с помощью диеты</w:t>
      </w:r>
      <w:r w:rsidR="004D1034" w:rsidRPr="00A76C44">
        <w:rPr>
          <w:rFonts w:cs="Times New Roman"/>
          <w:sz w:val="30"/>
          <w:szCs w:val="30"/>
        </w:rPr>
        <w:t>.</w:t>
      </w:r>
    </w:p>
    <w:p w14:paraId="26CB7537" w14:textId="3E06CB00" w:rsidR="003700FD" w:rsidRPr="00A76C44" w:rsidRDefault="0015562B" w:rsidP="00A76C44">
      <w:pPr>
        <w:rPr>
          <w:rFonts w:cs="Times New Roman"/>
          <w:sz w:val="30"/>
          <w:szCs w:val="30"/>
        </w:rPr>
      </w:pPr>
      <w:r>
        <w:rPr>
          <w:rFonts w:cs="Times New Roman"/>
          <w:sz w:val="30"/>
          <w:szCs w:val="30"/>
        </w:rPr>
        <w:t>78.</w:t>
      </w:r>
      <w:r w:rsidR="003700FD" w:rsidRPr="00A76C44">
        <w:rPr>
          <w:rFonts w:cs="Times New Roman"/>
          <w:sz w:val="30"/>
          <w:szCs w:val="30"/>
        </w:rPr>
        <w:t xml:space="preserve"> Кандидаты с заболеваниями крови и/или лимфатической системы считаются непригодными, за исключением случаев, когда в результате надлежащего обследования установлено, что их состояние не может препятствовать безопасному осуществлению прав, предоставляемых их свидетельствами и</w:t>
      </w:r>
      <w:r w:rsidR="009306EB" w:rsidRPr="00A76C44">
        <w:rPr>
          <w:rFonts w:cs="Times New Roman"/>
          <w:sz w:val="30"/>
          <w:szCs w:val="30"/>
        </w:rPr>
        <w:t xml:space="preserve"> </w:t>
      </w:r>
      <w:r w:rsidR="003700FD" w:rsidRPr="00A76C44">
        <w:rPr>
          <w:rFonts w:cs="Times New Roman"/>
          <w:sz w:val="30"/>
          <w:szCs w:val="30"/>
        </w:rPr>
        <w:t>квалификационными отметками.</w:t>
      </w:r>
    </w:p>
    <w:p w14:paraId="1284718F" w14:textId="0017A640" w:rsidR="009306EB" w:rsidRPr="00A76C44" w:rsidRDefault="0015562B" w:rsidP="00A76C44">
      <w:pPr>
        <w:rPr>
          <w:rFonts w:cs="Times New Roman"/>
          <w:sz w:val="30"/>
          <w:szCs w:val="30"/>
        </w:rPr>
      </w:pPr>
      <w:r>
        <w:rPr>
          <w:rFonts w:cs="Times New Roman"/>
          <w:sz w:val="30"/>
          <w:szCs w:val="30"/>
        </w:rPr>
        <w:t>79.</w:t>
      </w:r>
      <w:r w:rsidR="009306EB" w:rsidRPr="00A76C44">
        <w:rPr>
          <w:rFonts w:cs="Times New Roman"/>
          <w:sz w:val="30"/>
          <w:szCs w:val="30"/>
        </w:rPr>
        <w:t xml:space="preserve"> Кандидаты с заболеваниями мочеполовой системы и почек считаются непригодными, за исключением случаев, когда в результате надлежащего обследования установлено, что их состояние не может препятствовать безопасному осуществлению прав, предоставляемых их свидетельствами и квалификационными отметками.</w:t>
      </w:r>
    </w:p>
    <w:p w14:paraId="4389DB0A" w14:textId="64EA4BF5" w:rsidR="009306EB" w:rsidRPr="00A76C44" w:rsidRDefault="0015562B" w:rsidP="00A76C44">
      <w:pPr>
        <w:rPr>
          <w:rFonts w:cs="Times New Roman"/>
          <w:sz w:val="30"/>
          <w:szCs w:val="30"/>
        </w:rPr>
      </w:pPr>
      <w:r>
        <w:rPr>
          <w:rFonts w:cs="Times New Roman"/>
          <w:sz w:val="30"/>
          <w:szCs w:val="30"/>
        </w:rPr>
        <w:t xml:space="preserve">80. </w:t>
      </w:r>
      <w:r w:rsidR="009306EB" w:rsidRPr="00A76C44">
        <w:rPr>
          <w:rFonts w:cs="Times New Roman"/>
          <w:sz w:val="30"/>
          <w:szCs w:val="30"/>
        </w:rPr>
        <w:t>Анализ мочи является частью медицинского освидетельствования, и отклонения от нормы надлежащим образом исследуются.</w:t>
      </w:r>
    </w:p>
    <w:p w14:paraId="31021AA0" w14:textId="0C7EC195" w:rsidR="009306EB" w:rsidRPr="00A76C44" w:rsidRDefault="0015562B" w:rsidP="00A76C44">
      <w:pPr>
        <w:rPr>
          <w:rFonts w:cs="Times New Roman"/>
          <w:sz w:val="30"/>
          <w:szCs w:val="30"/>
        </w:rPr>
      </w:pPr>
      <w:r>
        <w:rPr>
          <w:rFonts w:cs="Times New Roman"/>
          <w:sz w:val="30"/>
          <w:szCs w:val="30"/>
        </w:rPr>
        <w:t xml:space="preserve">81. </w:t>
      </w:r>
      <w:r w:rsidR="009306EB" w:rsidRPr="00A76C44">
        <w:rPr>
          <w:rFonts w:cs="Times New Roman"/>
          <w:sz w:val="30"/>
          <w:szCs w:val="30"/>
        </w:rPr>
        <w:t xml:space="preserve">При любом осложнении после болезни или хирургического вмешательства в области мочеполовой системы, которые могут вызвать потерю </w:t>
      </w:r>
      <w:r w:rsidR="0099110B">
        <w:rPr>
          <w:rFonts w:cs="Times New Roman"/>
          <w:sz w:val="30"/>
          <w:szCs w:val="30"/>
        </w:rPr>
        <w:t>трудоспособности</w:t>
      </w:r>
      <w:r w:rsidR="0099110B" w:rsidRPr="00A76C44">
        <w:rPr>
          <w:rFonts w:cs="Times New Roman"/>
          <w:sz w:val="30"/>
          <w:szCs w:val="30"/>
        </w:rPr>
        <w:t xml:space="preserve"> </w:t>
      </w:r>
      <w:r w:rsidR="00786C4B" w:rsidRPr="00A76C44">
        <w:rPr>
          <w:rFonts w:cs="Times New Roman"/>
          <w:sz w:val="30"/>
          <w:szCs w:val="30"/>
        </w:rPr>
        <w:t>при осуществлении прав, предоставляемых их свидетельствами и квалификационными отметками</w:t>
      </w:r>
      <w:r w:rsidR="009306EB" w:rsidRPr="00A76C44">
        <w:rPr>
          <w:rFonts w:cs="Times New Roman"/>
          <w:sz w:val="30"/>
          <w:szCs w:val="30"/>
        </w:rPr>
        <w:t>, кандидаты считаются непригодными.</w:t>
      </w:r>
    </w:p>
    <w:p w14:paraId="40B5CFE4" w14:textId="40AEE9F0" w:rsidR="009306EB" w:rsidRPr="00A76C44" w:rsidRDefault="0015562B" w:rsidP="00A76C44">
      <w:pPr>
        <w:rPr>
          <w:rFonts w:cs="Times New Roman"/>
          <w:sz w:val="30"/>
          <w:szCs w:val="30"/>
        </w:rPr>
      </w:pPr>
      <w:r>
        <w:rPr>
          <w:rFonts w:cs="Times New Roman"/>
          <w:sz w:val="30"/>
          <w:szCs w:val="30"/>
        </w:rPr>
        <w:t>82.</w:t>
      </w:r>
      <w:r w:rsidR="009306EB" w:rsidRPr="00A76C44">
        <w:rPr>
          <w:rFonts w:cs="Times New Roman"/>
          <w:sz w:val="30"/>
          <w:szCs w:val="30"/>
        </w:rPr>
        <w:t xml:space="preserve"> Кандидаты с удаленной почкой считаются непригодными, за исключением случаев стабильной компенсации.</w:t>
      </w:r>
    </w:p>
    <w:p w14:paraId="1EA6306C" w14:textId="4D660F50" w:rsidR="009306EB" w:rsidRPr="00A76C44" w:rsidRDefault="0015562B" w:rsidP="00A76C44">
      <w:pPr>
        <w:rPr>
          <w:rFonts w:cs="Times New Roman"/>
          <w:sz w:val="30"/>
          <w:szCs w:val="30"/>
        </w:rPr>
      </w:pPr>
      <w:r>
        <w:rPr>
          <w:rFonts w:cs="Times New Roman"/>
          <w:sz w:val="30"/>
          <w:szCs w:val="30"/>
        </w:rPr>
        <w:t>8</w:t>
      </w:r>
      <w:r w:rsidR="009306EB" w:rsidRPr="00A76C44">
        <w:rPr>
          <w:rFonts w:cs="Times New Roman"/>
          <w:sz w:val="30"/>
          <w:szCs w:val="30"/>
        </w:rPr>
        <w:t>3.</w:t>
      </w:r>
      <w:r>
        <w:rPr>
          <w:rFonts w:cs="Times New Roman"/>
          <w:sz w:val="30"/>
          <w:szCs w:val="30"/>
        </w:rPr>
        <w:t xml:space="preserve"> </w:t>
      </w:r>
      <w:r w:rsidR="009306EB" w:rsidRPr="00A76C44">
        <w:rPr>
          <w:rFonts w:cs="Times New Roman"/>
          <w:sz w:val="30"/>
          <w:szCs w:val="30"/>
        </w:rPr>
        <w:t xml:space="preserve">Кандидаты с </w:t>
      </w:r>
      <w:proofErr w:type="spellStart"/>
      <w:r w:rsidR="009306EB" w:rsidRPr="00A76C44">
        <w:rPr>
          <w:rFonts w:cs="Times New Roman"/>
          <w:sz w:val="30"/>
          <w:szCs w:val="30"/>
        </w:rPr>
        <w:t>серопозитивной</w:t>
      </w:r>
      <w:proofErr w:type="spellEnd"/>
      <w:r w:rsidR="009306EB" w:rsidRPr="00A76C44">
        <w:rPr>
          <w:rFonts w:cs="Times New Roman"/>
          <w:sz w:val="30"/>
          <w:szCs w:val="30"/>
        </w:rPr>
        <w:t xml:space="preserve"> реакцией на вирус иммунодефицита человека (ВИЧ) считаются непригодными</w:t>
      </w:r>
      <w:r w:rsidR="001C7FA5" w:rsidRPr="00A76C44">
        <w:rPr>
          <w:rFonts w:cs="Times New Roman"/>
          <w:sz w:val="30"/>
          <w:szCs w:val="30"/>
        </w:rPr>
        <w:t>.</w:t>
      </w:r>
    </w:p>
    <w:p w14:paraId="2967CD4D" w14:textId="30E582A7" w:rsidR="009306EB" w:rsidRPr="00A76C44" w:rsidRDefault="0015562B" w:rsidP="00A76C44">
      <w:pPr>
        <w:rPr>
          <w:rFonts w:cs="Times New Roman"/>
          <w:sz w:val="30"/>
          <w:szCs w:val="30"/>
        </w:rPr>
      </w:pPr>
      <w:r>
        <w:rPr>
          <w:rFonts w:cs="Times New Roman"/>
          <w:sz w:val="30"/>
          <w:szCs w:val="30"/>
        </w:rPr>
        <w:t>8</w:t>
      </w:r>
      <w:r w:rsidR="009306EB" w:rsidRPr="00A76C44">
        <w:rPr>
          <w:rFonts w:cs="Times New Roman"/>
          <w:sz w:val="30"/>
          <w:szCs w:val="30"/>
        </w:rPr>
        <w:t>4.</w:t>
      </w:r>
      <w:r>
        <w:rPr>
          <w:rFonts w:cs="Times New Roman"/>
          <w:sz w:val="30"/>
          <w:szCs w:val="30"/>
        </w:rPr>
        <w:t xml:space="preserve"> </w:t>
      </w:r>
      <w:r w:rsidR="009306EB" w:rsidRPr="00A76C44">
        <w:rPr>
          <w:rFonts w:cs="Times New Roman"/>
          <w:sz w:val="30"/>
          <w:szCs w:val="30"/>
        </w:rPr>
        <w:t>Беременные кандидаты считаются непригодными.</w:t>
      </w:r>
    </w:p>
    <w:p w14:paraId="6966FA20" w14:textId="60BF3598" w:rsidR="009306EB" w:rsidRPr="00A76C44" w:rsidRDefault="0015562B" w:rsidP="00A76C44">
      <w:pPr>
        <w:rPr>
          <w:rFonts w:cs="Times New Roman"/>
          <w:sz w:val="30"/>
          <w:szCs w:val="30"/>
        </w:rPr>
      </w:pPr>
      <w:r>
        <w:rPr>
          <w:rFonts w:cs="Times New Roman"/>
          <w:sz w:val="30"/>
          <w:szCs w:val="30"/>
        </w:rPr>
        <w:t xml:space="preserve">85. </w:t>
      </w:r>
      <w:r w:rsidR="009306EB" w:rsidRPr="00A76C44">
        <w:rPr>
          <w:rFonts w:cs="Times New Roman"/>
          <w:sz w:val="30"/>
          <w:szCs w:val="30"/>
        </w:rPr>
        <w:t xml:space="preserve">После родов или прекращения беременности кандидату не разрешается осуществлять права, предоставляемые свидетельством, </w:t>
      </w:r>
      <w:r w:rsidR="00D37F90" w:rsidRPr="00A76C44">
        <w:rPr>
          <w:rFonts w:cs="Times New Roman"/>
          <w:sz w:val="30"/>
          <w:szCs w:val="30"/>
        </w:rPr>
        <w:t>до</w:t>
      </w:r>
      <w:r w:rsidR="009306EB" w:rsidRPr="00A76C44">
        <w:rPr>
          <w:rFonts w:cs="Times New Roman"/>
          <w:sz w:val="30"/>
          <w:szCs w:val="30"/>
        </w:rPr>
        <w:t xml:space="preserve"> про</w:t>
      </w:r>
      <w:r w:rsidR="00D37F90" w:rsidRPr="00A76C44">
        <w:rPr>
          <w:rFonts w:cs="Times New Roman"/>
          <w:sz w:val="30"/>
          <w:szCs w:val="30"/>
        </w:rPr>
        <w:t>хождения освидетельствования</w:t>
      </w:r>
      <w:r w:rsidR="009306EB" w:rsidRPr="00A76C44">
        <w:rPr>
          <w:rFonts w:cs="Times New Roman"/>
          <w:sz w:val="30"/>
          <w:szCs w:val="30"/>
        </w:rPr>
        <w:t xml:space="preserve"> во ВЛЭК</w:t>
      </w:r>
      <w:r w:rsidR="00786C4B" w:rsidRPr="00A76C44">
        <w:rPr>
          <w:rFonts w:cs="Times New Roman"/>
          <w:sz w:val="30"/>
          <w:szCs w:val="30"/>
        </w:rPr>
        <w:t>.</w:t>
      </w:r>
    </w:p>
    <w:p w14:paraId="354D8835" w14:textId="6D6A1CA2" w:rsidR="009306EB" w:rsidRPr="00A76C44" w:rsidRDefault="0015562B" w:rsidP="00A76C44">
      <w:pPr>
        <w:rPr>
          <w:rFonts w:cs="Times New Roman"/>
          <w:sz w:val="30"/>
          <w:szCs w:val="30"/>
        </w:rPr>
      </w:pPr>
      <w:r>
        <w:rPr>
          <w:rFonts w:cs="Times New Roman"/>
          <w:sz w:val="30"/>
          <w:szCs w:val="30"/>
        </w:rPr>
        <w:t>86.</w:t>
      </w:r>
      <w:r w:rsidR="009306EB" w:rsidRPr="00A76C44">
        <w:rPr>
          <w:rFonts w:cs="Times New Roman"/>
          <w:sz w:val="30"/>
          <w:szCs w:val="30"/>
        </w:rPr>
        <w:t xml:space="preserve"> Кандидат не имеет каких-либо аномалий костей, суставов, мышц, сухожилий или связанных с ними структур, которые могут препятствовать безопасному осуществлению прав, предоставляемых его свидетельством и квалификационными отметками.</w:t>
      </w:r>
    </w:p>
    <w:p w14:paraId="06F3B02C" w14:textId="14D25B03" w:rsidR="00441EC0" w:rsidRPr="00A76C44" w:rsidRDefault="0015562B" w:rsidP="00A76C44">
      <w:pPr>
        <w:rPr>
          <w:rFonts w:cs="Times New Roman"/>
          <w:sz w:val="30"/>
          <w:szCs w:val="30"/>
        </w:rPr>
      </w:pPr>
      <w:r>
        <w:rPr>
          <w:rFonts w:cs="Times New Roman"/>
          <w:sz w:val="30"/>
          <w:szCs w:val="30"/>
        </w:rPr>
        <w:t>87.</w:t>
      </w:r>
      <w:r w:rsidR="00441EC0" w:rsidRPr="00A76C44">
        <w:rPr>
          <w:rFonts w:cs="Times New Roman"/>
          <w:sz w:val="30"/>
          <w:szCs w:val="30"/>
        </w:rPr>
        <w:t xml:space="preserve"> Глаза и их придатки в пределах нормы. У кандидата нет острых или хронических патологических нарушений зрения, или каких-либо последствий хирургического вмешательства, или травмы глаз или их придатков, которые могут ослабить зрительную функцию в такой степени, </w:t>
      </w:r>
      <w:r w:rsidR="00C16895" w:rsidRPr="00A76C44">
        <w:rPr>
          <w:rFonts w:cs="Times New Roman"/>
          <w:sz w:val="30"/>
          <w:szCs w:val="30"/>
        </w:rPr>
        <w:t>которая</w:t>
      </w:r>
      <w:r w:rsidR="00441EC0" w:rsidRPr="00A76C44">
        <w:rPr>
          <w:rFonts w:cs="Times New Roman"/>
          <w:sz w:val="30"/>
          <w:szCs w:val="30"/>
        </w:rPr>
        <w:t xml:space="preserve"> буд</w:t>
      </w:r>
      <w:r w:rsidR="00C16895" w:rsidRPr="00A76C44">
        <w:rPr>
          <w:rFonts w:cs="Times New Roman"/>
          <w:sz w:val="30"/>
          <w:szCs w:val="30"/>
        </w:rPr>
        <w:t>е</w:t>
      </w:r>
      <w:r w:rsidR="00441EC0" w:rsidRPr="00A76C44">
        <w:rPr>
          <w:rFonts w:cs="Times New Roman"/>
          <w:sz w:val="30"/>
          <w:szCs w:val="30"/>
        </w:rPr>
        <w:t>т препятствовать безопасному осуществлению прав, предоставляемых его свидетельством и квалификационными отметками.</w:t>
      </w:r>
    </w:p>
    <w:p w14:paraId="53C38267" w14:textId="07E63199" w:rsidR="0015562B" w:rsidRPr="00997109" w:rsidRDefault="0015562B" w:rsidP="00A76C44">
      <w:pPr>
        <w:rPr>
          <w:rFonts w:cs="Times New Roman"/>
          <w:sz w:val="30"/>
          <w:szCs w:val="30"/>
        </w:rPr>
      </w:pPr>
      <w:r w:rsidRPr="00997109">
        <w:rPr>
          <w:rFonts w:cs="Times New Roman"/>
          <w:sz w:val="30"/>
          <w:szCs w:val="30"/>
        </w:rPr>
        <w:t>8</w:t>
      </w:r>
      <w:r w:rsidR="001E3ED2" w:rsidRPr="00997109">
        <w:rPr>
          <w:rFonts w:cs="Times New Roman"/>
          <w:sz w:val="30"/>
          <w:szCs w:val="30"/>
        </w:rPr>
        <w:t>8</w:t>
      </w:r>
      <w:r w:rsidRPr="00997109">
        <w:rPr>
          <w:rFonts w:cs="Times New Roman"/>
          <w:sz w:val="30"/>
          <w:szCs w:val="30"/>
        </w:rPr>
        <w:t>.</w:t>
      </w:r>
      <w:r w:rsidR="00441EC0" w:rsidRPr="00997109">
        <w:rPr>
          <w:rFonts w:cs="Times New Roman"/>
          <w:sz w:val="30"/>
          <w:szCs w:val="30"/>
        </w:rPr>
        <w:t xml:space="preserve"> </w:t>
      </w:r>
      <w:r w:rsidR="00CA35EB" w:rsidRPr="00703E70">
        <w:rPr>
          <w:rFonts w:cs="Times New Roman"/>
          <w:sz w:val="30"/>
          <w:szCs w:val="30"/>
        </w:rPr>
        <w:t xml:space="preserve">Требования к остроте зрения вдаль и </w:t>
      </w:r>
      <w:r w:rsidRPr="00703E70">
        <w:rPr>
          <w:rFonts w:cs="Times New Roman"/>
          <w:sz w:val="30"/>
          <w:szCs w:val="30"/>
        </w:rPr>
        <w:t xml:space="preserve">к остроте зрения </w:t>
      </w:r>
      <w:r w:rsidR="00CA35EB" w:rsidRPr="00703E70">
        <w:rPr>
          <w:rFonts w:cs="Times New Roman"/>
          <w:sz w:val="30"/>
          <w:szCs w:val="30"/>
        </w:rPr>
        <w:t>для близи приведены в</w:t>
      </w:r>
      <w:r w:rsidR="00382A59">
        <w:rPr>
          <w:rFonts w:cs="Times New Roman"/>
          <w:sz w:val="30"/>
          <w:szCs w:val="30"/>
        </w:rPr>
        <w:t xml:space="preserve"> </w:t>
      </w:r>
      <w:r w:rsidR="00382A59">
        <w:rPr>
          <w:sz w:val="30"/>
          <w:szCs w:val="30"/>
        </w:rPr>
        <w:t>приложении 1</w:t>
      </w:r>
      <w:r w:rsidR="00CA35EB" w:rsidRPr="00703E70">
        <w:rPr>
          <w:rFonts w:cs="Times New Roman"/>
          <w:sz w:val="30"/>
          <w:szCs w:val="30"/>
        </w:rPr>
        <w:t xml:space="preserve"> к настоящи</w:t>
      </w:r>
      <w:r w:rsidR="00F033FC" w:rsidRPr="00703E70">
        <w:rPr>
          <w:rFonts w:cs="Times New Roman"/>
          <w:sz w:val="30"/>
          <w:szCs w:val="30"/>
        </w:rPr>
        <w:t xml:space="preserve">м </w:t>
      </w:r>
      <w:r w:rsidR="00F033FC" w:rsidRPr="00997109">
        <w:rPr>
          <w:rFonts w:cs="Times New Roman"/>
          <w:sz w:val="30"/>
          <w:szCs w:val="30"/>
        </w:rPr>
        <w:t>Авиационным правилам, о</w:t>
      </w:r>
      <w:r w:rsidR="00CC11CD" w:rsidRPr="00997109">
        <w:rPr>
          <w:rFonts w:cs="Times New Roman"/>
          <w:sz w:val="30"/>
          <w:szCs w:val="30"/>
        </w:rPr>
        <w:t xml:space="preserve">строта бинокулярного зрения </w:t>
      </w:r>
      <w:r w:rsidR="00F10B9B" w:rsidRPr="00997109">
        <w:rPr>
          <w:rFonts w:cs="Times New Roman"/>
          <w:sz w:val="30"/>
          <w:szCs w:val="30"/>
        </w:rPr>
        <w:t xml:space="preserve">с коррекцией или без нее </w:t>
      </w:r>
      <w:r w:rsidR="00CC11CD" w:rsidRPr="00997109">
        <w:rPr>
          <w:rFonts w:cs="Times New Roman"/>
          <w:sz w:val="30"/>
          <w:szCs w:val="30"/>
        </w:rPr>
        <w:t xml:space="preserve">составляет </w:t>
      </w:r>
      <w:r w:rsidR="003D3F4B" w:rsidRPr="00997109">
        <w:rPr>
          <w:rFonts w:cs="Times New Roman"/>
          <w:sz w:val="30"/>
          <w:szCs w:val="30"/>
        </w:rPr>
        <w:t>1,0</w:t>
      </w:r>
      <w:r w:rsidR="00CC11CD" w:rsidRPr="00997109">
        <w:rPr>
          <w:rFonts w:cs="Times New Roman"/>
          <w:sz w:val="30"/>
          <w:szCs w:val="30"/>
        </w:rPr>
        <w:t xml:space="preserve"> или выше.</w:t>
      </w:r>
    </w:p>
    <w:p w14:paraId="19467182" w14:textId="130FB310" w:rsidR="003700FD" w:rsidRPr="00997109" w:rsidRDefault="00997109" w:rsidP="00A76C44">
      <w:pPr>
        <w:rPr>
          <w:rFonts w:cs="Times New Roman"/>
          <w:sz w:val="30"/>
          <w:szCs w:val="30"/>
        </w:rPr>
      </w:pPr>
      <w:r>
        <w:rPr>
          <w:rFonts w:cs="Times New Roman"/>
          <w:sz w:val="30"/>
          <w:szCs w:val="30"/>
        </w:rPr>
        <w:lastRenderedPageBreak/>
        <w:t>89</w:t>
      </w:r>
      <w:r w:rsidR="0015562B" w:rsidRPr="00997109">
        <w:rPr>
          <w:rFonts w:cs="Times New Roman"/>
          <w:sz w:val="30"/>
          <w:szCs w:val="30"/>
        </w:rPr>
        <w:t xml:space="preserve">. </w:t>
      </w:r>
      <w:r w:rsidR="00CC11CD" w:rsidRPr="00997109">
        <w:rPr>
          <w:rFonts w:cs="Times New Roman"/>
          <w:sz w:val="30"/>
          <w:szCs w:val="30"/>
        </w:rPr>
        <w:t xml:space="preserve">Если </w:t>
      </w:r>
      <w:r w:rsidR="00CA35EB" w:rsidRPr="00997109">
        <w:rPr>
          <w:rFonts w:cs="Times New Roman"/>
          <w:sz w:val="30"/>
          <w:szCs w:val="30"/>
        </w:rPr>
        <w:t>допустимая</w:t>
      </w:r>
      <w:r w:rsidR="00CC11CD" w:rsidRPr="00997109">
        <w:rPr>
          <w:rFonts w:cs="Times New Roman"/>
          <w:sz w:val="30"/>
          <w:szCs w:val="30"/>
        </w:rPr>
        <w:t xml:space="preserve"> острота зрения достигается только с помощью корригирующих линз, кандидат может быть признан годным при условии, что:</w:t>
      </w:r>
    </w:p>
    <w:p w14:paraId="217ECF87" w14:textId="2EADDDCF" w:rsidR="00CC11CD" w:rsidRPr="00A76C44" w:rsidRDefault="00CC11CD" w:rsidP="00A76C44">
      <w:pPr>
        <w:rPr>
          <w:rFonts w:cs="Times New Roman"/>
          <w:sz w:val="30"/>
          <w:szCs w:val="30"/>
        </w:rPr>
      </w:pPr>
      <w:proofErr w:type="gramStart"/>
      <w:r w:rsidRPr="00997109">
        <w:rPr>
          <w:rFonts w:cs="Times New Roman"/>
          <w:sz w:val="30"/>
          <w:szCs w:val="30"/>
        </w:rPr>
        <w:t>очки</w:t>
      </w:r>
      <w:proofErr w:type="gramEnd"/>
      <w:r w:rsidRPr="00A76C44">
        <w:rPr>
          <w:rFonts w:cs="Times New Roman"/>
          <w:sz w:val="30"/>
          <w:szCs w:val="30"/>
        </w:rPr>
        <w:t xml:space="preserve"> с </w:t>
      </w:r>
      <w:r w:rsidR="00D37F90" w:rsidRPr="00A76C44">
        <w:rPr>
          <w:rFonts w:cs="Times New Roman"/>
          <w:sz w:val="30"/>
          <w:szCs w:val="30"/>
        </w:rPr>
        <w:t>такими</w:t>
      </w:r>
      <w:r w:rsidRPr="00A76C44">
        <w:rPr>
          <w:rFonts w:cs="Times New Roman"/>
          <w:sz w:val="30"/>
          <w:szCs w:val="30"/>
        </w:rPr>
        <w:t xml:space="preserve"> корригирующими линзами носят при осуществлении прав, предоставляемых запрашиваемыми или имеющимися свидетельством ил</w:t>
      </w:r>
      <w:r w:rsidR="00D37F90" w:rsidRPr="00A76C44">
        <w:rPr>
          <w:rFonts w:cs="Times New Roman"/>
          <w:sz w:val="30"/>
          <w:szCs w:val="30"/>
        </w:rPr>
        <w:t>и квалификационными отметками;</w:t>
      </w:r>
    </w:p>
    <w:p w14:paraId="6BBFD0A6" w14:textId="75D59FED" w:rsidR="00324AF7" w:rsidRPr="00A76C44" w:rsidRDefault="00CC11CD" w:rsidP="00A76C44">
      <w:pPr>
        <w:rPr>
          <w:rFonts w:cs="Times New Roman"/>
          <w:sz w:val="30"/>
          <w:szCs w:val="30"/>
        </w:rPr>
      </w:pPr>
      <w:proofErr w:type="gramStart"/>
      <w:r w:rsidRPr="00A76C44">
        <w:rPr>
          <w:rFonts w:cs="Times New Roman"/>
          <w:sz w:val="30"/>
          <w:szCs w:val="30"/>
        </w:rPr>
        <w:t>кроме</w:t>
      </w:r>
      <w:proofErr w:type="gramEnd"/>
      <w:r w:rsidRPr="00A76C44">
        <w:rPr>
          <w:rFonts w:cs="Times New Roman"/>
          <w:sz w:val="30"/>
          <w:szCs w:val="30"/>
        </w:rPr>
        <w:t xml:space="preserve"> того, при осуществлении кандидатом прав, предоставляемых его свидетельством, всегда на рабочем месте имеется запасная пара очков с соответс</w:t>
      </w:r>
      <w:r w:rsidR="00F8429C" w:rsidRPr="00A76C44">
        <w:rPr>
          <w:rFonts w:cs="Times New Roman"/>
          <w:sz w:val="30"/>
          <w:szCs w:val="30"/>
        </w:rPr>
        <w:t>твующими корригирующими линзами. В том случае, если кандидат носит контактные линзы</w:t>
      </w:r>
      <w:r w:rsidR="00FB18B6">
        <w:rPr>
          <w:rFonts w:cs="Times New Roman"/>
          <w:sz w:val="30"/>
          <w:szCs w:val="30"/>
        </w:rPr>
        <w:t xml:space="preserve"> ˂</w:t>
      </w:r>
      <w:r w:rsidR="0015562B" w:rsidRPr="00FB18B6">
        <w:rPr>
          <w:rStyle w:val="af9"/>
          <w:rFonts w:cs="Times New Roman"/>
          <w:sz w:val="30"/>
          <w:szCs w:val="30"/>
          <w:vertAlign w:val="baseline"/>
        </w:rPr>
        <w:footnoteReference w:id="7"/>
      </w:r>
      <w:r w:rsidR="00FB18B6">
        <w:rPr>
          <w:rFonts w:cs="Times New Roman"/>
          <w:sz w:val="30"/>
          <w:szCs w:val="30"/>
        </w:rPr>
        <w:t>˃</w:t>
      </w:r>
      <w:r w:rsidR="00F8429C" w:rsidRPr="00A76C44">
        <w:rPr>
          <w:rFonts w:cs="Times New Roman"/>
          <w:sz w:val="30"/>
          <w:szCs w:val="30"/>
        </w:rPr>
        <w:t>, в которых он отвечает требованиям по зрению, он должен иметь запасную пару контактных линз во время осуществления прав, предоставляемых ему свидетельством. Помимо запасного комплекта контактных линз ему необходимо иметь запасную пару очков (желательно с линзами из материала с высоким индексом преломления) для использования в аварийной ситуации, когда невозможно надеть запасные контактные линзы;</w:t>
      </w:r>
    </w:p>
    <w:p w14:paraId="7ECB1C04" w14:textId="6267DD71" w:rsidR="00CC11CD" w:rsidRPr="00A76C44" w:rsidRDefault="00FD0771" w:rsidP="00A76C44">
      <w:pPr>
        <w:rPr>
          <w:rFonts w:cs="Times New Roman"/>
          <w:sz w:val="30"/>
          <w:szCs w:val="30"/>
        </w:rPr>
      </w:pPr>
      <w:proofErr w:type="gramStart"/>
      <w:r w:rsidRPr="00A76C44">
        <w:rPr>
          <w:rFonts w:cs="Times New Roman"/>
          <w:sz w:val="30"/>
          <w:szCs w:val="30"/>
        </w:rPr>
        <w:t>корригирующие</w:t>
      </w:r>
      <w:proofErr w:type="gramEnd"/>
      <w:r w:rsidRPr="00A76C44">
        <w:rPr>
          <w:rFonts w:cs="Times New Roman"/>
          <w:sz w:val="30"/>
          <w:szCs w:val="30"/>
        </w:rPr>
        <w:t xml:space="preserve"> линзы должны быть </w:t>
      </w:r>
      <w:r w:rsidR="002F1281" w:rsidRPr="00A76C44">
        <w:rPr>
          <w:rFonts w:cs="Times New Roman"/>
          <w:sz w:val="30"/>
          <w:szCs w:val="30"/>
        </w:rPr>
        <w:t>без тонировки.</w:t>
      </w:r>
    </w:p>
    <w:p w14:paraId="6A61A1F7" w14:textId="676D6CDE" w:rsidR="002F1281"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0</w:t>
      </w:r>
      <w:r>
        <w:rPr>
          <w:rFonts w:cs="Times New Roman"/>
          <w:sz w:val="30"/>
          <w:szCs w:val="30"/>
        </w:rPr>
        <w:t xml:space="preserve">. </w:t>
      </w:r>
      <w:r w:rsidR="002F1281" w:rsidRPr="00A76C44">
        <w:rPr>
          <w:rFonts w:cs="Times New Roman"/>
          <w:sz w:val="30"/>
          <w:szCs w:val="30"/>
        </w:rPr>
        <w:t xml:space="preserve"> </w:t>
      </w:r>
      <w:r>
        <w:rPr>
          <w:rFonts w:cs="Times New Roman"/>
          <w:sz w:val="30"/>
          <w:szCs w:val="30"/>
        </w:rPr>
        <w:t>П</w:t>
      </w:r>
      <w:r w:rsidR="002F1281" w:rsidRPr="00A76C44">
        <w:rPr>
          <w:rFonts w:cs="Times New Roman"/>
          <w:sz w:val="30"/>
          <w:szCs w:val="30"/>
        </w:rPr>
        <w:t>ри прохождении медицинского освидетельствования кандидат должен продемонстрировать, что ему достаточно одной пары очков для выполнения требований к зрению. Использование разных очков для зрения вдаль и для близи неприемлемо из-за возможных проблем со сменой очков в критической ситуации.</w:t>
      </w:r>
    </w:p>
    <w:p w14:paraId="60378B95" w14:textId="68BA53E3" w:rsidR="00FD0771"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1</w:t>
      </w:r>
      <w:r>
        <w:rPr>
          <w:rFonts w:cs="Times New Roman"/>
          <w:sz w:val="30"/>
          <w:szCs w:val="30"/>
        </w:rPr>
        <w:t>.</w:t>
      </w:r>
      <w:r w:rsidR="00FD0771" w:rsidRPr="00A76C44">
        <w:rPr>
          <w:rFonts w:cs="Times New Roman"/>
          <w:sz w:val="30"/>
          <w:szCs w:val="30"/>
        </w:rPr>
        <w:t xml:space="preserve"> Кандидаты со значительным нарушением рефракции используют контактные линзы или очки с линзами с высоким коэффициентом рефракции для того, чтобы свести к минимуму искажение поля периферического зрения.</w:t>
      </w:r>
    </w:p>
    <w:p w14:paraId="16EE64E4" w14:textId="27464BC4" w:rsidR="00FD0771"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2</w:t>
      </w:r>
      <w:r>
        <w:rPr>
          <w:rFonts w:cs="Times New Roman"/>
          <w:sz w:val="30"/>
          <w:szCs w:val="30"/>
        </w:rPr>
        <w:t>.</w:t>
      </w:r>
      <w:r w:rsidR="00FD0771" w:rsidRPr="00A76C44">
        <w:rPr>
          <w:rFonts w:cs="Times New Roman"/>
          <w:sz w:val="30"/>
          <w:szCs w:val="30"/>
        </w:rPr>
        <w:t xml:space="preserve"> </w:t>
      </w:r>
      <w:r w:rsidR="00CA35EB" w:rsidRPr="00A76C44">
        <w:rPr>
          <w:rFonts w:cs="Times New Roman"/>
          <w:sz w:val="30"/>
          <w:szCs w:val="30"/>
        </w:rPr>
        <w:t>Кандидаты, подвергшиеся хирургической операции, повлекш</w:t>
      </w:r>
      <w:r w:rsidR="000B34A5" w:rsidRPr="00A76C44">
        <w:rPr>
          <w:rFonts w:cs="Times New Roman"/>
          <w:sz w:val="30"/>
          <w:szCs w:val="30"/>
        </w:rPr>
        <w:t>ей</w:t>
      </w:r>
      <w:r w:rsidR="00CA35EB" w:rsidRPr="00A76C44">
        <w:rPr>
          <w:rFonts w:cs="Times New Roman"/>
          <w:sz w:val="30"/>
          <w:szCs w:val="30"/>
        </w:rPr>
        <w:t xml:space="preserve"> за собой изменения характеристик рефракции глаза, признаются годными при условии отсутствия последствий, которые могут повлиять на безопасное осуществление прав, предоставляемых их свидетельствами и квалификационными отметками.</w:t>
      </w:r>
    </w:p>
    <w:p w14:paraId="3F5C0F52" w14:textId="6441B9ED" w:rsidR="00FD0771"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3</w:t>
      </w:r>
      <w:r>
        <w:rPr>
          <w:rFonts w:cs="Times New Roman"/>
          <w:sz w:val="30"/>
          <w:szCs w:val="30"/>
        </w:rPr>
        <w:t>.</w:t>
      </w:r>
      <w:r w:rsidR="00FD0771" w:rsidRPr="00A76C44">
        <w:rPr>
          <w:rFonts w:cs="Times New Roman"/>
          <w:sz w:val="30"/>
          <w:szCs w:val="30"/>
        </w:rPr>
        <w:t xml:space="preserve"> </w:t>
      </w:r>
      <w:r w:rsidR="00CA35EB" w:rsidRPr="00A76C44">
        <w:rPr>
          <w:rFonts w:cs="Times New Roman"/>
          <w:sz w:val="30"/>
          <w:szCs w:val="30"/>
        </w:rPr>
        <w:t>Кандидат, способен читать текст №5 таблицы для определения остроты зрения вблизи (или ее аналога) на расстоянии в диапазоне 30–50 см, и текст №8 на расстоянии 100 см в корригирующих очках или без них.</w:t>
      </w:r>
    </w:p>
    <w:p w14:paraId="104EC1EE" w14:textId="6D05C90C" w:rsidR="007776F0" w:rsidRPr="00A76C44" w:rsidRDefault="0015562B" w:rsidP="00A76C44">
      <w:pPr>
        <w:rPr>
          <w:rFonts w:cs="Times New Roman"/>
          <w:sz w:val="30"/>
          <w:szCs w:val="30"/>
        </w:rPr>
      </w:pPr>
      <w:r>
        <w:rPr>
          <w:rFonts w:cs="Times New Roman"/>
          <w:sz w:val="30"/>
          <w:szCs w:val="30"/>
        </w:rPr>
        <w:lastRenderedPageBreak/>
        <w:t>9</w:t>
      </w:r>
      <w:r w:rsidR="00997109">
        <w:rPr>
          <w:rFonts w:cs="Times New Roman"/>
          <w:sz w:val="30"/>
          <w:szCs w:val="30"/>
        </w:rPr>
        <w:t>4</w:t>
      </w:r>
      <w:r>
        <w:rPr>
          <w:rFonts w:cs="Times New Roman"/>
          <w:sz w:val="30"/>
          <w:szCs w:val="30"/>
        </w:rPr>
        <w:t>.</w:t>
      </w:r>
      <w:r w:rsidR="00FD0771" w:rsidRPr="00A76C44">
        <w:rPr>
          <w:rFonts w:cs="Times New Roman"/>
          <w:sz w:val="30"/>
          <w:szCs w:val="30"/>
        </w:rPr>
        <w:t xml:space="preserve"> </w:t>
      </w:r>
      <w:r w:rsidR="007776F0" w:rsidRPr="00A76C44">
        <w:rPr>
          <w:rFonts w:cs="Times New Roman"/>
          <w:sz w:val="30"/>
          <w:szCs w:val="30"/>
        </w:rPr>
        <w:t>Кандидат имеет нормальное поле зрения.</w:t>
      </w:r>
    </w:p>
    <w:p w14:paraId="13A7366A" w14:textId="784CEC89" w:rsidR="007776F0"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5</w:t>
      </w:r>
      <w:r>
        <w:rPr>
          <w:rFonts w:cs="Times New Roman"/>
          <w:sz w:val="30"/>
          <w:szCs w:val="30"/>
        </w:rPr>
        <w:t>.</w:t>
      </w:r>
      <w:r w:rsidR="007776F0" w:rsidRPr="00A76C44">
        <w:rPr>
          <w:rFonts w:cs="Times New Roman"/>
          <w:sz w:val="30"/>
          <w:szCs w:val="30"/>
        </w:rPr>
        <w:t xml:space="preserve"> У кандидата </w:t>
      </w:r>
      <w:r w:rsidR="001E3630" w:rsidRPr="00A76C44">
        <w:rPr>
          <w:rFonts w:cs="Times New Roman"/>
          <w:sz w:val="30"/>
          <w:szCs w:val="30"/>
        </w:rPr>
        <w:t>устойчивое</w:t>
      </w:r>
      <w:r w:rsidR="007776F0" w:rsidRPr="00A76C44">
        <w:rPr>
          <w:rFonts w:cs="Times New Roman"/>
          <w:sz w:val="30"/>
          <w:szCs w:val="30"/>
        </w:rPr>
        <w:t xml:space="preserve"> бинокулярное зрение.</w:t>
      </w:r>
    </w:p>
    <w:p w14:paraId="6AA47824" w14:textId="4250A1AF" w:rsidR="007776F0"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6</w:t>
      </w:r>
      <w:r>
        <w:rPr>
          <w:rFonts w:cs="Times New Roman"/>
          <w:sz w:val="30"/>
          <w:szCs w:val="30"/>
        </w:rPr>
        <w:t>.</w:t>
      </w:r>
      <w:r w:rsidR="007776F0" w:rsidRPr="00A76C44">
        <w:rPr>
          <w:rFonts w:cs="Times New Roman"/>
          <w:sz w:val="30"/>
          <w:szCs w:val="30"/>
        </w:rPr>
        <w:t xml:space="preserve"> Снижение остроты бинокулярного зрения, аномальная конвергенция, не нарушающая зрение на близкое расстояние, и </w:t>
      </w:r>
      <w:proofErr w:type="spellStart"/>
      <w:r w:rsidR="007776F0" w:rsidRPr="00A76C44">
        <w:rPr>
          <w:rFonts w:cs="Times New Roman"/>
          <w:sz w:val="30"/>
          <w:szCs w:val="30"/>
        </w:rPr>
        <w:t>несоосность</w:t>
      </w:r>
      <w:proofErr w:type="spellEnd"/>
      <w:r w:rsidR="007776F0" w:rsidRPr="00A76C44">
        <w:rPr>
          <w:rFonts w:cs="Times New Roman"/>
          <w:sz w:val="30"/>
          <w:szCs w:val="30"/>
        </w:rPr>
        <w:t xml:space="preserve"> линз, при которой фузионные характеристики исключают астенопию и диплопию, не являются причиной для дисквалификации при очередном прохождении ВЛЭК.</w:t>
      </w:r>
    </w:p>
    <w:p w14:paraId="7770BD31" w14:textId="0A680852" w:rsidR="006913F8"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7</w:t>
      </w:r>
      <w:r>
        <w:rPr>
          <w:rFonts w:cs="Times New Roman"/>
          <w:sz w:val="30"/>
          <w:szCs w:val="30"/>
        </w:rPr>
        <w:t>.</w:t>
      </w:r>
      <w:r w:rsidR="006913F8" w:rsidRPr="00A76C44">
        <w:rPr>
          <w:rFonts w:cs="Times New Roman"/>
          <w:sz w:val="30"/>
          <w:szCs w:val="30"/>
        </w:rPr>
        <w:t xml:space="preserve"> Кандидат, обследованный с помощью </w:t>
      </w:r>
      <w:proofErr w:type="spellStart"/>
      <w:r w:rsidR="006913F8" w:rsidRPr="00A76C44">
        <w:rPr>
          <w:rFonts w:cs="Times New Roman"/>
          <w:sz w:val="30"/>
          <w:szCs w:val="30"/>
        </w:rPr>
        <w:t>чистотонально</w:t>
      </w:r>
      <w:r w:rsidR="0098330F">
        <w:rPr>
          <w:rFonts w:cs="Times New Roman"/>
          <w:sz w:val="30"/>
          <w:szCs w:val="30"/>
        </w:rPr>
        <w:t>й</w:t>
      </w:r>
      <w:proofErr w:type="spellEnd"/>
      <w:r w:rsidR="006913F8" w:rsidRPr="00A76C44">
        <w:rPr>
          <w:rFonts w:cs="Times New Roman"/>
          <w:sz w:val="30"/>
          <w:szCs w:val="30"/>
        </w:rPr>
        <w:t xml:space="preserve"> аудиометр</w:t>
      </w:r>
      <w:r w:rsidR="0098330F">
        <w:rPr>
          <w:rFonts w:cs="Times New Roman"/>
          <w:sz w:val="30"/>
          <w:szCs w:val="30"/>
        </w:rPr>
        <w:t>ии</w:t>
      </w:r>
      <w:r w:rsidR="006913F8" w:rsidRPr="00A76C44">
        <w:rPr>
          <w:rFonts w:cs="Times New Roman"/>
          <w:sz w:val="30"/>
          <w:szCs w:val="30"/>
        </w:rPr>
        <w:t>, не имеет потери слуха на каждое ухо в отдельности более 35 дБ на любой из трех частот 500, 1000 или 2000 Гц или более 50 дБ на частоте 3000 Гц.</w:t>
      </w:r>
    </w:p>
    <w:p w14:paraId="3480000C" w14:textId="460D7058" w:rsidR="00F97488" w:rsidRPr="00A76C44" w:rsidRDefault="0015562B" w:rsidP="00A76C44">
      <w:pPr>
        <w:rPr>
          <w:rFonts w:cs="Times New Roman"/>
          <w:sz w:val="30"/>
          <w:szCs w:val="30"/>
        </w:rPr>
      </w:pPr>
      <w:r>
        <w:rPr>
          <w:rFonts w:cs="Times New Roman"/>
          <w:sz w:val="30"/>
          <w:szCs w:val="30"/>
        </w:rPr>
        <w:t>9</w:t>
      </w:r>
      <w:r w:rsidR="00997109">
        <w:rPr>
          <w:rFonts w:cs="Times New Roman"/>
          <w:sz w:val="30"/>
          <w:szCs w:val="30"/>
        </w:rPr>
        <w:t>8</w:t>
      </w:r>
      <w:r>
        <w:rPr>
          <w:rFonts w:cs="Times New Roman"/>
          <w:sz w:val="30"/>
          <w:szCs w:val="30"/>
        </w:rPr>
        <w:t xml:space="preserve">. </w:t>
      </w:r>
      <w:r w:rsidR="00F97488" w:rsidRPr="00A76C44">
        <w:rPr>
          <w:rFonts w:cs="Times New Roman"/>
          <w:sz w:val="30"/>
          <w:szCs w:val="30"/>
        </w:rPr>
        <w:t>Кандидат не имеет каких-либо аномалий или заболеваний уха или ЛОР-органов, которые могут препятствовать безопасному осуществлению прав, предоставляемых его свидетельством и квалификационными отметками.</w:t>
      </w:r>
    </w:p>
    <w:p w14:paraId="2D8E9950" w14:textId="4CD53023" w:rsidR="00F97488" w:rsidRPr="00A76C44" w:rsidRDefault="00997109" w:rsidP="00A76C44">
      <w:pPr>
        <w:rPr>
          <w:rFonts w:cs="Times New Roman"/>
          <w:sz w:val="30"/>
          <w:szCs w:val="30"/>
        </w:rPr>
      </w:pPr>
      <w:r>
        <w:rPr>
          <w:rFonts w:cs="Times New Roman"/>
          <w:sz w:val="30"/>
          <w:szCs w:val="30"/>
        </w:rPr>
        <w:t>99</w:t>
      </w:r>
      <w:r w:rsidR="0015562B">
        <w:rPr>
          <w:rFonts w:cs="Times New Roman"/>
          <w:sz w:val="30"/>
          <w:szCs w:val="30"/>
        </w:rPr>
        <w:t>.</w:t>
      </w:r>
      <w:r w:rsidR="00F97488" w:rsidRPr="00A76C44">
        <w:rPr>
          <w:rFonts w:cs="Times New Roman"/>
          <w:sz w:val="30"/>
          <w:szCs w:val="30"/>
        </w:rPr>
        <w:t xml:space="preserve"> У кандидата не </w:t>
      </w:r>
      <w:r w:rsidR="0015562B">
        <w:rPr>
          <w:rFonts w:cs="Times New Roman"/>
          <w:sz w:val="30"/>
          <w:szCs w:val="30"/>
        </w:rPr>
        <w:t>допускается</w:t>
      </w:r>
      <w:r w:rsidR="00F97488" w:rsidRPr="00A76C44">
        <w:rPr>
          <w:rFonts w:cs="Times New Roman"/>
          <w:sz w:val="30"/>
          <w:szCs w:val="30"/>
        </w:rPr>
        <w:t>:</w:t>
      </w:r>
    </w:p>
    <w:p w14:paraId="529C5A71" w14:textId="7BFF69B7" w:rsidR="00F97488" w:rsidRPr="00A76C44" w:rsidRDefault="00F97488" w:rsidP="00A76C44">
      <w:pPr>
        <w:rPr>
          <w:rFonts w:cs="Times New Roman"/>
          <w:sz w:val="30"/>
          <w:szCs w:val="30"/>
        </w:rPr>
      </w:pPr>
      <w:proofErr w:type="gramStart"/>
      <w:r w:rsidRPr="00A76C44">
        <w:rPr>
          <w:rFonts w:cs="Times New Roman"/>
          <w:sz w:val="30"/>
          <w:szCs w:val="30"/>
        </w:rPr>
        <w:t>расстройства</w:t>
      </w:r>
      <w:proofErr w:type="gramEnd"/>
      <w:r w:rsidRPr="00A76C44">
        <w:rPr>
          <w:rFonts w:cs="Times New Roman"/>
          <w:sz w:val="30"/>
          <w:szCs w:val="30"/>
        </w:rPr>
        <w:t xml:space="preserve"> вестибулярной функции;</w:t>
      </w:r>
    </w:p>
    <w:p w14:paraId="53468CB9" w14:textId="10879967" w:rsidR="00F97488" w:rsidRPr="00A76C44" w:rsidRDefault="00F97488" w:rsidP="00A76C44">
      <w:pPr>
        <w:rPr>
          <w:rFonts w:cs="Times New Roman"/>
          <w:sz w:val="30"/>
          <w:szCs w:val="30"/>
        </w:rPr>
      </w:pPr>
      <w:proofErr w:type="gramStart"/>
      <w:r w:rsidRPr="00A76C44">
        <w:rPr>
          <w:rFonts w:cs="Times New Roman"/>
          <w:sz w:val="30"/>
          <w:szCs w:val="30"/>
        </w:rPr>
        <w:t>значительной</w:t>
      </w:r>
      <w:proofErr w:type="gramEnd"/>
      <w:r w:rsidRPr="00A76C44">
        <w:rPr>
          <w:rFonts w:cs="Times New Roman"/>
          <w:sz w:val="30"/>
          <w:szCs w:val="30"/>
        </w:rPr>
        <w:t xml:space="preserve"> дисфункции евстахиевых труб;</w:t>
      </w:r>
    </w:p>
    <w:p w14:paraId="54916FB8" w14:textId="59A33BD9" w:rsidR="00F97488" w:rsidRPr="00A76C44" w:rsidRDefault="001E3ED2" w:rsidP="00A76C44">
      <w:pPr>
        <w:rPr>
          <w:rFonts w:cs="Times New Roman"/>
          <w:sz w:val="30"/>
          <w:szCs w:val="30"/>
        </w:rPr>
      </w:pPr>
      <w:proofErr w:type="gramStart"/>
      <w:r>
        <w:rPr>
          <w:rFonts w:cs="Times New Roman"/>
          <w:sz w:val="30"/>
          <w:szCs w:val="30"/>
        </w:rPr>
        <w:t>неизлеченной</w:t>
      </w:r>
      <w:proofErr w:type="gramEnd"/>
      <w:r>
        <w:rPr>
          <w:rFonts w:cs="Times New Roman"/>
          <w:sz w:val="30"/>
          <w:szCs w:val="30"/>
        </w:rPr>
        <w:t xml:space="preserve"> перфорации </w:t>
      </w:r>
      <w:r w:rsidR="0015562B">
        <w:rPr>
          <w:rFonts w:cs="Times New Roman"/>
          <w:sz w:val="30"/>
          <w:szCs w:val="30"/>
        </w:rPr>
        <w:t>барабанной перепонки;</w:t>
      </w:r>
    </w:p>
    <w:p w14:paraId="116E5251" w14:textId="514EEEFB" w:rsidR="00F97488" w:rsidRPr="00A76C44" w:rsidRDefault="00D37F90" w:rsidP="00A76C44">
      <w:pPr>
        <w:rPr>
          <w:rFonts w:cs="Times New Roman"/>
          <w:sz w:val="30"/>
          <w:szCs w:val="30"/>
        </w:rPr>
      </w:pPr>
      <w:proofErr w:type="gramStart"/>
      <w:r w:rsidRPr="00A76C44">
        <w:rPr>
          <w:rFonts w:cs="Times New Roman"/>
          <w:sz w:val="30"/>
          <w:szCs w:val="30"/>
        </w:rPr>
        <w:t>обструкции</w:t>
      </w:r>
      <w:proofErr w:type="gramEnd"/>
      <w:r w:rsidRPr="00A76C44">
        <w:rPr>
          <w:rFonts w:cs="Times New Roman"/>
          <w:sz w:val="30"/>
          <w:szCs w:val="30"/>
        </w:rPr>
        <w:t xml:space="preserve"> носоглотки;</w:t>
      </w:r>
    </w:p>
    <w:p w14:paraId="505898A9" w14:textId="5C32F21E" w:rsidR="00F97488" w:rsidRPr="00A76C44" w:rsidRDefault="00F97488" w:rsidP="00A76C44">
      <w:pPr>
        <w:rPr>
          <w:rFonts w:cs="Times New Roman"/>
          <w:sz w:val="30"/>
          <w:szCs w:val="30"/>
        </w:rPr>
      </w:pPr>
      <w:proofErr w:type="gramStart"/>
      <w:r w:rsidRPr="00A76C44">
        <w:rPr>
          <w:rFonts w:cs="Times New Roman"/>
          <w:sz w:val="30"/>
          <w:szCs w:val="30"/>
        </w:rPr>
        <w:t>дефектов</w:t>
      </w:r>
      <w:proofErr w:type="gramEnd"/>
      <w:r w:rsidRPr="00A76C44">
        <w:rPr>
          <w:rFonts w:cs="Times New Roman"/>
          <w:sz w:val="30"/>
          <w:szCs w:val="30"/>
        </w:rPr>
        <w:t xml:space="preserve"> и заболеваний полости рта или верхних дыхательных путей, которые могут препятствовать безопасному осуществлению кандидатом прав, предоставляемых его свидетельством и квалификационными отметками.</w:t>
      </w:r>
    </w:p>
    <w:p w14:paraId="5B30FE21" w14:textId="2B283DF4" w:rsidR="00F97488" w:rsidRDefault="0015562B" w:rsidP="00BB77D1">
      <w:pPr>
        <w:rPr>
          <w:rFonts w:cs="Times New Roman"/>
          <w:sz w:val="30"/>
          <w:szCs w:val="30"/>
        </w:rPr>
      </w:pPr>
      <w:r>
        <w:rPr>
          <w:rFonts w:cs="Times New Roman"/>
          <w:sz w:val="30"/>
          <w:szCs w:val="30"/>
        </w:rPr>
        <w:t>10</w:t>
      </w:r>
      <w:r w:rsidR="00997109">
        <w:rPr>
          <w:rFonts w:cs="Times New Roman"/>
          <w:sz w:val="30"/>
          <w:szCs w:val="30"/>
        </w:rPr>
        <w:t>0</w:t>
      </w:r>
      <w:r>
        <w:rPr>
          <w:rFonts w:cs="Times New Roman"/>
          <w:sz w:val="30"/>
          <w:szCs w:val="30"/>
        </w:rPr>
        <w:t>.</w:t>
      </w:r>
      <w:r w:rsidR="00F97488" w:rsidRPr="00A76C44">
        <w:rPr>
          <w:rFonts w:cs="Times New Roman"/>
          <w:sz w:val="30"/>
          <w:szCs w:val="30"/>
        </w:rPr>
        <w:t xml:space="preserve"> Кандидаты, страдающие заиканием или другими дефектами речи, которые будут препятствовать ведению речевой связи, считаются непригодными.</w:t>
      </w:r>
    </w:p>
    <w:p w14:paraId="4A71AEFA" w14:textId="6A7E5DBA" w:rsidR="00BB77D1" w:rsidRPr="00053274" w:rsidRDefault="00BB77D1" w:rsidP="00BB77D1">
      <w:pPr>
        <w:tabs>
          <w:tab w:val="left" w:pos="142"/>
        </w:tabs>
        <w:rPr>
          <w:sz w:val="30"/>
          <w:szCs w:val="30"/>
        </w:rPr>
      </w:pPr>
      <w:r>
        <w:rPr>
          <w:sz w:val="30"/>
          <w:szCs w:val="30"/>
        </w:rPr>
        <w:t>10</w:t>
      </w:r>
      <w:r w:rsidR="00997109">
        <w:rPr>
          <w:sz w:val="30"/>
          <w:szCs w:val="30"/>
        </w:rPr>
        <w:t>1</w:t>
      </w:r>
      <w:r>
        <w:rPr>
          <w:sz w:val="30"/>
          <w:szCs w:val="30"/>
        </w:rPr>
        <w:t xml:space="preserve">. </w:t>
      </w:r>
      <w:r w:rsidRPr="00BB77D1">
        <w:rPr>
          <w:sz w:val="30"/>
          <w:szCs w:val="30"/>
        </w:rPr>
        <w:t>Авиационный персонал, направляемый на работу в страны с неблагоприятными</w:t>
      </w:r>
      <w:r w:rsidRPr="00053274">
        <w:rPr>
          <w:sz w:val="30"/>
          <w:szCs w:val="30"/>
        </w:rPr>
        <w:t xml:space="preserve"> климатическими условиями на срок свыше трех месяцев, подлежит внеочередному освидетельствованию во ВЛЭК.</w:t>
      </w:r>
    </w:p>
    <w:p w14:paraId="25588656" w14:textId="7AFA3757" w:rsidR="00BB77D1" w:rsidRPr="00053274" w:rsidRDefault="00BB77D1" w:rsidP="00BB77D1">
      <w:pPr>
        <w:rPr>
          <w:sz w:val="30"/>
          <w:szCs w:val="30"/>
        </w:rPr>
      </w:pPr>
      <w:r>
        <w:rPr>
          <w:sz w:val="30"/>
          <w:szCs w:val="30"/>
        </w:rPr>
        <w:t>10</w:t>
      </w:r>
      <w:r w:rsidR="00997109">
        <w:rPr>
          <w:sz w:val="30"/>
          <w:szCs w:val="30"/>
        </w:rPr>
        <w:t>2</w:t>
      </w:r>
      <w:r>
        <w:rPr>
          <w:sz w:val="30"/>
          <w:szCs w:val="30"/>
        </w:rPr>
        <w:t>. Определены следующие с</w:t>
      </w:r>
      <w:r w:rsidRPr="00053274">
        <w:rPr>
          <w:sz w:val="30"/>
          <w:szCs w:val="30"/>
        </w:rPr>
        <w:t xml:space="preserve">татьи </w:t>
      </w:r>
      <w:r>
        <w:rPr>
          <w:sz w:val="30"/>
          <w:szCs w:val="30"/>
        </w:rPr>
        <w:t>Т</w:t>
      </w:r>
      <w:r w:rsidRPr="00053274">
        <w:rPr>
          <w:sz w:val="30"/>
          <w:szCs w:val="30"/>
        </w:rPr>
        <w:t>ребований</w:t>
      </w:r>
      <w:r>
        <w:rPr>
          <w:sz w:val="30"/>
          <w:szCs w:val="30"/>
        </w:rPr>
        <w:t xml:space="preserve"> </w:t>
      </w:r>
      <w:r w:rsidRPr="00BB77D1">
        <w:rPr>
          <w:sz w:val="30"/>
          <w:szCs w:val="30"/>
        </w:rPr>
        <w:t xml:space="preserve">к состоянию здоровья кандидатов на получение (продление) свидетельств и критерии оценки функционального состояния органов </w:t>
      </w:r>
      <w:r w:rsidRPr="002C4B44">
        <w:rPr>
          <w:sz w:val="30"/>
          <w:szCs w:val="30"/>
        </w:rPr>
        <w:t>и систем (согласно</w:t>
      </w:r>
      <w:r w:rsidR="00382A59">
        <w:rPr>
          <w:sz w:val="30"/>
          <w:szCs w:val="30"/>
        </w:rPr>
        <w:t xml:space="preserve"> приложению 1</w:t>
      </w:r>
      <w:r w:rsidRPr="002C4B44">
        <w:rPr>
          <w:sz w:val="30"/>
          <w:szCs w:val="30"/>
        </w:rPr>
        <w:t>), предусматривающие негодность:</w:t>
      </w:r>
    </w:p>
    <w:p w14:paraId="23E4E3B1" w14:textId="262701D4" w:rsidR="00BB77D1" w:rsidRPr="00053274" w:rsidRDefault="00BB77D1" w:rsidP="00BB77D1">
      <w:pPr>
        <w:rPr>
          <w:sz w:val="30"/>
          <w:szCs w:val="30"/>
        </w:rPr>
      </w:pPr>
      <w:proofErr w:type="gramStart"/>
      <w:r>
        <w:rPr>
          <w:sz w:val="30"/>
          <w:szCs w:val="30"/>
        </w:rPr>
        <w:t>д</w:t>
      </w:r>
      <w:r w:rsidRPr="00053274">
        <w:rPr>
          <w:sz w:val="30"/>
          <w:szCs w:val="30"/>
        </w:rPr>
        <w:t>ля</w:t>
      </w:r>
      <w:proofErr w:type="gramEnd"/>
      <w:r w:rsidRPr="00053274">
        <w:rPr>
          <w:sz w:val="30"/>
          <w:szCs w:val="30"/>
        </w:rPr>
        <w:t xml:space="preserve"> работ</w:t>
      </w:r>
      <w:r>
        <w:rPr>
          <w:sz w:val="30"/>
          <w:szCs w:val="30"/>
        </w:rPr>
        <w:t>ы в странах с холодным климатом:</w:t>
      </w:r>
      <w:r w:rsidRPr="00BB77D1">
        <w:rPr>
          <w:sz w:val="30"/>
          <w:szCs w:val="30"/>
        </w:rPr>
        <w:t>1б</w:t>
      </w:r>
      <w:r w:rsidRPr="00053274">
        <w:rPr>
          <w:sz w:val="30"/>
          <w:szCs w:val="30"/>
        </w:rPr>
        <w:t xml:space="preserve">, 2б, 5б, </w:t>
      </w:r>
      <w:r w:rsidRPr="00BB77D1">
        <w:rPr>
          <w:sz w:val="30"/>
          <w:szCs w:val="30"/>
        </w:rPr>
        <w:t>7б</w:t>
      </w:r>
      <w:r w:rsidRPr="00053274">
        <w:rPr>
          <w:sz w:val="30"/>
          <w:szCs w:val="30"/>
        </w:rPr>
        <w:t xml:space="preserve">, </w:t>
      </w:r>
      <w:r w:rsidRPr="00BB77D1">
        <w:rPr>
          <w:sz w:val="30"/>
          <w:szCs w:val="30"/>
        </w:rPr>
        <w:t>8б</w:t>
      </w:r>
      <w:r w:rsidRPr="00053274">
        <w:rPr>
          <w:sz w:val="30"/>
          <w:szCs w:val="30"/>
        </w:rPr>
        <w:t>, 11</w:t>
      </w:r>
      <w:r w:rsidRPr="00BB77D1">
        <w:rPr>
          <w:sz w:val="30"/>
          <w:szCs w:val="30"/>
        </w:rPr>
        <w:t>б</w:t>
      </w:r>
      <w:r w:rsidRPr="00053274">
        <w:rPr>
          <w:sz w:val="30"/>
          <w:szCs w:val="30"/>
        </w:rPr>
        <w:t xml:space="preserve">, </w:t>
      </w:r>
      <w:r w:rsidRPr="00BB77D1">
        <w:rPr>
          <w:sz w:val="30"/>
          <w:szCs w:val="30"/>
        </w:rPr>
        <w:t>15б</w:t>
      </w:r>
      <w:r w:rsidRPr="00053274">
        <w:rPr>
          <w:sz w:val="30"/>
          <w:szCs w:val="30"/>
        </w:rPr>
        <w:t xml:space="preserve">, </w:t>
      </w:r>
      <w:r w:rsidRPr="00BB77D1">
        <w:rPr>
          <w:sz w:val="30"/>
          <w:szCs w:val="30"/>
        </w:rPr>
        <w:t>20б</w:t>
      </w:r>
      <w:r w:rsidRPr="00053274">
        <w:rPr>
          <w:sz w:val="30"/>
          <w:szCs w:val="30"/>
        </w:rPr>
        <w:t xml:space="preserve">, </w:t>
      </w:r>
      <w:r w:rsidRPr="00BB77D1">
        <w:rPr>
          <w:sz w:val="30"/>
          <w:szCs w:val="30"/>
        </w:rPr>
        <w:t>21б</w:t>
      </w:r>
      <w:r w:rsidRPr="00053274">
        <w:rPr>
          <w:sz w:val="30"/>
          <w:szCs w:val="30"/>
        </w:rPr>
        <w:t xml:space="preserve">, </w:t>
      </w:r>
      <w:r w:rsidRPr="00BB77D1">
        <w:rPr>
          <w:sz w:val="30"/>
          <w:szCs w:val="30"/>
        </w:rPr>
        <w:t>23б</w:t>
      </w:r>
      <w:r w:rsidRPr="00053274">
        <w:rPr>
          <w:sz w:val="30"/>
          <w:szCs w:val="30"/>
        </w:rPr>
        <w:t xml:space="preserve">, </w:t>
      </w:r>
      <w:r w:rsidRPr="00BB77D1">
        <w:rPr>
          <w:sz w:val="30"/>
          <w:szCs w:val="30"/>
        </w:rPr>
        <w:t>24б</w:t>
      </w:r>
      <w:r w:rsidRPr="00053274">
        <w:rPr>
          <w:sz w:val="30"/>
          <w:szCs w:val="30"/>
        </w:rPr>
        <w:t xml:space="preserve">, </w:t>
      </w:r>
      <w:r w:rsidRPr="00BB77D1">
        <w:rPr>
          <w:sz w:val="30"/>
          <w:szCs w:val="30"/>
        </w:rPr>
        <w:t>25б</w:t>
      </w:r>
      <w:r w:rsidRPr="00053274">
        <w:rPr>
          <w:sz w:val="30"/>
          <w:szCs w:val="30"/>
        </w:rPr>
        <w:t xml:space="preserve">, </w:t>
      </w:r>
      <w:r w:rsidRPr="00BB77D1">
        <w:rPr>
          <w:sz w:val="30"/>
          <w:szCs w:val="30"/>
        </w:rPr>
        <w:t>26б</w:t>
      </w:r>
      <w:r w:rsidRPr="00053274">
        <w:rPr>
          <w:sz w:val="30"/>
          <w:szCs w:val="30"/>
        </w:rPr>
        <w:t xml:space="preserve">, </w:t>
      </w:r>
      <w:r w:rsidRPr="00BB77D1">
        <w:rPr>
          <w:sz w:val="30"/>
          <w:szCs w:val="30"/>
        </w:rPr>
        <w:t>35б</w:t>
      </w:r>
      <w:r w:rsidRPr="00053274">
        <w:rPr>
          <w:sz w:val="30"/>
          <w:szCs w:val="30"/>
        </w:rPr>
        <w:t xml:space="preserve">, </w:t>
      </w:r>
      <w:r w:rsidRPr="00BB77D1">
        <w:rPr>
          <w:sz w:val="30"/>
          <w:szCs w:val="30"/>
        </w:rPr>
        <w:t>42б</w:t>
      </w:r>
      <w:r w:rsidRPr="00053274">
        <w:rPr>
          <w:sz w:val="30"/>
          <w:szCs w:val="30"/>
        </w:rPr>
        <w:t xml:space="preserve">, </w:t>
      </w:r>
      <w:r w:rsidRPr="00BB77D1">
        <w:rPr>
          <w:sz w:val="30"/>
          <w:szCs w:val="30"/>
        </w:rPr>
        <w:t>43б</w:t>
      </w:r>
      <w:r w:rsidRPr="00053274">
        <w:rPr>
          <w:sz w:val="30"/>
          <w:szCs w:val="30"/>
        </w:rPr>
        <w:t xml:space="preserve">, </w:t>
      </w:r>
      <w:r w:rsidRPr="00BB77D1">
        <w:rPr>
          <w:sz w:val="30"/>
          <w:szCs w:val="30"/>
        </w:rPr>
        <w:t>44б</w:t>
      </w:r>
      <w:r w:rsidRPr="00053274">
        <w:rPr>
          <w:sz w:val="30"/>
          <w:szCs w:val="30"/>
        </w:rPr>
        <w:t xml:space="preserve">, </w:t>
      </w:r>
      <w:r w:rsidRPr="00BB77D1">
        <w:rPr>
          <w:sz w:val="30"/>
          <w:szCs w:val="30"/>
        </w:rPr>
        <w:t>46б</w:t>
      </w:r>
      <w:r w:rsidRPr="00053274">
        <w:rPr>
          <w:sz w:val="30"/>
          <w:szCs w:val="30"/>
        </w:rPr>
        <w:t xml:space="preserve">, </w:t>
      </w:r>
      <w:r w:rsidRPr="00BB77D1">
        <w:rPr>
          <w:sz w:val="30"/>
          <w:szCs w:val="30"/>
        </w:rPr>
        <w:t>47б</w:t>
      </w:r>
      <w:r w:rsidRPr="00053274">
        <w:rPr>
          <w:sz w:val="30"/>
          <w:szCs w:val="30"/>
        </w:rPr>
        <w:t xml:space="preserve">, </w:t>
      </w:r>
      <w:r w:rsidRPr="00BB77D1">
        <w:rPr>
          <w:sz w:val="30"/>
          <w:szCs w:val="30"/>
        </w:rPr>
        <w:t>51б</w:t>
      </w:r>
      <w:r w:rsidRPr="00053274">
        <w:rPr>
          <w:sz w:val="30"/>
          <w:szCs w:val="30"/>
        </w:rPr>
        <w:t xml:space="preserve">, </w:t>
      </w:r>
      <w:r w:rsidRPr="00BB77D1">
        <w:rPr>
          <w:sz w:val="30"/>
          <w:szCs w:val="30"/>
        </w:rPr>
        <w:t>53б</w:t>
      </w:r>
      <w:r w:rsidRPr="00053274">
        <w:rPr>
          <w:sz w:val="30"/>
          <w:szCs w:val="30"/>
        </w:rPr>
        <w:t xml:space="preserve">, </w:t>
      </w:r>
      <w:r w:rsidRPr="00BB77D1">
        <w:rPr>
          <w:sz w:val="30"/>
          <w:szCs w:val="30"/>
        </w:rPr>
        <w:t>62б</w:t>
      </w:r>
      <w:r w:rsidRPr="00053274">
        <w:rPr>
          <w:sz w:val="30"/>
          <w:szCs w:val="30"/>
        </w:rPr>
        <w:t xml:space="preserve">, </w:t>
      </w:r>
      <w:r w:rsidRPr="00BB77D1">
        <w:rPr>
          <w:sz w:val="30"/>
          <w:szCs w:val="30"/>
        </w:rPr>
        <w:t>63б</w:t>
      </w:r>
      <w:r w:rsidRPr="00053274">
        <w:rPr>
          <w:sz w:val="30"/>
          <w:szCs w:val="30"/>
        </w:rPr>
        <w:t xml:space="preserve">, </w:t>
      </w:r>
      <w:r w:rsidRPr="00BB77D1">
        <w:rPr>
          <w:sz w:val="30"/>
          <w:szCs w:val="30"/>
        </w:rPr>
        <w:t>65б</w:t>
      </w:r>
      <w:r w:rsidRPr="00053274">
        <w:rPr>
          <w:sz w:val="30"/>
          <w:szCs w:val="30"/>
        </w:rPr>
        <w:t xml:space="preserve">, </w:t>
      </w:r>
      <w:r w:rsidRPr="00BB77D1">
        <w:rPr>
          <w:sz w:val="30"/>
          <w:szCs w:val="30"/>
        </w:rPr>
        <w:t>66б</w:t>
      </w:r>
      <w:r>
        <w:rPr>
          <w:sz w:val="30"/>
          <w:szCs w:val="30"/>
        </w:rPr>
        <w:t>;</w:t>
      </w:r>
    </w:p>
    <w:p w14:paraId="560A677A" w14:textId="2DD80A3D" w:rsidR="00BB77D1" w:rsidRPr="00053274" w:rsidRDefault="00BB77D1" w:rsidP="00BB77D1">
      <w:pPr>
        <w:rPr>
          <w:sz w:val="30"/>
          <w:szCs w:val="30"/>
        </w:rPr>
      </w:pPr>
      <w:proofErr w:type="gramStart"/>
      <w:r>
        <w:rPr>
          <w:sz w:val="30"/>
          <w:szCs w:val="30"/>
        </w:rPr>
        <w:t>д</w:t>
      </w:r>
      <w:r w:rsidRPr="00053274">
        <w:rPr>
          <w:sz w:val="30"/>
          <w:szCs w:val="30"/>
        </w:rPr>
        <w:t>ля</w:t>
      </w:r>
      <w:proofErr w:type="gramEnd"/>
      <w:r w:rsidRPr="00053274">
        <w:rPr>
          <w:sz w:val="30"/>
          <w:szCs w:val="30"/>
        </w:rPr>
        <w:t xml:space="preserve"> работы в странах с жарким климатом:</w:t>
      </w:r>
      <w:r>
        <w:rPr>
          <w:sz w:val="30"/>
          <w:szCs w:val="30"/>
        </w:rPr>
        <w:t xml:space="preserve"> </w:t>
      </w:r>
      <w:r w:rsidRPr="00BB77D1">
        <w:rPr>
          <w:sz w:val="30"/>
          <w:szCs w:val="30"/>
        </w:rPr>
        <w:t>1б</w:t>
      </w:r>
      <w:r w:rsidRPr="00053274">
        <w:rPr>
          <w:sz w:val="30"/>
          <w:szCs w:val="30"/>
        </w:rPr>
        <w:t xml:space="preserve">, 5б, 6б, </w:t>
      </w:r>
      <w:r w:rsidRPr="00BB77D1">
        <w:rPr>
          <w:sz w:val="30"/>
          <w:szCs w:val="30"/>
        </w:rPr>
        <w:t>7б</w:t>
      </w:r>
      <w:r w:rsidRPr="00053274">
        <w:rPr>
          <w:sz w:val="30"/>
          <w:szCs w:val="30"/>
        </w:rPr>
        <w:t xml:space="preserve">, </w:t>
      </w:r>
      <w:r w:rsidRPr="00BB77D1">
        <w:rPr>
          <w:sz w:val="30"/>
          <w:szCs w:val="30"/>
        </w:rPr>
        <w:t>8б</w:t>
      </w:r>
      <w:r w:rsidRPr="00053274">
        <w:rPr>
          <w:sz w:val="30"/>
          <w:szCs w:val="30"/>
        </w:rPr>
        <w:t>, 11</w:t>
      </w:r>
      <w:r w:rsidRPr="00BB77D1">
        <w:rPr>
          <w:sz w:val="30"/>
          <w:szCs w:val="30"/>
        </w:rPr>
        <w:t>б</w:t>
      </w:r>
      <w:r w:rsidRPr="00053274">
        <w:rPr>
          <w:sz w:val="30"/>
          <w:szCs w:val="30"/>
        </w:rPr>
        <w:t xml:space="preserve">, </w:t>
      </w:r>
      <w:r w:rsidRPr="00BB77D1">
        <w:rPr>
          <w:sz w:val="30"/>
          <w:szCs w:val="30"/>
        </w:rPr>
        <w:t>15б</w:t>
      </w:r>
      <w:r w:rsidRPr="00053274">
        <w:rPr>
          <w:sz w:val="30"/>
          <w:szCs w:val="30"/>
        </w:rPr>
        <w:t xml:space="preserve">, </w:t>
      </w:r>
      <w:r w:rsidRPr="00BB77D1">
        <w:rPr>
          <w:sz w:val="30"/>
          <w:szCs w:val="30"/>
        </w:rPr>
        <w:t>20б</w:t>
      </w:r>
      <w:r w:rsidRPr="00053274">
        <w:rPr>
          <w:sz w:val="30"/>
          <w:szCs w:val="30"/>
        </w:rPr>
        <w:t xml:space="preserve">, </w:t>
      </w:r>
      <w:r w:rsidRPr="00BB77D1">
        <w:rPr>
          <w:sz w:val="30"/>
          <w:szCs w:val="30"/>
        </w:rPr>
        <w:t>21б</w:t>
      </w:r>
      <w:r w:rsidRPr="00053274">
        <w:rPr>
          <w:sz w:val="30"/>
          <w:szCs w:val="30"/>
        </w:rPr>
        <w:t xml:space="preserve">, </w:t>
      </w:r>
      <w:r w:rsidRPr="00BB77D1">
        <w:rPr>
          <w:sz w:val="30"/>
          <w:szCs w:val="30"/>
        </w:rPr>
        <w:t>22б</w:t>
      </w:r>
      <w:r w:rsidRPr="00053274">
        <w:rPr>
          <w:sz w:val="30"/>
          <w:szCs w:val="30"/>
        </w:rPr>
        <w:t xml:space="preserve">, </w:t>
      </w:r>
      <w:r w:rsidRPr="00BB77D1">
        <w:rPr>
          <w:sz w:val="30"/>
          <w:szCs w:val="30"/>
        </w:rPr>
        <w:t>36б</w:t>
      </w:r>
      <w:r w:rsidRPr="00053274">
        <w:rPr>
          <w:sz w:val="30"/>
          <w:szCs w:val="30"/>
        </w:rPr>
        <w:t xml:space="preserve">, </w:t>
      </w:r>
      <w:r w:rsidRPr="00BB77D1">
        <w:rPr>
          <w:sz w:val="30"/>
          <w:szCs w:val="30"/>
        </w:rPr>
        <w:t>44б</w:t>
      </w:r>
      <w:r w:rsidRPr="00053274">
        <w:rPr>
          <w:sz w:val="30"/>
          <w:szCs w:val="30"/>
        </w:rPr>
        <w:t xml:space="preserve">, </w:t>
      </w:r>
      <w:r w:rsidRPr="00BB77D1">
        <w:rPr>
          <w:sz w:val="30"/>
          <w:szCs w:val="30"/>
        </w:rPr>
        <w:t>51б</w:t>
      </w:r>
      <w:r w:rsidRPr="00053274">
        <w:rPr>
          <w:sz w:val="30"/>
          <w:szCs w:val="30"/>
        </w:rPr>
        <w:t xml:space="preserve">, </w:t>
      </w:r>
      <w:r w:rsidRPr="00BB77D1">
        <w:rPr>
          <w:sz w:val="30"/>
          <w:szCs w:val="30"/>
        </w:rPr>
        <w:t>53б</w:t>
      </w:r>
      <w:r w:rsidRPr="00053274">
        <w:rPr>
          <w:sz w:val="30"/>
          <w:szCs w:val="30"/>
        </w:rPr>
        <w:t xml:space="preserve">, </w:t>
      </w:r>
      <w:r w:rsidRPr="00BB77D1">
        <w:rPr>
          <w:sz w:val="30"/>
          <w:szCs w:val="30"/>
        </w:rPr>
        <w:t>62б</w:t>
      </w:r>
      <w:r w:rsidRPr="00053274">
        <w:rPr>
          <w:sz w:val="30"/>
          <w:szCs w:val="30"/>
        </w:rPr>
        <w:t xml:space="preserve">, </w:t>
      </w:r>
      <w:r w:rsidRPr="00BB77D1">
        <w:rPr>
          <w:sz w:val="30"/>
          <w:szCs w:val="30"/>
        </w:rPr>
        <w:t>63б</w:t>
      </w:r>
      <w:r w:rsidRPr="00053274">
        <w:rPr>
          <w:sz w:val="30"/>
          <w:szCs w:val="30"/>
        </w:rPr>
        <w:t xml:space="preserve">, </w:t>
      </w:r>
      <w:r w:rsidRPr="00BB77D1">
        <w:rPr>
          <w:sz w:val="30"/>
          <w:szCs w:val="30"/>
        </w:rPr>
        <w:t>65б</w:t>
      </w:r>
      <w:r>
        <w:rPr>
          <w:sz w:val="30"/>
          <w:szCs w:val="30"/>
        </w:rPr>
        <w:t>;</w:t>
      </w:r>
    </w:p>
    <w:p w14:paraId="5BB51919" w14:textId="61E22154" w:rsidR="00BB77D1" w:rsidRDefault="00BB77D1" w:rsidP="00BB77D1">
      <w:pPr>
        <w:rPr>
          <w:sz w:val="30"/>
          <w:szCs w:val="30"/>
        </w:rPr>
      </w:pPr>
      <w:proofErr w:type="gramStart"/>
      <w:r>
        <w:rPr>
          <w:sz w:val="30"/>
          <w:szCs w:val="30"/>
        </w:rPr>
        <w:t>д</w:t>
      </w:r>
      <w:r w:rsidRPr="00053274">
        <w:rPr>
          <w:sz w:val="30"/>
          <w:szCs w:val="30"/>
        </w:rPr>
        <w:t>ля</w:t>
      </w:r>
      <w:proofErr w:type="gramEnd"/>
      <w:r w:rsidRPr="00053274">
        <w:rPr>
          <w:sz w:val="30"/>
          <w:szCs w:val="30"/>
        </w:rPr>
        <w:t xml:space="preserve"> авиационно-технических работ (с применением ядохимикатов):</w:t>
      </w:r>
      <w:r>
        <w:rPr>
          <w:sz w:val="30"/>
          <w:szCs w:val="30"/>
        </w:rPr>
        <w:t xml:space="preserve"> </w:t>
      </w:r>
      <w:r w:rsidRPr="00BB77D1">
        <w:rPr>
          <w:sz w:val="30"/>
          <w:szCs w:val="30"/>
        </w:rPr>
        <w:t>1б</w:t>
      </w:r>
      <w:r w:rsidRPr="00053274">
        <w:rPr>
          <w:sz w:val="30"/>
          <w:szCs w:val="30"/>
        </w:rPr>
        <w:t xml:space="preserve">, 5б, 6б, </w:t>
      </w:r>
      <w:r w:rsidRPr="00BB77D1">
        <w:rPr>
          <w:sz w:val="30"/>
          <w:szCs w:val="30"/>
        </w:rPr>
        <w:t>7б</w:t>
      </w:r>
      <w:r w:rsidRPr="00053274">
        <w:rPr>
          <w:sz w:val="30"/>
          <w:szCs w:val="30"/>
        </w:rPr>
        <w:t xml:space="preserve">, </w:t>
      </w:r>
      <w:r w:rsidRPr="00BB77D1">
        <w:rPr>
          <w:sz w:val="30"/>
          <w:szCs w:val="30"/>
        </w:rPr>
        <w:t>8б</w:t>
      </w:r>
      <w:r w:rsidRPr="00053274">
        <w:rPr>
          <w:sz w:val="30"/>
          <w:szCs w:val="30"/>
        </w:rPr>
        <w:t>, 11</w:t>
      </w:r>
      <w:r w:rsidRPr="00BB77D1">
        <w:rPr>
          <w:sz w:val="30"/>
          <w:szCs w:val="30"/>
        </w:rPr>
        <w:t>б</w:t>
      </w:r>
      <w:r w:rsidRPr="00053274">
        <w:rPr>
          <w:sz w:val="30"/>
          <w:szCs w:val="30"/>
        </w:rPr>
        <w:t xml:space="preserve">, </w:t>
      </w:r>
      <w:r w:rsidRPr="00BB77D1">
        <w:rPr>
          <w:sz w:val="30"/>
          <w:szCs w:val="30"/>
        </w:rPr>
        <w:t>21б</w:t>
      </w:r>
      <w:r w:rsidRPr="00053274">
        <w:rPr>
          <w:sz w:val="30"/>
          <w:szCs w:val="30"/>
        </w:rPr>
        <w:t xml:space="preserve">, </w:t>
      </w:r>
      <w:r w:rsidRPr="00BB77D1">
        <w:rPr>
          <w:sz w:val="30"/>
          <w:szCs w:val="30"/>
        </w:rPr>
        <w:t>22б</w:t>
      </w:r>
      <w:r w:rsidRPr="00053274">
        <w:rPr>
          <w:sz w:val="30"/>
          <w:szCs w:val="30"/>
        </w:rPr>
        <w:t xml:space="preserve">, </w:t>
      </w:r>
      <w:r w:rsidRPr="00BB77D1">
        <w:rPr>
          <w:sz w:val="30"/>
          <w:szCs w:val="30"/>
        </w:rPr>
        <w:t>24б</w:t>
      </w:r>
      <w:r w:rsidRPr="00053274">
        <w:rPr>
          <w:sz w:val="30"/>
          <w:szCs w:val="30"/>
        </w:rPr>
        <w:t xml:space="preserve">, </w:t>
      </w:r>
      <w:r w:rsidRPr="00BB77D1">
        <w:rPr>
          <w:sz w:val="30"/>
          <w:szCs w:val="30"/>
        </w:rPr>
        <w:t>25б</w:t>
      </w:r>
      <w:r w:rsidRPr="00053274">
        <w:rPr>
          <w:sz w:val="30"/>
          <w:szCs w:val="30"/>
        </w:rPr>
        <w:t xml:space="preserve">, </w:t>
      </w:r>
      <w:r w:rsidRPr="00BB77D1">
        <w:rPr>
          <w:sz w:val="30"/>
          <w:szCs w:val="30"/>
        </w:rPr>
        <w:t>26б</w:t>
      </w:r>
      <w:r w:rsidRPr="00053274">
        <w:rPr>
          <w:sz w:val="30"/>
          <w:szCs w:val="30"/>
        </w:rPr>
        <w:t xml:space="preserve">, 38б, </w:t>
      </w:r>
      <w:r w:rsidRPr="00BB77D1">
        <w:rPr>
          <w:sz w:val="30"/>
          <w:szCs w:val="30"/>
        </w:rPr>
        <w:t>44б</w:t>
      </w:r>
      <w:r w:rsidRPr="00053274">
        <w:rPr>
          <w:sz w:val="30"/>
          <w:szCs w:val="30"/>
        </w:rPr>
        <w:t xml:space="preserve">, </w:t>
      </w:r>
      <w:r w:rsidRPr="00BB77D1">
        <w:rPr>
          <w:sz w:val="30"/>
          <w:szCs w:val="30"/>
        </w:rPr>
        <w:t>51б</w:t>
      </w:r>
      <w:r w:rsidRPr="00053274">
        <w:rPr>
          <w:sz w:val="30"/>
          <w:szCs w:val="30"/>
        </w:rPr>
        <w:t xml:space="preserve">, </w:t>
      </w:r>
      <w:r w:rsidRPr="00BB77D1">
        <w:rPr>
          <w:sz w:val="30"/>
          <w:szCs w:val="30"/>
        </w:rPr>
        <w:t>53б</w:t>
      </w:r>
      <w:r w:rsidRPr="00053274">
        <w:rPr>
          <w:sz w:val="30"/>
          <w:szCs w:val="30"/>
        </w:rPr>
        <w:t xml:space="preserve">, </w:t>
      </w:r>
      <w:r w:rsidRPr="00BB77D1">
        <w:rPr>
          <w:sz w:val="30"/>
          <w:szCs w:val="30"/>
        </w:rPr>
        <w:t>62б</w:t>
      </w:r>
      <w:r w:rsidRPr="00053274">
        <w:rPr>
          <w:sz w:val="30"/>
          <w:szCs w:val="30"/>
        </w:rPr>
        <w:t xml:space="preserve">, </w:t>
      </w:r>
      <w:r w:rsidRPr="00BB77D1">
        <w:rPr>
          <w:sz w:val="30"/>
          <w:szCs w:val="30"/>
        </w:rPr>
        <w:t>63б</w:t>
      </w:r>
      <w:r w:rsidRPr="00053274">
        <w:rPr>
          <w:sz w:val="30"/>
          <w:szCs w:val="30"/>
        </w:rPr>
        <w:t xml:space="preserve">, </w:t>
      </w:r>
      <w:r w:rsidRPr="00BB77D1">
        <w:rPr>
          <w:sz w:val="30"/>
          <w:szCs w:val="30"/>
        </w:rPr>
        <w:t>65б</w:t>
      </w:r>
      <w:r w:rsidRPr="00053274">
        <w:rPr>
          <w:sz w:val="30"/>
          <w:szCs w:val="30"/>
        </w:rPr>
        <w:t xml:space="preserve">, </w:t>
      </w:r>
      <w:r w:rsidRPr="00BB77D1">
        <w:rPr>
          <w:sz w:val="30"/>
          <w:szCs w:val="30"/>
        </w:rPr>
        <w:t>66б</w:t>
      </w:r>
      <w:r>
        <w:rPr>
          <w:sz w:val="30"/>
          <w:szCs w:val="30"/>
        </w:rPr>
        <w:t>.</w:t>
      </w:r>
    </w:p>
    <w:p w14:paraId="05FEFC00" w14:textId="77777777" w:rsidR="00B25E18" w:rsidRPr="00053274" w:rsidRDefault="00B25E18" w:rsidP="00BB77D1">
      <w:pPr>
        <w:rPr>
          <w:sz w:val="30"/>
          <w:szCs w:val="30"/>
        </w:rPr>
      </w:pPr>
    </w:p>
    <w:p w14:paraId="78B2D1B5" w14:textId="0A7B76EE" w:rsidR="0015562B" w:rsidRPr="00A76C44" w:rsidRDefault="0015562B" w:rsidP="0015562B">
      <w:pPr>
        <w:pStyle w:val="2"/>
        <w:spacing w:line="280" w:lineRule="exact"/>
        <w:ind w:firstLine="0"/>
        <w:jc w:val="center"/>
        <w:rPr>
          <w:rFonts w:cs="Times New Roman"/>
          <w:b/>
          <w:sz w:val="30"/>
          <w:szCs w:val="30"/>
        </w:rPr>
      </w:pPr>
      <w:r w:rsidRPr="00A76C44">
        <w:rPr>
          <w:rFonts w:cs="Times New Roman"/>
          <w:b/>
          <w:sz w:val="30"/>
          <w:szCs w:val="30"/>
        </w:rPr>
        <w:t>§</w:t>
      </w:r>
      <w:r>
        <w:rPr>
          <w:rFonts w:cs="Times New Roman"/>
          <w:b/>
          <w:sz w:val="30"/>
          <w:szCs w:val="30"/>
        </w:rPr>
        <w:t>5</w:t>
      </w:r>
      <w:r w:rsidRPr="00A76C44">
        <w:rPr>
          <w:rFonts w:cs="Times New Roman"/>
          <w:b/>
          <w:sz w:val="30"/>
          <w:szCs w:val="30"/>
        </w:rPr>
        <w:t xml:space="preserve">. </w:t>
      </w:r>
      <w:r w:rsidRPr="0015562B">
        <w:rPr>
          <w:rFonts w:cs="Times New Roman"/>
          <w:b/>
          <w:sz w:val="30"/>
          <w:szCs w:val="30"/>
        </w:rPr>
        <w:t xml:space="preserve">Оказание медицинской помощи </w:t>
      </w:r>
      <w:r>
        <w:rPr>
          <w:rFonts w:cs="Times New Roman"/>
          <w:b/>
          <w:sz w:val="30"/>
          <w:szCs w:val="30"/>
        </w:rPr>
        <w:t>обладателям свидетельств</w:t>
      </w:r>
      <w:r w:rsidRPr="0015562B">
        <w:rPr>
          <w:rFonts w:cs="Times New Roman"/>
          <w:b/>
          <w:sz w:val="30"/>
          <w:szCs w:val="30"/>
        </w:rPr>
        <w:t xml:space="preserve">. Медицинское наблюдение в </w:t>
      </w:r>
      <w:proofErr w:type="spellStart"/>
      <w:r w:rsidRPr="0015562B">
        <w:rPr>
          <w:rFonts w:cs="Times New Roman"/>
          <w:b/>
          <w:sz w:val="30"/>
          <w:szCs w:val="30"/>
        </w:rPr>
        <w:t>м</w:t>
      </w:r>
      <w:r w:rsidR="009546AA">
        <w:rPr>
          <w:rFonts w:cs="Times New Roman"/>
          <w:b/>
          <w:sz w:val="30"/>
          <w:szCs w:val="30"/>
        </w:rPr>
        <w:t>ежкомиссионный</w:t>
      </w:r>
      <w:proofErr w:type="spellEnd"/>
      <w:r w:rsidR="009546AA">
        <w:rPr>
          <w:rFonts w:cs="Times New Roman"/>
          <w:b/>
          <w:sz w:val="30"/>
          <w:szCs w:val="30"/>
        </w:rPr>
        <w:t xml:space="preserve"> период</w:t>
      </w:r>
    </w:p>
    <w:p w14:paraId="708FDA81" w14:textId="77777777" w:rsidR="0015562B" w:rsidRDefault="0015562B" w:rsidP="0015562B">
      <w:pPr>
        <w:ind w:firstLine="0"/>
        <w:rPr>
          <w:rFonts w:cs="Times New Roman"/>
          <w:sz w:val="30"/>
          <w:szCs w:val="30"/>
        </w:rPr>
      </w:pPr>
    </w:p>
    <w:p w14:paraId="7C9F5401" w14:textId="758E35E1" w:rsidR="000E2658" w:rsidRPr="00A76C44" w:rsidRDefault="0015562B" w:rsidP="00A76C44">
      <w:pPr>
        <w:rPr>
          <w:rFonts w:cs="Times New Roman"/>
          <w:sz w:val="30"/>
          <w:szCs w:val="30"/>
        </w:rPr>
      </w:pPr>
      <w:r>
        <w:rPr>
          <w:rFonts w:cs="Times New Roman"/>
          <w:sz w:val="30"/>
          <w:szCs w:val="30"/>
        </w:rPr>
        <w:t>10</w:t>
      </w:r>
      <w:r w:rsidR="00997109">
        <w:rPr>
          <w:rFonts w:cs="Times New Roman"/>
          <w:sz w:val="30"/>
          <w:szCs w:val="30"/>
        </w:rPr>
        <w:t>3</w:t>
      </w:r>
      <w:r>
        <w:rPr>
          <w:rFonts w:cs="Times New Roman"/>
          <w:sz w:val="30"/>
          <w:szCs w:val="30"/>
        </w:rPr>
        <w:t>.</w:t>
      </w:r>
      <w:r w:rsidR="00C30EC6" w:rsidRPr="00A76C44">
        <w:rPr>
          <w:rFonts w:cs="Times New Roman"/>
          <w:sz w:val="30"/>
          <w:szCs w:val="30"/>
        </w:rPr>
        <w:t xml:space="preserve"> </w:t>
      </w:r>
      <w:r w:rsidR="000E2658" w:rsidRPr="00A76C44">
        <w:rPr>
          <w:rFonts w:cs="Times New Roman"/>
          <w:sz w:val="30"/>
          <w:szCs w:val="30"/>
        </w:rPr>
        <w:t xml:space="preserve">Оказание медицинской помощи </w:t>
      </w:r>
      <w:r>
        <w:rPr>
          <w:rFonts w:cs="Times New Roman"/>
          <w:sz w:val="30"/>
          <w:szCs w:val="30"/>
        </w:rPr>
        <w:t>обладателям свидетельств</w:t>
      </w:r>
      <w:r w:rsidR="000E2658" w:rsidRPr="00A76C44">
        <w:rPr>
          <w:rFonts w:cs="Times New Roman"/>
          <w:sz w:val="30"/>
          <w:szCs w:val="30"/>
        </w:rPr>
        <w:t xml:space="preserve"> осуществляется в соответствии с клиническими протоколами или методами оказания медицинской помощи, утвержденными Министерством здравоохранения Республики Беларусь</w:t>
      </w:r>
      <w:r w:rsidR="00CC0F37">
        <w:rPr>
          <w:rFonts w:cs="Times New Roman"/>
          <w:sz w:val="30"/>
          <w:szCs w:val="30"/>
        </w:rPr>
        <w:t xml:space="preserve"> (далее – клиническими протоколами)</w:t>
      </w:r>
      <w:r w:rsidR="000E2658" w:rsidRPr="00A76C44">
        <w:rPr>
          <w:rFonts w:cs="Times New Roman"/>
          <w:sz w:val="30"/>
          <w:szCs w:val="30"/>
        </w:rPr>
        <w:t>.</w:t>
      </w:r>
    </w:p>
    <w:p w14:paraId="448B15AC" w14:textId="58885FCC" w:rsidR="00D230CA" w:rsidRPr="00A76C44" w:rsidRDefault="0015562B" w:rsidP="00A76C44">
      <w:pPr>
        <w:rPr>
          <w:rFonts w:cs="Times New Roman"/>
          <w:sz w:val="30"/>
          <w:szCs w:val="30"/>
        </w:rPr>
      </w:pPr>
      <w:r>
        <w:rPr>
          <w:rFonts w:cs="Times New Roman"/>
          <w:sz w:val="30"/>
          <w:szCs w:val="30"/>
        </w:rPr>
        <w:t>10</w:t>
      </w:r>
      <w:r w:rsidR="00997109">
        <w:rPr>
          <w:rFonts w:cs="Times New Roman"/>
          <w:sz w:val="30"/>
          <w:szCs w:val="30"/>
        </w:rPr>
        <w:t>4</w:t>
      </w:r>
      <w:r>
        <w:rPr>
          <w:rFonts w:cs="Times New Roman"/>
          <w:sz w:val="30"/>
          <w:szCs w:val="30"/>
        </w:rPr>
        <w:t>.</w:t>
      </w:r>
      <w:r w:rsidR="00D230CA" w:rsidRPr="00A76C44">
        <w:rPr>
          <w:rFonts w:cs="Times New Roman"/>
          <w:sz w:val="30"/>
          <w:szCs w:val="30"/>
        </w:rPr>
        <w:t xml:space="preserve"> Медицинское наблюдение</w:t>
      </w:r>
      <w:r w:rsidR="001E3ED2">
        <w:rPr>
          <w:rFonts w:cs="Times New Roman"/>
          <w:sz w:val="30"/>
          <w:szCs w:val="30"/>
        </w:rPr>
        <w:t xml:space="preserve"> за</w:t>
      </w:r>
      <w:r w:rsidR="00D230CA" w:rsidRPr="00A76C44">
        <w:rPr>
          <w:rFonts w:cs="Times New Roman"/>
          <w:sz w:val="30"/>
          <w:szCs w:val="30"/>
        </w:rPr>
        <w:t xml:space="preserve"> </w:t>
      </w:r>
      <w:r w:rsidR="000E2658" w:rsidRPr="00A76C44">
        <w:rPr>
          <w:rFonts w:cs="Times New Roman"/>
          <w:sz w:val="30"/>
          <w:szCs w:val="30"/>
        </w:rPr>
        <w:t>лиц</w:t>
      </w:r>
      <w:r w:rsidR="001E3ED2">
        <w:rPr>
          <w:rFonts w:cs="Times New Roman"/>
          <w:sz w:val="30"/>
          <w:szCs w:val="30"/>
        </w:rPr>
        <w:t>ами</w:t>
      </w:r>
      <w:r w:rsidR="000E2658" w:rsidRPr="00A76C44">
        <w:rPr>
          <w:rFonts w:cs="Times New Roman"/>
          <w:sz w:val="30"/>
          <w:szCs w:val="30"/>
        </w:rPr>
        <w:t xml:space="preserve"> авиационного персонала</w:t>
      </w:r>
      <w:r w:rsidR="00D230CA" w:rsidRPr="00A76C44">
        <w:rPr>
          <w:rFonts w:cs="Times New Roman"/>
          <w:sz w:val="30"/>
          <w:szCs w:val="30"/>
        </w:rPr>
        <w:t xml:space="preserve"> </w:t>
      </w:r>
      <w:r w:rsidR="00EC569F" w:rsidRPr="00A76C44">
        <w:rPr>
          <w:rFonts w:cs="Times New Roman"/>
          <w:sz w:val="30"/>
          <w:szCs w:val="30"/>
        </w:rPr>
        <w:t xml:space="preserve">в </w:t>
      </w:r>
      <w:proofErr w:type="spellStart"/>
      <w:r w:rsidR="00EC569F" w:rsidRPr="00A76C44">
        <w:rPr>
          <w:rFonts w:cs="Times New Roman"/>
          <w:sz w:val="30"/>
          <w:szCs w:val="30"/>
        </w:rPr>
        <w:t>межкомиссионный</w:t>
      </w:r>
      <w:proofErr w:type="spellEnd"/>
      <w:r w:rsidR="00EC569F" w:rsidRPr="00A76C44">
        <w:rPr>
          <w:rFonts w:cs="Times New Roman"/>
          <w:sz w:val="30"/>
          <w:szCs w:val="30"/>
        </w:rPr>
        <w:t xml:space="preserve"> период, а также</w:t>
      </w:r>
      <w:r w:rsidR="000E2658" w:rsidRPr="00A76C44">
        <w:rPr>
          <w:rFonts w:cs="Times New Roman"/>
          <w:sz w:val="30"/>
          <w:szCs w:val="30"/>
        </w:rPr>
        <w:t xml:space="preserve"> допуск к исполнению обязанностей и осуществлению прав, предоставляемых свидетельствами и квалификационными отметками</w:t>
      </w:r>
      <w:r>
        <w:rPr>
          <w:rFonts w:cs="Times New Roman"/>
          <w:sz w:val="30"/>
          <w:szCs w:val="30"/>
        </w:rPr>
        <w:t>,</w:t>
      </w:r>
      <w:r w:rsidR="000E2658" w:rsidRPr="00A76C44">
        <w:rPr>
          <w:rFonts w:cs="Times New Roman"/>
          <w:sz w:val="30"/>
          <w:szCs w:val="30"/>
        </w:rPr>
        <w:t xml:space="preserve"> </w:t>
      </w:r>
      <w:r w:rsidR="00D230CA" w:rsidRPr="00A76C44">
        <w:rPr>
          <w:rFonts w:cs="Times New Roman"/>
          <w:sz w:val="30"/>
          <w:szCs w:val="30"/>
        </w:rPr>
        <w:t>осуществляется авиационным врачом.</w:t>
      </w:r>
    </w:p>
    <w:p w14:paraId="6F42D75C" w14:textId="00E0317E" w:rsidR="00BA7DFD" w:rsidRPr="00A76C44" w:rsidRDefault="0015562B" w:rsidP="00A76C44">
      <w:pPr>
        <w:rPr>
          <w:rFonts w:cs="Times New Roman"/>
          <w:sz w:val="30"/>
          <w:szCs w:val="30"/>
        </w:rPr>
      </w:pPr>
      <w:bookmarkStart w:id="16" w:name="п105"/>
      <w:r>
        <w:rPr>
          <w:rFonts w:cs="Times New Roman"/>
          <w:sz w:val="30"/>
          <w:szCs w:val="30"/>
        </w:rPr>
        <w:t>10</w:t>
      </w:r>
      <w:r w:rsidR="00997109">
        <w:rPr>
          <w:rFonts w:cs="Times New Roman"/>
          <w:sz w:val="30"/>
          <w:szCs w:val="30"/>
        </w:rPr>
        <w:t>5</w:t>
      </w:r>
      <w:bookmarkEnd w:id="16"/>
      <w:r>
        <w:rPr>
          <w:rFonts w:cs="Times New Roman"/>
          <w:sz w:val="30"/>
          <w:szCs w:val="30"/>
        </w:rPr>
        <w:t>.</w:t>
      </w:r>
      <w:r w:rsidR="00BA7DFD" w:rsidRPr="00A76C44">
        <w:rPr>
          <w:rFonts w:cs="Times New Roman"/>
          <w:sz w:val="30"/>
          <w:szCs w:val="30"/>
        </w:rPr>
        <w:t xml:space="preserve"> Авиационный врач проводит </w:t>
      </w:r>
      <w:r w:rsidR="0017799F" w:rsidRPr="00A76C44">
        <w:rPr>
          <w:rFonts w:cs="Times New Roman"/>
          <w:sz w:val="30"/>
          <w:szCs w:val="30"/>
        </w:rPr>
        <w:t xml:space="preserve">регламентированные </w:t>
      </w:r>
      <w:r w:rsidR="00BA7DFD" w:rsidRPr="00A76C44">
        <w:rPr>
          <w:rFonts w:cs="Times New Roman"/>
          <w:sz w:val="30"/>
          <w:szCs w:val="30"/>
        </w:rPr>
        <w:t xml:space="preserve">медицинские осмотры обладателей свидетельств </w:t>
      </w:r>
      <w:r w:rsidR="00180D11" w:rsidRPr="00A76C44">
        <w:rPr>
          <w:rFonts w:cs="Times New Roman"/>
          <w:sz w:val="30"/>
          <w:szCs w:val="30"/>
        </w:rPr>
        <w:t>в</w:t>
      </w:r>
      <w:r w:rsidR="00BA7DFD" w:rsidRPr="00A76C44">
        <w:rPr>
          <w:rFonts w:cs="Times New Roman"/>
          <w:sz w:val="30"/>
          <w:szCs w:val="30"/>
        </w:rPr>
        <w:t xml:space="preserve"> следующих случаях:</w:t>
      </w:r>
    </w:p>
    <w:p w14:paraId="6A9C3700" w14:textId="64369732" w:rsidR="00BA7DFD" w:rsidRPr="00FB18B6" w:rsidRDefault="00BA7DFD" w:rsidP="00A76C44">
      <w:pPr>
        <w:rPr>
          <w:rFonts w:cs="Times New Roman"/>
          <w:sz w:val="30"/>
          <w:szCs w:val="30"/>
        </w:rPr>
      </w:pPr>
      <w:proofErr w:type="gramStart"/>
      <w:r w:rsidRPr="00A76C44">
        <w:rPr>
          <w:rFonts w:cs="Times New Roman"/>
          <w:sz w:val="30"/>
          <w:szCs w:val="30"/>
        </w:rPr>
        <w:t>один</w:t>
      </w:r>
      <w:proofErr w:type="gramEnd"/>
      <w:r w:rsidRPr="00A76C44">
        <w:rPr>
          <w:rFonts w:cs="Times New Roman"/>
          <w:sz w:val="30"/>
          <w:szCs w:val="30"/>
        </w:rPr>
        <w:t xml:space="preserve"> раз в год между медицинскими освидетельствованиями во ВЛЭК для обладателей свидетельств, </w:t>
      </w:r>
      <w:r w:rsidR="00AC300F">
        <w:rPr>
          <w:rFonts w:cs="Times New Roman"/>
          <w:sz w:val="30"/>
          <w:szCs w:val="30"/>
        </w:rPr>
        <w:t>сроки действия</w:t>
      </w:r>
      <w:r w:rsidRPr="00A76C44">
        <w:rPr>
          <w:rFonts w:cs="Times New Roman"/>
          <w:sz w:val="30"/>
          <w:szCs w:val="30"/>
        </w:rPr>
        <w:t xml:space="preserve"> медицинск</w:t>
      </w:r>
      <w:r w:rsidR="00AC300F">
        <w:rPr>
          <w:rFonts w:cs="Times New Roman"/>
          <w:sz w:val="30"/>
          <w:szCs w:val="30"/>
        </w:rPr>
        <w:t>их</w:t>
      </w:r>
      <w:r w:rsidR="001E3ED2">
        <w:rPr>
          <w:rFonts w:cs="Times New Roman"/>
          <w:sz w:val="30"/>
          <w:szCs w:val="30"/>
        </w:rPr>
        <w:t xml:space="preserve"> заключени</w:t>
      </w:r>
      <w:r w:rsidR="00AC300F">
        <w:rPr>
          <w:rFonts w:cs="Times New Roman"/>
          <w:sz w:val="30"/>
          <w:szCs w:val="30"/>
        </w:rPr>
        <w:t>й которых могут продляться</w:t>
      </w:r>
      <w:r w:rsidRPr="00A76C44">
        <w:rPr>
          <w:rFonts w:cs="Times New Roman"/>
          <w:sz w:val="30"/>
          <w:szCs w:val="30"/>
        </w:rPr>
        <w:t xml:space="preserve"> </w:t>
      </w:r>
      <w:r w:rsidR="00AC300F">
        <w:rPr>
          <w:rFonts w:cs="Times New Roman"/>
          <w:sz w:val="30"/>
          <w:szCs w:val="30"/>
        </w:rPr>
        <w:t xml:space="preserve">до </w:t>
      </w:r>
      <w:r w:rsidRPr="00A76C44">
        <w:rPr>
          <w:rFonts w:cs="Times New Roman"/>
          <w:sz w:val="30"/>
          <w:szCs w:val="30"/>
        </w:rPr>
        <w:t>24 месяц</w:t>
      </w:r>
      <w:r w:rsidR="00AC300F">
        <w:rPr>
          <w:rFonts w:cs="Times New Roman"/>
          <w:sz w:val="30"/>
          <w:szCs w:val="30"/>
        </w:rPr>
        <w:t>ев</w:t>
      </w:r>
      <w:r w:rsidR="003F2768" w:rsidRPr="00A76C44">
        <w:rPr>
          <w:rFonts w:cs="Times New Roman"/>
          <w:sz w:val="30"/>
          <w:szCs w:val="30"/>
        </w:rPr>
        <w:t xml:space="preserve"> (годовой медицинский осмотр</w:t>
      </w:r>
      <w:r w:rsidR="003F2768" w:rsidRPr="00FB18B6">
        <w:rPr>
          <w:rFonts w:cs="Times New Roman"/>
          <w:sz w:val="30"/>
          <w:szCs w:val="30"/>
        </w:rPr>
        <w:t>)</w:t>
      </w:r>
      <w:r w:rsidR="00AC300F">
        <w:rPr>
          <w:rFonts w:cs="Times New Roman"/>
          <w:sz w:val="30"/>
          <w:szCs w:val="30"/>
        </w:rPr>
        <w:t xml:space="preserve"> в соответствии </w:t>
      </w:r>
      <w:r w:rsidR="00AC300F" w:rsidRPr="00AC300F">
        <w:rPr>
          <w:rFonts w:cs="Times New Roman"/>
          <w:sz w:val="30"/>
          <w:szCs w:val="30"/>
        </w:rPr>
        <w:t xml:space="preserve">с </w:t>
      </w:r>
      <w:hyperlink w:anchor="сроки33" w:history="1">
        <w:r w:rsidR="00AC300F" w:rsidRPr="00AC300F">
          <w:rPr>
            <w:rStyle w:val="ad"/>
            <w:rFonts w:cs="Times New Roman"/>
            <w:color w:val="auto"/>
            <w:sz w:val="30"/>
            <w:szCs w:val="30"/>
            <w:u w:val="none"/>
          </w:rPr>
          <w:t>пунктом 33</w:t>
        </w:r>
      </w:hyperlink>
      <w:r w:rsidR="00AC300F" w:rsidRPr="00AC300F">
        <w:rPr>
          <w:rFonts w:cs="Times New Roman"/>
          <w:sz w:val="30"/>
          <w:szCs w:val="30"/>
        </w:rPr>
        <w:t xml:space="preserve"> настоящих </w:t>
      </w:r>
      <w:r w:rsidR="00AC300F">
        <w:rPr>
          <w:rFonts w:cs="Times New Roman"/>
          <w:sz w:val="30"/>
          <w:szCs w:val="30"/>
        </w:rPr>
        <w:t>Авиационных правил</w:t>
      </w:r>
      <w:r w:rsidR="00FB18B6">
        <w:rPr>
          <w:rFonts w:cs="Times New Roman"/>
          <w:sz w:val="30"/>
          <w:szCs w:val="30"/>
        </w:rPr>
        <w:t xml:space="preserve"> ˂</w:t>
      </w:r>
      <w:r w:rsidR="00DE12C2" w:rsidRPr="00FB18B6">
        <w:rPr>
          <w:rStyle w:val="af9"/>
          <w:rFonts w:cs="Times New Roman"/>
          <w:sz w:val="30"/>
          <w:szCs w:val="30"/>
          <w:vertAlign w:val="baseline"/>
        </w:rPr>
        <w:footnoteReference w:id="8"/>
      </w:r>
      <w:r w:rsidR="00FB18B6">
        <w:rPr>
          <w:rFonts w:cs="Times New Roman"/>
          <w:sz w:val="30"/>
          <w:szCs w:val="30"/>
        </w:rPr>
        <w:t>˃</w:t>
      </w:r>
      <w:r w:rsidRPr="00FB18B6">
        <w:rPr>
          <w:rFonts w:cs="Times New Roman"/>
          <w:sz w:val="30"/>
          <w:szCs w:val="30"/>
        </w:rPr>
        <w:t>;</w:t>
      </w:r>
    </w:p>
    <w:p w14:paraId="448658E1" w14:textId="42212F46" w:rsidR="00BA7DFD" w:rsidRPr="00FB18B6" w:rsidRDefault="00BA7DFD" w:rsidP="00A76C44">
      <w:pPr>
        <w:rPr>
          <w:rFonts w:cs="Times New Roman"/>
          <w:sz w:val="30"/>
          <w:szCs w:val="30"/>
        </w:rPr>
      </w:pPr>
      <w:proofErr w:type="gramStart"/>
      <w:r w:rsidRPr="00FB18B6">
        <w:rPr>
          <w:rFonts w:cs="Times New Roman"/>
          <w:sz w:val="30"/>
          <w:szCs w:val="30"/>
        </w:rPr>
        <w:t>один</w:t>
      </w:r>
      <w:proofErr w:type="gramEnd"/>
      <w:r w:rsidRPr="00FB18B6">
        <w:rPr>
          <w:rFonts w:cs="Times New Roman"/>
          <w:sz w:val="30"/>
          <w:szCs w:val="30"/>
        </w:rPr>
        <w:t xml:space="preserve"> раз в 6 месяцев между медицинскими освидетельствованиями во ВЛЭК для обладателей свидетельств,</w:t>
      </w:r>
      <w:r w:rsidR="001E3ED2" w:rsidRPr="00FB18B6">
        <w:rPr>
          <w:rFonts w:cs="Times New Roman"/>
          <w:sz w:val="30"/>
          <w:szCs w:val="30"/>
        </w:rPr>
        <w:t xml:space="preserve"> со сроками действия медицинского заключения </w:t>
      </w:r>
      <w:r w:rsidRPr="00FB18B6">
        <w:rPr>
          <w:rFonts w:cs="Times New Roman"/>
          <w:sz w:val="30"/>
          <w:szCs w:val="30"/>
        </w:rPr>
        <w:t>12 месяцев</w:t>
      </w:r>
      <w:r w:rsidR="003F2768" w:rsidRPr="00FB18B6">
        <w:rPr>
          <w:rFonts w:cs="Times New Roman"/>
          <w:sz w:val="30"/>
          <w:szCs w:val="30"/>
        </w:rPr>
        <w:t xml:space="preserve"> (полугодовой медицинский осмотр)</w:t>
      </w:r>
      <w:r w:rsidR="00FB18B6">
        <w:rPr>
          <w:rFonts w:cs="Times New Roman"/>
          <w:sz w:val="30"/>
          <w:szCs w:val="30"/>
        </w:rPr>
        <w:t xml:space="preserve"> ˂</w:t>
      </w:r>
      <w:r w:rsidR="00DE12C2" w:rsidRPr="00FB18B6">
        <w:rPr>
          <w:rFonts w:cs="Times New Roman"/>
          <w:sz w:val="30"/>
          <w:szCs w:val="30"/>
        </w:rPr>
        <w:t>8</w:t>
      </w:r>
      <w:r w:rsidR="00FB18B6">
        <w:rPr>
          <w:rFonts w:cs="Times New Roman"/>
          <w:sz w:val="30"/>
          <w:szCs w:val="30"/>
        </w:rPr>
        <w:t>˃</w:t>
      </w:r>
      <w:r w:rsidRPr="00FB18B6">
        <w:rPr>
          <w:rFonts w:cs="Times New Roman"/>
          <w:sz w:val="30"/>
          <w:szCs w:val="30"/>
        </w:rPr>
        <w:t>;</w:t>
      </w:r>
    </w:p>
    <w:p w14:paraId="6FCB04B9" w14:textId="3D8E369E" w:rsidR="00BA7DFD" w:rsidRPr="00A76C44" w:rsidRDefault="004E39BE" w:rsidP="00A76C44">
      <w:pPr>
        <w:rPr>
          <w:rFonts w:cs="Times New Roman"/>
          <w:sz w:val="30"/>
          <w:szCs w:val="30"/>
        </w:rPr>
      </w:pPr>
      <w:proofErr w:type="gramStart"/>
      <w:r w:rsidRPr="00A76C44">
        <w:rPr>
          <w:rFonts w:cs="Times New Roman"/>
          <w:sz w:val="30"/>
          <w:szCs w:val="30"/>
        </w:rPr>
        <w:t>перед</w:t>
      </w:r>
      <w:proofErr w:type="gramEnd"/>
      <w:r w:rsidRPr="00A76C44">
        <w:rPr>
          <w:rFonts w:cs="Times New Roman"/>
          <w:sz w:val="30"/>
          <w:szCs w:val="30"/>
        </w:rPr>
        <w:t xml:space="preserve"> очередным медицинским освидетельствованием;</w:t>
      </w:r>
    </w:p>
    <w:p w14:paraId="6E94E839" w14:textId="5CEC53AA" w:rsidR="002A6A25" w:rsidRPr="00A76C44" w:rsidRDefault="002A6A25" w:rsidP="00A76C44">
      <w:pPr>
        <w:rPr>
          <w:rFonts w:cs="Times New Roman"/>
          <w:sz w:val="30"/>
          <w:szCs w:val="30"/>
        </w:rPr>
      </w:pPr>
      <w:proofErr w:type="gramStart"/>
      <w:r w:rsidRPr="00A76C44">
        <w:rPr>
          <w:rFonts w:cs="Times New Roman"/>
          <w:sz w:val="30"/>
          <w:szCs w:val="30"/>
        </w:rPr>
        <w:t>в</w:t>
      </w:r>
      <w:proofErr w:type="gramEnd"/>
      <w:r w:rsidRPr="00A76C44">
        <w:rPr>
          <w:rFonts w:cs="Times New Roman"/>
          <w:sz w:val="30"/>
          <w:szCs w:val="30"/>
        </w:rPr>
        <w:t xml:space="preserve"> сроки согласно рекомендациям ВЛЭК;</w:t>
      </w:r>
    </w:p>
    <w:p w14:paraId="0A42076E" w14:textId="77870EFB" w:rsidR="00BA7DFD" w:rsidRPr="00997109" w:rsidRDefault="002A6A25" w:rsidP="00A76C44">
      <w:pPr>
        <w:rPr>
          <w:rFonts w:cs="Times New Roman"/>
          <w:sz w:val="30"/>
          <w:szCs w:val="30"/>
        </w:rPr>
      </w:pPr>
      <w:proofErr w:type="gramStart"/>
      <w:r w:rsidRPr="00A76C44">
        <w:rPr>
          <w:rFonts w:cs="Times New Roman"/>
          <w:sz w:val="30"/>
          <w:szCs w:val="30"/>
        </w:rPr>
        <w:t>по</w:t>
      </w:r>
      <w:proofErr w:type="gramEnd"/>
      <w:r w:rsidRPr="00A76C44">
        <w:rPr>
          <w:rFonts w:cs="Times New Roman"/>
          <w:sz w:val="30"/>
          <w:szCs w:val="30"/>
        </w:rPr>
        <w:t xml:space="preserve"> </w:t>
      </w:r>
      <w:r w:rsidRPr="00AC300F">
        <w:rPr>
          <w:rFonts w:cs="Times New Roman"/>
          <w:sz w:val="30"/>
          <w:szCs w:val="30"/>
        </w:rPr>
        <w:t>медицинским показаниям</w:t>
      </w:r>
      <w:r w:rsidR="00664409" w:rsidRPr="00AC300F">
        <w:rPr>
          <w:rFonts w:cs="Times New Roman"/>
          <w:sz w:val="30"/>
          <w:szCs w:val="30"/>
        </w:rPr>
        <w:t xml:space="preserve">, перечисленным для обладателей свидетельств в </w:t>
      </w:r>
      <w:hyperlink w:anchor="п106" w:history="1">
        <w:r w:rsidR="00664409" w:rsidRPr="00AC300F">
          <w:rPr>
            <w:rStyle w:val="ad"/>
            <w:rFonts w:cs="Times New Roman"/>
            <w:color w:val="auto"/>
            <w:sz w:val="30"/>
            <w:szCs w:val="30"/>
            <w:u w:val="none"/>
          </w:rPr>
          <w:t>пункте 10</w:t>
        </w:r>
        <w:r w:rsidR="00997109" w:rsidRPr="00AC300F">
          <w:rPr>
            <w:rStyle w:val="ad"/>
            <w:rFonts w:cs="Times New Roman"/>
            <w:color w:val="auto"/>
            <w:sz w:val="30"/>
            <w:szCs w:val="30"/>
            <w:u w:val="none"/>
          </w:rPr>
          <w:t>6</w:t>
        </w:r>
      </w:hyperlink>
      <w:r w:rsidR="00664409" w:rsidRPr="00AC300F">
        <w:rPr>
          <w:rFonts w:cs="Times New Roman"/>
          <w:sz w:val="30"/>
          <w:szCs w:val="30"/>
        </w:rPr>
        <w:t xml:space="preserve"> настоящих </w:t>
      </w:r>
      <w:r w:rsidR="00664409" w:rsidRPr="00997109">
        <w:rPr>
          <w:rFonts w:cs="Times New Roman"/>
          <w:sz w:val="30"/>
          <w:szCs w:val="30"/>
        </w:rPr>
        <w:t>Авиационных правил;</w:t>
      </w:r>
    </w:p>
    <w:p w14:paraId="11A86CCC" w14:textId="056F6329" w:rsidR="002A6A25" w:rsidRPr="00A76C44" w:rsidRDefault="002A6A25" w:rsidP="00A76C44">
      <w:pPr>
        <w:rPr>
          <w:rFonts w:cs="Times New Roman"/>
          <w:sz w:val="30"/>
          <w:szCs w:val="30"/>
        </w:rPr>
      </w:pPr>
      <w:proofErr w:type="gramStart"/>
      <w:r w:rsidRPr="00997109">
        <w:rPr>
          <w:rFonts w:cs="Times New Roman"/>
          <w:sz w:val="30"/>
          <w:szCs w:val="30"/>
        </w:rPr>
        <w:t>после</w:t>
      </w:r>
      <w:proofErr w:type="gramEnd"/>
      <w:r w:rsidRPr="00997109">
        <w:rPr>
          <w:rFonts w:cs="Times New Roman"/>
          <w:sz w:val="30"/>
          <w:szCs w:val="30"/>
        </w:rPr>
        <w:t xml:space="preserve"> командировок в</w:t>
      </w:r>
      <w:r w:rsidRPr="00A76C44">
        <w:rPr>
          <w:rFonts w:cs="Times New Roman"/>
          <w:sz w:val="30"/>
          <w:szCs w:val="30"/>
        </w:rPr>
        <w:t xml:space="preserve"> страны, неблагополучные по эпидемическим и климатическим условиям; </w:t>
      </w:r>
    </w:p>
    <w:p w14:paraId="6F5840EE" w14:textId="1D3BDA2A" w:rsidR="002A6A25" w:rsidRPr="00A76C44" w:rsidRDefault="002A6A25"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нахождения в командировке более 3-х месяцев; </w:t>
      </w:r>
    </w:p>
    <w:p w14:paraId="2C3E5A5C" w14:textId="6F10E6D5" w:rsidR="002A6A25" w:rsidRPr="00A76C44" w:rsidRDefault="002A6A25"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w:t>
      </w:r>
      <w:r w:rsidR="003F2768" w:rsidRPr="00A76C44">
        <w:rPr>
          <w:rFonts w:cs="Times New Roman"/>
          <w:sz w:val="30"/>
          <w:szCs w:val="30"/>
        </w:rPr>
        <w:t>отстранения от полета (работы)</w:t>
      </w:r>
      <w:r w:rsidRPr="00A76C44">
        <w:rPr>
          <w:rFonts w:cs="Times New Roman"/>
          <w:sz w:val="30"/>
          <w:szCs w:val="30"/>
        </w:rPr>
        <w:t xml:space="preserve"> на предполетном (</w:t>
      </w:r>
      <w:proofErr w:type="spellStart"/>
      <w:r w:rsidRPr="00A76C44">
        <w:rPr>
          <w:rFonts w:cs="Times New Roman"/>
          <w:sz w:val="30"/>
          <w:szCs w:val="30"/>
        </w:rPr>
        <w:t>предсменном</w:t>
      </w:r>
      <w:proofErr w:type="spellEnd"/>
      <w:r w:rsidRPr="00A76C44">
        <w:rPr>
          <w:rFonts w:cs="Times New Roman"/>
          <w:sz w:val="30"/>
          <w:szCs w:val="30"/>
        </w:rPr>
        <w:t>) медицинском осмотре</w:t>
      </w:r>
      <w:r w:rsidR="007F1B10">
        <w:rPr>
          <w:rFonts w:cs="Times New Roman"/>
          <w:sz w:val="30"/>
          <w:szCs w:val="30"/>
        </w:rPr>
        <w:t xml:space="preserve"> по медицинским показаниям</w:t>
      </w:r>
      <w:r w:rsidRPr="00A76C44">
        <w:rPr>
          <w:rFonts w:cs="Times New Roman"/>
          <w:sz w:val="30"/>
          <w:szCs w:val="30"/>
        </w:rPr>
        <w:t xml:space="preserve">; </w:t>
      </w:r>
    </w:p>
    <w:p w14:paraId="070A7E8B" w14:textId="0C6011B9" w:rsidR="002A6A25" w:rsidRPr="00A76C44" w:rsidRDefault="002A6A25"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авиационного события; </w:t>
      </w:r>
    </w:p>
    <w:p w14:paraId="4064C485" w14:textId="5C949DA7" w:rsidR="002A6A25" w:rsidRPr="00A76C44" w:rsidRDefault="002A6A25" w:rsidP="00A76C44">
      <w:pPr>
        <w:rPr>
          <w:rFonts w:cs="Times New Roman"/>
          <w:sz w:val="30"/>
          <w:szCs w:val="30"/>
        </w:rPr>
      </w:pPr>
      <w:proofErr w:type="gramStart"/>
      <w:r w:rsidRPr="00A76C44">
        <w:rPr>
          <w:rFonts w:cs="Times New Roman"/>
          <w:sz w:val="30"/>
          <w:szCs w:val="30"/>
        </w:rPr>
        <w:t>при</w:t>
      </w:r>
      <w:proofErr w:type="gramEnd"/>
      <w:r w:rsidRPr="00A76C44">
        <w:rPr>
          <w:rFonts w:cs="Times New Roman"/>
          <w:sz w:val="30"/>
          <w:szCs w:val="30"/>
        </w:rPr>
        <w:t xml:space="preserve"> трудоустройстве в авиационные организации.</w:t>
      </w:r>
    </w:p>
    <w:p w14:paraId="0BFAAEAC" w14:textId="79970923" w:rsidR="00D16D25" w:rsidRPr="00A76C44" w:rsidRDefault="00DE12C2" w:rsidP="00A76C44">
      <w:pPr>
        <w:rPr>
          <w:rFonts w:cs="Times New Roman"/>
          <w:sz w:val="30"/>
          <w:szCs w:val="30"/>
          <w:highlight w:val="green"/>
        </w:rPr>
      </w:pPr>
      <w:bookmarkStart w:id="17" w:name="п106"/>
      <w:r>
        <w:rPr>
          <w:rFonts w:cs="Times New Roman"/>
          <w:sz w:val="30"/>
          <w:szCs w:val="30"/>
        </w:rPr>
        <w:t>10</w:t>
      </w:r>
      <w:r w:rsidR="00997109">
        <w:rPr>
          <w:rFonts w:cs="Times New Roman"/>
          <w:sz w:val="30"/>
          <w:szCs w:val="30"/>
        </w:rPr>
        <w:t>6</w:t>
      </w:r>
      <w:r>
        <w:rPr>
          <w:rFonts w:cs="Times New Roman"/>
          <w:sz w:val="30"/>
          <w:szCs w:val="30"/>
        </w:rPr>
        <w:t>.</w:t>
      </w:r>
      <w:r w:rsidR="00D16D25" w:rsidRPr="00A76C44">
        <w:rPr>
          <w:rFonts w:cs="Times New Roman"/>
          <w:sz w:val="30"/>
          <w:szCs w:val="30"/>
        </w:rPr>
        <w:t xml:space="preserve"> Обладатели свидетельств должны обратиться к авиационному врачу до </w:t>
      </w:r>
      <w:r w:rsidR="00664409">
        <w:rPr>
          <w:rFonts w:cs="Times New Roman"/>
          <w:sz w:val="30"/>
          <w:szCs w:val="30"/>
        </w:rPr>
        <w:t xml:space="preserve">начала </w:t>
      </w:r>
      <w:r w:rsidR="00D16D25" w:rsidRPr="00A76C44">
        <w:rPr>
          <w:rFonts w:cs="Times New Roman"/>
          <w:sz w:val="30"/>
          <w:szCs w:val="30"/>
        </w:rPr>
        <w:t>осуществления прав, предоставляемых свидетельствами и квалификационными отметками в следующих случаях</w:t>
      </w:r>
      <w:bookmarkEnd w:id="17"/>
      <w:r w:rsidR="00D16D25" w:rsidRPr="00A76C44">
        <w:rPr>
          <w:rFonts w:cs="Times New Roman"/>
          <w:sz w:val="30"/>
          <w:szCs w:val="30"/>
        </w:rPr>
        <w:t>:</w:t>
      </w:r>
    </w:p>
    <w:p w14:paraId="2B0BB8E1" w14:textId="726F62B8" w:rsidR="00D16D25" w:rsidRPr="00A76C44" w:rsidRDefault="004E4D3C" w:rsidP="00A76C44">
      <w:pPr>
        <w:rPr>
          <w:rFonts w:cs="Times New Roman"/>
          <w:sz w:val="30"/>
          <w:szCs w:val="30"/>
        </w:rPr>
      </w:pPr>
      <w:proofErr w:type="gramStart"/>
      <w:r>
        <w:rPr>
          <w:rFonts w:cs="Times New Roman"/>
          <w:sz w:val="30"/>
          <w:szCs w:val="30"/>
        </w:rPr>
        <w:t>при</w:t>
      </w:r>
      <w:proofErr w:type="gramEnd"/>
      <w:r>
        <w:rPr>
          <w:rFonts w:cs="Times New Roman"/>
          <w:sz w:val="30"/>
          <w:szCs w:val="30"/>
        </w:rPr>
        <w:t xml:space="preserve"> вновь выявленных при </w:t>
      </w:r>
      <w:r w:rsidR="00D16D25" w:rsidRPr="00A76C44">
        <w:rPr>
          <w:rFonts w:cs="Times New Roman"/>
          <w:sz w:val="30"/>
          <w:szCs w:val="30"/>
        </w:rPr>
        <w:t>любо</w:t>
      </w:r>
      <w:r>
        <w:rPr>
          <w:rFonts w:cs="Times New Roman"/>
          <w:sz w:val="30"/>
          <w:szCs w:val="30"/>
        </w:rPr>
        <w:t>м</w:t>
      </w:r>
      <w:r w:rsidR="00D16D25" w:rsidRPr="00A76C44">
        <w:rPr>
          <w:rFonts w:cs="Times New Roman"/>
          <w:sz w:val="30"/>
          <w:szCs w:val="30"/>
        </w:rPr>
        <w:t xml:space="preserve"> медицинско</w:t>
      </w:r>
      <w:r>
        <w:rPr>
          <w:rFonts w:cs="Times New Roman"/>
          <w:sz w:val="30"/>
          <w:szCs w:val="30"/>
        </w:rPr>
        <w:t>м</w:t>
      </w:r>
      <w:r w:rsidR="007011BA" w:rsidRPr="00A76C44">
        <w:rPr>
          <w:rFonts w:cs="Times New Roman"/>
          <w:sz w:val="30"/>
          <w:szCs w:val="30"/>
        </w:rPr>
        <w:t xml:space="preserve"> обследовани</w:t>
      </w:r>
      <w:r>
        <w:rPr>
          <w:rFonts w:cs="Times New Roman"/>
          <w:sz w:val="30"/>
          <w:szCs w:val="30"/>
        </w:rPr>
        <w:t>и изменений в показателях анализов и отклонений в состоянии здоровья</w:t>
      </w:r>
      <w:r w:rsidR="00D16D25" w:rsidRPr="00A76C44">
        <w:rPr>
          <w:rFonts w:cs="Times New Roman"/>
          <w:sz w:val="30"/>
          <w:szCs w:val="30"/>
        </w:rPr>
        <w:t>;</w:t>
      </w:r>
    </w:p>
    <w:p w14:paraId="7BC0604D" w14:textId="5427C620" w:rsidR="00D16D25" w:rsidRPr="00A76C44" w:rsidRDefault="007011BA"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любого</w:t>
      </w:r>
      <w:r w:rsidR="00D16D25" w:rsidRPr="00A76C44">
        <w:rPr>
          <w:rFonts w:cs="Times New Roman"/>
          <w:sz w:val="30"/>
          <w:szCs w:val="30"/>
        </w:rPr>
        <w:t xml:space="preserve"> случа</w:t>
      </w:r>
      <w:r w:rsidRPr="00A76C44">
        <w:rPr>
          <w:rFonts w:cs="Times New Roman"/>
          <w:sz w:val="30"/>
          <w:szCs w:val="30"/>
        </w:rPr>
        <w:t>я</w:t>
      </w:r>
      <w:r w:rsidR="00D16D25" w:rsidRPr="00A76C44">
        <w:rPr>
          <w:rFonts w:cs="Times New Roman"/>
          <w:sz w:val="30"/>
          <w:szCs w:val="30"/>
        </w:rPr>
        <w:t xml:space="preserve"> потери сознания;</w:t>
      </w:r>
    </w:p>
    <w:p w14:paraId="1E3B6C6D" w14:textId="1CBAD6F2" w:rsidR="00D16D25" w:rsidRPr="00A76C44" w:rsidRDefault="00D16D25" w:rsidP="00A76C44">
      <w:pPr>
        <w:rPr>
          <w:rFonts w:cs="Times New Roman"/>
          <w:sz w:val="30"/>
          <w:szCs w:val="30"/>
        </w:rPr>
      </w:pPr>
      <w:proofErr w:type="gramStart"/>
      <w:r w:rsidRPr="00A76C44">
        <w:rPr>
          <w:rFonts w:cs="Times New Roman"/>
          <w:sz w:val="30"/>
          <w:szCs w:val="30"/>
        </w:rPr>
        <w:lastRenderedPageBreak/>
        <w:t>после</w:t>
      </w:r>
      <w:proofErr w:type="gramEnd"/>
      <w:r w:rsidRPr="00A76C44">
        <w:rPr>
          <w:rFonts w:cs="Times New Roman"/>
          <w:sz w:val="30"/>
          <w:szCs w:val="30"/>
        </w:rPr>
        <w:t xml:space="preserve"> приступа бол</w:t>
      </w:r>
      <w:r w:rsidR="00357975">
        <w:rPr>
          <w:rFonts w:cs="Times New Roman"/>
          <w:sz w:val="30"/>
          <w:szCs w:val="30"/>
        </w:rPr>
        <w:t>и</w:t>
      </w:r>
      <w:r w:rsidRPr="00A76C44">
        <w:rPr>
          <w:rFonts w:cs="Times New Roman"/>
          <w:sz w:val="30"/>
          <w:szCs w:val="30"/>
        </w:rPr>
        <w:t xml:space="preserve"> в области сердца и/или нарушении сердечного ритма после завершения лечения или в процессе его;</w:t>
      </w:r>
    </w:p>
    <w:p w14:paraId="278CAD1F" w14:textId="3A6B0286" w:rsidR="00D16D25" w:rsidRPr="00A76C44" w:rsidRDefault="00D16D25"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любого оперативного лечения;</w:t>
      </w:r>
    </w:p>
    <w:p w14:paraId="74B46BCB" w14:textId="364C96B0" w:rsidR="00D16D25" w:rsidRPr="00A76C44" w:rsidRDefault="00D16D25"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завершения стационарного лечения по любому поводу;</w:t>
      </w:r>
    </w:p>
    <w:p w14:paraId="48984674" w14:textId="333DA6C5" w:rsidR="00D16D25" w:rsidRPr="00A76C44" w:rsidRDefault="00747964" w:rsidP="00A76C44">
      <w:pPr>
        <w:rPr>
          <w:rFonts w:cs="Times New Roman"/>
          <w:sz w:val="30"/>
          <w:szCs w:val="30"/>
        </w:rPr>
      </w:pPr>
      <w:proofErr w:type="gramStart"/>
      <w:r w:rsidRPr="00A76C44">
        <w:rPr>
          <w:rFonts w:cs="Times New Roman"/>
          <w:sz w:val="30"/>
          <w:szCs w:val="30"/>
        </w:rPr>
        <w:t>по</w:t>
      </w:r>
      <w:proofErr w:type="gramEnd"/>
      <w:r w:rsidR="00E53B09" w:rsidRPr="00A76C44">
        <w:rPr>
          <w:rFonts w:cs="Times New Roman"/>
          <w:sz w:val="30"/>
          <w:szCs w:val="30"/>
        </w:rPr>
        <w:t xml:space="preserve"> окончании</w:t>
      </w:r>
      <w:r w:rsidRPr="00A76C44">
        <w:rPr>
          <w:rFonts w:cs="Times New Roman"/>
          <w:sz w:val="30"/>
          <w:szCs w:val="30"/>
        </w:rPr>
        <w:t xml:space="preserve"> временной </w:t>
      </w:r>
      <w:r w:rsidR="00D16D25" w:rsidRPr="00A76C44">
        <w:rPr>
          <w:rFonts w:cs="Times New Roman"/>
          <w:sz w:val="30"/>
          <w:szCs w:val="30"/>
        </w:rPr>
        <w:t>нетрудоспособности</w:t>
      </w:r>
      <w:r w:rsidR="000E2658" w:rsidRPr="00A76C44">
        <w:rPr>
          <w:rFonts w:cs="Times New Roman"/>
          <w:sz w:val="30"/>
          <w:szCs w:val="30"/>
        </w:rPr>
        <w:t>;</w:t>
      </w:r>
    </w:p>
    <w:p w14:paraId="1A15EA95" w14:textId="5F339C52" w:rsidR="00D16D25" w:rsidRPr="00A76C44" w:rsidRDefault="00D16D25" w:rsidP="00A76C44">
      <w:pPr>
        <w:rPr>
          <w:rFonts w:cs="Times New Roman"/>
          <w:sz w:val="30"/>
          <w:szCs w:val="30"/>
        </w:rPr>
      </w:pPr>
      <w:proofErr w:type="gramStart"/>
      <w:r w:rsidRPr="00A76C44">
        <w:rPr>
          <w:rFonts w:cs="Times New Roman"/>
          <w:sz w:val="30"/>
          <w:szCs w:val="30"/>
        </w:rPr>
        <w:t>перед</w:t>
      </w:r>
      <w:proofErr w:type="gramEnd"/>
      <w:r w:rsidRPr="00A76C44">
        <w:rPr>
          <w:rFonts w:cs="Times New Roman"/>
          <w:sz w:val="30"/>
          <w:szCs w:val="30"/>
        </w:rPr>
        <w:t xml:space="preserve"> назначением лекарственных средств для постоянного приема;</w:t>
      </w:r>
    </w:p>
    <w:p w14:paraId="153CEC61" w14:textId="69FCF192" w:rsidR="00A32C53" w:rsidRPr="00AC300F" w:rsidRDefault="00A32C53" w:rsidP="00A76C44">
      <w:pPr>
        <w:rPr>
          <w:rFonts w:cs="Times New Roman"/>
          <w:sz w:val="30"/>
          <w:szCs w:val="30"/>
        </w:rPr>
      </w:pPr>
      <w:proofErr w:type="gramStart"/>
      <w:r w:rsidRPr="00A76C44">
        <w:rPr>
          <w:rFonts w:cs="Times New Roman"/>
          <w:sz w:val="30"/>
          <w:szCs w:val="30"/>
        </w:rPr>
        <w:t>после</w:t>
      </w:r>
      <w:proofErr w:type="gramEnd"/>
      <w:r w:rsidRPr="00A76C44">
        <w:rPr>
          <w:rFonts w:cs="Times New Roman"/>
          <w:sz w:val="30"/>
          <w:szCs w:val="30"/>
        </w:rPr>
        <w:t xml:space="preserve"> обращений за скорой медицинской помощью (вызова бригады скорой медицинской </w:t>
      </w:r>
      <w:r w:rsidRPr="00AC300F">
        <w:rPr>
          <w:rFonts w:cs="Times New Roman"/>
          <w:sz w:val="30"/>
          <w:szCs w:val="30"/>
        </w:rPr>
        <w:t xml:space="preserve">помощи, обращения в </w:t>
      </w:r>
      <w:r w:rsidR="00357975" w:rsidRPr="00AC300F">
        <w:rPr>
          <w:rFonts w:cs="Times New Roman"/>
          <w:sz w:val="30"/>
          <w:szCs w:val="30"/>
        </w:rPr>
        <w:t>учреждени</w:t>
      </w:r>
      <w:r w:rsidR="00B57D9B" w:rsidRPr="00AC300F">
        <w:rPr>
          <w:rFonts w:cs="Times New Roman"/>
          <w:sz w:val="30"/>
          <w:szCs w:val="30"/>
        </w:rPr>
        <w:t>е</w:t>
      </w:r>
      <w:r w:rsidR="00357975" w:rsidRPr="00AC300F">
        <w:rPr>
          <w:rFonts w:cs="Times New Roman"/>
          <w:sz w:val="30"/>
          <w:szCs w:val="30"/>
        </w:rPr>
        <w:t xml:space="preserve"> здравоохранения</w:t>
      </w:r>
      <w:r w:rsidRPr="00AC300F">
        <w:rPr>
          <w:rFonts w:cs="Times New Roman"/>
          <w:sz w:val="30"/>
          <w:szCs w:val="30"/>
        </w:rPr>
        <w:t>);</w:t>
      </w:r>
    </w:p>
    <w:p w14:paraId="5B4F9A7D" w14:textId="5D0B261C" w:rsidR="002A6A25" w:rsidRPr="00AC300F" w:rsidRDefault="002A6A25" w:rsidP="00A76C44">
      <w:pPr>
        <w:rPr>
          <w:rFonts w:cs="Times New Roman"/>
          <w:sz w:val="30"/>
          <w:szCs w:val="30"/>
        </w:rPr>
      </w:pPr>
      <w:proofErr w:type="gramStart"/>
      <w:r w:rsidRPr="00AC300F">
        <w:rPr>
          <w:rFonts w:cs="Times New Roman"/>
          <w:sz w:val="30"/>
          <w:szCs w:val="30"/>
        </w:rPr>
        <w:t>в</w:t>
      </w:r>
      <w:proofErr w:type="gramEnd"/>
      <w:r w:rsidRPr="00AC300F">
        <w:rPr>
          <w:rFonts w:cs="Times New Roman"/>
          <w:sz w:val="30"/>
          <w:szCs w:val="30"/>
        </w:rPr>
        <w:t xml:space="preserve"> случаях, указанных в </w:t>
      </w:r>
      <w:hyperlink w:anchor="п105" w:history="1">
        <w:r w:rsidRPr="00AC300F">
          <w:rPr>
            <w:rStyle w:val="ad"/>
            <w:rFonts w:cs="Times New Roman"/>
            <w:color w:val="auto"/>
            <w:sz w:val="30"/>
            <w:szCs w:val="30"/>
            <w:u w:val="none"/>
          </w:rPr>
          <w:t>п</w:t>
        </w:r>
        <w:r w:rsidR="00DE12C2" w:rsidRPr="00AC300F">
          <w:rPr>
            <w:rStyle w:val="ad"/>
            <w:rFonts w:cs="Times New Roman"/>
            <w:color w:val="auto"/>
            <w:sz w:val="30"/>
            <w:szCs w:val="30"/>
            <w:u w:val="none"/>
          </w:rPr>
          <w:t>ункте 10</w:t>
        </w:r>
        <w:r w:rsidR="00997109" w:rsidRPr="00AC300F">
          <w:rPr>
            <w:rStyle w:val="ad"/>
            <w:rFonts w:cs="Times New Roman"/>
            <w:color w:val="auto"/>
            <w:sz w:val="30"/>
            <w:szCs w:val="30"/>
            <w:u w:val="none"/>
          </w:rPr>
          <w:t>5</w:t>
        </w:r>
      </w:hyperlink>
      <w:r w:rsidR="00DE12C2" w:rsidRPr="00AC300F">
        <w:rPr>
          <w:rFonts w:cs="Times New Roman"/>
          <w:sz w:val="30"/>
          <w:szCs w:val="30"/>
        </w:rPr>
        <w:t xml:space="preserve"> настоящих Авиационных правил</w:t>
      </w:r>
      <w:r w:rsidRPr="00AC300F">
        <w:rPr>
          <w:rFonts w:cs="Times New Roman"/>
          <w:sz w:val="30"/>
          <w:szCs w:val="30"/>
        </w:rPr>
        <w:t>;</w:t>
      </w:r>
    </w:p>
    <w:p w14:paraId="14D3A5C9" w14:textId="1C58D125" w:rsidR="00D16D25" w:rsidRPr="00AC300F" w:rsidRDefault="00D16D25" w:rsidP="00A76C44">
      <w:pPr>
        <w:rPr>
          <w:rFonts w:cs="Times New Roman"/>
          <w:sz w:val="30"/>
          <w:szCs w:val="30"/>
        </w:rPr>
      </w:pPr>
      <w:proofErr w:type="gramStart"/>
      <w:r w:rsidRPr="00AC300F">
        <w:rPr>
          <w:rFonts w:cs="Times New Roman"/>
          <w:sz w:val="30"/>
          <w:szCs w:val="30"/>
        </w:rPr>
        <w:t>в</w:t>
      </w:r>
      <w:proofErr w:type="gramEnd"/>
      <w:r w:rsidRPr="00AC300F">
        <w:rPr>
          <w:rFonts w:cs="Times New Roman"/>
          <w:sz w:val="30"/>
          <w:szCs w:val="30"/>
        </w:rPr>
        <w:t xml:space="preserve"> </w:t>
      </w:r>
      <w:r w:rsidR="00F72029" w:rsidRPr="00AC300F">
        <w:rPr>
          <w:rFonts w:cs="Times New Roman"/>
          <w:sz w:val="30"/>
          <w:szCs w:val="30"/>
        </w:rPr>
        <w:t>прочих случаях, когда есть сомнения в возможности безопасного исполнения обязанностей и осуществления прав, предоставляемых свидетельств</w:t>
      </w:r>
      <w:r w:rsidR="000772CF" w:rsidRPr="00AC300F">
        <w:rPr>
          <w:rFonts w:cs="Times New Roman"/>
          <w:sz w:val="30"/>
          <w:szCs w:val="30"/>
        </w:rPr>
        <w:t>о</w:t>
      </w:r>
      <w:r w:rsidR="00F72029" w:rsidRPr="00AC300F">
        <w:rPr>
          <w:rFonts w:cs="Times New Roman"/>
          <w:sz w:val="30"/>
          <w:szCs w:val="30"/>
        </w:rPr>
        <w:t>м и квалификационными отметками</w:t>
      </w:r>
      <w:r w:rsidRPr="00AC300F">
        <w:rPr>
          <w:rFonts w:cs="Times New Roman"/>
          <w:sz w:val="30"/>
          <w:szCs w:val="30"/>
        </w:rPr>
        <w:t>.</w:t>
      </w:r>
    </w:p>
    <w:p w14:paraId="370CF555" w14:textId="0BE760C6" w:rsidR="00A32C53" w:rsidRPr="00AC300F" w:rsidRDefault="00DE12C2" w:rsidP="00A76C44">
      <w:pPr>
        <w:rPr>
          <w:rFonts w:cs="Times New Roman"/>
          <w:sz w:val="30"/>
          <w:szCs w:val="30"/>
        </w:rPr>
      </w:pPr>
      <w:r w:rsidRPr="00AC300F">
        <w:rPr>
          <w:rFonts w:cs="Times New Roman"/>
          <w:sz w:val="30"/>
          <w:szCs w:val="30"/>
        </w:rPr>
        <w:t>10</w:t>
      </w:r>
      <w:r w:rsidR="00997109" w:rsidRPr="00AC300F">
        <w:rPr>
          <w:rFonts w:cs="Times New Roman"/>
          <w:sz w:val="30"/>
          <w:szCs w:val="30"/>
        </w:rPr>
        <w:t>7</w:t>
      </w:r>
      <w:r w:rsidRPr="00AC300F">
        <w:rPr>
          <w:rFonts w:cs="Times New Roman"/>
          <w:sz w:val="30"/>
          <w:szCs w:val="30"/>
        </w:rPr>
        <w:t>.</w:t>
      </w:r>
      <w:r w:rsidR="00953F9B" w:rsidRPr="00AC300F">
        <w:rPr>
          <w:rFonts w:cs="Times New Roman"/>
          <w:sz w:val="30"/>
          <w:szCs w:val="30"/>
        </w:rPr>
        <w:t xml:space="preserve"> </w:t>
      </w:r>
      <w:r w:rsidR="00A32C53" w:rsidRPr="00AC300F">
        <w:rPr>
          <w:rFonts w:cs="Times New Roman"/>
          <w:sz w:val="30"/>
          <w:szCs w:val="30"/>
        </w:rPr>
        <w:t xml:space="preserve">В случае несоблюдения обладателем свидетельства авиационного персонала требований, указанных в </w:t>
      </w:r>
      <w:hyperlink w:anchor="п106" w:history="1">
        <w:r w:rsidR="00A32C53" w:rsidRPr="00AC300F">
          <w:rPr>
            <w:rStyle w:val="ad"/>
            <w:rFonts w:cs="Times New Roman"/>
            <w:color w:val="auto"/>
            <w:sz w:val="30"/>
            <w:szCs w:val="30"/>
            <w:u w:val="none"/>
          </w:rPr>
          <w:t>п</w:t>
        </w:r>
        <w:r w:rsidRPr="00AC300F">
          <w:rPr>
            <w:rStyle w:val="ad"/>
            <w:rFonts w:cs="Times New Roman"/>
            <w:color w:val="auto"/>
            <w:sz w:val="30"/>
            <w:szCs w:val="30"/>
            <w:u w:val="none"/>
          </w:rPr>
          <w:t>ункте 10</w:t>
        </w:r>
        <w:r w:rsidR="00997109" w:rsidRPr="00AC300F">
          <w:rPr>
            <w:rStyle w:val="ad"/>
            <w:rFonts w:cs="Times New Roman"/>
            <w:color w:val="auto"/>
            <w:sz w:val="30"/>
            <w:szCs w:val="30"/>
            <w:u w:val="none"/>
          </w:rPr>
          <w:t>6</w:t>
        </w:r>
      </w:hyperlink>
      <w:r w:rsidRPr="00AC300F">
        <w:rPr>
          <w:rFonts w:cs="Times New Roman"/>
          <w:sz w:val="30"/>
          <w:szCs w:val="30"/>
        </w:rPr>
        <w:t>,</w:t>
      </w:r>
      <w:r w:rsidR="00A32C53" w:rsidRPr="00AC300F">
        <w:rPr>
          <w:rFonts w:cs="Times New Roman"/>
          <w:sz w:val="30"/>
          <w:szCs w:val="30"/>
        </w:rPr>
        <w:t xml:space="preserve"> к </w:t>
      </w:r>
      <w:r w:rsidR="00A32C53" w:rsidRPr="00A76C44">
        <w:rPr>
          <w:rFonts w:cs="Times New Roman"/>
          <w:sz w:val="30"/>
          <w:szCs w:val="30"/>
        </w:rPr>
        <w:t xml:space="preserve">нему принимаются меры в </w:t>
      </w:r>
      <w:r w:rsidR="00A32C53" w:rsidRPr="00AC300F">
        <w:rPr>
          <w:rFonts w:cs="Times New Roman"/>
          <w:sz w:val="30"/>
          <w:szCs w:val="30"/>
        </w:rPr>
        <w:t xml:space="preserve">соответствии с </w:t>
      </w:r>
      <w:hyperlink w:anchor="п17" w:history="1">
        <w:r w:rsidR="00A32C53" w:rsidRPr="00AC300F">
          <w:rPr>
            <w:rStyle w:val="ad"/>
            <w:rFonts w:cs="Times New Roman"/>
            <w:color w:val="auto"/>
            <w:sz w:val="30"/>
            <w:szCs w:val="30"/>
            <w:u w:val="none"/>
          </w:rPr>
          <w:t>п</w:t>
        </w:r>
        <w:r w:rsidRPr="00AC300F">
          <w:rPr>
            <w:rStyle w:val="ad"/>
            <w:rFonts w:cs="Times New Roman"/>
            <w:color w:val="auto"/>
            <w:sz w:val="30"/>
            <w:szCs w:val="30"/>
            <w:u w:val="none"/>
          </w:rPr>
          <w:t>унктом 17</w:t>
        </w:r>
      </w:hyperlink>
      <w:r w:rsidR="00A32C53" w:rsidRPr="00AC300F">
        <w:rPr>
          <w:rFonts w:cs="Times New Roman"/>
          <w:sz w:val="30"/>
          <w:szCs w:val="30"/>
        </w:rPr>
        <w:t xml:space="preserve"> настоящих Авиационных правил.</w:t>
      </w:r>
    </w:p>
    <w:p w14:paraId="6841BB4D" w14:textId="5BC2A6A8" w:rsidR="000772CF" w:rsidRPr="00A76C44" w:rsidRDefault="00DE12C2" w:rsidP="00A76C44">
      <w:pPr>
        <w:rPr>
          <w:rFonts w:cs="Times New Roman"/>
          <w:sz w:val="30"/>
          <w:szCs w:val="30"/>
        </w:rPr>
      </w:pPr>
      <w:r w:rsidRPr="00AC300F">
        <w:rPr>
          <w:rFonts w:cs="Times New Roman"/>
          <w:sz w:val="30"/>
          <w:szCs w:val="30"/>
        </w:rPr>
        <w:t>10</w:t>
      </w:r>
      <w:r w:rsidR="00997109" w:rsidRPr="00AC300F">
        <w:rPr>
          <w:rFonts w:cs="Times New Roman"/>
          <w:sz w:val="30"/>
          <w:szCs w:val="30"/>
        </w:rPr>
        <w:t>8</w:t>
      </w:r>
      <w:r w:rsidRPr="00AC300F">
        <w:rPr>
          <w:rFonts w:cs="Times New Roman"/>
          <w:sz w:val="30"/>
          <w:szCs w:val="30"/>
        </w:rPr>
        <w:t>.</w:t>
      </w:r>
      <w:r w:rsidR="00A32C53" w:rsidRPr="00AC300F">
        <w:rPr>
          <w:rFonts w:cs="Times New Roman"/>
          <w:sz w:val="30"/>
          <w:szCs w:val="30"/>
        </w:rPr>
        <w:t xml:space="preserve"> </w:t>
      </w:r>
      <w:r w:rsidR="00953F9B" w:rsidRPr="00AC300F">
        <w:rPr>
          <w:rFonts w:cs="Times New Roman"/>
          <w:sz w:val="30"/>
          <w:szCs w:val="30"/>
        </w:rPr>
        <w:t xml:space="preserve">После осмотра </w:t>
      </w:r>
      <w:r w:rsidR="00E90174" w:rsidRPr="00AC300F">
        <w:rPr>
          <w:rFonts w:cs="Times New Roman"/>
          <w:sz w:val="30"/>
          <w:szCs w:val="30"/>
        </w:rPr>
        <w:t>и анализа представленн</w:t>
      </w:r>
      <w:r w:rsidR="007A2B8B">
        <w:rPr>
          <w:rFonts w:cs="Times New Roman"/>
          <w:sz w:val="30"/>
          <w:szCs w:val="30"/>
        </w:rPr>
        <w:t>ых</w:t>
      </w:r>
      <w:r w:rsidR="00E90174" w:rsidRPr="00AC300F">
        <w:rPr>
          <w:rFonts w:cs="Times New Roman"/>
          <w:sz w:val="30"/>
          <w:szCs w:val="30"/>
        </w:rPr>
        <w:t xml:space="preserve"> медицинск</w:t>
      </w:r>
      <w:r w:rsidR="007A2B8B">
        <w:rPr>
          <w:rFonts w:cs="Times New Roman"/>
          <w:sz w:val="30"/>
          <w:szCs w:val="30"/>
        </w:rPr>
        <w:t>их</w:t>
      </w:r>
      <w:r w:rsidR="00E90174" w:rsidRPr="00AC300F">
        <w:rPr>
          <w:rFonts w:cs="Times New Roman"/>
          <w:sz w:val="30"/>
          <w:szCs w:val="30"/>
        </w:rPr>
        <w:t xml:space="preserve"> документ</w:t>
      </w:r>
      <w:r w:rsidR="007A2B8B">
        <w:rPr>
          <w:rFonts w:cs="Times New Roman"/>
          <w:sz w:val="30"/>
          <w:szCs w:val="30"/>
        </w:rPr>
        <w:t>ов</w:t>
      </w:r>
      <w:r w:rsidR="00E90174" w:rsidRPr="00AC300F">
        <w:rPr>
          <w:rFonts w:cs="Times New Roman"/>
          <w:sz w:val="30"/>
          <w:szCs w:val="30"/>
        </w:rPr>
        <w:t xml:space="preserve"> </w:t>
      </w:r>
      <w:r w:rsidR="00953F9B" w:rsidRPr="00AC300F">
        <w:rPr>
          <w:rFonts w:cs="Times New Roman"/>
          <w:sz w:val="30"/>
          <w:szCs w:val="30"/>
        </w:rPr>
        <w:t>а</w:t>
      </w:r>
      <w:r w:rsidR="000772CF" w:rsidRPr="00AC300F">
        <w:rPr>
          <w:rFonts w:cs="Times New Roman"/>
          <w:sz w:val="30"/>
          <w:szCs w:val="30"/>
        </w:rPr>
        <w:t>виационный врач</w:t>
      </w:r>
      <w:r w:rsidR="00E20C8C" w:rsidRPr="00AC300F">
        <w:rPr>
          <w:rFonts w:cs="Times New Roman"/>
          <w:sz w:val="30"/>
          <w:szCs w:val="30"/>
        </w:rPr>
        <w:t xml:space="preserve"> принимает решение </w:t>
      </w:r>
      <w:r w:rsidR="00E20C8C" w:rsidRPr="00A76C44">
        <w:rPr>
          <w:rFonts w:cs="Times New Roman"/>
          <w:sz w:val="30"/>
          <w:szCs w:val="30"/>
        </w:rPr>
        <w:t>о допуске лица авиационного персонала к осуществлению прав, предоставляемых свидетельством</w:t>
      </w:r>
      <w:r w:rsidR="00323BA2" w:rsidRPr="00A76C44">
        <w:rPr>
          <w:rFonts w:cs="Times New Roman"/>
          <w:sz w:val="30"/>
          <w:szCs w:val="30"/>
        </w:rPr>
        <w:t xml:space="preserve"> и квалификационными отметками</w:t>
      </w:r>
      <w:r w:rsidR="00E20C8C" w:rsidRPr="00A76C44">
        <w:rPr>
          <w:rFonts w:cs="Times New Roman"/>
          <w:sz w:val="30"/>
          <w:szCs w:val="30"/>
        </w:rPr>
        <w:t xml:space="preserve"> или о его направлении в авиамедицинский центр (для внеочередного освидетельствования во ВЛЭК либо для консультации врачами-специалистами ВЛЭК)</w:t>
      </w:r>
      <w:r w:rsidR="00953F9B" w:rsidRPr="00A76C44">
        <w:rPr>
          <w:rFonts w:cs="Times New Roman"/>
          <w:sz w:val="30"/>
          <w:szCs w:val="30"/>
        </w:rPr>
        <w:t xml:space="preserve"> и оформляет медицинскую книжку</w:t>
      </w:r>
      <w:r w:rsidR="00BA7DFD" w:rsidRPr="00A76C44">
        <w:rPr>
          <w:rFonts w:cs="Times New Roman"/>
          <w:sz w:val="30"/>
          <w:szCs w:val="30"/>
        </w:rPr>
        <w:t>.</w:t>
      </w:r>
      <w:r w:rsidR="00C83C15" w:rsidRPr="00A76C44">
        <w:rPr>
          <w:rFonts w:cs="Times New Roman"/>
          <w:sz w:val="30"/>
          <w:szCs w:val="30"/>
        </w:rPr>
        <w:t xml:space="preserve"> </w:t>
      </w:r>
    </w:p>
    <w:p w14:paraId="5400D310" w14:textId="0267513A" w:rsidR="00C83C15" w:rsidRPr="00AC300F" w:rsidRDefault="00DE12C2" w:rsidP="00A76C44">
      <w:pPr>
        <w:rPr>
          <w:rFonts w:cs="Times New Roman"/>
          <w:sz w:val="30"/>
          <w:szCs w:val="30"/>
        </w:rPr>
      </w:pPr>
      <w:r>
        <w:rPr>
          <w:rFonts w:cs="Times New Roman"/>
          <w:sz w:val="30"/>
          <w:szCs w:val="30"/>
        </w:rPr>
        <w:t>1</w:t>
      </w:r>
      <w:r w:rsidR="00997109">
        <w:rPr>
          <w:rFonts w:cs="Times New Roman"/>
          <w:sz w:val="30"/>
          <w:szCs w:val="30"/>
        </w:rPr>
        <w:t>09</w:t>
      </w:r>
      <w:r>
        <w:rPr>
          <w:rFonts w:cs="Times New Roman"/>
          <w:sz w:val="30"/>
          <w:szCs w:val="30"/>
        </w:rPr>
        <w:t>.</w:t>
      </w:r>
      <w:r w:rsidR="00C83C15" w:rsidRPr="00A76C44">
        <w:rPr>
          <w:rFonts w:cs="Times New Roman"/>
          <w:sz w:val="30"/>
          <w:szCs w:val="30"/>
        </w:rPr>
        <w:t xml:space="preserve"> </w:t>
      </w:r>
      <w:r w:rsidR="00B510D2" w:rsidRPr="00A76C44">
        <w:rPr>
          <w:rFonts w:cs="Times New Roman"/>
          <w:sz w:val="30"/>
          <w:szCs w:val="30"/>
        </w:rPr>
        <w:t xml:space="preserve">Авиационный врач оформляет разделы </w:t>
      </w:r>
      <w:r w:rsidR="00B510D2" w:rsidRPr="002C4B44">
        <w:rPr>
          <w:rFonts w:cs="Times New Roman"/>
          <w:sz w:val="30"/>
          <w:szCs w:val="30"/>
        </w:rPr>
        <w:t xml:space="preserve">III, IV, V, VI, VII, VIII, </w:t>
      </w:r>
      <w:r w:rsidR="006215F3" w:rsidRPr="002C4B44">
        <w:rPr>
          <w:rFonts w:cs="Times New Roman"/>
          <w:sz w:val="30"/>
          <w:szCs w:val="30"/>
        </w:rPr>
        <w:t xml:space="preserve">IX, </w:t>
      </w:r>
      <w:r w:rsidR="00B510D2" w:rsidRPr="002C4B44">
        <w:rPr>
          <w:rFonts w:cs="Times New Roman"/>
          <w:sz w:val="30"/>
          <w:szCs w:val="30"/>
        </w:rPr>
        <w:t>XXV</w:t>
      </w:r>
      <w:r w:rsidR="00424D94" w:rsidRPr="002C4B44">
        <w:rPr>
          <w:rFonts w:cs="Times New Roman"/>
          <w:sz w:val="30"/>
          <w:szCs w:val="30"/>
        </w:rPr>
        <w:t>I</w:t>
      </w:r>
      <w:r w:rsidR="00B510D2" w:rsidRPr="002C4B44">
        <w:rPr>
          <w:rFonts w:cs="Times New Roman"/>
          <w:sz w:val="30"/>
          <w:szCs w:val="30"/>
        </w:rPr>
        <w:t>I,</w:t>
      </w:r>
      <w:r w:rsidR="00424D94" w:rsidRPr="002C4B44">
        <w:rPr>
          <w:rFonts w:cs="Times New Roman"/>
          <w:sz w:val="30"/>
          <w:szCs w:val="30"/>
        </w:rPr>
        <w:t xml:space="preserve"> </w:t>
      </w:r>
      <w:r w:rsidR="00B510D2" w:rsidRPr="002C4B44">
        <w:rPr>
          <w:rFonts w:cs="Times New Roman"/>
          <w:sz w:val="30"/>
          <w:szCs w:val="30"/>
        </w:rPr>
        <w:t>XXVI</w:t>
      </w:r>
      <w:r w:rsidR="00424D94" w:rsidRPr="002C4B44">
        <w:rPr>
          <w:rFonts w:cs="Times New Roman"/>
          <w:sz w:val="30"/>
          <w:szCs w:val="30"/>
        </w:rPr>
        <w:t>I</w:t>
      </w:r>
      <w:r w:rsidR="00B510D2" w:rsidRPr="002C4B44">
        <w:rPr>
          <w:rFonts w:cs="Times New Roman"/>
          <w:sz w:val="30"/>
          <w:szCs w:val="30"/>
        </w:rPr>
        <w:t>I, X</w:t>
      </w:r>
      <w:r w:rsidR="00B27F8F" w:rsidRPr="002C4B44">
        <w:rPr>
          <w:rFonts w:cs="Times New Roman"/>
          <w:sz w:val="30"/>
          <w:szCs w:val="30"/>
        </w:rPr>
        <w:t>X</w:t>
      </w:r>
      <w:r w:rsidR="00424D94" w:rsidRPr="002C4B44">
        <w:rPr>
          <w:rFonts w:cs="Times New Roman"/>
          <w:sz w:val="30"/>
          <w:szCs w:val="30"/>
        </w:rPr>
        <w:t>I</w:t>
      </w:r>
      <w:r w:rsidR="00B510D2" w:rsidRPr="002C4B44">
        <w:rPr>
          <w:rFonts w:cs="Times New Roman"/>
          <w:sz w:val="30"/>
          <w:szCs w:val="30"/>
        </w:rPr>
        <w:t>X, XXX медицинской книжки</w:t>
      </w:r>
      <w:r w:rsidR="00445067" w:rsidRPr="002C4B44">
        <w:rPr>
          <w:rFonts w:cs="Times New Roman"/>
          <w:sz w:val="30"/>
          <w:szCs w:val="30"/>
        </w:rPr>
        <w:t xml:space="preserve"> </w:t>
      </w:r>
      <w:r w:rsidR="007712B5">
        <w:rPr>
          <w:rFonts w:cs="Times New Roman"/>
          <w:sz w:val="30"/>
          <w:szCs w:val="30"/>
        </w:rPr>
        <w:t>согласн</w:t>
      </w:r>
      <w:r w:rsidR="007712B5" w:rsidRPr="00AC300F">
        <w:rPr>
          <w:rFonts w:cs="Times New Roman"/>
          <w:sz w:val="30"/>
          <w:szCs w:val="30"/>
        </w:rPr>
        <w:t>о</w:t>
      </w:r>
      <w:r w:rsidR="00382A59">
        <w:rPr>
          <w:rFonts w:cs="Times New Roman"/>
          <w:sz w:val="30"/>
          <w:szCs w:val="30"/>
        </w:rPr>
        <w:t xml:space="preserve"> </w:t>
      </w:r>
      <w:r w:rsidR="00382A59">
        <w:rPr>
          <w:sz w:val="30"/>
          <w:szCs w:val="30"/>
        </w:rPr>
        <w:t>приложению 4</w:t>
      </w:r>
      <w:r w:rsidR="00A76402">
        <w:rPr>
          <w:sz w:val="30"/>
          <w:szCs w:val="30"/>
        </w:rPr>
        <w:t xml:space="preserve"> к настоящим Авиационным правилам</w:t>
      </w:r>
      <w:r w:rsidR="00445067" w:rsidRPr="00AC300F">
        <w:rPr>
          <w:rFonts w:cs="Times New Roman"/>
          <w:sz w:val="30"/>
          <w:szCs w:val="30"/>
        </w:rPr>
        <w:t>.</w:t>
      </w:r>
    </w:p>
    <w:p w14:paraId="56911DF5" w14:textId="43255EB9" w:rsidR="003F2768" w:rsidRPr="00AC300F" w:rsidRDefault="00B25E18" w:rsidP="00A76C44">
      <w:pPr>
        <w:rPr>
          <w:rFonts w:cs="Times New Roman"/>
          <w:sz w:val="30"/>
          <w:szCs w:val="30"/>
        </w:rPr>
      </w:pPr>
      <w:r w:rsidRPr="00AC300F">
        <w:rPr>
          <w:rFonts w:cs="Times New Roman"/>
          <w:sz w:val="30"/>
          <w:szCs w:val="30"/>
        </w:rPr>
        <w:t>11</w:t>
      </w:r>
      <w:r w:rsidR="00997109" w:rsidRPr="00AC300F">
        <w:rPr>
          <w:rFonts w:cs="Times New Roman"/>
          <w:sz w:val="30"/>
          <w:szCs w:val="30"/>
        </w:rPr>
        <w:t>0</w:t>
      </w:r>
      <w:r w:rsidR="00DE12C2" w:rsidRPr="00AC300F">
        <w:rPr>
          <w:rFonts w:cs="Times New Roman"/>
          <w:sz w:val="30"/>
          <w:szCs w:val="30"/>
        </w:rPr>
        <w:t>.</w:t>
      </w:r>
      <w:r w:rsidR="00A32C53" w:rsidRPr="00AC300F">
        <w:rPr>
          <w:rFonts w:cs="Times New Roman"/>
          <w:sz w:val="30"/>
          <w:szCs w:val="30"/>
        </w:rPr>
        <w:t xml:space="preserve"> </w:t>
      </w:r>
      <w:r w:rsidR="003F2768" w:rsidRPr="00AC300F">
        <w:rPr>
          <w:rFonts w:cs="Times New Roman"/>
          <w:sz w:val="30"/>
          <w:szCs w:val="30"/>
        </w:rPr>
        <w:t xml:space="preserve">При проведении медицинских осмотров авиационного персонала авиационным врачом учитываются сведения об обращениях за медицинской помощью в организации здравоохранения по месту </w:t>
      </w:r>
      <w:r w:rsidR="00F76CB0" w:rsidRPr="00AC300F">
        <w:rPr>
          <w:rFonts w:cs="Times New Roman"/>
          <w:sz w:val="30"/>
          <w:szCs w:val="30"/>
        </w:rPr>
        <w:t>пребывания</w:t>
      </w:r>
      <w:r w:rsidR="003F2768" w:rsidRPr="00AC300F">
        <w:rPr>
          <w:rFonts w:cs="Times New Roman"/>
          <w:sz w:val="30"/>
          <w:szCs w:val="30"/>
        </w:rPr>
        <w:t xml:space="preserve"> (</w:t>
      </w:r>
      <w:r w:rsidR="00F76CB0" w:rsidRPr="00AC300F">
        <w:rPr>
          <w:rFonts w:cs="Times New Roman"/>
          <w:sz w:val="30"/>
          <w:szCs w:val="30"/>
        </w:rPr>
        <w:t>проживания</w:t>
      </w:r>
      <w:r w:rsidR="003F2768" w:rsidRPr="00AC300F">
        <w:rPr>
          <w:rFonts w:cs="Times New Roman"/>
          <w:sz w:val="30"/>
          <w:szCs w:val="30"/>
        </w:rPr>
        <w:t>)</w:t>
      </w:r>
      <w:r w:rsidR="00664409" w:rsidRPr="00AC300F">
        <w:rPr>
          <w:rFonts w:cs="Times New Roman"/>
          <w:sz w:val="30"/>
          <w:szCs w:val="30"/>
        </w:rPr>
        <w:t xml:space="preserve"> и регистрации</w:t>
      </w:r>
      <w:r w:rsidR="003F2768" w:rsidRPr="00AC300F">
        <w:rPr>
          <w:rFonts w:cs="Times New Roman"/>
          <w:sz w:val="30"/>
          <w:szCs w:val="30"/>
        </w:rPr>
        <w:t xml:space="preserve">. </w:t>
      </w:r>
    </w:p>
    <w:p w14:paraId="471272FC" w14:textId="3AEEB768" w:rsidR="00BA7DFD" w:rsidRPr="00AC300F" w:rsidRDefault="00B25E18" w:rsidP="00A76C44">
      <w:pPr>
        <w:rPr>
          <w:rFonts w:cs="Times New Roman"/>
          <w:sz w:val="30"/>
          <w:szCs w:val="30"/>
        </w:rPr>
      </w:pPr>
      <w:r w:rsidRPr="00AC300F">
        <w:rPr>
          <w:rFonts w:cs="Times New Roman"/>
          <w:sz w:val="30"/>
          <w:szCs w:val="30"/>
        </w:rPr>
        <w:t>11</w:t>
      </w:r>
      <w:r w:rsidR="00997109" w:rsidRPr="00AC300F">
        <w:rPr>
          <w:rFonts w:cs="Times New Roman"/>
          <w:sz w:val="30"/>
          <w:szCs w:val="30"/>
        </w:rPr>
        <w:t>1</w:t>
      </w:r>
      <w:r w:rsidR="00DE12C2" w:rsidRPr="00AC300F">
        <w:rPr>
          <w:rFonts w:cs="Times New Roman"/>
          <w:sz w:val="30"/>
          <w:szCs w:val="30"/>
        </w:rPr>
        <w:t>.</w:t>
      </w:r>
      <w:r w:rsidR="00A32C53" w:rsidRPr="00AC300F">
        <w:rPr>
          <w:rFonts w:cs="Times New Roman"/>
          <w:sz w:val="30"/>
          <w:szCs w:val="30"/>
        </w:rPr>
        <w:t xml:space="preserve"> </w:t>
      </w:r>
      <w:r w:rsidR="003F2768" w:rsidRPr="00AC300F">
        <w:rPr>
          <w:rFonts w:cs="Times New Roman"/>
          <w:sz w:val="30"/>
          <w:szCs w:val="30"/>
        </w:rPr>
        <w:t xml:space="preserve">Медицинские осмотры авиационного персонала при установлении (подозрении на наличие) нарушений в состоянии здоровья, заболеваний проводятся авиационным врачом </w:t>
      </w:r>
      <w:r w:rsidR="00664409" w:rsidRPr="00AC300F">
        <w:rPr>
          <w:rFonts w:cs="Times New Roman"/>
          <w:sz w:val="30"/>
          <w:szCs w:val="30"/>
        </w:rPr>
        <w:t>в соответствии с клиническими протоколами</w:t>
      </w:r>
      <w:r w:rsidR="00CC0F37">
        <w:rPr>
          <w:rFonts w:cs="Times New Roman"/>
          <w:sz w:val="30"/>
          <w:szCs w:val="30"/>
        </w:rPr>
        <w:t>.</w:t>
      </w:r>
    </w:p>
    <w:p w14:paraId="66A71646" w14:textId="62599B10" w:rsidR="00D11AB5" w:rsidRPr="00AC300F" w:rsidRDefault="00DE12C2" w:rsidP="00A76C44">
      <w:pPr>
        <w:rPr>
          <w:rFonts w:cs="Times New Roman"/>
          <w:sz w:val="30"/>
          <w:szCs w:val="30"/>
        </w:rPr>
      </w:pPr>
      <w:r w:rsidRPr="00AC300F">
        <w:rPr>
          <w:rFonts w:cs="Times New Roman"/>
          <w:sz w:val="30"/>
          <w:szCs w:val="30"/>
        </w:rPr>
        <w:t>11</w:t>
      </w:r>
      <w:r w:rsidR="00997109" w:rsidRPr="00AC300F">
        <w:rPr>
          <w:rFonts w:cs="Times New Roman"/>
          <w:sz w:val="30"/>
          <w:szCs w:val="30"/>
        </w:rPr>
        <w:t>2</w:t>
      </w:r>
      <w:r w:rsidRPr="00AC300F">
        <w:rPr>
          <w:rFonts w:cs="Times New Roman"/>
          <w:sz w:val="30"/>
          <w:szCs w:val="30"/>
        </w:rPr>
        <w:t>.</w:t>
      </w:r>
      <w:r w:rsidR="00A32C53" w:rsidRPr="00AC300F">
        <w:rPr>
          <w:rFonts w:cs="Times New Roman"/>
          <w:sz w:val="30"/>
          <w:szCs w:val="30"/>
        </w:rPr>
        <w:t xml:space="preserve"> </w:t>
      </w:r>
      <w:r w:rsidR="005E122B" w:rsidRPr="00AC300F">
        <w:rPr>
          <w:rFonts w:cs="Times New Roman"/>
          <w:sz w:val="30"/>
          <w:szCs w:val="30"/>
        </w:rPr>
        <w:t xml:space="preserve">Допуск к исполнению обязанностей лиц авиационного персонала и осуществлению прав, предоставляемых свидетельствами, в случае назначения им лекарственных средств для постоянного приема, осуществляется в соответствии с </w:t>
      </w:r>
      <w:r w:rsidR="004D1034" w:rsidRPr="00AC300F">
        <w:rPr>
          <w:rFonts w:cs="Times New Roman"/>
          <w:sz w:val="30"/>
          <w:szCs w:val="30"/>
        </w:rPr>
        <w:t xml:space="preserve">Инструкцией по использованию лекарственных </w:t>
      </w:r>
      <w:r w:rsidR="004D1034" w:rsidRPr="007A2B8B">
        <w:rPr>
          <w:rFonts w:cs="Times New Roman"/>
          <w:sz w:val="30"/>
          <w:szCs w:val="30"/>
        </w:rPr>
        <w:t>препаратов лицами авиационного персонала Республики Беларусь</w:t>
      </w:r>
      <w:r w:rsidR="0094633B" w:rsidRPr="007A2B8B">
        <w:rPr>
          <w:rFonts w:cs="Times New Roman"/>
          <w:sz w:val="30"/>
          <w:szCs w:val="30"/>
        </w:rPr>
        <w:t>, согласно</w:t>
      </w:r>
      <w:r w:rsidR="00382A59">
        <w:rPr>
          <w:rFonts w:cs="Times New Roman"/>
          <w:sz w:val="30"/>
          <w:szCs w:val="30"/>
        </w:rPr>
        <w:t xml:space="preserve"> </w:t>
      </w:r>
      <w:r w:rsidR="00382A59">
        <w:rPr>
          <w:sz w:val="30"/>
          <w:szCs w:val="30"/>
        </w:rPr>
        <w:t>приложению 7</w:t>
      </w:r>
      <w:r w:rsidR="005E122B" w:rsidRPr="007A2B8B">
        <w:rPr>
          <w:rFonts w:cs="Times New Roman"/>
          <w:sz w:val="30"/>
          <w:szCs w:val="30"/>
        </w:rPr>
        <w:t xml:space="preserve"> к настоящим </w:t>
      </w:r>
      <w:r w:rsidR="005E122B" w:rsidRPr="00AC300F">
        <w:rPr>
          <w:rFonts w:cs="Times New Roman"/>
          <w:sz w:val="30"/>
          <w:szCs w:val="30"/>
        </w:rPr>
        <w:t>Авиационным правилам.</w:t>
      </w:r>
    </w:p>
    <w:p w14:paraId="7D88BBEA" w14:textId="47F91894" w:rsidR="00070385" w:rsidRPr="00A76C44" w:rsidRDefault="00DE12C2" w:rsidP="00A76C44">
      <w:pPr>
        <w:rPr>
          <w:rFonts w:cs="Times New Roman"/>
          <w:sz w:val="30"/>
          <w:szCs w:val="30"/>
        </w:rPr>
      </w:pPr>
      <w:r w:rsidRPr="00AC300F">
        <w:rPr>
          <w:rFonts w:cs="Times New Roman"/>
          <w:sz w:val="30"/>
          <w:szCs w:val="30"/>
        </w:rPr>
        <w:t>11</w:t>
      </w:r>
      <w:r w:rsidR="00997109" w:rsidRPr="00AC300F">
        <w:rPr>
          <w:rFonts w:cs="Times New Roman"/>
          <w:sz w:val="30"/>
          <w:szCs w:val="30"/>
        </w:rPr>
        <w:t>3</w:t>
      </w:r>
      <w:r w:rsidRPr="00AC300F">
        <w:rPr>
          <w:rFonts w:cs="Times New Roman"/>
          <w:sz w:val="30"/>
          <w:szCs w:val="30"/>
        </w:rPr>
        <w:t>.</w:t>
      </w:r>
      <w:r w:rsidR="00A32C53" w:rsidRPr="00AC300F">
        <w:rPr>
          <w:rFonts w:cs="Times New Roman"/>
          <w:sz w:val="30"/>
          <w:szCs w:val="30"/>
        </w:rPr>
        <w:t xml:space="preserve"> </w:t>
      </w:r>
      <w:r w:rsidR="00070385" w:rsidRPr="00AC300F">
        <w:rPr>
          <w:rFonts w:cs="Times New Roman"/>
          <w:sz w:val="30"/>
          <w:szCs w:val="30"/>
        </w:rPr>
        <w:t>О</w:t>
      </w:r>
      <w:r w:rsidR="00BD6625" w:rsidRPr="00AC300F">
        <w:rPr>
          <w:rFonts w:cs="Times New Roman"/>
          <w:sz w:val="30"/>
          <w:szCs w:val="30"/>
        </w:rPr>
        <w:t>бладател</w:t>
      </w:r>
      <w:r w:rsidR="00070385" w:rsidRPr="00AC300F">
        <w:rPr>
          <w:rFonts w:cs="Times New Roman"/>
          <w:sz w:val="30"/>
          <w:szCs w:val="30"/>
        </w:rPr>
        <w:t>и</w:t>
      </w:r>
      <w:r w:rsidR="00BD6625" w:rsidRPr="00AC300F">
        <w:rPr>
          <w:rFonts w:cs="Times New Roman"/>
          <w:sz w:val="30"/>
          <w:szCs w:val="30"/>
        </w:rPr>
        <w:t xml:space="preserve"> свидетельств, </w:t>
      </w:r>
      <w:r w:rsidR="00BD6625" w:rsidRPr="002C4B44">
        <w:rPr>
          <w:rFonts w:cs="Times New Roman"/>
          <w:sz w:val="30"/>
          <w:szCs w:val="30"/>
        </w:rPr>
        <w:t>являющ</w:t>
      </w:r>
      <w:r w:rsidR="00BD6625" w:rsidRPr="00A76C44">
        <w:rPr>
          <w:rFonts w:cs="Times New Roman"/>
          <w:sz w:val="30"/>
          <w:szCs w:val="30"/>
        </w:rPr>
        <w:t>и</w:t>
      </w:r>
      <w:r w:rsidR="00070385" w:rsidRPr="00A76C44">
        <w:rPr>
          <w:rFonts w:cs="Times New Roman"/>
          <w:sz w:val="30"/>
          <w:szCs w:val="30"/>
        </w:rPr>
        <w:t>еся</w:t>
      </w:r>
      <w:r w:rsidR="00BD6625" w:rsidRPr="00A76C44">
        <w:rPr>
          <w:rFonts w:cs="Times New Roman"/>
          <w:sz w:val="30"/>
          <w:szCs w:val="30"/>
        </w:rPr>
        <w:t xml:space="preserve"> работниками авиационных организаций</w:t>
      </w:r>
      <w:r w:rsidR="00070385" w:rsidRPr="00A76C44">
        <w:rPr>
          <w:rFonts w:cs="Times New Roman"/>
          <w:sz w:val="30"/>
          <w:szCs w:val="30"/>
        </w:rPr>
        <w:t xml:space="preserve">, в обязательном порядке проходят </w:t>
      </w:r>
      <w:r w:rsidR="00070385" w:rsidRPr="00A76C44">
        <w:rPr>
          <w:rFonts w:cs="Times New Roman"/>
          <w:sz w:val="30"/>
          <w:szCs w:val="30"/>
        </w:rPr>
        <w:lastRenderedPageBreak/>
        <w:t>предполетные (</w:t>
      </w:r>
      <w:proofErr w:type="spellStart"/>
      <w:r w:rsidR="00070385" w:rsidRPr="00A76C44">
        <w:rPr>
          <w:rFonts w:cs="Times New Roman"/>
          <w:sz w:val="30"/>
          <w:szCs w:val="30"/>
        </w:rPr>
        <w:t>предсменные</w:t>
      </w:r>
      <w:proofErr w:type="spellEnd"/>
      <w:r w:rsidR="00070385" w:rsidRPr="00A76C44">
        <w:rPr>
          <w:rFonts w:cs="Times New Roman"/>
          <w:sz w:val="30"/>
          <w:szCs w:val="30"/>
        </w:rPr>
        <w:t>) медицинские осмотры. Объем и кратность проведения предполетных (</w:t>
      </w:r>
      <w:proofErr w:type="spellStart"/>
      <w:r w:rsidR="00070385" w:rsidRPr="00A76C44">
        <w:rPr>
          <w:rFonts w:cs="Times New Roman"/>
          <w:sz w:val="30"/>
          <w:szCs w:val="30"/>
        </w:rPr>
        <w:t>предсменных</w:t>
      </w:r>
      <w:proofErr w:type="spellEnd"/>
      <w:r w:rsidR="00070385" w:rsidRPr="00A76C44">
        <w:rPr>
          <w:rFonts w:cs="Times New Roman"/>
          <w:sz w:val="30"/>
          <w:szCs w:val="30"/>
        </w:rPr>
        <w:t xml:space="preserve">) </w:t>
      </w:r>
      <w:r w:rsidR="006C63C8" w:rsidRPr="00A76C44">
        <w:rPr>
          <w:rFonts w:cs="Times New Roman"/>
          <w:sz w:val="30"/>
          <w:szCs w:val="30"/>
        </w:rPr>
        <w:t xml:space="preserve">медицинских </w:t>
      </w:r>
      <w:r w:rsidR="00070385" w:rsidRPr="00A76C44">
        <w:rPr>
          <w:rFonts w:cs="Times New Roman"/>
          <w:sz w:val="30"/>
          <w:szCs w:val="30"/>
        </w:rPr>
        <w:t>осмотров определя</w:t>
      </w:r>
      <w:r w:rsidR="006C63C8" w:rsidRPr="00A76C44">
        <w:rPr>
          <w:rFonts w:cs="Times New Roman"/>
          <w:sz w:val="30"/>
          <w:szCs w:val="30"/>
        </w:rPr>
        <w:t>ю</w:t>
      </w:r>
      <w:r w:rsidR="00070385" w:rsidRPr="00A76C44">
        <w:rPr>
          <w:rFonts w:cs="Times New Roman"/>
          <w:sz w:val="30"/>
          <w:szCs w:val="30"/>
        </w:rPr>
        <w:t>тся руководителями авиационных организаций по согласованию с авиамедицинским центром с учетом действующего законодательства</w:t>
      </w:r>
      <w:r w:rsidR="00535788" w:rsidRPr="00A76C44">
        <w:rPr>
          <w:rFonts w:cs="Times New Roman"/>
          <w:sz w:val="30"/>
          <w:szCs w:val="30"/>
        </w:rPr>
        <w:t xml:space="preserve"> и рекомендаций ВЛЭК</w:t>
      </w:r>
      <w:r w:rsidR="00070385" w:rsidRPr="00A76C44">
        <w:rPr>
          <w:rFonts w:cs="Times New Roman"/>
          <w:sz w:val="30"/>
          <w:szCs w:val="30"/>
        </w:rPr>
        <w:t>.</w:t>
      </w:r>
    </w:p>
    <w:p w14:paraId="0161EE17" w14:textId="7BA389EF" w:rsidR="00E360BF" w:rsidRPr="00E360BF" w:rsidRDefault="00DE12C2" w:rsidP="00E360BF">
      <w:pPr>
        <w:rPr>
          <w:rFonts w:cs="Times New Roman"/>
          <w:sz w:val="30"/>
          <w:szCs w:val="30"/>
        </w:rPr>
      </w:pPr>
      <w:r w:rsidRPr="009546AA">
        <w:rPr>
          <w:rFonts w:cs="Times New Roman"/>
          <w:sz w:val="30"/>
          <w:szCs w:val="30"/>
        </w:rPr>
        <w:t>11</w:t>
      </w:r>
      <w:r w:rsidR="00997109">
        <w:rPr>
          <w:rFonts w:cs="Times New Roman"/>
          <w:sz w:val="30"/>
          <w:szCs w:val="30"/>
        </w:rPr>
        <w:t>4</w:t>
      </w:r>
      <w:r w:rsidRPr="009546AA">
        <w:rPr>
          <w:rFonts w:cs="Times New Roman"/>
          <w:sz w:val="30"/>
          <w:szCs w:val="30"/>
        </w:rPr>
        <w:t>.</w:t>
      </w:r>
      <w:r w:rsidR="00070385" w:rsidRPr="009546AA">
        <w:rPr>
          <w:rFonts w:cs="Times New Roman"/>
          <w:sz w:val="30"/>
          <w:szCs w:val="30"/>
        </w:rPr>
        <w:t xml:space="preserve"> </w:t>
      </w:r>
      <w:r w:rsidR="00E360BF">
        <w:rPr>
          <w:rFonts w:cs="Times New Roman"/>
          <w:sz w:val="30"/>
          <w:szCs w:val="30"/>
        </w:rPr>
        <w:t xml:space="preserve">Обладатели свидетельств не допускаются к исполнению обязанностей и осуществлению прав, предоставляемых свидетельствами и квалификационными отметками, </w:t>
      </w:r>
      <w:r w:rsidR="00E360BF" w:rsidRPr="00E360BF">
        <w:rPr>
          <w:rFonts w:cs="Times New Roman"/>
          <w:sz w:val="30"/>
          <w:szCs w:val="30"/>
        </w:rPr>
        <w:t>при выявлении</w:t>
      </w:r>
      <w:r w:rsidR="006434CE">
        <w:rPr>
          <w:rFonts w:cs="Times New Roman"/>
          <w:sz w:val="30"/>
          <w:szCs w:val="30"/>
        </w:rPr>
        <w:t xml:space="preserve"> у них</w:t>
      </w:r>
      <w:r w:rsidR="00E360BF" w:rsidRPr="00E360BF">
        <w:rPr>
          <w:rFonts w:cs="Times New Roman"/>
          <w:sz w:val="30"/>
          <w:szCs w:val="30"/>
        </w:rPr>
        <w:t xml:space="preserve"> </w:t>
      </w:r>
      <w:r w:rsidR="00E360BF">
        <w:rPr>
          <w:rFonts w:cs="Times New Roman"/>
          <w:sz w:val="30"/>
          <w:szCs w:val="30"/>
        </w:rPr>
        <w:t>на предполетном (</w:t>
      </w:r>
      <w:proofErr w:type="spellStart"/>
      <w:r w:rsidR="00E360BF">
        <w:rPr>
          <w:rFonts w:cs="Times New Roman"/>
          <w:sz w:val="30"/>
          <w:szCs w:val="30"/>
        </w:rPr>
        <w:t>предсменном</w:t>
      </w:r>
      <w:proofErr w:type="spellEnd"/>
      <w:r w:rsidR="00E360BF">
        <w:rPr>
          <w:rFonts w:cs="Times New Roman"/>
          <w:sz w:val="30"/>
          <w:szCs w:val="30"/>
        </w:rPr>
        <w:t>) медицинском осмотре</w:t>
      </w:r>
      <w:r w:rsidR="00E360BF" w:rsidRPr="00E360BF">
        <w:rPr>
          <w:rFonts w:cs="Times New Roman"/>
          <w:sz w:val="30"/>
          <w:szCs w:val="30"/>
        </w:rPr>
        <w:t xml:space="preserve"> следующих признаков и условий:</w:t>
      </w:r>
    </w:p>
    <w:p w14:paraId="2501E47E" w14:textId="4F8AD1E2" w:rsidR="00E360BF" w:rsidRPr="00E360BF" w:rsidRDefault="00E360BF" w:rsidP="00E360BF">
      <w:pPr>
        <w:rPr>
          <w:rFonts w:cs="Times New Roman"/>
          <w:sz w:val="30"/>
          <w:szCs w:val="30"/>
        </w:rPr>
      </w:pPr>
      <w:proofErr w:type="gramStart"/>
      <w:r w:rsidRPr="00E360BF">
        <w:rPr>
          <w:rFonts w:cs="Times New Roman"/>
          <w:sz w:val="30"/>
          <w:szCs w:val="30"/>
        </w:rPr>
        <w:t>наличие</w:t>
      </w:r>
      <w:proofErr w:type="gramEnd"/>
      <w:r w:rsidRPr="00E360BF">
        <w:rPr>
          <w:rFonts w:cs="Times New Roman"/>
          <w:sz w:val="30"/>
          <w:szCs w:val="30"/>
        </w:rPr>
        <w:t xml:space="preserve"> признаков острых заболеваний (травм), обострения (декомпенсации) хронических заболеваний</w:t>
      </w:r>
      <w:r>
        <w:rPr>
          <w:rFonts w:cs="Times New Roman"/>
          <w:sz w:val="30"/>
          <w:szCs w:val="30"/>
        </w:rPr>
        <w:t>;</w:t>
      </w:r>
    </w:p>
    <w:p w14:paraId="54A76953" w14:textId="7831FD81" w:rsidR="00E360BF" w:rsidRPr="00E360BF" w:rsidRDefault="00E360BF" w:rsidP="00E360BF">
      <w:pPr>
        <w:rPr>
          <w:rFonts w:cs="Times New Roman"/>
          <w:sz w:val="30"/>
          <w:szCs w:val="30"/>
        </w:rPr>
      </w:pPr>
      <w:proofErr w:type="gramStart"/>
      <w:r w:rsidRPr="00E360BF">
        <w:rPr>
          <w:rFonts w:cs="Times New Roman"/>
          <w:sz w:val="30"/>
          <w:szCs w:val="30"/>
        </w:rPr>
        <w:t>наличие</w:t>
      </w:r>
      <w:proofErr w:type="gramEnd"/>
      <w:r w:rsidRPr="00E360BF">
        <w:rPr>
          <w:rFonts w:cs="Times New Roman"/>
          <w:sz w:val="30"/>
          <w:szCs w:val="30"/>
        </w:rPr>
        <w:t xml:space="preserve"> паров алкоголя в выдыхаемом воздухе при использовании прибора;</w:t>
      </w:r>
    </w:p>
    <w:p w14:paraId="1B00DA04" w14:textId="77777777" w:rsidR="00E360BF" w:rsidRPr="00E360BF" w:rsidRDefault="00E360BF" w:rsidP="00E360BF">
      <w:pPr>
        <w:rPr>
          <w:rFonts w:cs="Times New Roman"/>
          <w:sz w:val="30"/>
          <w:szCs w:val="30"/>
        </w:rPr>
      </w:pPr>
      <w:proofErr w:type="gramStart"/>
      <w:r w:rsidRPr="00E360BF">
        <w:rPr>
          <w:rFonts w:cs="Times New Roman"/>
          <w:sz w:val="30"/>
          <w:szCs w:val="30"/>
        </w:rPr>
        <w:t>наличие</w:t>
      </w:r>
      <w:proofErr w:type="gramEnd"/>
      <w:r w:rsidRPr="00E360BF">
        <w:rPr>
          <w:rFonts w:cs="Times New Roman"/>
          <w:sz w:val="30"/>
          <w:szCs w:val="30"/>
        </w:rPr>
        <w:t xml:space="preserve"> наркотических средств или иных веществ в биологических образцах при использовании экспресс-тестов;</w:t>
      </w:r>
    </w:p>
    <w:p w14:paraId="66FAD351" w14:textId="20B4A569" w:rsidR="00E360BF" w:rsidRPr="00E360BF" w:rsidRDefault="00E360BF" w:rsidP="00E360BF">
      <w:pPr>
        <w:rPr>
          <w:rFonts w:cs="Times New Roman"/>
          <w:sz w:val="30"/>
          <w:szCs w:val="30"/>
        </w:rPr>
      </w:pPr>
      <w:proofErr w:type="gramStart"/>
      <w:r w:rsidRPr="00E360BF">
        <w:rPr>
          <w:rFonts w:cs="Times New Roman"/>
          <w:sz w:val="30"/>
          <w:szCs w:val="30"/>
        </w:rPr>
        <w:t>наличие</w:t>
      </w:r>
      <w:proofErr w:type="gramEnd"/>
      <w:r w:rsidRPr="00E360BF">
        <w:rPr>
          <w:rFonts w:cs="Times New Roman"/>
          <w:sz w:val="30"/>
          <w:szCs w:val="30"/>
        </w:rPr>
        <w:t xml:space="preserve"> клинических признаков состояния опьянения при отсутствии паров алкоголя в выдыхаемом воздухе, наркотических средств или иных веществ в биологических образцах;</w:t>
      </w:r>
    </w:p>
    <w:p w14:paraId="43F68567" w14:textId="4E98F113" w:rsidR="00E360BF" w:rsidRPr="00E360BF" w:rsidRDefault="00E360BF" w:rsidP="00E360BF">
      <w:pPr>
        <w:rPr>
          <w:rFonts w:cs="Times New Roman"/>
          <w:sz w:val="30"/>
          <w:szCs w:val="30"/>
        </w:rPr>
      </w:pPr>
      <w:proofErr w:type="gramStart"/>
      <w:r w:rsidRPr="00E360BF">
        <w:rPr>
          <w:rFonts w:cs="Times New Roman"/>
          <w:sz w:val="30"/>
          <w:szCs w:val="30"/>
        </w:rPr>
        <w:t>отказ</w:t>
      </w:r>
      <w:proofErr w:type="gramEnd"/>
      <w:r w:rsidRPr="00E360BF">
        <w:rPr>
          <w:rFonts w:cs="Times New Roman"/>
          <w:sz w:val="30"/>
          <w:szCs w:val="30"/>
        </w:rPr>
        <w:t xml:space="preserve"> от выполнения указаний медицинского работника, касающихся проведения </w:t>
      </w:r>
      <w:r>
        <w:rPr>
          <w:rFonts w:cs="Times New Roman"/>
          <w:sz w:val="30"/>
          <w:szCs w:val="30"/>
        </w:rPr>
        <w:t>предполетного (</w:t>
      </w:r>
      <w:proofErr w:type="spellStart"/>
      <w:r>
        <w:rPr>
          <w:rFonts w:cs="Times New Roman"/>
          <w:sz w:val="30"/>
          <w:szCs w:val="30"/>
        </w:rPr>
        <w:t>предсменного</w:t>
      </w:r>
      <w:proofErr w:type="spellEnd"/>
      <w:r>
        <w:rPr>
          <w:rFonts w:cs="Times New Roman"/>
          <w:sz w:val="30"/>
          <w:szCs w:val="30"/>
        </w:rPr>
        <w:t>)</w:t>
      </w:r>
      <w:r w:rsidRPr="00E360BF">
        <w:rPr>
          <w:rFonts w:cs="Times New Roman"/>
          <w:sz w:val="30"/>
          <w:szCs w:val="30"/>
        </w:rPr>
        <w:t xml:space="preserve"> </w:t>
      </w:r>
      <w:r>
        <w:rPr>
          <w:rFonts w:cs="Times New Roman"/>
          <w:sz w:val="30"/>
          <w:szCs w:val="30"/>
        </w:rPr>
        <w:t>медицинского осмотра.</w:t>
      </w:r>
      <w:r w:rsidRPr="00E360BF">
        <w:rPr>
          <w:rFonts w:cs="Times New Roman"/>
          <w:sz w:val="30"/>
          <w:szCs w:val="30"/>
        </w:rPr>
        <w:t xml:space="preserve"> </w:t>
      </w:r>
    </w:p>
    <w:p w14:paraId="233D9C28" w14:textId="40334989" w:rsidR="003218AA" w:rsidRPr="009546AA" w:rsidRDefault="006434CE" w:rsidP="009546AA">
      <w:pPr>
        <w:rPr>
          <w:rFonts w:cs="Times New Roman"/>
          <w:sz w:val="30"/>
          <w:szCs w:val="30"/>
        </w:rPr>
      </w:pPr>
      <w:r>
        <w:rPr>
          <w:rFonts w:cs="Times New Roman"/>
          <w:sz w:val="30"/>
          <w:szCs w:val="30"/>
        </w:rPr>
        <w:t>11</w:t>
      </w:r>
      <w:r w:rsidR="00997109">
        <w:rPr>
          <w:rFonts w:cs="Times New Roman"/>
          <w:sz w:val="30"/>
          <w:szCs w:val="30"/>
        </w:rPr>
        <w:t>5</w:t>
      </w:r>
      <w:r>
        <w:rPr>
          <w:rFonts w:cs="Times New Roman"/>
          <w:sz w:val="30"/>
          <w:szCs w:val="30"/>
        </w:rPr>
        <w:t xml:space="preserve">. </w:t>
      </w:r>
      <w:r w:rsidR="00070385" w:rsidRPr="009546AA">
        <w:rPr>
          <w:rFonts w:cs="Times New Roman"/>
          <w:sz w:val="30"/>
          <w:szCs w:val="30"/>
        </w:rPr>
        <w:t xml:space="preserve">С целью повышения уровня безопасности полетов и обеспечения бесперебойного функционирования авиационных организаций, их руководители вправе принимать решение о необходимости проведения </w:t>
      </w:r>
      <w:r w:rsidR="006C63C8" w:rsidRPr="009546AA">
        <w:rPr>
          <w:rFonts w:cs="Times New Roman"/>
          <w:sz w:val="30"/>
          <w:szCs w:val="30"/>
        </w:rPr>
        <w:t xml:space="preserve">дополнительных </w:t>
      </w:r>
      <w:r w:rsidR="00070385" w:rsidRPr="009546AA">
        <w:rPr>
          <w:rFonts w:cs="Times New Roman"/>
          <w:sz w:val="30"/>
          <w:szCs w:val="30"/>
        </w:rPr>
        <w:t>медицинских осмотров</w:t>
      </w:r>
      <w:r w:rsidR="0051243E" w:rsidRPr="009546AA">
        <w:rPr>
          <w:rFonts w:cs="Times New Roman"/>
          <w:sz w:val="30"/>
          <w:szCs w:val="30"/>
        </w:rPr>
        <w:t xml:space="preserve"> и медицинских обследований</w:t>
      </w:r>
      <w:r w:rsidR="00070385" w:rsidRPr="009546AA">
        <w:rPr>
          <w:rFonts w:cs="Times New Roman"/>
          <w:sz w:val="30"/>
          <w:szCs w:val="30"/>
        </w:rPr>
        <w:t xml:space="preserve"> любых работников организации</w:t>
      </w:r>
      <w:r w:rsidR="006C63C8" w:rsidRPr="009546AA">
        <w:rPr>
          <w:rFonts w:cs="Times New Roman"/>
          <w:sz w:val="30"/>
          <w:szCs w:val="30"/>
        </w:rPr>
        <w:t>.</w:t>
      </w:r>
    </w:p>
    <w:p w14:paraId="191AE139" w14:textId="77777777" w:rsidR="00BB6A01" w:rsidRDefault="00BB6A01" w:rsidP="009546AA">
      <w:pPr>
        <w:rPr>
          <w:rFonts w:cs="Times New Roman"/>
          <w:sz w:val="30"/>
          <w:szCs w:val="30"/>
        </w:rPr>
      </w:pPr>
    </w:p>
    <w:p w14:paraId="4713E39A" w14:textId="25CC0351" w:rsidR="00BB6A01" w:rsidRDefault="00BB6A01" w:rsidP="00BB6A01">
      <w:pPr>
        <w:pStyle w:val="1"/>
        <w:spacing w:after="120"/>
      </w:pPr>
      <w:r>
        <w:t>ГЛАВА 3</w:t>
      </w:r>
    </w:p>
    <w:p w14:paraId="7F4A6E12" w14:textId="48E2DB68" w:rsidR="009546AA" w:rsidRPr="00BB6A01" w:rsidRDefault="00BB6A01" w:rsidP="00BB6A01">
      <w:pPr>
        <w:spacing w:line="280" w:lineRule="exact"/>
        <w:ind w:firstLine="0"/>
        <w:jc w:val="center"/>
        <w:rPr>
          <w:b/>
          <w:sz w:val="30"/>
          <w:szCs w:val="30"/>
        </w:rPr>
      </w:pPr>
      <w:r w:rsidRPr="00BB6A01">
        <w:rPr>
          <w:b/>
          <w:sz w:val="30"/>
          <w:szCs w:val="30"/>
        </w:rPr>
        <w:t>ОКАЗАНИЕ ПЕРВОЙ ПОМОЩИ И СКОРО</w:t>
      </w:r>
      <w:r>
        <w:rPr>
          <w:b/>
          <w:sz w:val="30"/>
          <w:szCs w:val="30"/>
        </w:rPr>
        <w:t xml:space="preserve">Й </w:t>
      </w:r>
      <w:r w:rsidRPr="00BB6A01">
        <w:rPr>
          <w:b/>
          <w:sz w:val="30"/>
          <w:szCs w:val="30"/>
        </w:rPr>
        <w:t>МЕДИЦИНСКОЙ</w:t>
      </w:r>
      <w:r>
        <w:rPr>
          <w:b/>
          <w:sz w:val="30"/>
          <w:szCs w:val="30"/>
        </w:rPr>
        <w:t xml:space="preserve"> </w:t>
      </w:r>
      <w:r w:rsidRPr="00BB6A01">
        <w:rPr>
          <w:b/>
          <w:sz w:val="30"/>
          <w:szCs w:val="30"/>
        </w:rPr>
        <w:t xml:space="preserve">ПОМОЩИ ЧЛЕНАМ </w:t>
      </w:r>
      <w:r>
        <w:rPr>
          <w:b/>
          <w:sz w:val="30"/>
          <w:szCs w:val="30"/>
        </w:rPr>
        <w:t xml:space="preserve">ЭКИПАЖА И ПАССАЖИРАМ ВОЗДУШНЫХ </w:t>
      </w:r>
      <w:r w:rsidRPr="00BB6A01">
        <w:rPr>
          <w:b/>
          <w:sz w:val="30"/>
          <w:szCs w:val="30"/>
        </w:rPr>
        <w:t>СУДОВ, ОСУЩЕСТВЛЯЮЩИХ МЕЖДУНАРОДНЫЕ</w:t>
      </w:r>
      <w:r>
        <w:rPr>
          <w:b/>
          <w:sz w:val="30"/>
          <w:szCs w:val="30"/>
        </w:rPr>
        <w:t xml:space="preserve"> </w:t>
      </w:r>
      <w:r w:rsidRPr="00BB6A01">
        <w:rPr>
          <w:b/>
          <w:sz w:val="30"/>
          <w:szCs w:val="30"/>
        </w:rPr>
        <w:t>ПАССАЖИРСКИЕ ПЕРЕВОЗКИ, И ЛИЦАМ, НАХОДЯЩИМСЯ НА ТЕРРИТОРИЯХ МЕЖДУНАРОДНЫХ АЭРОПОРТОВ</w:t>
      </w:r>
    </w:p>
    <w:p w14:paraId="05A74E46" w14:textId="77777777" w:rsidR="009546AA" w:rsidRDefault="009546AA" w:rsidP="00BB6A01">
      <w:pPr>
        <w:ind w:firstLine="0"/>
        <w:rPr>
          <w:sz w:val="30"/>
          <w:szCs w:val="30"/>
        </w:rPr>
      </w:pPr>
    </w:p>
    <w:p w14:paraId="46EF70EF" w14:textId="393F1EA4" w:rsidR="00C30EC6" w:rsidRPr="009546AA" w:rsidRDefault="009546AA" w:rsidP="009546AA">
      <w:pPr>
        <w:rPr>
          <w:sz w:val="30"/>
          <w:szCs w:val="30"/>
        </w:rPr>
      </w:pPr>
      <w:r>
        <w:rPr>
          <w:sz w:val="30"/>
          <w:szCs w:val="30"/>
        </w:rPr>
        <w:t>11</w:t>
      </w:r>
      <w:r w:rsidR="00B25E18">
        <w:rPr>
          <w:sz w:val="30"/>
          <w:szCs w:val="30"/>
        </w:rPr>
        <w:t>6</w:t>
      </w:r>
      <w:r>
        <w:rPr>
          <w:sz w:val="30"/>
          <w:szCs w:val="30"/>
        </w:rPr>
        <w:t>.</w:t>
      </w:r>
      <w:r w:rsidR="00C30EC6" w:rsidRPr="009546AA">
        <w:rPr>
          <w:sz w:val="30"/>
          <w:szCs w:val="30"/>
        </w:rPr>
        <w:t xml:space="preserve"> Оказание первой и скорой медицинской помощи членам экипажа и пассажирам воздушных судов, осуществляющих международные пассажирские перевозки, и лицам, находящимся на территориях международных аэропортов, при возникновении острых и/или обострении хронических заболеваний производится в соответствии с клиническими протоколами</w:t>
      </w:r>
      <w:r w:rsidR="00CC0F37">
        <w:rPr>
          <w:sz w:val="30"/>
          <w:szCs w:val="30"/>
        </w:rPr>
        <w:t>.</w:t>
      </w:r>
    </w:p>
    <w:p w14:paraId="596E9DDA" w14:textId="6130AFD2" w:rsidR="00BB6D80" w:rsidRPr="009546AA" w:rsidRDefault="009546AA" w:rsidP="009546AA">
      <w:pPr>
        <w:rPr>
          <w:sz w:val="30"/>
          <w:szCs w:val="30"/>
        </w:rPr>
      </w:pPr>
      <w:r>
        <w:rPr>
          <w:sz w:val="30"/>
          <w:szCs w:val="30"/>
        </w:rPr>
        <w:t>11</w:t>
      </w:r>
      <w:r w:rsidR="00B25E18">
        <w:rPr>
          <w:sz w:val="30"/>
          <w:szCs w:val="30"/>
        </w:rPr>
        <w:t>7</w:t>
      </w:r>
      <w:r>
        <w:rPr>
          <w:sz w:val="30"/>
          <w:szCs w:val="30"/>
        </w:rPr>
        <w:t>.</w:t>
      </w:r>
      <w:r w:rsidR="00BB6D80" w:rsidRPr="009546AA">
        <w:rPr>
          <w:sz w:val="30"/>
          <w:szCs w:val="30"/>
        </w:rPr>
        <w:t xml:space="preserve"> </w:t>
      </w:r>
      <w:r w:rsidR="0051243E" w:rsidRPr="009546AA">
        <w:rPr>
          <w:sz w:val="30"/>
          <w:szCs w:val="30"/>
        </w:rPr>
        <w:t xml:space="preserve">Ответственность за создание условий </w:t>
      </w:r>
      <w:r w:rsidR="00BB6D80" w:rsidRPr="009546AA">
        <w:rPr>
          <w:sz w:val="30"/>
          <w:szCs w:val="30"/>
        </w:rPr>
        <w:t xml:space="preserve">для оказания качественной и доступной медицинской помощи членам экипажей воздушных судов, пассажирам во время полета, до и после него, </w:t>
      </w:r>
      <w:r w:rsidR="005B7F52" w:rsidRPr="009546AA">
        <w:rPr>
          <w:sz w:val="30"/>
          <w:szCs w:val="30"/>
        </w:rPr>
        <w:t>а также</w:t>
      </w:r>
      <w:r w:rsidR="00BB6D80" w:rsidRPr="009546AA">
        <w:rPr>
          <w:sz w:val="30"/>
          <w:szCs w:val="30"/>
        </w:rPr>
        <w:t xml:space="preserve"> прочим лицам, </w:t>
      </w:r>
      <w:r w:rsidR="00BB6D80" w:rsidRPr="009546AA">
        <w:rPr>
          <w:sz w:val="30"/>
          <w:szCs w:val="30"/>
        </w:rPr>
        <w:lastRenderedPageBreak/>
        <w:t>находящи</w:t>
      </w:r>
      <w:r w:rsidR="0094633B">
        <w:rPr>
          <w:sz w:val="30"/>
          <w:szCs w:val="30"/>
        </w:rPr>
        <w:t>м</w:t>
      </w:r>
      <w:r w:rsidR="00BB6D80" w:rsidRPr="009546AA">
        <w:rPr>
          <w:sz w:val="30"/>
          <w:szCs w:val="30"/>
        </w:rPr>
        <w:t>ся на территориях международных аэропортов</w:t>
      </w:r>
      <w:r w:rsidR="005B7F52" w:rsidRPr="009546AA">
        <w:rPr>
          <w:sz w:val="30"/>
          <w:szCs w:val="30"/>
        </w:rPr>
        <w:t>,</w:t>
      </w:r>
      <w:r w:rsidR="00BB6D80" w:rsidRPr="009546AA">
        <w:rPr>
          <w:sz w:val="30"/>
          <w:szCs w:val="30"/>
        </w:rPr>
        <w:t xml:space="preserve"> несут руководители авиационных организаций в пределах</w:t>
      </w:r>
      <w:r w:rsidR="005B7F52" w:rsidRPr="009546AA">
        <w:rPr>
          <w:sz w:val="30"/>
          <w:szCs w:val="30"/>
        </w:rPr>
        <w:t xml:space="preserve"> их</w:t>
      </w:r>
      <w:r w:rsidR="00BB6D80" w:rsidRPr="009546AA">
        <w:rPr>
          <w:sz w:val="30"/>
          <w:szCs w:val="30"/>
        </w:rPr>
        <w:t xml:space="preserve"> компетенции.</w:t>
      </w:r>
    </w:p>
    <w:p w14:paraId="1A920294" w14:textId="36FA283F" w:rsidR="005B7F52" w:rsidRPr="00AC300F" w:rsidRDefault="00BB6A01" w:rsidP="009546AA">
      <w:pPr>
        <w:rPr>
          <w:sz w:val="30"/>
          <w:szCs w:val="30"/>
        </w:rPr>
      </w:pPr>
      <w:r>
        <w:rPr>
          <w:sz w:val="30"/>
          <w:szCs w:val="30"/>
        </w:rPr>
        <w:t>11</w:t>
      </w:r>
      <w:r w:rsidR="00B25E18">
        <w:rPr>
          <w:sz w:val="30"/>
          <w:szCs w:val="30"/>
        </w:rPr>
        <w:t>8</w:t>
      </w:r>
      <w:r>
        <w:rPr>
          <w:sz w:val="30"/>
          <w:szCs w:val="30"/>
        </w:rPr>
        <w:t>.</w:t>
      </w:r>
      <w:r w:rsidR="005B7F52" w:rsidRPr="009546AA">
        <w:rPr>
          <w:sz w:val="30"/>
          <w:szCs w:val="30"/>
        </w:rPr>
        <w:t xml:space="preserve"> </w:t>
      </w:r>
      <w:r w:rsidR="005B7F52" w:rsidRPr="002C4B44">
        <w:rPr>
          <w:sz w:val="30"/>
          <w:szCs w:val="30"/>
        </w:rPr>
        <w:t>Минимальны</w:t>
      </w:r>
      <w:r w:rsidR="004D2A9C">
        <w:rPr>
          <w:sz w:val="30"/>
          <w:szCs w:val="30"/>
        </w:rPr>
        <w:t>е</w:t>
      </w:r>
      <w:r w:rsidR="005B7F52" w:rsidRPr="002C4B44">
        <w:rPr>
          <w:sz w:val="30"/>
          <w:szCs w:val="30"/>
        </w:rPr>
        <w:t xml:space="preserve"> </w:t>
      </w:r>
      <w:r w:rsidR="004D2A9C">
        <w:rPr>
          <w:sz w:val="30"/>
          <w:szCs w:val="30"/>
        </w:rPr>
        <w:t>и рекомендованные переч</w:t>
      </w:r>
      <w:r w:rsidR="005B7F52" w:rsidRPr="002C4B44">
        <w:rPr>
          <w:sz w:val="30"/>
          <w:szCs w:val="30"/>
        </w:rPr>
        <w:t>н</w:t>
      </w:r>
      <w:r w:rsidR="004D2A9C">
        <w:rPr>
          <w:sz w:val="30"/>
          <w:szCs w:val="30"/>
        </w:rPr>
        <w:t>и</w:t>
      </w:r>
      <w:r w:rsidR="005B7F52" w:rsidRPr="002C4B44">
        <w:rPr>
          <w:sz w:val="30"/>
          <w:szCs w:val="30"/>
        </w:rPr>
        <w:t xml:space="preserve"> укладок и их содержимого для оснащения </w:t>
      </w:r>
      <w:r w:rsidR="005B7F52" w:rsidRPr="00AC300F">
        <w:rPr>
          <w:sz w:val="30"/>
          <w:szCs w:val="30"/>
        </w:rPr>
        <w:t>международных аэропортов и воздушных судов гражданской авиации приведен</w:t>
      </w:r>
      <w:r w:rsidR="00917497">
        <w:rPr>
          <w:sz w:val="30"/>
          <w:szCs w:val="30"/>
        </w:rPr>
        <w:t>ы</w:t>
      </w:r>
      <w:r w:rsidR="005B7F52" w:rsidRPr="00AC300F">
        <w:rPr>
          <w:sz w:val="30"/>
          <w:szCs w:val="30"/>
        </w:rPr>
        <w:t xml:space="preserve"> в</w:t>
      </w:r>
      <w:r w:rsidR="00382A59">
        <w:rPr>
          <w:sz w:val="30"/>
          <w:szCs w:val="30"/>
        </w:rPr>
        <w:t xml:space="preserve"> приложениях 8, 9, 10, 11, 12 </w:t>
      </w:r>
      <w:r w:rsidR="005B7F52" w:rsidRPr="00AC300F">
        <w:rPr>
          <w:sz w:val="30"/>
          <w:szCs w:val="30"/>
        </w:rPr>
        <w:t>к настоящим Авиационным правилам.</w:t>
      </w:r>
    </w:p>
    <w:p w14:paraId="21807F8F" w14:textId="18BBDC7B" w:rsidR="005B7F52" w:rsidRPr="009546AA" w:rsidRDefault="00BB6A01" w:rsidP="009546AA">
      <w:pPr>
        <w:rPr>
          <w:sz w:val="30"/>
          <w:szCs w:val="30"/>
        </w:rPr>
      </w:pPr>
      <w:r w:rsidRPr="00AC300F">
        <w:rPr>
          <w:sz w:val="30"/>
          <w:szCs w:val="30"/>
        </w:rPr>
        <w:t>11</w:t>
      </w:r>
      <w:r w:rsidR="00B25E18" w:rsidRPr="00AC300F">
        <w:rPr>
          <w:sz w:val="30"/>
          <w:szCs w:val="30"/>
        </w:rPr>
        <w:t>9</w:t>
      </w:r>
      <w:r w:rsidRPr="00AC300F">
        <w:rPr>
          <w:sz w:val="30"/>
          <w:szCs w:val="30"/>
        </w:rPr>
        <w:t>.</w:t>
      </w:r>
      <w:r w:rsidR="005B7F52" w:rsidRPr="00AC300F">
        <w:rPr>
          <w:sz w:val="30"/>
          <w:szCs w:val="30"/>
        </w:rPr>
        <w:t xml:space="preserve"> </w:t>
      </w:r>
      <w:r w:rsidR="008F4015" w:rsidRPr="00AC300F">
        <w:rPr>
          <w:sz w:val="30"/>
          <w:szCs w:val="30"/>
        </w:rPr>
        <w:t xml:space="preserve">Перечень укладок для оснащения международных аэропортов и их содержимого, а также содержимого укладок для оснащения </w:t>
      </w:r>
      <w:r w:rsidR="008F4015" w:rsidRPr="009546AA">
        <w:rPr>
          <w:sz w:val="30"/>
          <w:szCs w:val="30"/>
        </w:rPr>
        <w:t>воздушных судов гражданской авиации</w:t>
      </w:r>
      <w:r w:rsidR="00C46E2C" w:rsidRPr="009546AA">
        <w:rPr>
          <w:sz w:val="30"/>
          <w:szCs w:val="30"/>
        </w:rPr>
        <w:t>, может расширяться с учетом потребност</w:t>
      </w:r>
      <w:r w:rsidR="004F72B9" w:rsidRPr="009546AA">
        <w:rPr>
          <w:sz w:val="30"/>
          <w:szCs w:val="30"/>
        </w:rPr>
        <w:t>ей</w:t>
      </w:r>
      <w:r w:rsidR="00C46E2C" w:rsidRPr="009546AA">
        <w:rPr>
          <w:sz w:val="30"/>
          <w:szCs w:val="30"/>
        </w:rPr>
        <w:t xml:space="preserve"> и специфики задач, возложенных на лиц, оказывающих первую и скорую медицинскую помощь, а также в случае угрозы ухудшения эпидемиологической ситуации по решению органов общественного здравоохранения.</w:t>
      </w:r>
    </w:p>
    <w:p w14:paraId="06EAC4BB" w14:textId="01099944" w:rsidR="001944EA" w:rsidRPr="00AC300F" w:rsidRDefault="00BB6A01" w:rsidP="009546AA">
      <w:pPr>
        <w:rPr>
          <w:sz w:val="30"/>
          <w:szCs w:val="30"/>
        </w:rPr>
      </w:pPr>
      <w:r>
        <w:rPr>
          <w:sz w:val="30"/>
          <w:szCs w:val="30"/>
        </w:rPr>
        <w:t>1</w:t>
      </w:r>
      <w:r w:rsidR="00B25E18">
        <w:rPr>
          <w:sz w:val="30"/>
          <w:szCs w:val="30"/>
        </w:rPr>
        <w:t>20</w:t>
      </w:r>
      <w:r>
        <w:rPr>
          <w:sz w:val="30"/>
          <w:szCs w:val="30"/>
        </w:rPr>
        <w:t>.</w:t>
      </w:r>
      <w:r w:rsidR="001944EA" w:rsidRPr="009546AA">
        <w:rPr>
          <w:sz w:val="30"/>
          <w:szCs w:val="30"/>
        </w:rPr>
        <w:t xml:space="preserve"> Медицинским работником, в случае обращения к нему лица для консультации с целью определения возможности осуществления перелета на гражданском воздушном судне, учитывается общее состояние пациента, наличие острых и хронических заболеваний в момент обращения, </w:t>
      </w:r>
      <w:r w:rsidR="001944EA" w:rsidRPr="00AC300F">
        <w:rPr>
          <w:sz w:val="30"/>
          <w:szCs w:val="30"/>
        </w:rPr>
        <w:t>собирается анамнез, уточняются сведения о принимаемых лекарственных средствах и вынос</w:t>
      </w:r>
      <w:r w:rsidRPr="00AC300F">
        <w:rPr>
          <w:sz w:val="30"/>
          <w:szCs w:val="30"/>
        </w:rPr>
        <w:t>я</w:t>
      </w:r>
      <w:r w:rsidR="001944EA" w:rsidRPr="00AC300F">
        <w:rPr>
          <w:sz w:val="30"/>
          <w:szCs w:val="30"/>
        </w:rPr>
        <w:t xml:space="preserve">тся </w:t>
      </w:r>
      <w:r w:rsidRPr="00AC300F">
        <w:rPr>
          <w:sz w:val="30"/>
          <w:szCs w:val="30"/>
        </w:rPr>
        <w:t>рекомендации</w:t>
      </w:r>
      <w:r w:rsidR="001944EA" w:rsidRPr="00AC300F">
        <w:rPr>
          <w:sz w:val="30"/>
          <w:szCs w:val="30"/>
        </w:rPr>
        <w:t xml:space="preserve"> с учетом сведений, приведенных в </w:t>
      </w:r>
      <w:r w:rsidR="00382A59">
        <w:rPr>
          <w:sz w:val="30"/>
          <w:szCs w:val="30"/>
        </w:rPr>
        <w:t>приложении 13</w:t>
      </w:r>
      <w:r w:rsidR="00A76402">
        <w:rPr>
          <w:sz w:val="30"/>
          <w:szCs w:val="30"/>
        </w:rPr>
        <w:t xml:space="preserve"> к настоящим Авиационным правилам</w:t>
      </w:r>
      <w:r w:rsidR="001944EA" w:rsidRPr="00AC300F">
        <w:rPr>
          <w:sz w:val="30"/>
          <w:szCs w:val="30"/>
        </w:rPr>
        <w:t>.</w:t>
      </w:r>
    </w:p>
    <w:p w14:paraId="12C28D00" w14:textId="3D19FC6E" w:rsidR="0051243E" w:rsidRDefault="00BB6A01" w:rsidP="00BB6A01">
      <w:pPr>
        <w:rPr>
          <w:sz w:val="30"/>
          <w:szCs w:val="30"/>
        </w:rPr>
      </w:pPr>
      <w:r w:rsidRPr="00AC300F">
        <w:rPr>
          <w:sz w:val="30"/>
          <w:szCs w:val="30"/>
        </w:rPr>
        <w:t>1</w:t>
      </w:r>
      <w:r w:rsidR="00B25E18" w:rsidRPr="00AC300F">
        <w:rPr>
          <w:sz w:val="30"/>
          <w:szCs w:val="30"/>
        </w:rPr>
        <w:t>21</w:t>
      </w:r>
      <w:r w:rsidRPr="00AC300F">
        <w:rPr>
          <w:sz w:val="30"/>
          <w:szCs w:val="30"/>
        </w:rPr>
        <w:t>.</w:t>
      </w:r>
      <w:r w:rsidR="00C46E2C" w:rsidRPr="00AC300F">
        <w:rPr>
          <w:sz w:val="30"/>
          <w:szCs w:val="30"/>
        </w:rPr>
        <w:t xml:space="preserve"> Полномочия </w:t>
      </w:r>
      <w:r w:rsidR="00C46E2C" w:rsidRPr="00BB6A01">
        <w:rPr>
          <w:sz w:val="30"/>
          <w:szCs w:val="30"/>
        </w:rPr>
        <w:t>по осуществлению деятельности в области медицинского обеспечения полетов определяются в результате сертификации, проводимой органом, уполномоченным в области гражданской авиации</w:t>
      </w:r>
      <w:r w:rsidR="00363680" w:rsidRPr="00BB6A01">
        <w:rPr>
          <w:sz w:val="30"/>
          <w:szCs w:val="30"/>
        </w:rPr>
        <w:t>,</w:t>
      </w:r>
      <w:r w:rsidR="00C46E2C" w:rsidRPr="00BB6A01">
        <w:rPr>
          <w:sz w:val="30"/>
          <w:szCs w:val="30"/>
        </w:rPr>
        <w:t xml:space="preserve"> </w:t>
      </w:r>
      <w:r w:rsidR="00363680" w:rsidRPr="00BB6A01">
        <w:rPr>
          <w:sz w:val="30"/>
          <w:szCs w:val="30"/>
        </w:rPr>
        <w:t>на основании соответствующих авиационных правил.</w:t>
      </w:r>
      <w:r w:rsidR="00C46E2C" w:rsidRPr="00BB6A01">
        <w:rPr>
          <w:sz w:val="30"/>
          <w:szCs w:val="30"/>
        </w:rPr>
        <w:t xml:space="preserve"> </w:t>
      </w:r>
    </w:p>
    <w:p w14:paraId="0372F669" w14:textId="77777777" w:rsidR="007712B5" w:rsidRPr="00BB6A01" w:rsidRDefault="007712B5" w:rsidP="00BB6A01">
      <w:pPr>
        <w:rPr>
          <w:sz w:val="30"/>
          <w:szCs w:val="30"/>
        </w:rPr>
      </w:pPr>
    </w:p>
    <w:p w14:paraId="3D27EF7C" w14:textId="625BFC36" w:rsidR="00BB6A01" w:rsidRPr="00BB6A01" w:rsidRDefault="00BB6A01" w:rsidP="00BB6A01">
      <w:pPr>
        <w:pStyle w:val="1"/>
        <w:spacing w:after="120"/>
        <w:rPr>
          <w:sz w:val="30"/>
          <w:szCs w:val="30"/>
        </w:rPr>
      </w:pPr>
      <w:r w:rsidRPr="00BB6A01">
        <w:rPr>
          <w:sz w:val="30"/>
          <w:szCs w:val="30"/>
        </w:rPr>
        <w:t>ГЛАВА 4</w:t>
      </w:r>
    </w:p>
    <w:p w14:paraId="2B2325FE" w14:textId="190E9E42" w:rsidR="00765B33" w:rsidRPr="00BB6A01" w:rsidRDefault="00BB6A01" w:rsidP="00BB6A01">
      <w:pPr>
        <w:spacing w:line="280" w:lineRule="exact"/>
        <w:ind w:firstLine="0"/>
        <w:jc w:val="center"/>
        <w:rPr>
          <w:sz w:val="30"/>
          <w:szCs w:val="30"/>
        </w:rPr>
      </w:pPr>
      <w:r w:rsidRPr="00BB6A01">
        <w:rPr>
          <w:b/>
          <w:sz w:val="30"/>
          <w:szCs w:val="30"/>
        </w:rPr>
        <w:t>ОРГАНИЗАЦИЯ И ПРОВЕДЕНИЕ САНИТАРНО-ПРОТИВОЭПИДЕМИЧЕСКИХ МЕРОПРИЯТИЙ НА БОРТАХ ВОЗДУШНЫХ СУДОВ, ОСУЩЕСТВЛЯЮЩИХ МЕЖДУНАРОДНЫЕ ПЕРЕВОЗКИ, И НА ТЕРРИТОРИЯХ МЕЖДУНАРОДНЫХ АЭРОПОРТОВ</w:t>
      </w:r>
    </w:p>
    <w:p w14:paraId="7E754754" w14:textId="77777777" w:rsidR="00220C64" w:rsidRPr="00BB6A01" w:rsidRDefault="00220C64" w:rsidP="00BB6A01">
      <w:pPr>
        <w:rPr>
          <w:sz w:val="30"/>
          <w:szCs w:val="30"/>
        </w:rPr>
      </w:pPr>
    </w:p>
    <w:p w14:paraId="5AC4189C" w14:textId="79E49E29" w:rsidR="002F04C1" w:rsidRPr="00BB6A01" w:rsidRDefault="00BB6A01" w:rsidP="00BB6A01">
      <w:pPr>
        <w:rPr>
          <w:sz w:val="30"/>
          <w:szCs w:val="30"/>
        </w:rPr>
      </w:pPr>
      <w:r>
        <w:rPr>
          <w:sz w:val="30"/>
          <w:szCs w:val="30"/>
        </w:rPr>
        <w:t>12</w:t>
      </w:r>
      <w:r w:rsidR="00B25E18">
        <w:rPr>
          <w:sz w:val="30"/>
          <w:szCs w:val="30"/>
        </w:rPr>
        <w:t>2</w:t>
      </w:r>
      <w:r>
        <w:rPr>
          <w:sz w:val="30"/>
          <w:szCs w:val="30"/>
        </w:rPr>
        <w:t>.</w:t>
      </w:r>
      <w:r w:rsidR="002F04C1" w:rsidRPr="00BB6A01">
        <w:rPr>
          <w:sz w:val="30"/>
          <w:szCs w:val="30"/>
        </w:rPr>
        <w:t xml:space="preserve"> Организация и проведение санитарно-противоэпидемических мероприятий на бортах воздушных судов, осуществляющих международные перевозки, и на территориях международных аэропортов осуществляются в соответствии с законодательством Республики Беларусь.</w:t>
      </w:r>
    </w:p>
    <w:p w14:paraId="2FF0F596" w14:textId="284A0897" w:rsidR="002F04C1" w:rsidRPr="00BB6A01" w:rsidRDefault="00BB6A01" w:rsidP="00BB6A01">
      <w:pPr>
        <w:rPr>
          <w:sz w:val="30"/>
          <w:szCs w:val="30"/>
        </w:rPr>
      </w:pPr>
      <w:r>
        <w:rPr>
          <w:sz w:val="30"/>
          <w:szCs w:val="30"/>
        </w:rPr>
        <w:t>12</w:t>
      </w:r>
      <w:r w:rsidR="00B25E18">
        <w:rPr>
          <w:sz w:val="30"/>
          <w:szCs w:val="30"/>
        </w:rPr>
        <w:t>3</w:t>
      </w:r>
      <w:r>
        <w:rPr>
          <w:sz w:val="30"/>
          <w:szCs w:val="30"/>
        </w:rPr>
        <w:t>.</w:t>
      </w:r>
      <w:r w:rsidR="002F04C1" w:rsidRPr="00BB6A01">
        <w:rPr>
          <w:sz w:val="30"/>
          <w:szCs w:val="30"/>
        </w:rPr>
        <w:t xml:space="preserve"> Ответственность за создание условий для организации и проведения санитарно-противоэпидемических мероприятий возлагается на руководителей авиационных организаций (</w:t>
      </w:r>
      <w:proofErr w:type="spellStart"/>
      <w:r w:rsidR="002F04C1" w:rsidRPr="00BB6A01">
        <w:rPr>
          <w:sz w:val="30"/>
          <w:szCs w:val="30"/>
        </w:rPr>
        <w:t>эксплуатантов</w:t>
      </w:r>
      <w:proofErr w:type="spellEnd"/>
      <w:r w:rsidR="002F04C1" w:rsidRPr="00BB6A01">
        <w:rPr>
          <w:sz w:val="30"/>
          <w:szCs w:val="30"/>
        </w:rPr>
        <w:t>, аэропортов) в пределах их компетенции.</w:t>
      </w:r>
    </w:p>
    <w:p w14:paraId="73B50C68" w14:textId="61CCA8E1" w:rsidR="004B289F" w:rsidRPr="00BB6A01" w:rsidRDefault="00BB6A01" w:rsidP="00BB6A01">
      <w:pPr>
        <w:rPr>
          <w:sz w:val="30"/>
          <w:szCs w:val="30"/>
        </w:rPr>
      </w:pPr>
      <w:r>
        <w:rPr>
          <w:sz w:val="30"/>
          <w:szCs w:val="30"/>
        </w:rPr>
        <w:lastRenderedPageBreak/>
        <w:t>12</w:t>
      </w:r>
      <w:r w:rsidR="00B25E18">
        <w:rPr>
          <w:sz w:val="30"/>
          <w:szCs w:val="30"/>
        </w:rPr>
        <w:t>4</w:t>
      </w:r>
      <w:r>
        <w:rPr>
          <w:sz w:val="30"/>
          <w:szCs w:val="30"/>
        </w:rPr>
        <w:t>.</w:t>
      </w:r>
      <w:r w:rsidR="002F04C1" w:rsidRPr="00BB6A01">
        <w:rPr>
          <w:sz w:val="30"/>
          <w:szCs w:val="30"/>
        </w:rPr>
        <w:t xml:space="preserve"> В локальных нормативных </w:t>
      </w:r>
      <w:r w:rsidR="00AC300F">
        <w:rPr>
          <w:sz w:val="30"/>
          <w:szCs w:val="30"/>
        </w:rPr>
        <w:t xml:space="preserve">правовых </w:t>
      </w:r>
      <w:r w:rsidR="002F04C1" w:rsidRPr="00BB6A01">
        <w:rPr>
          <w:sz w:val="30"/>
          <w:szCs w:val="30"/>
        </w:rPr>
        <w:t xml:space="preserve">актах авиационных организаций (Аварийный план аэропорта, Руководство по производству полетов, Руководство </w:t>
      </w:r>
      <w:proofErr w:type="spellStart"/>
      <w:r w:rsidR="002F04C1" w:rsidRPr="00BB6A01">
        <w:rPr>
          <w:sz w:val="30"/>
          <w:szCs w:val="30"/>
        </w:rPr>
        <w:t>кабинного</w:t>
      </w:r>
      <w:proofErr w:type="spellEnd"/>
      <w:r w:rsidR="002F04C1" w:rsidRPr="00BB6A01">
        <w:rPr>
          <w:sz w:val="30"/>
          <w:szCs w:val="30"/>
        </w:rPr>
        <w:t xml:space="preserve"> экипажа и проч.) должны быть предусмо</w:t>
      </w:r>
      <w:r w:rsidR="004B289F" w:rsidRPr="00BB6A01">
        <w:rPr>
          <w:sz w:val="30"/>
          <w:szCs w:val="30"/>
        </w:rPr>
        <w:t>трены разделы, определяющие действия работников в чрезвычайных ситуациях в области общественного здравоохранения и имеющих международное значение.</w:t>
      </w:r>
    </w:p>
    <w:p w14:paraId="4217E218" w14:textId="259B62B6" w:rsidR="002F04C1" w:rsidRPr="00BB6A01" w:rsidRDefault="00BB6A01" w:rsidP="00FD35D4">
      <w:pPr>
        <w:rPr>
          <w:sz w:val="30"/>
          <w:szCs w:val="30"/>
        </w:rPr>
      </w:pPr>
      <w:r>
        <w:rPr>
          <w:sz w:val="30"/>
          <w:szCs w:val="30"/>
        </w:rPr>
        <w:t>12</w:t>
      </w:r>
      <w:r w:rsidR="00B25E18">
        <w:rPr>
          <w:sz w:val="30"/>
          <w:szCs w:val="30"/>
        </w:rPr>
        <w:t>5</w:t>
      </w:r>
      <w:r>
        <w:rPr>
          <w:sz w:val="30"/>
          <w:szCs w:val="30"/>
        </w:rPr>
        <w:t>.</w:t>
      </w:r>
      <w:r w:rsidR="004B289F" w:rsidRPr="00BB6A01">
        <w:rPr>
          <w:sz w:val="30"/>
          <w:szCs w:val="30"/>
        </w:rPr>
        <w:t xml:space="preserve"> Методические рекомендации по организации и проведению санитарно-противоэпидемических (профилактических) мероприятий в случае выявления больного (подозрительного на заражение, трупа) инфекционной болезнью, представляющей чрезвычайную ситуацию в области </w:t>
      </w:r>
      <w:r w:rsidR="004B289F" w:rsidRPr="002C4B44">
        <w:rPr>
          <w:sz w:val="30"/>
          <w:szCs w:val="30"/>
        </w:rPr>
        <w:t xml:space="preserve">общественного здравоохранения, имеющую международное значение, при осуществлении полетов воздушных судов гражданской авиации </w:t>
      </w:r>
      <w:r w:rsidR="004B289F" w:rsidRPr="00AC300F">
        <w:rPr>
          <w:sz w:val="30"/>
          <w:szCs w:val="30"/>
        </w:rPr>
        <w:t>приведены в</w:t>
      </w:r>
      <w:r w:rsidR="00382A59">
        <w:rPr>
          <w:sz w:val="30"/>
          <w:szCs w:val="30"/>
        </w:rPr>
        <w:t xml:space="preserve"> приложении 14</w:t>
      </w:r>
      <w:r w:rsidR="004B289F" w:rsidRPr="00AC300F">
        <w:rPr>
          <w:sz w:val="30"/>
          <w:szCs w:val="30"/>
        </w:rPr>
        <w:t xml:space="preserve"> к настоящим </w:t>
      </w:r>
      <w:r w:rsidR="004B289F" w:rsidRPr="002C4B44">
        <w:rPr>
          <w:sz w:val="30"/>
          <w:szCs w:val="30"/>
        </w:rPr>
        <w:t>Авиационным правилам.</w:t>
      </w:r>
    </w:p>
    <w:p w14:paraId="41525206" w14:textId="77777777" w:rsidR="00175803" w:rsidRDefault="00175803">
      <w:bookmarkStart w:id="18" w:name="_Приложение_1"/>
      <w:bookmarkStart w:id="19" w:name="_Toc535683228"/>
      <w:bookmarkEnd w:id="18"/>
      <w:r>
        <w:br w:type="page"/>
      </w:r>
    </w:p>
    <w:p w14:paraId="71659DF9" w14:textId="77777777" w:rsidR="00BF3826" w:rsidRDefault="00BF3826" w:rsidP="007E7D6A">
      <w:pPr>
        <w:pStyle w:val="2"/>
        <w:spacing w:after="120"/>
        <w:ind w:left="5670" w:firstLine="0"/>
        <w:jc w:val="left"/>
        <w:sectPr w:rsidR="00BF3826" w:rsidSect="00CE76D2">
          <w:endnotePr>
            <w:numFmt w:val="chicago"/>
          </w:endnotePr>
          <w:pgSz w:w="11900" w:h="16840"/>
          <w:pgMar w:top="1134" w:right="567" w:bottom="1134" w:left="1701" w:header="709" w:footer="709" w:gutter="0"/>
          <w:pgNumType w:start="2"/>
          <w:cols w:space="708"/>
          <w:docGrid w:linePitch="381"/>
        </w:sectPr>
      </w:pPr>
    </w:p>
    <w:p w14:paraId="5371A344" w14:textId="62BFC140" w:rsidR="00591DF7" w:rsidRPr="00A510EB" w:rsidRDefault="007D237E" w:rsidP="007E7D6A">
      <w:pPr>
        <w:pStyle w:val="2"/>
        <w:spacing w:after="120"/>
        <w:ind w:left="5670" w:firstLine="0"/>
        <w:jc w:val="left"/>
      </w:pPr>
      <w:bookmarkStart w:id="20" w:name="_Приложение_1_1"/>
      <w:bookmarkStart w:id="21" w:name="_Ref7078483"/>
      <w:bookmarkEnd w:id="20"/>
      <w:r w:rsidRPr="00A510EB">
        <w:lastRenderedPageBreak/>
        <w:t>Приложение 1</w:t>
      </w:r>
      <w:bookmarkEnd w:id="19"/>
      <w:bookmarkEnd w:id="21"/>
    </w:p>
    <w:p w14:paraId="0AA01ACA" w14:textId="2E23D1C3" w:rsidR="00977CFB" w:rsidRDefault="00977CFB" w:rsidP="00C613D0">
      <w:pPr>
        <w:spacing w:line="280" w:lineRule="exact"/>
        <w:ind w:left="5670" w:firstLine="0"/>
        <w:jc w:val="left"/>
      </w:pPr>
      <w:proofErr w:type="gramStart"/>
      <w:r w:rsidRPr="00A510EB">
        <w:t>к</w:t>
      </w:r>
      <w:proofErr w:type="gramEnd"/>
      <w:r w:rsidRPr="00A510EB">
        <w:t xml:space="preserve"> </w:t>
      </w:r>
      <w:r w:rsidR="003D42A3">
        <w:t>а</w:t>
      </w:r>
      <w:r w:rsidRPr="00A510EB">
        <w:t>виационным правилам</w:t>
      </w:r>
      <w:r w:rsidR="00175803">
        <w:t xml:space="preserve"> </w:t>
      </w:r>
      <w:r w:rsidR="00D06B61">
        <w:t xml:space="preserve">«Порядок </w:t>
      </w:r>
      <w:r w:rsidR="00175803">
        <w:t>медицинского</w:t>
      </w:r>
      <w:r w:rsidRPr="00A510EB">
        <w:t xml:space="preserve"> обеспечени</w:t>
      </w:r>
      <w:r w:rsidR="00175803">
        <w:t>я</w:t>
      </w:r>
      <w:r w:rsidRPr="00A510EB">
        <w:t xml:space="preserve"> полетов гражданских воздушных судов</w:t>
      </w:r>
      <w:r w:rsidR="00D06B61">
        <w:t>»</w:t>
      </w:r>
      <w:r w:rsidRPr="00A510EB">
        <w:t xml:space="preserve"> </w:t>
      </w:r>
    </w:p>
    <w:p w14:paraId="468DE459" w14:textId="52B9B851" w:rsidR="0086216B" w:rsidRPr="00D06B61" w:rsidRDefault="00D06B61" w:rsidP="00C613D0">
      <w:pPr>
        <w:spacing w:before="120" w:line="280" w:lineRule="exact"/>
        <w:ind w:left="5670" w:firstLine="0"/>
        <w:jc w:val="left"/>
      </w:pPr>
      <w:r>
        <w:t>24.0</w:t>
      </w:r>
      <w:r w:rsidR="001E7233">
        <w:t>1</w:t>
      </w:r>
      <w:r w:rsidR="0086216B">
        <w:t>.2019 №</w:t>
      </w:r>
      <w:r>
        <w:t>5</w:t>
      </w:r>
      <w:r w:rsidRPr="00F74727">
        <w:t>/</w:t>
      </w:r>
      <w:r>
        <w:t>10</w:t>
      </w:r>
    </w:p>
    <w:p w14:paraId="64C23CB7" w14:textId="77777777" w:rsidR="00977CFB" w:rsidRPr="00A510EB" w:rsidRDefault="00977CFB" w:rsidP="00175803">
      <w:pPr>
        <w:ind w:firstLine="0"/>
      </w:pPr>
    </w:p>
    <w:p w14:paraId="2761F9A1" w14:textId="15DEA1A7" w:rsidR="00175803" w:rsidRDefault="00175803" w:rsidP="00175803">
      <w:pPr>
        <w:spacing w:after="120"/>
        <w:ind w:firstLine="0"/>
        <w:contextualSpacing/>
        <w:rPr>
          <w:rFonts w:cs="Times New Roman"/>
          <w:sz w:val="30"/>
          <w:szCs w:val="30"/>
        </w:rPr>
      </w:pPr>
      <w:r>
        <w:rPr>
          <w:rFonts w:cs="Times New Roman"/>
          <w:sz w:val="30"/>
          <w:szCs w:val="30"/>
        </w:rPr>
        <w:t xml:space="preserve">ТРЕБОВАНИЯ </w:t>
      </w:r>
    </w:p>
    <w:p w14:paraId="7B6E96BC" w14:textId="74B24EA8" w:rsidR="00977CFB" w:rsidRPr="00A510EB" w:rsidRDefault="00175803" w:rsidP="00175803">
      <w:pPr>
        <w:spacing w:line="280" w:lineRule="exact"/>
        <w:ind w:firstLine="0"/>
      </w:pPr>
      <w:proofErr w:type="gramStart"/>
      <w:r>
        <w:rPr>
          <w:rFonts w:cs="Times New Roman"/>
          <w:sz w:val="30"/>
          <w:szCs w:val="30"/>
        </w:rPr>
        <w:t>к</w:t>
      </w:r>
      <w:proofErr w:type="gramEnd"/>
      <w:r>
        <w:rPr>
          <w:rFonts w:cs="Times New Roman"/>
          <w:sz w:val="30"/>
          <w:szCs w:val="30"/>
        </w:rPr>
        <w:t xml:space="preserve"> состоянию здоровья кандидатов на получение (продление) свидетельств и к</w:t>
      </w:r>
      <w:r w:rsidRPr="00A76C44">
        <w:rPr>
          <w:rFonts w:cs="Times New Roman"/>
          <w:sz w:val="30"/>
          <w:szCs w:val="30"/>
        </w:rPr>
        <w:t>ритерии</w:t>
      </w:r>
      <w:r>
        <w:rPr>
          <w:rFonts w:cs="Times New Roman"/>
          <w:sz w:val="30"/>
          <w:szCs w:val="30"/>
        </w:rPr>
        <w:t xml:space="preserve"> оценки функционального состояния органов и систем</w:t>
      </w:r>
      <w:r w:rsidRPr="00A76C44">
        <w:rPr>
          <w:rFonts w:cs="Times New Roman"/>
          <w:sz w:val="30"/>
          <w:szCs w:val="30"/>
        </w:rPr>
        <w:t xml:space="preserve"> </w:t>
      </w:r>
    </w:p>
    <w:p w14:paraId="5C999C43" w14:textId="77777777" w:rsidR="00977CFB" w:rsidRPr="00A510EB" w:rsidRDefault="00977CFB" w:rsidP="00A510EB">
      <w:pPr>
        <w:ind w:left="709" w:firstLine="0"/>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7"/>
        <w:gridCol w:w="1701"/>
        <w:gridCol w:w="1559"/>
        <w:gridCol w:w="1672"/>
      </w:tblGrid>
      <w:tr w:rsidR="00977CFB" w:rsidRPr="00B93E59" w14:paraId="504EDD2F" w14:textId="02C542C1" w:rsidTr="00175803">
        <w:trPr>
          <w:trHeight w:val="478"/>
        </w:trPr>
        <w:tc>
          <w:tcPr>
            <w:tcW w:w="4707" w:type="dxa"/>
            <w:vMerge w:val="restart"/>
            <w:tcBorders>
              <w:right w:val="single" w:sz="4" w:space="0" w:color="auto"/>
            </w:tcBorders>
            <w:vAlign w:val="center"/>
          </w:tcPr>
          <w:p w14:paraId="66150ADE" w14:textId="046E1E7A" w:rsidR="00977CFB" w:rsidRPr="00B93E59" w:rsidRDefault="00977CFB" w:rsidP="00175803">
            <w:pPr>
              <w:ind w:left="63" w:firstLine="0"/>
              <w:rPr>
                <w:szCs w:val="28"/>
              </w:rPr>
            </w:pPr>
            <w:r w:rsidRPr="00B93E59">
              <w:rPr>
                <w:szCs w:val="28"/>
              </w:rPr>
              <w:t>Наименование болезней и физических недостатков, степень нарушения функции</w:t>
            </w:r>
          </w:p>
        </w:tc>
        <w:tc>
          <w:tcPr>
            <w:tcW w:w="4932" w:type="dxa"/>
            <w:gridSpan w:val="3"/>
            <w:tcBorders>
              <w:left w:val="single" w:sz="4" w:space="0" w:color="auto"/>
            </w:tcBorders>
            <w:vAlign w:val="center"/>
          </w:tcPr>
          <w:p w14:paraId="649EA62D" w14:textId="383F00D8" w:rsidR="00977CFB" w:rsidRPr="00B93E59" w:rsidRDefault="00977CFB" w:rsidP="00175803">
            <w:pPr>
              <w:ind w:left="63" w:firstLine="0"/>
              <w:jc w:val="center"/>
              <w:rPr>
                <w:szCs w:val="28"/>
              </w:rPr>
            </w:pPr>
            <w:r w:rsidRPr="00B93E59">
              <w:rPr>
                <w:szCs w:val="28"/>
              </w:rPr>
              <w:t>Класс медицинского заключения</w:t>
            </w:r>
          </w:p>
        </w:tc>
      </w:tr>
      <w:tr w:rsidR="00977CFB" w:rsidRPr="00B93E59" w14:paraId="6C0B832E" w14:textId="77777777" w:rsidTr="00175803">
        <w:trPr>
          <w:trHeight w:val="400"/>
        </w:trPr>
        <w:tc>
          <w:tcPr>
            <w:tcW w:w="4707" w:type="dxa"/>
            <w:vMerge/>
            <w:tcBorders>
              <w:right w:val="single" w:sz="4" w:space="0" w:color="auto"/>
            </w:tcBorders>
            <w:vAlign w:val="center"/>
          </w:tcPr>
          <w:p w14:paraId="73BCE3DA" w14:textId="7A26AF09" w:rsidR="00977CFB" w:rsidRPr="00B93E59" w:rsidRDefault="00977CFB" w:rsidP="00175803">
            <w:pPr>
              <w:ind w:left="63" w:firstLine="0"/>
              <w:rPr>
                <w:szCs w:val="28"/>
              </w:rPr>
            </w:pPr>
          </w:p>
        </w:tc>
        <w:tc>
          <w:tcPr>
            <w:tcW w:w="1701" w:type="dxa"/>
            <w:tcBorders>
              <w:left w:val="single" w:sz="4" w:space="0" w:color="auto"/>
            </w:tcBorders>
            <w:vAlign w:val="center"/>
          </w:tcPr>
          <w:p w14:paraId="307E0B52" w14:textId="77777777" w:rsidR="00977CFB" w:rsidRPr="00B93E59" w:rsidRDefault="00977CFB" w:rsidP="00175803">
            <w:pPr>
              <w:ind w:left="63" w:firstLine="0"/>
              <w:jc w:val="center"/>
              <w:rPr>
                <w:szCs w:val="28"/>
              </w:rPr>
            </w:pPr>
            <w:r w:rsidRPr="00B93E59">
              <w:rPr>
                <w:szCs w:val="28"/>
              </w:rPr>
              <w:t>I</w:t>
            </w:r>
          </w:p>
        </w:tc>
        <w:tc>
          <w:tcPr>
            <w:tcW w:w="1559" w:type="dxa"/>
            <w:vAlign w:val="center"/>
          </w:tcPr>
          <w:p w14:paraId="6E851CA2" w14:textId="77777777" w:rsidR="00977CFB" w:rsidRPr="00B93E59" w:rsidRDefault="00977CFB" w:rsidP="00175803">
            <w:pPr>
              <w:ind w:left="63" w:firstLine="0"/>
              <w:jc w:val="center"/>
              <w:rPr>
                <w:szCs w:val="28"/>
              </w:rPr>
            </w:pPr>
            <w:r w:rsidRPr="00B93E59">
              <w:rPr>
                <w:szCs w:val="28"/>
              </w:rPr>
              <w:t>II</w:t>
            </w:r>
          </w:p>
        </w:tc>
        <w:tc>
          <w:tcPr>
            <w:tcW w:w="1672" w:type="dxa"/>
            <w:vAlign w:val="center"/>
          </w:tcPr>
          <w:p w14:paraId="03A85683" w14:textId="77777777" w:rsidR="00977CFB" w:rsidRPr="00B93E59" w:rsidRDefault="00977CFB" w:rsidP="00175803">
            <w:pPr>
              <w:ind w:left="63" w:firstLine="0"/>
              <w:jc w:val="center"/>
              <w:rPr>
                <w:szCs w:val="28"/>
              </w:rPr>
            </w:pPr>
            <w:r w:rsidRPr="00B93E59">
              <w:rPr>
                <w:szCs w:val="28"/>
              </w:rPr>
              <w:t>III</w:t>
            </w:r>
          </w:p>
        </w:tc>
      </w:tr>
    </w:tbl>
    <w:p w14:paraId="10B46045" w14:textId="77777777" w:rsidR="00977CFB" w:rsidRPr="00A510EB" w:rsidRDefault="00977CFB" w:rsidP="00A510EB">
      <w:pPr>
        <w:ind w:left="709" w:firstLine="0"/>
      </w:pPr>
    </w:p>
    <w:p w14:paraId="0ECE8CB5" w14:textId="63E6C11B" w:rsidR="00362127" w:rsidRPr="00196FD5" w:rsidRDefault="00196FD5" w:rsidP="00196FD5">
      <w:pPr>
        <w:pStyle w:val="3"/>
        <w:ind w:firstLine="0"/>
        <w:jc w:val="center"/>
        <w:rPr>
          <w:rFonts w:ascii="Times New Roman" w:hAnsi="Times New Roman" w:cs="Times New Roman"/>
          <w:color w:val="auto"/>
          <w:sz w:val="30"/>
          <w:szCs w:val="30"/>
        </w:rPr>
      </w:pPr>
      <w:r w:rsidRPr="00196FD5">
        <w:rPr>
          <w:rFonts w:ascii="Times New Roman" w:hAnsi="Times New Roman" w:cs="Times New Roman"/>
          <w:color w:val="auto"/>
          <w:sz w:val="30"/>
          <w:szCs w:val="30"/>
        </w:rPr>
        <w:t>КЛАСС I</w:t>
      </w:r>
    </w:p>
    <w:p w14:paraId="72DDE18C" w14:textId="3E2AE964" w:rsidR="00977CFB" w:rsidRPr="00196FD5" w:rsidRDefault="00196FD5" w:rsidP="00175803">
      <w:pPr>
        <w:ind w:firstLine="0"/>
        <w:jc w:val="center"/>
        <w:rPr>
          <w:sz w:val="30"/>
          <w:szCs w:val="30"/>
        </w:rPr>
      </w:pPr>
      <w:r w:rsidRPr="00196FD5">
        <w:rPr>
          <w:sz w:val="30"/>
          <w:szCs w:val="30"/>
        </w:rPr>
        <w:t>ИНФЕКЦИОННЫЕ И ПАРАЗИТАРНЫЕ БОЛЕЗНИ</w:t>
      </w:r>
    </w:p>
    <w:p w14:paraId="4522B7B0" w14:textId="77777777" w:rsidR="00977CFB" w:rsidRPr="00A510EB" w:rsidRDefault="00977CFB" w:rsidP="00A510EB">
      <w:pPr>
        <w:ind w:left="709" w:firstLine="0"/>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231"/>
        <w:gridCol w:w="1644"/>
        <w:gridCol w:w="1644"/>
        <w:gridCol w:w="1644"/>
      </w:tblGrid>
      <w:tr w:rsidR="00977CFB" w:rsidRPr="00A510EB" w14:paraId="2B78C6ED" w14:textId="77777777" w:rsidTr="00B93E59">
        <w:trPr>
          <w:trHeight w:val="1335"/>
        </w:trPr>
        <w:tc>
          <w:tcPr>
            <w:tcW w:w="476" w:type="dxa"/>
            <w:textDirection w:val="btLr"/>
            <w:vAlign w:val="center"/>
          </w:tcPr>
          <w:p w14:paraId="5FEDB047" w14:textId="77777777" w:rsidR="00977CFB" w:rsidRPr="00A510EB" w:rsidRDefault="00977CFB" w:rsidP="00B93E59">
            <w:pPr>
              <w:ind w:firstLine="0"/>
              <w:jc w:val="center"/>
            </w:pPr>
            <w:r w:rsidRPr="00A510EB">
              <w:t>Статья 1</w:t>
            </w:r>
          </w:p>
        </w:tc>
        <w:tc>
          <w:tcPr>
            <w:tcW w:w="4231" w:type="dxa"/>
            <w:vAlign w:val="center"/>
          </w:tcPr>
          <w:p w14:paraId="3C908FBA" w14:textId="77A46EFA" w:rsidR="00977CFB" w:rsidRPr="00A510EB" w:rsidRDefault="00977CFB" w:rsidP="00824461">
            <w:pPr>
              <w:ind w:left="12" w:firstLine="0"/>
              <w:jc w:val="left"/>
            </w:pPr>
            <w:r w:rsidRPr="00A510EB">
              <w:t xml:space="preserve">Инфекционные и паразитарные болезни </w:t>
            </w:r>
            <w:r w:rsidR="00804FBE">
              <w:t>(</w:t>
            </w:r>
            <w:r w:rsidRPr="00A510EB">
              <w:t>кроме инфекций ЦНС</w:t>
            </w:r>
            <w:r w:rsidR="00804FBE">
              <w:t>)</w:t>
            </w:r>
            <w:r w:rsidRPr="00A510EB">
              <w:t xml:space="preserve"> A00-</w:t>
            </w:r>
            <w:r w:rsidR="00824461">
              <w:t>09</w:t>
            </w:r>
            <w:r w:rsidR="00602995" w:rsidRPr="00A510EB">
              <w:t>, А20</w:t>
            </w:r>
            <w:r w:rsidR="00B27F8F" w:rsidRPr="00A510EB">
              <w:t xml:space="preserve">-32, </w:t>
            </w:r>
            <w:r w:rsidR="004F029A" w:rsidRPr="00A510EB">
              <w:t>А34-49, А75-99, B00-01, В03-19, B25-34, В50-89, B92-99</w:t>
            </w:r>
          </w:p>
        </w:tc>
        <w:tc>
          <w:tcPr>
            <w:tcW w:w="1644" w:type="dxa"/>
            <w:vAlign w:val="center"/>
          </w:tcPr>
          <w:p w14:paraId="10E696AF" w14:textId="77777777" w:rsidR="00977CFB" w:rsidRPr="00A510EB" w:rsidRDefault="00977CFB" w:rsidP="00B93E59">
            <w:pPr>
              <w:ind w:left="5" w:firstLine="0"/>
              <w:jc w:val="center"/>
            </w:pPr>
            <w:r w:rsidRPr="00A510EB">
              <w:t>I</w:t>
            </w:r>
          </w:p>
        </w:tc>
        <w:tc>
          <w:tcPr>
            <w:tcW w:w="1644" w:type="dxa"/>
            <w:vAlign w:val="center"/>
          </w:tcPr>
          <w:p w14:paraId="792F6F51" w14:textId="77777777" w:rsidR="00977CFB" w:rsidRPr="00A510EB" w:rsidRDefault="00977CFB" w:rsidP="00B93E59">
            <w:pPr>
              <w:ind w:left="5" w:firstLine="0"/>
              <w:jc w:val="center"/>
            </w:pPr>
            <w:r w:rsidRPr="00A510EB">
              <w:t>II</w:t>
            </w:r>
          </w:p>
        </w:tc>
        <w:tc>
          <w:tcPr>
            <w:tcW w:w="1644" w:type="dxa"/>
            <w:vAlign w:val="center"/>
          </w:tcPr>
          <w:p w14:paraId="2BCE7C06" w14:textId="77777777" w:rsidR="00977CFB" w:rsidRPr="00A510EB" w:rsidRDefault="00977CFB" w:rsidP="00B93E59">
            <w:pPr>
              <w:ind w:left="5" w:firstLine="0"/>
              <w:jc w:val="center"/>
            </w:pPr>
            <w:r w:rsidRPr="00A510EB">
              <w:t>III</w:t>
            </w:r>
          </w:p>
        </w:tc>
      </w:tr>
      <w:tr w:rsidR="00977CFB" w:rsidRPr="00A510EB" w14:paraId="5978FA61" w14:textId="77777777" w:rsidTr="007837C3">
        <w:trPr>
          <w:trHeight w:val="1711"/>
        </w:trPr>
        <w:tc>
          <w:tcPr>
            <w:tcW w:w="476" w:type="dxa"/>
            <w:vAlign w:val="center"/>
          </w:tcPr>
          <w:p w14:paraId="53743648" w14:textId="77777777" w:rsidR="00977CFB" w:rsidRPr="00A510EB" w:rsidRDefault="00977CFB" w:rsidP="00B93E59">
            <w:pPr>
              <w:tabs>
                <w:tab w:val="left" w:pos="260"/>
              </w:tabs>
              <w:ind w:firstLine="0"/>
              <w:jc w:val="center"/>
            </w:pPr>
            <w:proofErr w:type="gramStart"/>
            <w:r w:rsidRPr="00A510EB">
              <w:t>а</w:t>
            </w:r>
            <w:proofErr w:type="gramEnd"/>
          </w:p>
        </w:tc>
        <w:tc>
          <w:tcPr>
            <w:tcW w:w="4231" w:type="dxa"/>
            <w:vAlign w:val="center"/>
          </w:tcPr>
          <w:p w14:paraId="2C534D3C" w14:textId="77777777" w:rsidR="00977CFB" w:rsidRPr="00A510EB" w:rsidRDefault="00977CFB" w:rsidP="00B93E59">
            <w:pPr>
              <w:ind w:left="12" w:firstLine="0"/>
              <w:jc w:val="left"/>
            </w:pPr>
            <w:proofErr w:type="gramStart"/>
            <w:r w:rsidRPr="00A510EB">
              <w:t>не</w:t>
            </w:r>
            <w:proofErr w:type="gramEnd"/>
            <w:r w:rsidRPr="00A510EB">
              <w:t xml:space="preserve"> поддающиеся или трудно поддающиеся лечению, осложненное течение или со стойкими остаточными явлениями</w:t>
            </w:r>
          </w:p>
        </w:tc>
        <w:tc>
          <w:tcPr>
            <w:tcW w:w="1644" w:type="dxa"/>
            <w:vAlign w:val="center"/>
          </w:tcPr>
          <w:p w14:paraId="12C6D1EA" w14:textId="77777777" w:rsidR="00977CFB" w:rsidRPr="00A510EB" w:rsidRDefault="00977CFB" w:rsidP="00B93E59">
            <w:pPr>
              <w:ind w:left="5" w:firstLine="0"/>
              <w:jc w:val="center"/>
            </w:pPr>
            <w:proofErr w:type="gramStart"/>
            <w:r w:rsidRPr="00A510EB">
              <w:t>негодны</w:t>
            </w:r>
            <w:proofErr w:type="gramEnd"/>
          </w:p>
        </w:tc>
        <w:tc>
          <w:tcPr>
            <w:tcW w:w="1644" w:type="dxa"/>
            <w:vAlign w:val="center"/>
          </w:tcPr>
          <w:p w14:paraId="706FACAF" w14:textId="77777777" w:rsidR="00977CFB" w:rsidRPr="00A510EB" w:rsidRDefault="00977CFB" w:rsidP="00B93E59">
            <w:pPr>
              <w:ind w:left="5" w:firstLine="0"/>
              <w:jc w:val="center"/>
            </w:pPr>
            <w:proofErr w:type="gramStart"/>
            <w:r w:rsidRPr="00A510EB">
              <w:t>негодны</w:t>
            </w:r>
            <w:proofErr w:type="gramEnd"/>
          </w:p>
        </w:tc>
        <w:tc>
          <w:tcPr>
            <w:tcW w:w="1644" w:type="dxa"/>
            <w:vAlign w:val="center"/>
          </w:tcPr>
          <w:p w14:paraId="0740BC00" w14:textId="77777777" w:rsidR="00977CFB" w:rsidRPr="00A510EB" w:rsidRDefault="00977CFB" w:rsidP="00B93E59">
            <w:pPr>
              <w:ind w:left="5" w:firstLine="0"/>
              <w:jc w:val="center"/>
            </w:pPr>
            <w:proofErr w:type="gramStart"/>
            <w:r w:rsidRPr="00A510EB">
              <w:t>негодны</w:t>
            </w:r>
            <w:proofErr w:type="gramEnd"/>
          </w:p>
        </w:tc>
      </w:tr>
      <w:tr w:rsidR="00977CFB" w:rsidRPr="00A510EB" w14:paraId="71C04B4F" w14:textId="77777777" w:rsidTr="007837C3">
        <w:trPr>
          <w:trHeight w:val="1693"/>
        </w:trPr>
        <w:tc>
          <w:tcPr>
            <w:tcW w:w="476" w:type="dxa"/>
            <w:vAlign w:val="center"/>
          </w:tcPr>
          <w:p w14:paraId="112A45CA" w14:textId="77777777" w:rsidR="00977CFB" w:rsidRPr="00A510EB" w:rsidRDefault="00977CFB" w:rsidP="00B93E59">
            <w:pPr>
              <w:ind w:firstLine="0"/>
              <w:jc w:val="center"/>
            </w:pPr>
            <w:proofErr w:type="gramStart"/>
            <w:r w:rsidRPr="00A510EB">
              <w:t>б</w:t>
            </w:r>
            <w:proofErr w:type="gramEnd"/>
          </w:p>
        </w:tc>
        <w:tc>
          <w:tcPr>
            <w:tcW w:w="4231" w:type="dxa"/>
            <w:vAlign w:val="center"/>
          </w:tcPr>
          <w:p w14:paraId="1DC4151A" w14:textId="77777777" w:rsidR="00977CFB" w:rsidRPr="00A510EB" w:rsidRDefault="00977CFB" w:rsidP="00B93E59">
            <w:pPr>
              <w:ind w:left="12" w:firstLine="0"/>
              <w:jc w:val="left"/>
            </w:pPr>
            <w:proofErr w:type="gramStart"/>
            <w:r w:rsidRPr="00A510EB">
              <w:t>временные</w:t>
            </w:r>
            <w:proofErr w:type="gramEnd"/>
            <w:r w:rsidRPr="00A510EB">
              <w:t xml:space="preserve"> функциональные расстройства после острых инфекционных и паразитарных болезней с исходом в выздоровление</w:t>
            </w:r>
          </w:p>
        </w:tc>
        <w:tc>
          <w:tcPr>
            <w:tcW w:w="4932" w:type="dxa"/>
            <w:gridSpan w:val="3"/>
            <w:vAlign w:val="center"/>
          </w:tcPr>
          <w:p w14:paraId="346DC235" w14:textId="242E438F" w:rsidR="00977CFB" w:rsidRPr="00A510EB" w:rsidRDefault="00977CFB" w:rsidP="00B93E59">
            <w:pPr>
              <w:ind w:left="5" w:firstLine="0"/>
              <w:jc w:val="left"/>
            </w:pPr>
            <w:r w:rsidRPr="00A510EB">
              <w:t xml:space="preserve">Освобождение от </w:t>
            </w:r>
            <w:r w:rsidR="005F5477" w:rsidRPr="00A510EB">
              <w:t>осуществления прав и исполнения обязанностей, предоставляемых свидетельствами и квалификационными отметками</w:t>
            </w:r>
            <w:r w:rsidRPr="00A510EB">
              <w:t>.</w:t>
            </w:r>
            <w:r w:rsidR="005F5477" w:rsidRPr="00A510EB">
              <w:t xml:space="preserve"> </w:t>
            </w:r>
            <w:r w:rsidRPr="00A510EB">
              <w:t xml:space="preserve">По выздоровлению </w:t>
            </w:r>
            <w:r w:rsidR="004B3CAB" w:rsidRPr="00A510EB">
              <w:t>–</w:t>
            </w:r>
            <w:r w:rsidRPr="00A510EB">
              <w:t xml:space="preserve"> годны</w:t>
            </w:r>
            <w:r w:rsidR="004B3CAB" w:rsidRPr="00A510EB">
              <w:t>.</w:t>
            </w:r>
          </w:p>
        </w:tc>
      </w:tr>
    </w:tbl>
    <w:p w14:paraId="791610A7" w14:textId="77777777" w:rsidR="00977CFB" w:rsidRPr="00A510EB" w:rsidRDefault="00977CFB" w:rsidP="00A510EB">
      <w:pPr>
        <w:ind w:left="709" w:firstLine="0"/>
      </w:pPr>
    </w:p>
    <w:p w14:paraId="5E89D9B7" w14:textId="3C820225" w:rsidR="00977CFB" w:rsidRPr="00B93E59" w:rsidRDefault="00977CFB" w:rsidP="00B93E59">
      <w:pPr>
        <w:spacing w:after="120"/>
        <w:rPr>
          <w:sz w:val="30"/>
          <w:szCs w:val="30"/>
        </w:rPr>
      </w:pPr>
      <w:r w:rsidRPr="00B93E59">
        <w:rPr>
          <w:sz w:val="30"/>
          <w:szCs w:val="30"/>
        </w:rPr>
        <w:t>Пояснения к статье 1 Требований</w:t>
      </w:r>
      <w:r w:rsidR="009E5357" w:rsidRPr="00B93E59">
        <w:rPr>
          <w:sz w:val="30"/>
          <w:szCs w:val="30"/>
        </w:rPr>
        <w:t xml:space="preserve"> </w:t>
      </w:r>
      <w:r w:rsidR="00B93E59" w:rsidRPr="00B93E59">
        <w:rPr>
          <w:rFonts w:cs="Times New Roman"/>
          <w:sz w:val="30"/>
          <w:szCs w:val="30"/>
        </w:rPr>
        <w:t xml:space="preserve">к состоянию здоровья кандидатов на получение (продление) свидетельств и критерии оценки функционального состояния органов и систем </w:t>
      </w:r>
      <w:r w:rsidR="009E5357" w:rsidRPr="00B93E59">
        <w:rPr>
          <w:sz w:val="30"/>
          <w:szCs w:val="30"/>
        </w:rPr>
        <w:t>(далее в настоящем приложении - Требований)</w:t>
      </w:r>
      <w:r w:rsidR="00B93E59">
        <w:rPr>
          <w:sz w:val="30"/>
          <w:szCs w:val="30"/>
        </w:rPr>
        <w:t>.</w:t>
      </w:r>
    </w:p>
    <w:p w14:paraId="5D887CAE" w14:textId="77777777" w:rsidR="00977CFB" w:rsidRPr="00B93E59" w:rsidRDefault="00977CFB" w:rsidP="00B93E59">
      <w:pPr>
        <w:contextualSpacing/>
        <w:rPr>
          <w:sz w:val="30"/>
          <w:szCs w:val="30"/>
        </w:rPr>
      </w:pPr>
      <w:r w:rsidRPr="00B93E59">
        <w:rPr>
          <w:sz w:val="30"/>
          <w:szCs w:val="30"/>
        </w:rPr>
        <w:t>Пункт «а» предусматривает:</w:t>
      </w:r>
    </w:p>
    <w:p w14:paraId="5823F78D" w14:textId="77777777" w:rsidR="00977CFB" w:rsidRPr="00B93E59" w:rsidRDefault="00977CFB" w:rsidP="00B93E59">
      <w:pPr>
        <w:contextualSpacing/>
        <w:rPr>
          <w:sz w:val="30"/>
          <w:szCs w:val="30"/>
        </w:rPr>
      </w:pPr>
      <w:proofErr w:type="gramStart"/>
      <w:r w:rsidRPr="00B93E59">
        <w:rPr>
          <w:sz w:val="30"/>
          <w:szCs w:val="30"/>
        </w:rPr>
        <w:t>хронические</w:t>
      </w:r>
      <w:proofErr w:type="gramEnd"/>
      <w:r w:rsidRPr="00B93E59">
        <w:rPr>
          <w:sz w:val="30"/>
          <w:szCs w:val="30"/>
        </w:rPr>
        <w:t xml:space="preserve"> рецидивирующие формы инфекционных заболеваний, не поддающиеся или трудно поддающиеся лечению;</w:t>
      </w:r>
    </w:p>
    <w:p w14:paraId="76DCBBFA" w14:textId="77777777" w:rsidR="00977CFB" w:rsidRPr="00B93E59" w:rsidRDefault="00977CFB" w:rsidP="00B93E59">
      <w:pPr>
        <w:contextualSpacing/>
        <w:rPr>
          <w:sz w:val="30"/>
          <w:szCs w:val="30"/>
        </w:rPr>
      </w:pPr>
      <w:proofErr w:type="gramStart"/>
      <w:r w:rsidRPr="00B93E59">
        <w:rPr>
          <w:sz w:val="30"/>
          <w:szCs w:val="30"/>
        </w:rPr>
        <w:t>стойкое</w:t>
      </w:r>
      <w:proofErr w:type="gramEnd"/>
      <w:r w:rsidRPr="00B93E59">
        <w:rPr>
          <w:sz w:val="30"/>
          <w:szCs w:val="30"/>
        </w:rPr>
        <w:t xml:space="preserve"> </w:t>
      </w:r>
      <w:proofErr w:type="spellStart"/>
      <w:r w:rsidRPr="00B93E59">
        <w:rPr>
          <w:sz w:val="30"/>
          <w:szCs w:val="30"/>
        </w:rPr>
        <w:t>бактерионосительство</w:t>
      </w:r>
      <w:proofErr w:type="spellEnd"/>
      <w:r w:rsidRPr="00B93E59">
        <w:rPr>
          <w:sz w:val="30"/>
          <w:szCs w:val="30"/>
        </w:rPr>
        <w:t xml:space="preserve"> после перенесенной дизентерии, тифопаратифозных заболеваний и сальмонеллеза.</w:t>
      </w:r>
    </w:p>
    <w:p w14:paraId="0D246B45" w14:textId="7DC39288" w:rsidR="00977CFB" w:rsidRPr="00B93E59" w:rsidRDefault="00977CFB" w:rsidP="00B93E59">
      <w:pPr>
        <w:contextualSpacing/>
        <w:rPr>
          <w:sz w:val="30"/>
          <w:szCs w:val="30"/>
        </w:rPr>
      </w:pPr>
      <w:r w:rsidRPr="00B93E59">
        <w:rPr>
          <w:sz w:val="30"/>
          <w:szCs w:val="30"/>
        </w:rPr>
        <w:lastRenderedPageBreak/>
        <w:t xml:space="preserve">К пункту «б» относятся состояния после перенесенных острых инфекционных, паразитарных заболеваний при наличии временных функциональных нарушений, когда по завершении лечения у освидетельствуемого сохраняются </w:t>
      </w:r>
      <w:r w:rsidR="00B57D9B">
        <w:rPr>
          <w:sz w:val="30"/>
          <w:szCs w:val="30"/>
        </w:rPr>
        <w:t>астенический синдром и явления утомления</w:t>
      </w:r>
      <w:r w:rsidR="007E5D28" w:rsidRPr="00B93E59">
        <w:rPr>
          <w:sz w:val="30"/>
          <w:szCs w:val="30"/>
        </w:rPr>
        <w:t>.</w:t>
      </w:r>
    </w:p>
    <w:p w14:paraId="4933FCE0" w14:textId="0338283A" w:rsidR="00977CFB" w:rsidRPr="00B93E59" w:rsidRDefault="00977CFB" w:rsidP="00B93E59">
      <w:pPr>
        <w:contextualSpacing/>
        <w:rPr>
          <w:sz w:val="30"/>
          <w:szCs w:val="30"/>
        </w:rPr>
      </w:pPr>
      <w:r w:rsidRPr="00B93E59">
        <w:rPr>
          <w:sz w:val="30"/>
          <w:szCs w:val="30"/>
        </w:rPr>
        <w:t xml:space="preserve">Когда для оценки стойкости функциональных нарушений и полного восстановления профессиональной </w:t>
      </w:r>
      <w:r w:rsidR="0099110B">
        <w:rPr>
          <w:rFonts w:cs="Times New Roman"/>
          <w:sz w:val="30"/>
          <w:szCs w:val="30"/>
        </w:rPr>
        <w:t>трудоспособности</w:t>
      </w:r>
      <w:r w:rsidR="0099110B" w:rsidRPr="00B93E59">
        <w:rPr>
          <w:sz w:val="30"/>
          <w:szCs w:val="30"/>
        </w:rPr>
        <w:t xml:space="preserve"> </w:t>
      </w:r>
      <w:r w:rsidRPr="00B93E59">
        <w:rPr>
          <w:sz w:val="30"/>
          <w:szCs w:val="30"/>
        </w:rPr>
        <w:t xml:space="preserve">авиационного персонала требуется </w:t>
      </w:r>
      <w:r w:rsidR="007E5D28" w:rsidRPr="00B93E59">
        <w:rPr>
          <w:sz w:val="30"/>
          <w:szCs w:val="30"/>
        </w:rPr>
        <w:t>длительный срок</w:t>
      </w:r>
      <w:r w:rsidRPr="00B93E59">
        <w:rPr>
          <w:sz w:val="30"/>
          <w:szCs w:val="30"/>
        </w:rPr>
        <w:t>,</w:t>
      </w:r>
      <w:r w:rsidR="007E5D28" w:rsidRPr="00B93E59">
        <w:rPr>
          <w:sz w:val="30"/>
          <w:szCs w:val="30"/>
        </w:rPr>
        <w:t xml:space="preserve"> он представляется на заседание врачебно-консультационной комиссии (далее - ВКК) в соответствии с законодательством.</w:t>
      </w:r>
    </w:p>
    <w:p w14:paraId="6A78E9CD" w14:textId="0B3BB390" w:rsidR="00977CFB" w:rsidRPr="00B93E59" w:rsidRDefault="00977CFB" w:rsidP="00B93E59">
      <w:pPr>
        <w:contextualSpacing/>
        <w:rPr>
          <w:sz w:val="30"/>
          <w:szCs w:val="30"/>
        </w:rPr>
      </w:pPr>
      <w:r w:rsidRPr="00B93E59">
        <w:rPr>
          <w:sz w:val="30"/>
          <w:szCs w:val="30"/>
        </w:rPr>
        <w:t xml:space="preserve">Медицинское освидетельствование авиационного персонала, перенесшего острый вирусный гепатит А в легкой или среднетяжелой форме, проводится при определившемся врачебно-экспертном исходе. </w:t>
      </w:r>
    </w:p>
    <w:p w14:paraId="3BAE41CD" w14:textId="55827A8D" w:rsidR="00977CFB" w:rsidRPr="00B93E59" w:rsidRDefault="007E5D28" w:rsidP="00B93E59">
      <w:pPr>
        <w:contextualSpacing/>
        <w:rPr>
          <w:sz w:val="30"/>
          <w:szCs w:val="30"/>
        </w:rPr>
      </w:pPr>
      <w:r w:rsidRPr="00B93E59">
        <w:rPr>
          <w:sz w:val="30"/>
          <w:szCs w:val="30"/>
        </w:rPr>
        <w:t>Кандидаты на получение медицинского заключения третьего класса,</w:t>
      </w:r>
      <w:r w:rsidR="00977CFB" w:rsidRPr="00B93E59">
        <w:rPr>
          <w:sz w:val="30"/>
          <w:szCs w:val="30"/>
        </w:rPr>
        <w:t xml:space="preserve"> перенесшие не осложненную легкую или среднетяжелую форму острого вирусного гепатита, брюшного тифа, паратифов, допускаются к руководству полетами при отсутствии или незначительном нарушении функции печени и желудочно-кишечного тракта.</w:t>
      </w:r>
    </w:p>
    <w:p w14:paraId="271F37A1" w14:textId="4EF5661E" w:rsidR="00977CFB" w:rsidRPr="00B93E59" w:rsidRDefault="00977CFB" w:rsidP="00B93E59">
      <w:pPr>
        <w:contextualSpacing/>
        <w:rPr>
          <w:sz w:val="30"/>
          <w:szCs w:val="30"/>
        </w:rPr>
      </w:pPr>
      <w:r w:rsidRPr="00B93E59">
        <w:rPr>
          <w:sz w:val="30"/>
          <w:szCs w:val="30"/>
        </w:rPr>
        <w:t xml:space="preserve">К авиационно-химическим работам </w:t>
      </w:r>
      <w:r w:rsidR="007E5D28" w:rsidRPr="00B93E59">
        <w:rPr>
          <w:sz w:val="30"/>
          <w:szCs w:val="30"/>
        </w:rPr>
        <w:t>обладатели свидетельств</w:t>
      </w:r>
      <w:r w:rsidR="00F76CB0" w:rsidRPr="00B93E59">
        <w:rPr>
          <w:sz w:val="30"/>
          <w:szCs w:val="30"/>
        </w:rPr>
        <w:t xml:space="preserve"> могут допускать</w:t>
      </w:r>
      <w:r w:rsidRPr="00B93E59">
        <w:rPr>
          <w:sz w:val="30"/>
          <w:szCs w:val="30"/>
        </w:rPr>
        <w:t xml:space="preserve">ся </w:t>
      </w:r>
      <w:r w:rsidR="00F76CB0" w:rsidRPr="00B93E59">
        <w:rPr>
          <w:sz w:val="30"/>
          <w:szCs w:val="30"/>
        </w:rPr>
        <w:t>при определившемся врачебно-экспертном исходе</w:t>
      </w:r>
      <w:r w:rsidRPr="00B93E59">
        <w:rPr>
          <w:sz w:val="30"/>
          <w:szCs w:val="30"/>
        </w:rPr>
        <w:t>.</w:t>
      </w:r>
    </w:p>
    <w:p w14:paraId="73A5F360" w14:textId="77777777" w:rsidR="00977CFB" w:rsidRPr="00B93E59" w:rsidRDefault="00977CFB" w:rsidP="00B93E59">
      <w:pPr>
        <w:contextualSpacing/>
        <w:rPr>
          <w:sz w:val="30"/>
          <w:szCs w:val="30"/>
        </w:rPr>
      </w:pPr>
      <w:r w:rsidRPr="00B93E59">
        <w:rPr>
          <w:sz w:val="30"/>
          <w:szCs w:val="30"/>
        </w:rPr>
        <w:t>При поражении других органов и систем, вследствие перенесенных инфекционных и паразитарных заболеваний, медицинское освидетельствование производится по основному заболеванию.</w:t>
      </w:r>
    </w:p>
    <w:p w14:paraId="4076AC8D" w14:textId="7D87841C" w:rsidR="00977CFB" w:rsidRPr="00B93E59" w:rsidRDefault="00303535" w:rsidP="00B93E59">
      <w:pPr>
        <w:contextualSpacing/>
        <w:rPr>
          <w:sz w:val="30"/>
          <w:szCs w:val="30"/>
        </w:rPr>
      </w:pPr>
      <w:r w:rsidRPr="00B93E59">
        <w:rPr>
          <w:sz w:val="30"/>
          <w:szCs w:val="30"/>
        </w:rPr>
        <w:t>Лица,</w:t>
      </w:r>
      <w:r w:rsidR="00977CFB" w:rsidRPr="00B93E59">
        <w:rPr>
          <w:sz w:val="30"/>
          <w:szCs w:val="30"/>
        </w:rPr>
        <w:t xml:space="preserve"> </w:t>
      </w:r>
      <w:r w:rsidR="00977CFB" w:rsidRPr="00C84C3E">
        <w:rPr>
          <w:sz w:val="30"/>
          <w:szCs w:val="30"/>
        </w:rPr>
        <w:t>поступающие в учреждения образования по подготовке пилотов, диспетчеров УВД</w:t>
      </w:r>
      <w:r w:rsidR="00B57D9B" w:rsidRPr="00C84C3E">
        <w:rPr>
          <w:sz w:val="30"/>
          <w:szCs w:val="30"/>
        </w:rPr>
        <w:t>,</w:t>
      </w:r>
      <w:r w:rsidR="00977CFB" w:rsidRPr="00C84C3E">
        <w:rPr>
          <w:sz w:val="30"/>
          <w:szCs w:val="30"/>
        </w:rPr>
        <w:t xml:space="preserve"> по выздоровлению годны.</w:t>
      </w:r>
    </w:p>
    <w:p w14:paraId="23C66EAC" w14:textId="77777777" w:rsidR="00977CFB" w:rsidRPr="00A510EB" w:rsidRDefault="00977CFB" w:rsidP="00A510EB">
      <w:pPr>
        <w:ind w:left="709" w:firstLine="0"/>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
        <w:gridCol w:w="3883"/>
        <w:gridCol w:w="1776"/>
        <w:gridCol w:w="1776"/>
        <w:gridCol w:w="1777"/>
      </w:tblGrid>
      <w:tr w:rsidR="00977CFB" w:rsidRPr="00A510EB" w14:paraId="0E3C9C22" w14:textId="77777777" w:rsidTr="007035DC">
        <w:trPr>
          <w:trHeight w:val="1182"/>
        </w:trPr>
        <w:tc>
          <w:tcPr>
            <w:tcW w:w="427" w:type="dxa"/>
            <w:textDirection w:val="btLr"/>
            <w:vAlign w:val="center"/>
          </w:tcPr>
          <w:p w14:paraId="0E9080F9" w14:textId="77777777" w:rsidR="00977CFB" w:rsidRPr="00A510EB" w:rsidRDefault="00977CFB" w:rsidP="00B93E59">
            <w:pPr>
              <w:ind w:firstLine="0"/>
              <w:jc w:val="center"/>
            </w:pPr>
            <w:r w:rsidRPr="00A510EB">
              <w:t>Статья 2</w:t>
            </w:r>
          </w:p>
        </w:tc>
        <w:tc>
          <w:tcPr>
            <w:tcW w:w="3883" w:type="dxa"/>
            <w:vAlign w:val="center"/>
          </w:tcPr>
          <w:p w14:paraId="06DEF835" w14:textId="0290E0D3" w:rsidR="00977CFB" w:rsidRPr="00A510EB" w:rsidRDefault="00977CFB" w:rsidP="00B93E59">
            <w:pPr>
              <w:ind w:left="61" w:firstLine="0"/>
              <w:jc w:val="left"/>
            </w:pPr>
            <w:r w:rsidRPr="00A510EB">
              <w:t>Туберкулез</w:t>
            </w:r>
            <w:r w:rsidR="00804FBE">
              <w:t>, последствия туберкулеза</w:t>
            </w:r>
          </w:p>
          <w:p w14:paraId="32E4B96F" w14:textId="682540DE" w:rsidR="00977CFB" w:rsidRPr="00A510EB" w:rsidRDefault="00977CFB" w:rsidP="00997626">
            <w:pPr>
              <w:ind w:left="61" w:firstLine="0"/>
              <w:jc w:val="left"/>
            </w:pPr>
            <w:r w:rsidRPr="00A510EB">
              <w:t>A15-</w:t>
            </w:r>
            <w:r w:rsidR="003A0831">
              <w:t>1</w:t>
            </w:r>
            <w:r w:rsidRPr="00A510EB">
              <w:t>9, B</w:t>
            </w:r>
            <w:r w:rsidR="004B685F" w:rsidRPr="00A510EB">
              <w:t>90</w:t>
            </w:r>
          </w:p>
        </w:tc>
        <w:tc>
          <w:tcPr>
            <w:tcW w:w="1776" w:type="dxa"/>
            <w:vAlign w:val="center"/>
          </w:tcPr>
          <w:p w14:paraId="0BAAA94D" w14:textId="77777777" w:rsidR="00977CFB" w:rsidRPr="00A510EB" w:rsidRDefault="00977CFB" w:rsidP="00B93E59">
            <w:pPr>
              <w:ind w:left="5" w:firstLine="0"/>
              <w:jc w:val="center"/>
            </w:pPr>
            <w:r w:rsidRPr="00A510EB">
              <w:t>I</w:t>
            </w:r>
          </w:p>
        </w:tc>
        <w:tc>
          <w:tcPr>
            <w:tcW w:w="1776" w:type="dxa"/>
            <w:vAlign w:val="center"/>
          </w:tcPr>
          <w:p w14:paraId="2D2D9783" w14:textId="77777777" w:rsidR="00977CFB" w:rsidRPr="00A510EB" w:rsidRDefault="00977CFB" w:rsidP="00B93E59">
            <w:pPr>
              <w:ind w:left="5" w:firstLine="0"/>
              <w:jc w:val="center"/>
            </w:pPr>
            <w:r w:rsidRPr="00A510EB">
              <w:t>II</w:t>
            </w:r>
          </w:p>
        </w:tc>
        <w:tc>
          <w:tcPr>
            <w:tcW w:w="1777" w:type="dxa"/>
            <w:vAlign w:val="center"/>
          </w:tcPr>
          <w:p w14:paraId="491A3A55" w14:textId="77777777" w:rsidR="00977CFB" w:rsidRPr="00A510EB" w:rsidRDefault="00977CFB" w:rsidP="00B93E59">
            <w:pPr>
              <w:ind w:left="5" w:firstLine="0"/>
              <w:jc w:val="center"/>
            </w:pPr>
            <w:r w:rsidRPr="00A510EB">
              <w:t>III</w:t>
            </w:r>
          </w:p>
        </w:tc>
      </w:tr>
      <w:tr w:rsidR="00977CFB" w:rsidRPr="00A510EB" w14:paraId="5ACEE844" w14:textId="77777777" w:rsidTr="007837C3">
        <w:trPr>
          <w:trHeight w:val="629"/>
        </w:trPr>
        <w:tc>
          <w:tcPr>
            <w:tcW w:w="427" w:type="dxa"/>
            <w:vAlign w:val="center"/>
          </w:tcPr>
          <w:p w14:paraId="463E823E" w14:textId="77777777" w:rsidR="00977CFB" w:rsidRPr="00A510EB" w:rsidRDefault="00977CFB" w:rsidP="00B93E59">
            <w:pPr>
              <w:ind w:firstLine="0"/>
              <w:jc w:val="center"/>
            </w:pPr>
            <w:proofErr w:type="gramStart"/>
            <w:r w:rsidRPr="00A510EB">
              <w:t>а</w:t>
            </w:r>
            <w:proofErr w:type="gramEnd"/>
          </w:p>
        </w:tc>
        <w:tc>
          <w:tcPr>
            <w:tcW w:w="3883" w:type="dxa"/>
            <w:vAlign w:val="center"/>
          </w:tcPr>
          <w:p w14:paraId="67175FB6" w14:textId="41BF26FC" w:rsidR="00977CFB" w:rsidRPr="00A510EB" w:rsidRDefault="00977CFB" w:rsidP="00B93E59">
            <w:pPr>
              <w:ind w:left="61" w:right="-80" w:firstLine="0"/>
              <w:jc w:val="left"/>
            </w:pPr>
            <w:proofErr w:type="gramStart"/>
            <w:r w:rsidRPr="00A510EB">
              <w:t>активный</w:t>
            </w:r>
            <w:proofErr w:type="gramEnd"/>
            <w:r w:rsidRPr="00A510EB">
              <w:t xml:space="preserve">, любой </w:t>
            </w:r>
            <w:r w:rsidR="00B93E59">
              <w:t>л</w:t>
            </w:r>
            <w:r w:rsidRPr="00A510EB">
              <w:t>окализации</w:t>
            </w:r>
          </w:p>
        </w:tc>
        <w:tc>
          <w:tcPr>
            <w:tcW w:w="1776" w:type="dxa"/>
            <w:vAlign w:val="center"/>
          </w:tcPr>
          <w:p w14:paraId="06BFA522" w14:textId="77777777" w:rsidR="00977CFB" w:rsidRPr="00A510EB" w:rsidRDefault="00977CFB" w:rsidP="00B93E59">
            <w:pPr>
              <w:ind w:left="5" w:firstLine="0"/>
              <w:jc w:val="center"/>
            </w:pPr>
            <w:proofErr w:type="gramStart"/>
            <w:r w:rsidRPr="00A510EB">
              <w:t>негодны</w:t>
            </w:r>
            <w:proofErr w:type="gramEnd"/>
          </w:p>
        </w:tc>
        <w:tc>
          <w:tcPr>
            <w:tcW w:w="1776" w:type="dxa"/>
            <w:vAlign w:val="center"/>
          </w:tcPr>
          <w:p w14:paraId="012EBEEE" w14:textId="77777777" w:rsidR="00977CFB" w:rsidRPr="00A510EB" w:rsidRDefault="00977CFB" w:rsidP="00B93E59">
            <w:pPr>
              <w:ind w:left="5" w:firstLine="0"/>
              <w:jc w:val="center"/>
            </w:pPr>
            <w:proofErr w:type="gramStart"/>
            <w:r w:rsidRPr="00A510EB">
              <w:t>негодны</w:t>
            </w:r>
            <w:proofErr w:type="gramEnd"/>
          </w:p>
        </w:tc>
        <w:tc>
          <w:tcPr>
            <w:tcW w:w="1777" w:type="dxa"/>
            <w:vAlign w:val="center"/>
          </w:tcPr>
          <w:p w14:paraId="795F5F10" w14:textId="77777777" w:rsidR="00977CFB" w:rsidRPr="00A510EB" w:rsidRDefault="00977CFB" w:rsidP="00B93E59">
            <w:pPr>
              <w:ind w:left="5" w:firstLine="0"/>
              <w:jc w:val="center"/>
            </w:pPr>
            <w:proofErr w:type="gramStart"/>
            <w:r w:rsidRPr="00A510EB">
              <w:t>негодны</w:t>
            </w:r>
            <w:proofErr w:type="gramEnd"/>
          </w:p>
        </w:tc>
      </w:tr>
      <w:tr w:rsidR="00977CFB" w:rsidRPr="00A510EB" w14:paraId="63C51D97" w14:textId="77777777" w:rsidTr="007837C3">
        <w:trPr>
          <w:trHeight w:val="554"/>
        </w:trPr>
        <w:tc>
          <w:tcPr>
            <w:tcW w:w="427" w:type="dxa"/>
            <w:vAlign w:val="center"/>
          </w:tcPr>
          <w:p w14:paraId="4EB15D08" w14:textId="77777777" w:rsidR="00977CFB" w:rsidRPr="00A510EB" w:rsidRDefault="00977CFB" w:rsidP="00B93E59">
            <w:pPr>
              <w:ind w:firstLine="0"/>
              <w:jc w:val="center"/>
            </w:pPr>
            <w:proofErr w:type="gramStart"/>
            <w:r w:rsidRPr="00A510EB">
              <w:t>б</w:t>
            </w:r>
            <w:proofErr w:type="gramEnd"/>
          </w:p>
        </w:tc>
        <w:tc>
          <w:tcPr>
            <w:tcW w:w="3883" w:type="dxa"/>
            <w:vAlign w:val="center"/>
          </w:tcPr>
          <w:p w14:paraId="054ADE11" w14:textId="77777777" w:rsidR="00977CFB" w:rsidRPr="00A510EB" w:rsidRDefault="00977CFB" w:rsidP="00B93E59">
            <w:pPr>
              <w:ind w:left="61" w:firstLine="0"/>
              <w:jc w:val="left"/>
            </w:pPr>
            <w:proofErr w:type="gramStart"/>
            <w:r w:rsidRPr="00A510EB">
              <w:t>неактивный</w:t>
            </w:r>
            <w:proofErr w:type="gramEnd"/>
          </w:p>
        </w:tc>
        <w:tc>
          <w:tcPr>
            <w:tcW w:w="1776" w:type="dxa"/>
            <w:vAlign w:val="center"/>
          </w:tcPr>
          <w:p w14:paraId="2435E3B5" w14:textId="77777777" w:rsidR="00977CFB" w:rsidRPr="00A510EB" w:rsidRDefault="00977CFB" w:rsidP="00B93E59">
            <w:pPr>
              <w:ind w:left="5" w:firstLine="0"/>
              <w:jc w:val="center"/>
            </w:pPr>
            <w:proofErr w:type="gramStart"/>
            <w:r w:rsidRPr="00A510EB">
              <w:t>годны</w:t>
            </w:r>
            <w:proofErr w:type="gramEnd"/>
          </w:p>
        </w:tc>
        <w:tc>
          <w:tcPr>
            <w:tcW w:w="1776" w:type="dxa"/>
            <w:vAlign w:val="center"/>
          </w:tcPr>
          <w:p w14:paraId="426D4CB4" w14:textId="77777777" w:rsidR="00977CFB" w:rsidRPr="00A510EB" w:rsidRDefault="00977CFB" w:rsidP="00B93E59">
            <w:pPr>
              <w:ind w:left="5" w:firstLine="0"/>
              <w:jc w:val="center"/>
            </w:pPr>
            <w:proofErr w:type="gramStart"/>
            <w:r w:rsidRPr="00A510EB">
              <w:t>годны</w:t>
            </w:r>
            <w:proofErr w:type="gramEnd"/>
          </w:p>
        </w:tc>
        <w:tc>
          <w:tcPr>
            <w:tcW w:w="1777" w:type="dxa"/>
            <w:vAlign w:val="center"/>
          </w:tcPr>
          <w:p w14:paraId="6D8A0A96" w14:textId="0CA0F420" w:rsidR="00977CFB" w:rsidRPr="00A510EB" w:rsidRDefault="00977CFB" w:rsidP="00B93E59">
            <w:pPr>
              <w:ind w:left="5" w:firstLine="0"/>
              <w:jc w:val="center"/>
            </w:pPr>
            <w:proofErr w:type="gramStart"/>
            <w:r w:rsidRPr="00A510EB">
              <w:t>годны</w:t>
            </w:r>
            <w:proofErr w:type="gramEnd"/>
          </w:p>
        </w:tc>
      </w:tr>
    </w:tbl>
    <w:p w14:paraId="1C0D28DD" w14:textId="77777777" w:rsidR="00977CFB" w:rsidRPr="00B93E59" w:rsidRDefault="00977CFB" w:rsidP="00B93E59">
      <w:pPr>
        <w:rPr>
          <w:sz w:val="30"/>
          <w:szCs w:val="30"/>
        </w:rPr>
      </w:pPr>
    </w:p>
    <w:p w14:paraId="3FE55531" w14:textId="6EC287F8" w:rsidR="00977CFB" w:rsidRPr="00B93E59" w:rsidRDefault="00977CFB" w:rsidP="00B93E59">
      <w:pPr>
        <w:spacing w:after="120"/>
        <w:rPr>
          <w:sz w:val="30"/>
          <w:szCs w:val="30"/>
        </w:rPr>
      </w:pPr>
      <w:r w:rsidRPr="00B93E59">
        <w:rPr>
          <w:sz w:val="30"/>
          <w:szCs w:val="30"/>
        </w:rPr>
        <w:t>Пояснения к статье 2 Требований</w:t>
      </w:r>
      <w:r w:rsidR="00196FD5">
        <w:rPr>
          <w:sz w:val="30"/>
          <w:szCs w:val="30"/>
        </w:rPr>
        <w:t>.</w:t>
      </w:r>
    </w:p>
    <w:p w14:paraId="383DC620" w14:textId="119EE93C" w:rsidR="00CB5194" w:rsidRPr="00B93E59" w:rsidRDefault="00CB5194" w:rsidP="00B93E59">
      <w:pPr>
        <w:rPr>
          <w:sz w:val="30"/>
          <w:szCs w:val="30"/>
        </w:rPr>
      </w:pPr>
      <w:r w:rsidRPr="00677A3B">
        <w:rPr>
          <w:rFonts w:cs="Times New Roman"/>
          <w:sz w:val="30"/>
          <w:szCs w:val="30"/>
        </w:rPr>
        <w:t>Пункт «а» предусматривает туберкулез любой локализации и отдаленные последствия туберкулеза центральной нервной системы, отдаленные последствия туберкулеза костей и суставов, отдаленные последствия туберкулеза органов дыхания и н</w:t>
      </w:r>
      <w:r>
        <w:rPr>
          <w:rFonts w:cs="Times New Roman"/>
          <w:sz w:val="30"/>
          <w:szCs w:val="30"/>
        </w:rPr>
        <w:t>еуточненного туберкулеза.</w:t>
      </w:r>
    </w:p>
    <w:p w14:paraId="1A52380B" w14:textId="76FC84FD" w:rsidR="00977CFB" w:rsidRPr="00B93E59" w:rsidRDefault="00977CFB" w:rsidP="00B93E59">
      <w:pPr>
        <w:rPr>
          <w:sz w:val="30"/>
          <w:szCs w:val="30"/>
        </w:rPr>
      </w:pPr>
      <w:r w:rsidRPr="00B93E59">
        <w:rPr>
          <w:sz w:val="30"/>
          <w:szCs w:val="30"/>
        </w:rPr>
        <w:t xml:space="preserve">Пункт «б» предусматривает неактивный туберкулез </w:t>
      </w:r>
      <w:r w:rsidR="00CB5194">
        <w:rPr>
          <w:sz w:val="30"/>
          <w:szCs w:val="30"/>
        </w:rPr>
        <w:t>любой</w:t>
      </w:r>
      <w:r w:rsidRPr="00B93E59">
        <w:rPr>
          <w:sz w:val="30"/>
          <w:szCs w:val="30"/>
        </w:rPr>
        <w:t xml:space="preserve"> локализации (кроме туберкулеза позвоночника, костей и суставов), после </w:t>
      </w:r>
      <w:r w:rsidRPr="00B93E59">
        <w:rPr>
          <w:sz w:val="30"/>
          <w:szCs w:val="30"/>
        </w:rPr>
        <w:lastRenderedPageBreak/>
        <w:t>завершения лечения и снятия с диспансерного учета</w:t>
      </w:r>
      <w:r w:rsidR="00CB5194">
        <w:rPr>
          <w:sz w:val="30"/>
          <w:szCs w:val="30"/>
        </w:rPr>
        <w:t>,</w:t>
      </w:r>
      <w:r w:rsidR="00CB5194" w:rsidRPr="00CB5194">
        <w:rPr>
          <w:sz w:val="30"/>
          <w:szCs w:val="30"/>
        </w:rPr>
        <w:t xml:space="preserve"> при условии отсутствия функциональных нарушений органов и систем</w:t>
      </w:r>
      <w:r w:rsidRPr="00B93E59">
        <w:rPr>
          <w:sz w:val="30"/>
          <w:szCs w:val="30"/>
        </w:rPr>
        <w:t>.</w:t>
      </w:r>
    </w:p>
    <w:p w14:paraId="5F3CBA63" w14:textId="77777777" w:rsidR="00977CFB" w:rsidRPr="00B93E59" w:rsidRDefault="00977CFB" w:rsidP="00B93E59">
      <w:pPr>
        <w:rPr>
          <w:sz w:val="30"/>
          <w:szCs w:val="30"/>
        </w:rPr>
      </w:pPr>
      <w:r w:rsidRPr="00B93E59">
        <w:rPr>
          <w:sz w:val="30"/>
          <w:szCs w:val="30"/>
        </w:rPr>
        <w:t xml:space="preserve">Наличие единичных мелких </w:t>
      </w:r>
      <w:proofErr w:type="spellStart"/>
      <w:r w:rsidRPr="00B93E59">
        <w:rPr>
          <w:sz w:val="30"/>
          <w:szCs w:val="30"/>
        </w:rPr>
        <w:t>петрификатов</w:t>
      </w:r>
      <w:proofErr w:type="spellEnd"/>
      <w:r w:rsidRPr="00B93E59">
        <w:rPr>
          <w:sz w:val="30"/>
          <w:szCs w:val="30"/>
        </w:rPr>
        <w:t xml:space="preserve"> в легких или внутригрудных лимфатических узлах не является препятствием к поступлению в учреждения образования по подготовке авиационного персонала и основанием для применения данной статьи.</w:t>
      </w:r>
    </w:p>
    <w:p w14:paraId="37C7513D" w14:textId="14146B66" w:rsidR="00977CFB" w:rsidRPr="00B93E59" w:rsidRDefault="00303535" w:rsidP="00B93E59">
      <w:pPr>
        <w:rPr>
          <w:sz w:val="30"/>
          <w:szCs w:val="30"/>
        </w:rPr>
      </w:pPr>
      <w:r w:rsidRPr="00B93E59">
        <w:rPr>
          <w:sz w:val="30"/>
          <w:szCs w:val="30"/>
        </w:rPr>
        <w:t>Лица,</w:t>
      </w:r>
      <w:r w:rsidR="00977CFB" w:rsidRPr="00B93E59">
        <w:rPr>
          <w:sz w:val="30"/>
          <w:szCs w:val="30"/>
        </w:rPr>
        <w:t xml:space="preserve"> поступающие в учреждения образования по подготовке пилотов, диспетчеров УВД</w:t>
      </w:r>
      <w:r w:rsidR="00B57D9B">
        <w:rPr>
          <w:sz w:val="30"/>
          <w:szCs w:val="30"/>
        </w:rPr>
        <w:t>,</w:t>
      </w:r>
      <w:r w:rsidR="00977CFB" w:rsidRPr="00B93E59">
        <w:rPr>
          <w:sz w:val="30"/>
          <w:szCs w:val="30"/>
        </w:rPr>
        <w:t xml:space="preserve"> негодны.</w:t>
      </w:r>
    </w:p>
    <w:p w14:paraId="748472DD" w14:textId="77777777" w:rsidR="00977CFB" w:rsidRPr="00B93E59" w:rsidRDefault="00977CFB" w:rsidP="00B93E59">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111"/>
        <w:gridCol w:w="1691"/>
        <w:gridCol w:w="1691"/>
        <w:gridCol w:w="1692"/>
      </w:tblGrid>
      <w:tr w:rsidR="00977CFB" w:rsidRPr="00A510EB" w14:paraId="1BC9105A" w14:textId="77777777" w:rsidTr="007837C3">
        <w:trPr>
          <w:trHeight w:val="1837"/>
        </w:trPr>
        <w:tc>
          <w:tcPr>
            <w:tcW w:w="454" w:type="dxa"/>
            <w:textDirection w:val="btLr"/>
            <w:vAlign w:val="center"/>
          </w:tcPr>
          <w:p w14:paraId="18378318" w14:textId="77777777" w:rsidR="00977CFB" w:rsidRPr="00A510EB" w:rsidRDefault="00977CFB" w:rsidP="00196FD5">
            <w:pPr>
              <w:ind w:left="113" w:firstLine="0"/>
              <w:jc w:val="center"/>
            </w:pPr>
            <w:r w:rsidRPr="00A510EB">
              <w:t>Статья 3</w:t>
            </w:r>
          </w:p>
        </w:tc>
        <w:tc>
          <w:tcPr>
            <w:tcW w:w="4111" w:type="dxa"/>
            <w:vAlign w:val="center"/>
          </w:tcPr>
          <w:p w14:paraId="24ACFE78" w14:textId="6DC78834" w:rsidR="00977CFB" w:rsidRPr="00A510EB" w:rsidRDefault="00977CFB" w:rsidP="00804FBE">
            <w:pPr>
              <w:ind w:firstLine="0"/>
              <w:jc w:val="left"/>
            </w:pPr>
            <w:r w:rsidRPr="00A510EB">
              <w:t>Инфекции, передающиеся половым путем</w:t>
            </w:r>
            <w:r w:rsidR="00804FBE">
              <w:t>; болезнь, вызванная вирусом иммунодефицита человека</w:t>
            </w:r>
          </w:p>
          <w:p w14:paraId="0DBB6956" w14:textId="4EE5ABDF" w:rsidR="00977CFB" w:rsidRPr="00A510EB" w:rsidRDefault="00977CFB" w:rsidP="00804FBE">
            <w:pPr>
              <w:ind w:firstLine="0"/>
              <w:jc w:val="left"/>
            </w:pPr>
            <w:r w:rsidRPr="00A510EB">
              <w:t>A50-74, B</w:t>
            </w:r>
            <w:r w:rsidR="004B685F" w:rsidRPr="00A510EB">
              <w:t>20-24</w:t>
            </w:r>
          </w:p>
        </w:tc>
        <w:tc>
          <w:tcPr>
            <w:tcW w:w="1691" w:type="dxa"/>
            <w:vAlign w:val="center"/>
          </w:tcPr>
          <w:p w14:paraId="69C4C562" w14:textId="77777777" w:rsidR="00977CFB" w:rsidRPr="00A510EB" w:rsidRDefault="00977CFB" w:rsidP="00B93E59">
            <w:pPr>
              <w:ind w:firstLine="0"/>
              <w:jc w:val="center"/>
            </w:pPr>
            <w:r w:rsidRPr="00A510EB">
              <w:t>I</w:t>
            </w:r>
          </w:p>
        </w:tc>
        <w:tc>
          <w:tcPr>
            <w:tcW w:w="1691" w:type="dxa"/>
            <w:vAlign w:val="center"/>
          </w:tcPr>
          <w:p w14:paraId="3CD522D5" w14:textId="77777777" w:rsidR="00977CFB" w:rsidRPr="00A510EB" w:rsidRDefault="00977CFB" w:rsidP="00B93E59">
            <w:pPr>
              <w:ind w:firstLine="0"/>
              <w:jc w:val="center"/>
            </w:pPr>
            <w:r w:rsidRPr="00A510EB">
              <w:t>II</w:t>
            </w:r>
          </w:p>
        </w:tc>
        <w:tc>
          <w:tcPr>
            <w:tcW w:w="1692" w:type="dxa"/>
            <w:vAlign w:val="center"/>
          </w:tcPr>
          <w:p w14:paraId="57A6243D" w14:textId="77777777" w:rsidR="00977CFB" w:rsidRPr="00A510EB" w:rsidRDefault="00977CFB" w:rsidP="00B93E59">
            <w:pPr>
              <w:ind w:firstLine="0"/>
              <w:jc w:val="center"/>
            </w:pPr>
            <w:r w:rsidRPr="00A510EB">
              <w:t>III</w:t>
            </w:r>
          </w:p>
        </w:tc>
      </w:tr>
      <w:tr w:rsidR="00977CFB" w:rsidRPr="00A510EB" w14:paraId="074D46DA" w14:textId="77777777" w:rsidTr="007837C3">
        <w:trPr>
          <w:trHeight w:val="687"/>
        </w:trPr>
        <w:tc>
          <w:tcPr>
            <w:tcW w:w="454" w:type="dxa"/>
            <w:vAlign w:val="center"/>
          </w:tcPr>
          <w:p w14:paraId="0B851E85" w14:textId="77777777" w:rsidR="00977CFB" w:rsidRPr="00A510EB" w:rsidRDefault="00977CFB" w:rsidP="00196FD5">
            <w:pPr>
              <w:ind w:firstLine="0"/>
              <w:jc w:val="center"/>
            </w:pPr>
            <w:proofErr w:type="gramStart"/>
            <w:r w:rsidRPr="00A510EB">
              <w:t>а</w:t>
            </w:r>
            <w:proofErr w:type="gramEnd"/>
          </w:p>
        </w:tc>
        <w:tc>
          <w:tcPr>
            <w:tcW w:w="4111" w:type="dxa"/>
            <w:vAlign w:val="center"/>
          </w:tcPr>
          <w:p w14:paraId="0CF09548" w14:textId="77777777" w:rsidR="00977CFB" w:rsidRPr="00A510EB" w:rsidRDefault="00977CFB" w:rsidP="007837C3">
            <w:pPr>
              <w:ind w:firstLine="0"/>
              <w:jc w:val="left"/>
            </w:pPr>
            <w:r w:rsidRPr="00A510EB">
              <w:t>Инфицирование вирусом иммунодефицита человека</w:t>
            </w:r>
          </w:p>
        </w:tc>
        <w:tc>
          <w:tcPr>
            <w:tcW w:w="1691" w:type="dxa"/>
            <w:vAlign w:val="center"/>
          </w:tcPr>
          <w:p w14:paraId="049BB125" w14:textId="77777777" w:rsidR="00977CFB" w:rsidRPr="00A510EB" w:rsidRDefault="00977CFB" w:rsidP="00B93E59">
            <w:pPr>
              <w:ind w:firstLine="0"/>
              <w:jc w:val="center"/>
            </w:pPr>
            <w:proofErr w:type="gramStart"/>
            <w:r w:rsidRPr="00A510EB">
              <w:t>негодны</w:t>
            </w:r>
            <w:proofErr w:type="gramEnd"/>
          </w:p>
        </w:tc>
        <w:tc>
          <w:tcPr>
            <w:tcW w:w="1691" w:type="dxa"/>
            <w:vAlign w:val="center"/>
          </w:tcPr>
          <w:p w14:paraId="63E77E94" w14:textId="77777777" w:rsidR="00977CFB" w:rsidRPr="00A510EB" w:rsidRDefault="00977CFB" w:rsidP="00B93E59">
            <w:pPr>
              <w:ind w:firstLine="0"/>
              <w:jc w:val="center"/>
            </w:pPr>
            <w:proofErr w:type="gramStart"/>
            <w:r w:rsidRPr="00A510EB">
              <w:t>негодны</w:t>
            </w:r>
            <w:proofErr w:type="gramEnd"/>
          </w:p>
        </w:tc>
        <w:tc>
          <w:tcPr>
            <w:tcW w:w="1692" w:type="dxa"/>
            <w:vAlign w:val="center"/>
          </w:tcPr>
          <w:p w14:paraId="42EFDF10" w14:textId="77777777" w:rsidR="00977CFB" w:rsidRPr="00A510EB" w:rsidRDefault="00977CFB" w:rsidP="00B93E59">
            <w:pPr>
              <w:ind w:firstLine="0"/>
              <w:jc w:val="center"/>
            </w:pPr>
            <w:proofErr w:type="gramStart"/>
            <w:r w:rsidRPr="00A510EB">
              <w:t>негодны</w:t>
            </w:r>
            <w:proofErr w:type="gramEnd"/>
          </w:p>
        </w:tc>
      </w:tr>
      <w:tr w:rsidR="00977CFB" w:rsidRPr="00A510EB" w14:paraId="6FC806B3" w14:textId="77777777" w:rsidTr="007837C3">
        <w:tc>
          <w:tcPr>
            <w:tcW w:w="454" w:type="dxa"/>
            <w:vAlign w:val="center"/>
          </w:tcPr>
          <w:p w14:paraId="3AA3CB19" w14:textId="77777777" w:rsidR="00977CFB" w:rsidRPr="00A510EB" w:rsidRDefault="00977CFB" w:rsidP="00196FD5">
            <w:pPr>
              <w:ind w:firstLine="0"/>
              <w:jc w:val="center"/>
            </w:pPr>
            <w:proofErr w:type="gramStart"/>
            <w:r w:rsidRPr="00A510EB">
              <w:t>б</w:t>
            </w:r>
            <w:proofErr w:type="gramEnd"/>
          </w:p>
        </w:tc>
        <w:tc>
          <w:tcPr>
            <w:tcW w:w="4111" w:type="dxa"/>
            <w:vAlign w:val="center"/>
          </w:tcPr>
          <w:p w14:paraId="38B356DF" w14:textId="77777777" w:rsidR="00977CFB" w:rsidRPr="00A510EB" w:rsidRDefault="00977CFB" w:rsidP="007837C3">
            <w:pPr>
              <w:ind w:firstLine="0"/>
              <w:jc w:val="left"/>
            </w:pPr>
            <w:proofErr w:type="gramStart"/>
            <w:r w:rsidRPr="00A510EB">
              <w:t>другие</w:t>
            </w:r>
            <w:proofErr w:type="gramEnd"/>
            <w:r w:rsidRPr="00A510EB">
              <w:t xml:space="preserve"> инфекции, передающиеся половым путем</w:t>
            </w:r>
          </w:p>
        </w:tc>
        <w:tc>
          <w:tcPr>
            <w:tcW w:w="5074" w:type="dxa"/>
            <w:gridSpan w:val="3"/>
            <w:vAlign w:val="center"/>
          </w:tcPr>
          <w:p w14:paraId="53188C37" w14:textId="77777777" w:rsidR="00977CFB" w:rsidRPr="00A510EB" w:rsidRDefault="00977CFB" w:rsidP="00B93E59">
            <w:pPr>
              <w:ind w:left="252" w:firstLine="0"/>
              <w:jc w:val="center"/>
            </w:pPr>
            <w:proofErr w:type="gramStart"/>
            <w:r w:rsidRPr="00A510EB">
              <w:t>после</w:t>
            </w:r>
            <w:proofErr w:type="gramEnd"/>
            <w:r w:rsidRPr="00A510EB">
              <w:t xml:space="preserve"> окончания лечения - годны</w:t>
            </w:r>
          </w:p>
        </w:tc>
      </w:tr>
    </w:tbl>
    <w:p w14:paraId="5BFF7B74" w14:textId="77777777" w:rsidR="004B685F" w:rsidRPr="00196FD5" w:rsidRDefault="004B685F" w:rsidP="00196FD5">
      <w:pPr>
        <w:rPr>
          <w:sz w:val="30"/>
          <w:szCs w:val="30"/>
        </w:rPr>
      </w:pPr>
    </w:p>
    <w:p w14:paraId="49D3435A" w14:textId="5079E13B" w:rsidR="00977CFB" w:rsidRPr="00196FD5" w:rsidRDefault="00977CFB" w:rsidP="00196FD5">
      <w:pPr>
        <w:spacing w:after="120"/>
        <w:rPr>
          <w:sz w:val="30"/>
          <w:szCs w:val="30"/>
        </w:rPr>
      </w:pPr>
      <w:r w:rsidRPr="00196FD5">
        <w:rPr>
          <w:sz w:val="30"/>
          <w:szCs w:val="30"/>
        </w:rPr>
        <w:t>Пояснения к статье 3 Требований</w:t>
      </w:r>
      <w:r w:rsidR="00196FD5">
        <w:rPr>
          <w:sz w:val="30"/>
          <w:szCs w:val="30"/>
        </w:rPr>
        <w:t>.</w:t>
      </w:r>
    </w:p>
    <w:p w14:paraId="4BCCAFE9" w14:textId="6812BD92" w:rsidR="00977CFB" w:rsidRPr="00196FD5" w:rsidRDefault="00196FD5" w:rsidP="00196FD5">
      <w:pPr>
        <w:rPr>
          <w:sz w:val="30"/>
          <w:szCs w:val="30"/>
        </w:rPr>
      </w:pPr>
      <w:r>
        <w:rPr>
          <w:sz w:val="30"/>
          <w:szCs w:val="30"/>
        </w:rPr>
        <w:t>По</w:t>
      </w:r>
      <w:r w:rsidR="00977CFB" w:rsidRPr="00196FD5">
        <w:rPr>
          <w:sz w:val="30"/>
          <w:szCs w:val="30"/>
        </w:rPr>
        <w:t xml:space="preserve"> пункту «а» </w:t>
      </w:r>
      <w:r>
        <w:rPr>
          <w:sz w:val="30"/>
          <w:szCs w:val="30"/>
        </w:rPr>
        <w:t>освидетельствуются</w:t>
      </w:r>
      <w:r w:rsidR="00977CFB" w:rsidRPr="00196FD5">
        <w:rPr>
          <w:sz w:val="30"/>
          <w:szCs w:val="30"/>
        </w:rPr>
        <w:t xml:space="preserve"> </w:t>
      </w:r>
      <w:r>
        <w:rPr>
          <w:sz w:val="30"/>
          <w:szCs w:val="30"/>
        </w:rPr>
        <w:t xml:space="preserve">лица с </w:t>
      </w:r>
      <w:r w:rsidR="00977CFB" w:rsidRPr="00196FD5">
        <w:rPr>
          <w:sz w:val="30"/>
          <w:szCs w:val="30"/>
        </w:rPr>
        <w:t>синдром</w:t>
      </w:r>
      <w:r>
        <w:rPr>
          <w:sz w:val="30"/>
          <w:szCs w:val="30"/>
        </w:rPr>
        <w:t>ом</w:t>
      </w:r>
      <w:r w:rsidR="00977CFB" w:rsidRPr="00196FD5">
        <w:rPr>
          <w:sz w:val="30"/>
          <w:szCs w:val="30"/>
        </w:rPr>
        <w:t xml:space="preserve"> приобретенного иммунодефицита (СПИД)</w:t>
      </w:r>
      <w:r>
        <w:rPr>
          <w:sz w:val="30"/>
          <w:szCs w:val="30"/>
        </w:rPr>
        <w:t xml:space="preserve"> и</w:t>
      </w:r>
      <w:r w:rsidR="00977CFB" w:rsidRPr="00196FD5">
        <w:rPr>
          <w:sz w:val="30"/>
          <w:szCs w:val="30"/>
        </w:rPr>
        <w:t xml:space="preserve"> ВИЧ-инфицированные.</w:t>
      </w:r>
    </w:p>
    <w:p w14:paraId="06856340" w14:textId="5E70667F" w:rsidR="00977CFB" w:rsidRPr="00196FD5" w:rsidRDefault="00977CFB" w:rsidP="00196FD5">
      <w:pPr>
        <w:rPr>
          <w:sz w:val="30"/>
          <w:szCs w:val="30"/>
        </w:rPr>
      </w:pPr>
      <w:r w:rsidRPr="00196FD5">
        <w:rPr>
          <w:sz w:val="30"/>
          <w:szCs w:val="30"/>
        </w:rPr>
        <w:t xml:space="preserve">По пункту «б» освидетельствуются </w:t>
      </w:r>
      <w:r w:rsidR="00303535" w:rsidRPr="00196FD5">
        <w:rPr>
          <w:sz w:val="30"/>
          <w:szCs w:val="30"/>
        </w:rPr>
        <w:t xml:space="preserve">лица, </w:t>
      </w:r>
      <w:r w:rsidRPr="00196FD5">
        <w:rPr>
          <w:sz w:val="30"/>
          <w:szCs w:val="30"/>
        </w:rPr>
        <w:t>у которых выявлены инфекции передающиеся половым путем.</w:t>
      </w:r>
    </w:p>
    <w:p w14:paraId="463D4D6A" w14:textId="6ECEE390" w:rsidR="00977CFB" w:rsidRPr="00196FD5" w:rsidRDefault="00303535" w:rsidP="00196FD5">
      <w:pPr>
        <w:rPr>
          <w:sz w:val="30"/>
          <w:szCs w:val="30"/>
        </w:rPr>
      </w:pPr>
      <w:r w:rsidRPr="00196FD5">
        <w:rPr>
          <w:sz w:val="30"/>
          <w:szCs w:val="30"/>
        </w:rPr>
        <w:t>П</w:t>
      </w:r>
      <w:r w:rsidR="00977CFB" w:rsidRPr="00196FD5">
        <w:rPr>
          <w:sz w:val="30"/>
          <w:szCs w:val="30"/>
        </w:rPr>
        <w:t>оступающие в учреждения образования по подготовке авиационного персонала, при выявлении инфекции, передающиеся половым путем, признаются негодными к обучению.</w:t>
      </w:r>
    </w:p>
    <w:p w14:paraId="38CFBA11" w14:textId="2C5C1D70" w:rsidR="00977CFB" w:rsidRPr="00196FD5" w:rsidRDefault="00977CFB" w:rsidP="00196FD5">
      <w:pPr>
        <w:rPr>
          <w:sz w:val="30"/>
          <w:szCs w:val="30"/>
        </w:rPr>
      </w:pPr>
      <w:r w:rsidRPr="00196FD5">
        <w:rPr>
          <w:sz w:val="30"/>
          <w:szCs w:val="30"/>
        </w:rPr>
        <w:t>Авиационный персонал, у котор</w:t>
      </w:r>
      <w:r w:rsidR="00BF3E86" w:rsidRPr="00196FD5">
        <w:rPr>
          <w:sz w:val="30"/>
          <w:szCs w:val="30"/>
        </w:rPr>
        <w:t>ого</w:t>
      </w:r>
      <w:r w:rsidRPr="00196FD5">
        <w:rPr>
          <w:sz w:val="30"/>
          <w:szCs w:val="30"/>
        </w:rPr>
        <w:t xml:space="preserve"> выявлены инфекции, передающиеся половым путем, отстраняются от </w:t>
      </w:r>
      <w:r w:rsidR="00BF3E86" w:rsidRPr="00196FD5">
        <w:rPr>
          <w:sz w:val="30"/>
          <w:szCs w:val="30"/>
        </w:rPr>
        <w:t>осуществления прав и исполнения обязанностей, предоставляемых свидетельствами и квалификационными отметками и подлежат лечению, п</w:t>
      </w:r>
      <w:r w:rsidRPr="00196FD5">
        <w:rPr>
          <w:sz w:val="30"/>
          <w:szCs w:val="30"/>
        </w:rPr>
        <w:t xml:space="preserve">осле </w:t>
      </w:r>
      <w:r w:rsidR="00BF3E86" w:rsidRPr="00196FD5">
        <w:rPr>
          <w:sz w:val="30"/>
          <w:szCs w:val="30"/>
        </w:rPr>
        <w:t>которого</w:t>
      </w:r>
      <w:r w:rsidRPr="00196FD5">
        <w:rPr>
          <w:sz w:val="30"/>
          <w:szCs w:val="30"/>
        </w:rPr>
        <w:t xml:space="preserve"> признаются годными. При хронических или осложненных формах хронических уретритов, для лечени</w:t>
      </w:r>
      <w:r w:rsidR="00BF3E86" w:rsidRPr="00196FD5">
        <w:rPr>
          <w:sz w:val="30"/>
          <w:szCs w:val="30"/>
        </w:rPr>
        <w:t>я которых требуется срок более трех</w:t>
      </w:r>
      <w:r w:rsidRPr="00196FD5">
        <w:rPr>
          <w:sz w:val="30"/>
          <w:szCs w:val="30"/>
        </w:rPr>
        <w:t xml:space="preserve"> месяцев, а так же при первичном, вторичном и скрытом сифилисе авиационн</w:t>
      </w:r>
      <w:r w:rsidR="00BF3E86" w:rsidRPr="00196FD5">
        <w:rPr>
          <w:sz w:val="30"/>
          <w:szCs w:val="30"/>
        </w:rPr>
        <w:t>ый персонал признается негодным</w:t>
      </w:r>
      <w:r w:rsidRPr="00196FD5">
        <w:rPr>
          <w:sz w:val="30"/>
          <w:szCs w:val="30"/>
        </w:rPr>
        <w:t xml:space="preserve"> с последующим переосвидетельствованием </w:t>
      </w:r>
      <w:r w:rsidR="00BF3E86" w:rsidRPr="00196FD5">
        <w:rPr>
          <w:sz w:val="30"/>
          <w:szCs w:val="30"/>
        </w:rPr>
        <w:t>при определившемся врачебно-экспертном исходе</w:t>
      </w:r>
      <w:r w:rsidRPr="00196FD5">
        <w:rPr>
          <w:sz w:val="30"/>
          <w:szCs w:val="30"/>
        </w:rPr>
        <w:t>.</w:t>
      </w:r>
    </w:p>
    <w:p w14:paraId="142200DC" w14:textId="2A86579C" w:rsidR="00977CFB" w:rsidRPr="00196FD5" w:rsidRDefault="00977CFB" w:rsidP="00196FD5">
      <w:pPr>
        <w:rPr>
          <w:sz w:val="30"/>
          <w:szCs w:val="30"/>
        </w:rPr>
      </w:pPr>
      <w:r w:rsidRPr="00196FD5">
        <w:rPr>
          <w:sz w:val="30"/>
          <w:szCs w:val="30"/>
        </w:rPr>
        <w:t>Критери</w:t>
      </w:r>
      <w:r w:rsidR="00BF3E86" w:rsidRPr="00196FD5">
        <w:rPr>
          <w:sz w:val="30"/>
          <w:szCs w:val="30"/>
        </w:rPr>
        <w:t>ем</w:t>
      </w:r>
      <w:r w:rsidRPr="00196FD5">
        <w:rPr>
          <w:sz w:val="30"/>
          <w:szCs w:val="30"/>
        </w:rPr>
        <w:t xml:space="preserve"> </w:t>
      </w:r>
      <w:proofErr w:type="spellStart"/>
      <w:r w:rsidRPr="00196FD5">
        <w:rPr>
          <w:sz w:val="30"/>
          <w:szCs w:val="30"/>
        </w:rPr>
        <w:t>излеченности</w:t>
      </w:r>
      <w:proofErr w:type="spellEnd"/>
      <w:r w:rsidRPr="00196FD5">
        <w:rPr>
          <w:sz w:val="30"/>
          <w:szCs w:val="30"/>
        </w:rPr>
        <w:t xml:space="preserve"> гонореи и сифилиса счита</w:t>
      </w:r>
      <w:r w:rsidR="00BF3E86" w:rsidRPr="00196FD5">
        <w:rPr>
          <w:sz w:val="30"/>
          <w:szCs w:val="30"/>
        </w:rPr>
        <w:t>е</w:t>
      </w:r>
      <w:r w:rsidRPr="00196FD5">
        <w:rPr>
          <w:sz w:val="30"/>
          <w:szCs w:val="30"/>
        </w:rPr>
        <w:t xml:space="preserve">тся разрешение клинических признаков венерического заболевания </w:t>
      </w:r>
      <w:r w:rsidR="00BF3E86" w:rsidRPr="00196FD5">
        <w:rPr>
          <w:sz w:val="30"/>
          <w:szCs w:val="30"/>
        </w:rPr>
        <w:t>при</w:t>
      </w:r>
      <w:r w:rsidRPr="00196FD5">
        <w:rPr>
          <w:sz w:val="30"/>
          <w:szCs w:val="30"/>
        </w:rPr>
        <w:t xml:space="preserve"> 3-х кратно</w:t>
      </w:r>
      <w:r w:rsidR="00BF3E86" w:rsidRPr="00196FD5">
        <w:rPr>
          <w:sz w:val="30"/>
          <w:szCs w:val="30"/>
        </w:rPr>
        <w:t>м</w:t>
      </w:r>
      <w:r w:rsidRPr="00196FD5">
        <w:rPr>
          <w:sz w:val="30"/>
          <w:szCs w:val="30"/>
        </w:rPr>
        <w:t xml:space="preserve"> отрицательно</w:t>
      </w:r>
      <w:r w:rsidR="00BF3E86" w:rsidRPr="00196FD5">
        <w:rPr>
          <w:sz w:val="30"/>
          <w:szCs w:val="30"/>
        </w:rPr>
        <w:t>м</w:t>
      </w:r>
      <w:r w:rsidRPr="00196FD5">
        <w:rPr>
          <w:sz w:val="30"/>
          <w:szCs w:val="30"/>
        </w:rPr>
        <w:t xml:space="preserve"> результат</w:t>
      </w:r>
      <w:r w:rsidR="00BF3E86" w:rsidRPr="00196FD5">
        <w:rPr>
          <w:sz w:val="30"/>
          <w:szCs w:val="30"/>
        </w:rPr>
        <w:t>е</w:t>
      </w:r>
      <w:r w:rsidRPr="00196FD5">
        <w:rPr>
          <w:sz w:val="30"/>
          <w:szCs w:val="30"/>
        </w:rPr>
        <w:t xml:space="preserve"> при лабораторном контроле, после</w:t>
      </w:r>
      <w:r w:rsidR="00BF3E86" w:rsidRPr="00196FD5">
        <w:rPr>
          <w:sz w:val="30"/>
          <w:szCs w:val="30"/>
        </w:rPr>
        <w:t xml:space="preserve"> консультации </w:t>
      </w:r>
      <w:proofErr w:type="spellStart"/>
      <w:r w:rsidR="00BF3E86" w:rsidRPr="00196FD5">
        <w:rPr>
          <w:sz w:val="30"/>
          <w:szCs w:val="30"/>
        </w:rPr>
        <w:t>дерматовенеролога</w:t>
      </w:r>
      <w:proofErr w:type="spellEnd"/>
      <w:r w:rsidRPr="00196FD5">
        <w:rPr>
          <w:sz w:val="30"/>
          <w:szCs w:val="30"/>
        </w:rPr>
        <w:t xml:space="preserve"> и снятия с учета. Если через 12 месяцев </w:t>
      </w:r>
      <w:r w:rsidRPr="00196FD5">
        <w:rPr>
          <w:sz w:val="30"/>
          <w:szCs w:val="30"/>
        </w:rPr>
        <w:lastRenderedPageBreak/>
        <w:t xml:space="preserve">полноценного лечения сифилиса </w:t>
      </w:r>
      <w:proofErr w:type="spellStart"/>
      <w:r w:rsidRPr="00196FD5">
        <w:rPr>
          <w:sz w:val="30"/>
          <w:szCs w:val="30"/>
        </w:rPr>
        <w:t>негативации</w:t>
      </w:r>
      <w:proofErr w:type="spellEnd"/>
      <w:r w:rsidRPr="00196FD5">
        <w:rPr>
          <w:sz w:val="30"/>
          <w:szCs w:val="30"/>
        </w:rPr>
        <w:t xml:space="preserve"> классических серологических реакций не наступил</w:t>
      </w:r>
      <w:r w:rsidR="00BF3E86" w:rsidRPr="00196FD5">
        <w:rPr>
          <w:sz w:val="30"/>
          <w:szCs w:val="30"/>
        </w:rPr>
        <w:t>о</w:t>
      </w:r>
      <w:r w:rsidRPr="00196FD5">
        <w:rPr>
          <w:sz w:val="30"/>
          <w:szCs w:val="30"/>
        </w:rPr>
        <w:t xml:space="preserve">, выносится </w:t>
      </w:r>
      <w:r w:rsidR="00BF3E86" w:rsidRPr="00196FD5">
        <w:rPr>
          <w:sz w:val="30"/>
          <w:szCs w:val="30"/>
        </w:rPr>
        <w:t>решение</w:t>
      </w:r>
      <w:r w:rsidRPr="00196FD5">
        <w:rPr>
          <w:sz w:val="30"/>
          <w:szCs w:val="30"/>
        </w:rPr>
        <w:t xml:space="preserve"> о негодности к </w:t>
      </w:r>
      <w:r w:rsidR="00BF3E86" w:rsidRPr="00196FD5">
        <w:rPr>
          <w:sz w:val="30"/>
          <w:szCs w:val="30"/>
        </w:rPr>
        <w:t>осуществлени</w:t>
      </w:r>
      <w:r w:rsidR="00120FD0" w:rsidRPr="00196FD5">
        <w:rPr>
          <w:sz w:val="30"/>
          <w:szCs w:val="30"/>
        </w:rPr>
        <w:t>ю</w:t>
      </w:r>
      <w:r w:rsidR="00BF3E86" w:rsidRPr="00196FD5">
        <w:rPr>
          <w:sz w:val="30"/>
          <w:szCs w:val="30"/>
        </w:rPr>
        <w:t xml:space="preserve"> прав и исполнени</w:t>
      </w:r>
      <w:r w:rsidR="00120FD0" w:rsidRPr="00196FD5">
        <w:rPr>
          <w:sz w:val="30"/>
          <w:szCs w:val="30"/>
        </w:rPr>
        <w:t>ю</w:t>
      </w:r>
      <w:r w:rsidR="00BF3E86" w:rsidRPr="00196FD5">
        <w:rPr>
          <w:sz w:val="30"/>
          <w:szCs w:val="30"/>
        </w:rPr>
        <w:t xml:space="preserve"> обязанностей, предоставляемых свидетельствами и квалификационными отметками</w:t>
      </w:r>
      <w:r w:rsidRPr="00196FD5">
        <w:rPr>
          <w:sz w:val="30"/>
          <w:szCs w:val="30"/>
        </w:rPr>
        <w:t>.</w:t>
      </w:r>
    </w:p>
    <w:p w14:paraId="7787B3DD" w14:textId="77777777" w:rsidR="00977CFB" w:rsidRPr="00196FD5" w:rsidRDefault="00977CFB" w:rsidP="00196FD5">
      <w:pPr>
        <w:rPr>
          <w:sz w:val="30"/>
          <w:szCs w:val="30"/>
        </w:rPr>
      </w:pPr>
      <w:r w:rsidRPr="00196FD5">
        <w:rPr>
          <w:sz w:val="30"/>
          <w:szCs w:val="30"/>
        </w:rPr>
        <w:t>При поражении сифилисом внутренних органов, костей, нервной системы медицинское освидетельствование производится по соответствующим пунктам.</w:t>
      </w:r>
    </w:p>
    <w:p w14:paraId="2C0C0B1D" w14:textId="75D85879" w:rsidR="00977CFB" w:rsidRPr="00196FD5" w:rsidRDefault="00303535" w:rsidP="00196FD5">
      <w:pPr>
        <w:rPr>
          <w:sz w:val="30"/>
          <w:szCs w:val="30"/>
        </w:rPr>
      </w:pPr>
      <w:r w:rsidRPr="00196FD5">
        <w:rPr>
          <w:sz w:val="30"/>
          <w:szCs w:val="30"/>
        </w:rPr>
        <w:t>Лица,</w:t>
      </w:r>
      <w:r w:rsidR="00977CFB" w:rsidRPr="00196FD5">
        <w:rPr>
          <w:sz w:val="30"/>
          <w:szCs w:val="30"/>
        </w:rPr>
        <w:t xml:space="preserve"> поступающие в учреждения образования по подготовке пилотов, диспетчеров УВД</w:t>
      </w:r>
      <w:r w:rsidR="00B57D9B">
        <w:rPr>
          <w:sz w:val="30"/>
          <w:szCs w:val="30"/>
        </w:rPr>
        <w:t>,</w:t>
      </w:r>
      <w:r w:rsidR="00977CFB" w:rsidRPr="00196FD5">
        <w:rPr>
          <w:sz w:val="30"/>
          <w:szCs w:val="30"/>
        </w:rPr>
        <w:t xml:space="preserve"> по выздоровлению годны.</w:t>
      </w:r>
    </w:p>
    <w:p w14:paraId="0AA9B027" w14:textId="77777777" w:rsidR="00ED535C" w:rsidRPr="00196FD5" w:rsidRDefault="00ED535C" w:rsidP="00196FD5">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4744"/>
        <w:gridCol w:w="1446"/>
        <w:gridCol w:w="1446"/>
        <w:gridCol w:w="1446"/>
      </w:tblGrid>
      <w:tr w:rsidR="00977CFB" w:rsidRPr="00A510EB" w14:paraId="5A6E8EF2" w14:textId="77777777" w:rsidTr="007035DC">
        <w:trPr>
          <w:trHeight w:val="1513"/>
        </w:trPr>
        <w:tc>
          <w:tcPr>
            <w:tcW w:w="557" w:type="dxa"/>
            <w:textDirection w:val="btLr"/>
            <w:vAlign w:val="center"/>
          </w:tcPr>
          <w:p w14:paraId="2B7F8B61" w14:textId="77777777" w:rsidR="00977CFB" w:rsidRPr="00A510EB" w:rsidRDefault="00977CFB" w:rsidP="00196FD5">
            <w:pPr>
              <w:ind w:left="113" w:firstLine="0"/>
              <w:jc w:val="center"/>
            </w:pPr>
            <w:r w:rsidRPr="00A510EB">
              <w:t>Статья 4</w:t>
            </w:r>
          </w:p>
        </w:tc>
        <w:tc>
          <w:tcPr>
            <w:tcW w:w="4744" w:type="dxa"/>
            <w:vAlign w:val="center"/>
          </w:tcPr>
          <w:p w14:paraId="3F87CEE2" w14:textId="38664E51" w:rsidR="00977CFB" w:rsidRPr="00A510EB" w:rsidRDefault="00977CFB" w:rsidP="00196FD5">
            <w:pPr>
              <w:ind w:firstLine="0"/>
              <w:jc w:val="left"/>
            </w:pPr>
            <w:r w:rsidRPr="00A510EB">
              <w:t>Микозы B35-49</w:t>
            </w:r>
          </w:p>
        </w:tc>
        <w:tc>
          <w:tcPr>
            <w:tcW w:w="1446" w:type="dxa"/>
            <w:vAlign w:val="center"/>
          </w:tcPr>
          <w:p w14:paraId="58188433" w14:textId="77777777" w:rsidR="00977CFB" w:rsidRPr="00A510EB" w:rsidRDefault="00977CFB" w:rsidP="00196FD5">
            <w:pPr>
              <w:ind w:firstLine="0"/>
              <w:jc w:val="center"/>
            </w:pPr>
            <w:r w:rsidRPr="00A510EB">
              <w:t>I</w:t>
            </w:r>
          </w:p>
        </w:tc>
        <w:tc>
          <w:tcPr>
            <w:tcW w:w="1446" w:type="dxa"/>
            <w:vAlign w:val="center"/>
          </w:tcPr>
          <w:p w14:paraId="3F947909" w14:textId="77777777" w:rsidR="00977CFB" w:rsidRPr="00A510EB" w:rsidRDefault="00977CFB" w:rsidP="00196FD5">
            <w:pPr>
              <w:ind w:firstLine="0"/>
              <w:jc w:val="center"/>
            </w:pPr>
            <w:r w:rsidRPr="00A510EB">
              <w:t>II</w:t>
            </w:r>
          </w:p>
        </w:tc>
        <w:tc>
          <w:tcPr>
            <w:tcW w:w="1446" w:type="dxa"/>
            <w:vAlign w:val="center"/>
          </w:tcPr>
          <w:p w14:paraId="3DF42650" w14:textId="77777777" w:rsidR="00977CFB" w:rsidRPr="00A510EB" w:rsidRDefault="00977CFB" w:rsidP="00196FD5">
            <w:pPr>
              <w:ind w:firstLine="0"/>
              <w:jc w:val="center"/>
            </w:pPr>
            <w:r w:rsidRPr="00A510EB">
              <w:t>III</w:t>
            </w:r>
          </w:p>
        </w:tc>
      </w:tr>
      <w:tr w:rsidR="00977CFB" w:rsidRPr="00A510EB" w14:paraId="47DFFC8D" w14:textId="77777777" w:rsidTr="007837C3">
        <w:trPr>
          <w:trHeight w:val="1226"/>
        </w:trPr>
        <w:tc>
          <w:tcPr>
            <w:tcW w:w="557" w:type="dxa"/>
            <w:vAlign w:val="center"/>
          </w:tcPr>
          <w:p w14:paraId="5E6EC97B" w14:textId="71D95312" w:rsidR="00120FD0" w:rsidRPr="00A510EB" w:rsidRDefault="00120FD0" w:rsidP="00196FD5">
            <w:pPr>
              <w:ind w:left="709" w:firstLine="0"/>
              <w:jc w:val="center"/>
            </w:pPr>
            <w:proofErr w:type="gramStart"/>
            <w:r w:rsidRPr="00A510EB">
              <w:t>а</w:t>
            </w:r>
            <w:proofErr w:type="gramEnd"/>
          </w:p>
          <w:p w14:paraId="2DC34DB4" w14:textId="0F1A7144" w:rsidR="00977CFB" w:rsidRPr="00A510EB" w:rsidRDefault="00196FD5" w:rsidP="00196FD5">
            <w:pPr>
              <w:ind w:firstLine="0"/>
              <w:jc w:val="center"/>
            </w:pPr>
            <w:proofErr w:type="gramStart"/>
            <w:r>
              <w:t>а</w:t>
            </w:r>
            <w:proofErr w:type="gramEnd"/>
          </w:p>
        </w:tc>
        <w:tc>
          <w:tcPr>
            <w:tcW w:w="4744" w:type="dxa"/>
            <w:vAlign w:val="center"/>
          </w:tcPr>
          <w:p w14:paraId="5B345F47" w14:textId="77777777" w:rsidR="00977CFB" w:rsidRPr="00A510EB" w:rsidRDefault="00977CFB" w:rsidP="00196FD5">
            <w:pPr>
              <w:ind w:firstLine="0"/>
              <w:jc w:val="left"/>
            </w:pPr>
            <w:proofErr w:type="gramStart"/>
            <w:r w:rsidRPr="00A510EB">
              <w:t>глубокие</w:t>
            </w:r>
            <w:proofErr w:type="gramEnd"/>
            <w:r w:rsidRPr="00A510EB">
              <w:t xml:space="preserve"> микозы, </w:t>
            </w:r>
            <w:proofErr w:type="spellStart"/>
            <w:r w:rsidRPr="00A510EB">
              <w:t>дерматофитии</w:t>
            </w:r>
            <w:proofErr w:type="spellEnd"/>
            <w:r w:rsidRPr="00A510EB">
              <w:t xml:space="preserve"> распространенные, часто рецидивирующие</w:t>
            </w:r>
          </w:p>
        </w:tc>
        <w:tc>
          <w:tcPr>
            <w:tcW w:w="1446" w:type="dxa"/>
            <w:vAlign w:val="center"/>
          </w:tcPr>
          <w:p w14:paraId="033820B5" w14:textId="77777777" w:rsidR="00977CFB" w:rsidRPr="00A510EB" w:rsidRDefault="00977CFB" w:rsidP="00196FD5">
            <w:pPr>
              <w:ind w:firstLine="0"/>
              <w:jc w:val="center"/>
            </w:pPr>
            <w:proofErr w:type="gramStart"/>
            <w:r w:rsidRPr="00A510EB">
              <w:t>негодны</w:t>
            </w:r>
            <w:proofErr w:type="gramEnd"/>
          </w:p>
        </w:tc>
        <w:tc>
          <w:tcPr>
            <w:tcW w:w="1446" w:type="dxa"/>
            <w:vAlign w:val="center"/>
          </w:tcPr>
          <w:p w14:paraId="1B4B612D" w14:textId="77777777" w:rsidR="00977CFB" w:rsidRPr="00A510EB" w:rsidRDefault="00977CFB" w:rsidP="00196FD5">
            <w:pPr>
              <w:ind w:firstLine="0"/>
              <w:jc w:val="center"/>
            </w:pPr>
            <w:proofErr w:type="gramStart"/>
            <w:r w:rsidRPr="00A510EB">
              <w:t>негодны</w:t>
            </w:r>
            <w:proofErr w:type="gramEnd"/>
          </w:p>
        </w:tc>
        <w:tc>
          <w:tcPr>
            <w:tcW w:w="1446" w:type="dxa"/>
            <w:vAlign w:val="center"/>
          </w:tcPr>
          <w:p w14:paraId="35DBAF47" w14:textId="77777777" w:rsidR="00977CFB" w:rsidRPr="00A510EB" w:rsidRDefault="00977CFB" w:rsidP="00196FD5">
            <w:pPr>
              <w:ind w:firstLine="0"/>
              <w:jc w:val="center"/>
            </w:pPr>
            <w:proofErr w:type="gramStart"/>
            <w:r w:rsidRPr="00A510EB">
              <w:t>негодны</w:t>
            </w:r>
            <w:proofErr w:type="gramEnd"/>
          </w:p>
        </w:tc>
      </w:tr>
      <w:tr w:rsidR="00977CFB" w:rsidRPr="00A510EB" w14:paraId="23F56EE0" w14:textId="77777777" w:rsidTr="007837C3">
        <w:trPr>
          <w:trHeight w:val="988"/>
        </w:trPr>
        <w:tc>
          <w:tcPr>
            <w:tcW w:w="557" w:type="dxa"/>
            <w:vAlign w:val="center"/>
          </w:tcPr>
          <w:p w14:paraId="76E88B2E" w14:textId="77777777" w:rsidR="00977CFB" w:rsidRPr="00A510EB" w:rsidRDefault="00977CFB" w:rsidP="00196FD5">
            <w:pPr>
              <w:ind w:firstLine="0"/>
              <w:jc w:val="center"/>
            </w:pPr>
            <w:proofErr w:type="gramStart"/>
            <w:r w:rsidRPr="00A510EB">
              <w:t>б</w:t>
            </w:r>
            <w:proofErr w:type="gramEnd"/>
          </w:p>
        </w:tc>
        <w:tc>
          <w:tcPr>
            <w:tcW w:w="4744" w:type="dxa"/>
            <w:vAlign w:val="center"/>
          </w:tcPr>
          <w:p w14:paraId="52305B5F" w14:textId="77777777" w:rsidR="00977CFB" w:rsidRPr="00A510EB" w:rsidRDefault="00977CFB" w:rsidP="00196FD5">
            <w:pPr>
              <w:ind w:firstLine="0"/>
              <w:jc w:val="left"/>
            </w:pPr>
            <w:proofErr w:type="spellStart"/>
            <w:proofErr w:type="gramStart"/>
            <w:r w:rsidRPr="00A510EB">
              <w:t>дерматофитии</w:t>
            </w:r>
            <w:proofErr w:type="spellEnd"/>
            <w:proofErr w:type="gramEnd"/>
            <w:r w:rsidRPr="00A510EB">
              <w:t xml:space="preserve"> ограниченные, редко рецидивирующие</w:t>
            </w:r>
          </w:p>
        </w:tc>
        <w:tc>
          <w:tcPr>
            <w:tcW w:w="1446" w:type="dxa"/>
            <w:vAlign w:val="center"/>
          </w:tcPr>
          <w:p w14:paraId="242E2880" w14:textId="77777777" w:rsidR="00977CFB" w:rsidRPr="00A510EB" w:rsidRDefault="00977CFB" w:rsidP="00196FD5">
            <w:pPr>
              <w:ind w:firstLine="0"/>
              <w:jc w:val="center"/>
            </w:pPr>
            <w:proofErr w:type="gramStart"/>
            <w:r w:rsidRPr="00A510EB">
              <w:t>годны</w:t>
            </w:r>
            <w:proofErr w:type="gramEnd"/>
          </w:p>
        </w:tc>
        <w:tc>
          <w:tcPr>
            <w:tcW w:w="1446" w:type="dxa"/>
            <w:vAlign w:val="center"/>
          </w:tcPr>
          <w:p w14:paraId="19D479F0" w14:textId="77777777" w:rsidR="00977CFB" w:rsidRPr="00A510EB" w:rsidRDefault="00977CFB" w:rsidP="00196FD5">
            <w:pPr>
              <w:ind w:firstLine="0"/>
              <w:jc w:val="center"/>
            </w:pPr>
            <w:proofErr w:type="gramStart"/>
            <w:r w:rsidRPr="00A510EB">
              <w:t>годны</w:t>
            </w:r>
            <w:proofErr w:type="gramEnd"/>
          </w:p>
        </w:tc>
        <w:tc>
          <w:tcPr>
            <w:tcW w:w="1446" w:type="dxa"/>
            <w:vAlign w:val="center"/>
          </w:tcPr>
          <w:p w14:paraId="0756B1F3" w14:textId="77777777" w:rsidR="00977CFB" w:rsidRPr="00A510EB" w:rsidRDefault="00977CFB" w:rsidP="00196FD5">
            <w:pPr>
              <w:ind w:firstLine="0"/>
              <w:jc w:val="center"/>
            </w:pPr>
            <w:proofErr w:type="gramStart"/>
            <w:r w:rsidRPr="00A510EB">
              <w:t>годны</w:t>
            </w:r>
            <w:proofErr w:type="gramEnd"/>
          </w:p>
        </w:tc>
      </w:tr>
    </w:tbl>
    <w:p w14:paraId="19AB58AD" w14:textId="77777777" w:rsidR="00977CFB" w:rsidRPr="00196FD5" w:rsidRDefault="00977CFB" w:rsidP="00196FD5">
      <w:pPr>
        <w:rPr>
          <w:sz w:val="30"/>
          <w:szCs w:val="30"/>
        </w:rPr>
      </w:pPr>
    </w:p>
    <w:p w14:paraId="5D759B65" w14:textId="41AACCA6" w:rsidR="00977CFB" w:rsidRPr="00196FD5" w:rsidRDefault="00977CFB" w:rsidP="00196FD5">
      <w:pPr>
        <w:spacing w:after="120"/>
        <w:rPr>
          <w:sz w:val="30"/>
          <w:szCs w:val="30"/>
        </w:rPr>
      </w:pPr>
      <w:r w:rsidRPr="00196FD5">
        <w:rPr>
          <w:sz w:val="30"/>
          <w:szCs w:val="30"/>
        </w:rPr>
        <w:t>Пояснения к статье 4 Требований</w:t>
      </w:r>
      <w:r w:rsidR="00196FD5">
        <w:rPr>
          <w:sz w:val="30"/>
          <w:szCs w:val="30"/>
        </w:rPr>
        <w:t>.</w:t>
      </w:r>
    </w:p>
    <w:p w14:paraId="76D2628E" w14:textId="77777777" w:rsidR="00977CFB" w:rsidRPr="00196FD5" w:rsidRDefault="00977CFB" w:rsidP="00196FD5">
      <w:pPr>
        <w:rPr>
          <w:sz w:val="30"/>
          <w:szCs w:val="30"/>
        </w:rPr>
      </w:pPr>
      <w:r w:rsidRPr="00196FD5">
        <w:rPr>
          <w:sz w:val="30"/>
          <w:szCs w:val="30"/>
        </w:rPr>
        <w:t xml:space="preserve">Пункт «а» предусматривает глубокие микозы – актиномикоз, кандидоз внутренних органов, </w:t>
      </w:r>
      <w:proofErr w:type="spellStart"/>
      <w:r w:rsidRPr="00196FD5">
        <w:rPr>
          <w:sz w:val="30"/>
          <w:szCs w:val="30"/>
        </w:rPr>
        <w:t>кокцидиоидоз</w:t>
      </w:r>
      <w:proofErr w:type="spellEnd"/>
      <w:r w:rsidRPr="00196FD5">
        <w:rPr>
          <w:sz w:val="30"/>
          <w:szCs w:val="30"/>
        </w:rPr>
        <w:t xml:space="preserve">, </w:t>
      </w:r>
      <w:proofErr w:type="spellStart"/>
      <w:r w:rsidRPr="00196FD5">
        <w:rPr>
          <w:sz w:val="30"/>
          <w:szCs w:val="30"/>
        </w:rPr>
        <w:t>гистоплазмоз</w:t>
      </w:r>
      <w:proofErr w:type="spellEnd"/>
      <w:r w:rsidRPr="00196FD5">
        <w:rPr>
          <w:sz w:val="30"/>
          <w:szCs w:val="30"/>
        </w:rPr>
        <w:t xml:space="preserve">, бластомикоз, </w:t>
      </w:r>
      <w:proofErr w:type="spellStart"/>
      <w:r w:rsidRPr="00196FD5">
        <w:rPr>
          <w:sz w:val="30"/>
          <w:szCs w:val="30"/>
        </w:rPr>
        <w:t>споротрихоз</w:t>
      </w:r>
      <w:proofErr w:type="spellEnd"/>
      <w:r w:rsidRPr="00196FD5">
        <w:rPr>
          <w:sz w:val="30"/>
          <w:szCs w:val="30"/>
        </w:rPr>
        <w:t xml:space="preserve">, </w:t>
      </w:r>
      <w:proofErr w:type="spellStart"/>
      <w:r w:rsidRPr="00196FD5">
        <w:rPr>
          <w:sz w:val="30"/>
          <w:szCs w:val="30"/>
        </w:rPr>
        <w:t>хромомикоз</w:t>
      </w:r>
      <w:proofErr w:type="spellEnd"/>
      <w:r w:rsidRPr="00196FD5">
        <w:rPr>
          <w:sz w:val="30"/>
          <w:szCs w:val="30"/>
        </w:rPr>
        <w:t xml:space="preserve">, </w:t>
      </w:r>
      <w:proofErr w:type="spellStart"/>
      <w:r w:rsidRPr="00196FD5">
        <w:rPr>
          <w:sz w:val="30"/>
          <w:szCs w:val="30"/>
        </w:rPr>
        <w:t>мицетома</w:t>
      </w:r>
      <w:proofErr w:type="spellEnd"/>
      <w:r w:rsidRPr="00196FD5">
        <w:rPr>
          <w:sz w:val="30"/>
          <w:szCs w:val="30"/>
        </w:rPr>
        <w:t>.</w:t>
      </w:r>
    </w:p>
    <w:p w14:paraId="001BE58A" w14:textId="77777777" w:rsidR="00977CFB" w:rsidRPr="00196FD5" w:rsidRDefault="00977CFB" w:rsidP="00196FD5">
      <w:pPr>
        <w:rPr>
          <w:sz w:val="30"/>
          <w:szCs w:val="30"/>
        </w:rPr>
      </w:pPr>
      <w:r w:rsidRPr="00196FD5">
        <w:rPr>
          <w:sz w:val="30"/>
          <w:szCs w:val="30"/>
        </w:rPr>
        <w:t xml:space="preserve">К пункту «б» относится </w:t>
      </w:r>
      <w:proofErr w:type="spellStart"/>
      <w:r w:rsidRPr="00196FD5">
        <w:rPr>
          <w:sz w:val="30"/>
          <w:szCs w:val="30"/>
        </w:rPr>
        <w:t>дерматофития</w:t>
      </w:r>
      <w:proofErr w:type="spellEnd"/>
      <w:r w:rsidRPr="00196FD5">
        <w:rPr>
          <w:sz w:val="30"/>
          <w:szCs w:val="30"/>
        </w:rPr>
        <w:t>, подлежащая лечению. Диагноз должен быть подтвержден лабораторным исследованием.</w:t>
      </w:r>
    </w:p>
    <w:p w14:paraId="49418DAA" w14:textId="453A7B84" w:rsidR="00977CFB" w:rsidRPr="00196FD5" w:rsidRDefault="00303535" w:rsidP="00196FD5">
      <w:pPr>
        <w:rPr>
          <w:sz w:val="30"/>
          <w:szCs w:val="30"/>
        </w:rPr>
      </w:pPr>
      <w:r w:rsidRPr="00196FD5">
        <w:rPr>
          <w:sz w:val="30"/>
          <w:szCs w:val="30"/>
        </w:rPr>
        <w:t>Лица,</w:t>
      </w:r>
      <w:r w:rsidR="00977CFB" w:rsidRPr="00196FD5">
        <w:rPr>
          <w:sz w:val="30"/>
          <w:szCs w:val="30"/>
        </w:rPr>
        <w:t xml:space="preserve"> поступающие в учреждения образования по подготовке пилотов, диспетчеров УВД</w:t>
      </w:r>
      <w:r w:rsidR="00B57D9B">
        <w:rPr>
          <w:sz w:val="30"/>
          <w:szCs w:val="30"/>
        </w:rPr>
        <w:t>,</w:t>
      </w:r>
      <w:r w:rsidR="00977CFB" w:rsidRPr="00196FD5">
        <w:rPr>
          <w:sz w:val="30"/>
          <w:szCs w:val="30"/>
        </w:rPr>
        <w:t xml:space="preserve"> по выздоровлению годны.</w:t>
      </w:r>
    </w:p>
    <w:p w14:paraId="43CA96F6" w14:textId="77777777" w:rsidR="00977CFB" w:rsidRPr="00196FD5" w:rsidRDefault="00977CFB" w:rsidP="00196FD5">
      <w:pPr>
        <w:rPr>
          <w:sz w:val="30"/>
          <w:szCs w:val="30"/>
        </w:rPr>
      </w:pPr>
    </w:p>
    <w:p w14:paraId="5751BA3D" w14:textId="62AB72C7" w:rsidR="00362127" w:rsidRPr="00196FD5" w:rsidRDefault="00196FD5" w:rsidP="00196FD5">
      <w:pPr>
        <w:pStyle w:val="3"/>
        <w:ind w:firstLine="0"/>
        <w:jc w:val="center"/>
        <w:rPr>
          <w:sz w:val="30"/>
          <w:szCs w:val="30"/>
        </w:rPr>
      </w:pPr>
      <w:r w:rsidRPr="00196FD5">
        <w:rPr>
          <w:rFonts w:ascii="Times New Roman" w:hAnsi="Times New Roman" w:cs="Times New Roman"/>
          <w:color w:val="auto"/>
          <w:sz w:val="30"/>
          <w:szCs w:val="30"/>
        </w:rPr>
        <w:t>КЛАСС II</w:t>
      </w:r>
    </w:p>
    <w:p w14:paraId="4E0E3282" w14:textId="7562A6C6" w:rsidR="00977CFB" w:rsidRPr="00196FD5" w:rsidRDefault="00977CFB" w:rsidP="00196FD5">
      <w:pPr>
        <w:ind w:firstLine="0"/>
        <w:jc w:val="center"/>
        <w:rPr>
          <w:sz w:val="30"/>
          <w:szCs w:val="30"/>
        </w:rPr>
      </w:pPr>
      <w:r w:rsidRPr="00196FD5">
        <w:rPr>
          <w:sz w:val="30"/>
          <w:szCs w:val="30"/>
        </w:rPr>
        <w:t>НОВООБРАЗОВАНИЯ</w:t>
      </w:r>
    </w:p>
    <w:p w14:paraId="11B48896" w14:textId="77777777" w:rsidR="00977CFB" w:rsidRPr="00196FD5" w:rsidRDefault="00977CFB" w:rsidP="00196FD5">
      <w:pPr>
        <w:ind w:firstLine="0"/>
        <w:jc w:val="cente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536"/>
        <w:gridCol w:w="1512"/>
        <w:gridCol w:w="1512"/>
        <w:gridCol w:w="1512"/>
      </w:tblGrid>
      <w:tr w:rsidR="00977CFB" w:rsidRPr="00A510EB" w14:paraId="2CD19486" w14:textId="77777777" w:rsidTr="00DC259F">
        <w:trPr>
          <w:trHeight w:val="1237"/>
        </w:trPr>
        <w:tc>
          <w:tcPr>
            <w:tcW w:w="567" w:type="dxa"/>
            <w:textDirection w:val="btLr"/>
            <w:vAlign w:val="center"/>
          </w:tcPr>
          <w:p w14:paraId="55E8906C" w14:textId="77777777" w:rsidR="00977CFB" w:rsidRPr="00A510EB" w:rsidRDefault="00977CFB" w:rsidP="00196FD5">
            <w:pPr>
              <w:ind w:firstLine="0"/>
              <w:jc w:val="center"/>
            </w:pPr>
            <w:r w:rsidRPr="00A510EB">
              <w:t>Статья 5</w:t>
            </w:r>
          </w:p>
        </w:tc>
        <w:tc>
          <w:tcPr>
            <w:tcW w:w="4536" w:type="dxa"/>
            <w:vAlign w:val="center"/>
          </w:tcPr>
          <w:p w14:paraId="034DA072" w14:textId="77777777" w:rsidR="006F2B32" w:rsidRDefault="00977CFB" w:rsidP="00196FD5">
            <w:pPr>
              <w:ind w:left="73" w:firstLine="0"/>
              <w:jc w:val="left"/>
              <w:rPr>
                <w:sz w:val="30"/>
                <w:szCs w:val="30"/>
              </w:rPr>
            </w:pPr>
            <w:r w:rsidRPr="00A510EB">
              <w:t>Злокаче</w:t>
            </w:r>
            <w:r w:rsidR="004B685F" w:rsidRPr="00A510EB">
              <w:t>ственные новообразования</w:t>
            </w:r>
            <w:r w:rsidR="006F2B32">
              <w:t xml:space="preserve">, новообразования </w:t>
            </w:r>
            <w:proofErr w:type="spellStart"/>
            <w:r w:rsidR="006F2B32" w:rsidRPr="00196FD5">
              <w:rPr>
                <w:sz w:val="30"/>
                <w:szCs w:val="30"/>
              </w:rPr>
              <w:t>in</w:t>
            </w:r>
            <w:proofErr w:type="spellEnd"/>
            <w:r w:rsidR="006F2B32" w:rsidRPr="00196FD5">
              <w:rPr>
                <w:sz w:val="30"/>
                <w:szCs w:val="30"/>
              </w:rPr>
              <w:t xml:space="preserve"> </w:t>
            </w:r>
            <w:proofErr w:type="spellStart"/>
            <w:r w:rsidR="006F2B32" w:rsidRPr="00196FD5">
              <w:rPr>
                <w:sz w:val="30"/>
                <w:szCs w:val="30"/>
              </w:rPr>
              <w:t>situ</w:t>
            </w:r>
            <w:proofErr w:type="spellEnd"/>
          </w:p>
          <w:p w14:paraId="55F96656" w14:textId="275BC929" w:rsidR="00977CFB" w:rsidRPr="00A510EB" w:rsidRDefault="004B685F" w:rsidP="00196FD5">
            <w:pPr>
              <w:ind w:left="73" w:firstLine="0"/>
              <w:jc w:val="left"/>
            </w:pPr>
            <w:r w:rsidRPr="00A510EB">
              <w:t>С00-</w:t>
            </w:r>
            <w:r w:rsidR="002E78F3">
              <w:t>08, С15-</w:t>
            </w:r>
            <w:r w:rsidRPr="00A510EB">
              <w:t>97</w:t>
            </w:r>
            <w:r w:rsidR="00817857" w:rsidRPr="00A510EB">
              <w:t>, D00-09</w:t>
            </w:r>
          </w:p>
        </w:tc>
        <w:tc>
          <w:tcPr>
            <w:tcW w:w="1512" w:type="dxa"/>
            <w:vAlign w:val="center"/>
          </w:tcPr>
          <w:p w14:paraId="5BD7C8AF" w14:textId="77777777" w:rsidR="00977CFB" w:rsidRPr="00A510EB" w:rsidRDefault="00977CFB" w:rsidP="00196FD5">
            <w:pPr>
              <w:ind w:left="73" w:firstLine="0"/>
              <w:jc w:val="center"/>
            </w:pPr>
            <w:r w:rsidRPr="00A510EB">
              <w:t>I</w:t>
            </w:r>
          </w:p>
        </w:tc>
        <w:tc>
          <w:tcPr>
            <w:tcW w:w="1512" w:type="dxa"/>
            <w:vAlign w:val="center"/>
          </w:tcPr>
          <w:p w14:paraId="003ABA72" w14:textId="77777777" w:rsidR="00977CFB" w:rsidRPr="00A510EB" w:rsidRDefault="00977CFB" w:rsidP="00196FD5">
            <w:pPr>
              <w:ind w:left="73" w:firstLine="0"/>
              <w:jc w:val="center"/>
            </w:pPr>
            <w:r w:rsidRPr="00A510EB">
              <w:t>II</w:t>
            </w:r>
          </w:p>
        </w:tc>
        <w:tc>
          <w:tcPr>
            <w:tcW w:w="1512" w:type="dxa"/>
            <w:vAlign w:val="center"/>
          </w:tcPr>
          <w:p w14:paraId="680F44DC" w14:textId="77777777" w:rsidR="00977CFB" w:rsidRPr="00A510EB" w:rsidRDefault="00977CFB" w:rsidP="00196FD5">
            <w:pPr>
              <w:ind w:left="73" w:firstLine="0"/>
              <w:jc w:val="center"/>
            </w:pPr>
            <w:r w:rsidRPr="00A510EB">
              <w:t>III</w:t>
            </w:r>
          </w:p>
        </w:tc>
      </w:tr>
      <w:tr w:rsidR="00977CFB" w:rsidRPr="00A510EB" w14:paraId="6BCC1184" w14:textId="77777777" w:rsidTr="007837C3">
        <w:trPr>
          <w:trHeight w:val="869"/>
        </w:trPr>
        <w:tc>
          <w:tcPr>
            <w:tcW w:w="567" w:type="dxa"/>
            <w:vAlign w:val="center"/>
          </w:tcPr>
          <w:p w14:paraId="7F3BB06B" w14:textId="77777777" w:rsidR="00977CFB" w:rsidRPr="00A510EB" w:rsidRDefault="00977CFB" w:rsidP="00196FD5">
            <w:pPr>
              <w:ind w:firstLine="0"/>
              <w:jc w:val="center"/>
            </w:pPr>
            <w:proofErr w:type="gramStart"/>
            <w:r w:rsidRPr="00A510EB">
              <w:t>а</w:t>
            </w:r>
            <w:proofErr w:type="gramEnd"/>
          </w:p>
        </w:tc>
        <w:tc>
          <w:tcPr>
            <w:tcW w:w="4536" w:type="dxa"/>
            <w:vAlign w:val="center"/>
          </w:tcPr>
          <w:p w14:paraId="09075384" w14:textId="1A674486" w:rsidR="00977CFB" w:rsidRPr="00A510EB" w:rsidRDefault="00B57D9B" w:rsidP="007837C3">
            <w:pPr>
              <w:ind w:left="73" w:firstLine="0"/>
              <w:jc w:val="left"/>
            </w:pPr>
            <w:proofErr w:type="gramStart"/>
            <w:r>
              <w:t>при</w:t>
            </w:r>
            <w:proofErr w:type="gramEnd"/>
            <w:r>
              <w:t xml:space="preserve"> первичном выявлении</w:t>
            </w:r>
          </w:p>
        </w:tc>
        <w:tc>
          <w:tcPr>
            <w:tcW w:w="1512" w:type="dxa"/>
            <w:vAlign w:val="center"/>
          </w:tcPr>
          <w:p w14:paraId="791B9A42" w14:textId="77777777" w:rsidR="00977CFB" w:rsidRPr="00A510EB" w:rsidRDefault="00977CFB" w:rsidP="00196FD5">
            <w:pPr>
              <w:ind w:left="73" w:firstLine="0"/>
              <w:jc w:val="center"/>
            </w:pPr>
            <w:proofErr w:type="gramStart"/>
            <w:r w:rsidRPr="00A510EB">
              <w:t>негодны</w:t>
            </w:r>
            <w:proofErr w:type="gramEnd"/>
          </w:p>
        </w:tc>
        <w:tc>
          <w:tcPr>
            <w:tcW w:w="1512" w:type="dxa"/>
            <w:vAlign w:val="center"/>
          </w:tcPr>
          <w:p w14:paraId="32F9D5BB" w14:textId="77777777" w:rsidR="00977CFB" w:rsidRPr="00A510EB" w:rsidRDefault="00977CFB" w:rsidP="00196FD5">
            <w:pPr>
              <w:ind w:left="73" w:firstLine="0"/>
              <w:jc w:val="center"/>
            </w:pPr>
            <w:proofErr w:type="gramStart"/>
            <w:r w:rsidRPr="00A510EB">
              <w:t>негодны</w:t>
            </w:r>
            <w:proofErr w:type="gramEnd"/>
          </w:p>
        </w:tc>
        <w:tc>
          <w:tcPr>
            <w:tcW w:w="1512" w:type="dxa"/>
            <w:vAlign w:val="center"/>
          </w:tcPr>
          <w:p w14:paraId="3589353C" w14:textId="77777777" w:rsidR="00977CFB" w:rsidRPr="00A510EB" w:rsidRDefault="00977CFB" w:rsidP="00196FD5">
            <w:pPr>
              <w:ind w:left="73" w:firstLine="0"/>
              <w:jc w:val="center"/>
            </w:pPr>
            <w:proofErr w:type="gramStart"/>
            <w:r w:rsidRPr="00A510EB">
              <w:t>негодны</w:t>
            </w:r>
            <w:proofErr w:type="gramEnd"/>
          </w:p>
        </w:tc>
      </w:tr>
    </w:tbl>
    <w:p w14:paraId="0BE3B58B" w14:textId="77777777" w:rsidR="00A44534" w:rsidRDefault="00A44534" w:rsidP="00196FD5">
      <w:pPr>
        <w:ind w:firstLine="0"/>
        <w:jc w:val="center"/>
        <w:sectPr w:rsidR="00A44534" w:rsidSect="007C6716">
          <w:endnotePr>
            <w:numFmt w:val="chicago"/>
          </w:endnotePr>
          <w:pgSz w:w="11900" w:h="16840"/>
          <w:pgMar w:top="1134" w:right="567" w:bottom="1134" w:left="1701" w:header="709" w:footer="709" w:gutter="0"/>
          <w:pgNumType w:start="1"/>
          <w:cols w:space="708"/>
          <w:docGrid w:linePitch="381"/>
        </w:sectPr>
      </w:pPr>
    </w:p>
    <w:p w14:paraId="6C13DE4D" w14:textId="77777777" w:rsidR="00A44534" w:rsidRDefault="00A44534" w:rsidP="00196FD5">
      <w:pPr>
        <w:ind w:firstLine="0"/>
        <w:jc w:val="center"/>
        <w:sectPr w:rsidR="00A44534" w:rsidSect="00A44534">
          <w:endnotePr>
            <w:numFmt w:val="chicago"/>
          </w:endnotePr>
          <w:type w:val="continuous"/>
          <w:pgSz w:w="11900" w:h="16840"/>
          <w:pgMar w:top="1134" w:right="567" w:bottom="1134" w:left="1701" w:header="709" w:footer="709" w:gutter="0"/>
          <w:pgNumType w:start="1"/>
          <w:cols w:space="708"/>
          <w:docGrid w:linePitch="381"/>
        </w:sectPr>
      </w:pPr>
    </w:p>
    <w:p w14:paraId="72044B24" w14:textId="77777777" w:rsidR="00A44534" w:rsidRDefault="00A44534" w:rsidP="00196FD5">
      <w:pPr>
        <w:ind w:firstLine="0"/>
        <w:jc w:val="center"/>
        <w:sectPr w:rsidR="00A44534" w:rsidSect="00A44534">
          <w:endnotePr>
            <w:numFmt w:val="decimal"/>
            <w:numStart w:val="9"/>
          </w:endnotePr>
          <w:type w:val="continuous"/>
          <w:pgSz w:w="11900" w:h="16840"/>
          <w:pgMar w:top="1134" w:right="567" w:bottom="1134" w:left="1701" w:header="709" w:footer="709" w:gutter="0"/>
          <w:pgNumType w:start="1"/>
          <w:cols w:space="708"/>
          <w:docGrid w:linePitch="381"/>
        </w:sectPr>
      </w:pPr>
    </w:p>
    <w:p w14:paraId="4CFBC3F2" w14:textId="77777777" w:rsidR="00A44534" w:rsidRDefault="00A44534" w:rsidP="00196FD5">
      <w:pPr>
        <w:ind w:firstLine="0"/>
        <w:jc w:val="center"/>
        <w:sectPr w:rsidR="00A44534" w:rsidSect="00A44534">
          <w:endnotePr>
            <w:numFmt w:val="decimal"/>
            <w:numStart w:val="9"/>
          </w:endnotePr>
          <w:type w:val="continuous"/>
          <w:pgSz w:w="11900" w:h="16840"/>
          <w:pgMar w:top="1134" w:right="567" w:bottom="1134" w:left="1701" w:header="709" w:footer="709" w:gutter="0"/>
          <w:pgNumType w:start="1"/>
          <w:cols w:space="708"/>
          <w:docGrid w:linePitch="381"/>
        </w:sect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536"/>
        <w:gridCol w:w="1512"/>
        <w:gridCol w:w="1512"/>
        <w:gridCol w:w="1512"/>
      </w:tblGrid>
      <w:tr w:rsidR="00977CFB" w:rsidRPr="00A510EB" w14:paraId="116268DD" w14:textId="77777777" w:rsidTr="00DC259F">
        <w:trPr>
          <w:trHeight w:val="560"/>
        </w:trPr>
        <w:tc>
          <w:tcPr>
            <w:tcW w:w="567" w:type="dxa"/>
            <w:vAlign w:val="center"/>
          </w:tcPr>
          <w:p w14:paraId="0EC8E32D" w14:textId="29C38616" w:rsidR="00977CFB" w:rsidRPr="00A510EB" w:rsidRDefault="00977CFB" w:rsidP="00196FD5">
            <w:pPr>
              <w:ind w:firstLine="0"/>
              <w:jc w:val="center"/>
            </w:pPr>
            <w:proofErr w:type="gramStart"/>
            <w:r w:rsidRPr="00A510EB">
              <w:lastRenderedPageBreak/>
              <w:t>б</w:t>
            </w:r>
            <w:proofErr w:type="gramEnd"/>
          </w:p>
        </w:tc>
        <w:tc>
          <w:tcPr>
            <w:tcW w:w="4536" w:type="dxa"/>
            <w:vAlign w:val="center"/>
          </w:tcPr>
          <w:p w14:paraId="4BBFF051" w14:textId="240CD6E6" w:rsidR="00977CFB" w:rsidRPr="00A510EB" w:rsidRDefault="00977CFB" w:rsidP="007837C3">
            <w:pPr>
              <w:ind w:left="73" w:firstLine="0"/>
              <w:jc w:val="left"/>
            </w:pPr>
            <w:proofErr w:type="gramStart"/>
            <w:r w:rsidRPr="00A510EB">
              <w:t>после</w:t>
            </w:r>
            <w:proofErr w:type="gramEnd"/>
            <w:r w:rsidRPr="00A510EB">
              <w:t xml:space="preserve"> радикального лечения</w:t>
            </w:r>
          </w:p>
        </w:tc>
        <w:tc>
          <w:tcPr>
            <w:tcW w:w="1512" w:type="dxa"/>
            <w:vAlign w:val="center"/>
          </w:tcPr>
          <w:p w14:paraId="1D732B65" w14:textId="461CEC8D" w:rsidR="00977CFB" w:rsidRPr="00A510EB" w:rsidRDefault="00977CFB" w:rsidP="00A44534">
            <w:pPr>
              <w:ind w:firstLine="0"/>
              <w:jc w:val="center"/>
            </w:pPr>
            <w:proofErr w:type="gramStart"/>
            <w:r w:rsidRPr="00A510EB">
              <w:t>годны</w:t>
            </w:r>
            <w:proofErr w:type="gramEnd"/>
            <w:r w:rsidR="00A44534">
              <w:t xml:space="preserve"> </w:t>
            </w:r>
            <w:r w:rsidR="00A44534">
              <w:rPr>
                <w:rFonts w:cs="Times New Roman"/>
              </w:rPr>
              <w:t>˂</w:t>
            </w:r>
            <w:r w:rsidR="00A44534" w:rsidRPr="00A44534">
              <w:rPr>
                <w:rStyle w:val="afc"/>
                <w:rFonts w:asciiTheme="minorBidi" w:hAnsiTheme="minorBidi"/>
                <w:vertAlign w:val="baseline"/>
              </w:rPr>
              <w:endnoteReference w:customMarkFollows="1" w:id="1"/>
              <w:t>9</w:t>
            </w:r>
            <w:r w:rsidR="00A44534">
              <w:rPr>
                <w:rFonts w:asciiTheme="minorBidi" w:hAnsiTheme="minorBidi"/>
              </w:rPr>
              <w:t>˃</w:t>
            </w:r>
          </w:p>
        </w:tc>
        <w:tc>
          <w:tcPr>
            <w:tcW w:w="1512" w:type="dxa"/>
            <w:vAlign w:val="center"/>
          </w:tcPr>
          <w:p w14:paraId="66547E9B" w14:textId="77777777" w:rsidR="00977CFB" w:rsidRPr="00A510EB" w:rsidRDefault="00977CFB" w:rsidP="00196FD5">
            <w:pPr>
              <w:ind w:left="73" w:firstLine="0"/>
              <w:jc w:val="center"/>
            </w:pPr>
            <w:proofErr w:type="gramStart"/>
            <w:r w:rsidRPr="00A510EB">
              <w:t>годны</w:t>
            </w:r>
            <w:proofErr w:type="gramEnd"/>
          </w:p>
        </w:tc>
        <w:tc>
          <w:tcPr>
            <w:tcW w:w="1512" w:type="dxa"/>
            <w:vAlign w:val="center"/>
          </w:tcPr>
          <w:p w14:paraId="5289F3FF" w14:textId="34A5E60F" w:rsidR="00977CFB" w:rsidRPr="00DC259F" w:rsidRDefault="00286ED7" w:rsidP="00A44534">
            <w:pPr>
              <w:ind w:left="-13" w:firstLine="0"/>
              <w:jc w:val="center"/>
            </w:pPr>
            <w:proofErr w:type="gramStart"/>
            <w:r>
              <w:t>годны</w:t>
            </w:r>
            <w:proofErr w:type="gramEnd"/>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075D96FE" w14:textId="77777777" w:rsidR="00977CFB" w:rsidRPr="00196FD5" w:rsidRDefault="00977CFB" w:rsidP="00196FD5">
      <w:pPr>
        <w:rPr>
          <w:sz w:val="30"/>
          <w:szCs w:val="30"/>
        </w:rPr>
      </w:pPr>
    </w:p>
    <w:p w14:paraId="2C76444C" w14:textId="77777777" w:rsidR="00977CFB" w:rsidRPr="00196FD5" w:rsidRDefault="00977CFB" w:rsidP="00196FD5">
      <w:pPr>
        <w:rPr>
          <w:sz w:val="30"/>
          <w:szCs w:val="30"/>
        </w:rPr>
      </w:pPr>
      <w:r w:rsidRPr="00196FD5">
        <w:rPr>
          <w:sz w:val="30"/>
          <w:szCs w:val="30"/>
        </w:rPr>
        <w:t>Пояснения к статье 5 Требований</w:t>
      </w:r>
    </w:p>
    <w:p w14:paraId="451A2D15" w14:textId="77777777" w:rsidR="00E138E6" w:rsidRPr="00196FD5" w:rsidRDefault="00E138E6" w:rsidP="00196FD5">
      <w:pPr>
        <w:rPr>
          <w:sz w:val="30"/>
          <w:szCs w:val="30"/>
        </w:rPr>
      </w:pPr>
    </w:p>
    <w:p w14:paraId="00D2FCE9" w14:textId="325C0E39" w:rsidR="00977CFB" w:rsidRPr="00196FD5" w:rsidRDefault="00977CFB" w:rsidP="00196FD5">
      <w:pPr>
        <w:rPr>
          <w:sz w:val="30"/>
          <w:szCs w:val="30"/>
        </w:rPr>
      </w:pPr>
      <w:r w:rsidRPr="00196FD5">
        <w:rPr>
          <w:sz w:val="30"/>
          <w:szCs w:val="30"/>
        </w:rPr>
        <w:t xml:space="preserve">Пункт «а» предусматривает злокачественные новообразования </w:t>
      </w:r>
      <w:r w:rsidR="007837C3">
        <w:rPr>
          <w:sz w:val="30"/>
          <w:szCs w:val="30"/>
        </w:rPr>
        <w:t>указанной</w:t>
      </w:r>
      <w:r w:rsidRPr="00196FD5">
        <w:rPr>
          <w:sz w:val="30"/>
          <w:szCs w:val="30"/>
        </w:rPr>
        <w:t xml:space="preserve"> локализации независимо от распространенности</w:t>
      </w:r>
      <w:r w:rsidR="007837C3">
        <w:rPr>
          <w:sz w:val="30"/>
          <w:szCs w:val="30"/>
        </w:rPr>
        <w:t xml:space="preserve"> и</w:t>
      </w:r>
      <w:r w:rsidRPr="00196FD5">
        <w:rPr>
          <w:sz w:val="30"/>
          <w:szCs w:val="30"/>
        </w:rPr>
        <w:t xml:space="preserve"> стадии заболевания</w:t>
      </w:r>
      <w:r w:rsidR="007837C3">
        <w:rPr>
          <w:sz w:val="30"/>
          <w:szCs w:val="30"/>
        </w:rPr>
        <w:t>.</w:t>
      </w:r>
    </w:p>
    <w:p w14:paraId="7AB0D6FE" w14:textId="6343BBD1" w:rsidR="00977CFB" w:rsidRPr="00196FD5" w:rsidRDefault="00977CFB" w:rsidP="00196FD5">
      <w:pPr>
        <w:rPr>
          <w:sz w:val="30"/>
          <w:szCs w:val="30"/>
        </w:rPr>
      </w:pPr>
      <w:r w:rsidRPr="00196FD5">
        <w:rPr>
          <w:sz w:val="30"/>
          <w:szCs w:val="30"/>
        </w:rPr>
        <w:t xml:space="preserve">Пункт «б» предусматривает состояние после радикального лечения злокачественных новообразований </w:t>
      </w:r>
      <w:r w:rsidR="007837C3">
        <w:rPr>
          <w:sz w:val="30"/>
          <w:szCs w:val="30"/>
        </w:rPr>
        <w:t xml:space="preserve">указанных локализаций </w:t>
      </w:r>
      <w:proofErr w:type="spellStart"/>
      <w:r w:rsidR="007837C3" w:rsidRPr="00196FD5">
        <w:rPr>
          <w:sz w:val="30"/>
          <w:szCs w:val="30"/>
        </w:rPr>
        <w:t>in</w:t>
      </w:r>
      <w:proofErr w:type="spellEnd"/>
      <w:r w:rsidR="007837C3" w:rsidRPr="00196FD5">
        <w:rPr>
          <w:sz w:val="30"/>
          <w:szCs w:val="30"/>
        </w:rPr>
        <w:t xml:space="preserve"> </w:t>
      </w:r>
      <w:proofErr w:type="spellStart"/>
      <w:r w:rsidR="007837C3" w:rsidRPr="00196FD5">
        <w:rPr>
          <w:sz w:val="30"/>
          <w:szCs w:val="30"/>
        </w:rPr>
        <w:t>situ</w:t>
      </w:r>
      <w:proofErr w:type="spellEnd"/>
      <w:r w:rsidR="007837C3">
        <w:rPr>
          <w:sz w:val="30"/>
          <w:szCs w:val="30"/>
        </w:rPr>
        <w:t xml:space="preserve"> и I-II стадий </w:t>
      </w:r>
      <w:r w:rsidR="007837C3" w:rsidRPr="00196FD5">
        <w:rPr>
          <w:sz w:val="30"/>
          <w:szCs w:val="30"/>
        </w:rPr>
        <w:t xml:space="preserve">(Т1- Т2, </w:t>
      </w:r>
      <w:r w:rsidR="007837C3">
        <w:rPr>
          <w:sz w:val="30"/>
          <w:szCs w:val="30"/>
        </w:rPr>
        <w:t>N0</w:t>
      </w:r>
      <w:r w:rsidR="007837C3" w:rsidRPr="00196FD5">
        <w:rPr>
          <w:sz w:val="30"/>
          <w:szCs w:val="30"/>
        </w:rPr>
        <w:t>,</w:t>
      </w:r>
      <w:r w:rsidR="007837C3">
        <w:rPr>
          <w:sz w:val="30"/>
          <w:szCs w:val="30"/>
        </w:rPr>
        <w:t xml:space="preserve"> </w:t>
      </w:r>
      <w:r w:rsidR="007837C3" w:rsidRPr="00196FD5">
        <w:rPr>
          <w:sz w:val="30"/>
          <w:szCs w:val="30"/>
        </w:rPr>
        <w:t>М0)</w:t>
      </w:r>
      <w:r w:rsidR="00E138E6" w:rsidRPr="00196FD5">
        <w:rPr>
          <w:sz w:val="30"/>
          <w:szCs w:val="30"/>
        </w:rPr>
        <w:t xml:space="preserve"> при определившемся врачебно-экспертном исходе</w:t>
      </w:r>
      <w:r w:rsidRPr="00196FD5">
        <w:rPr>
          <w:sz w:val="30"/>
          <w:szCs w:val="30"/>
        </w:rPr>
        <w:t>.</w:t>
      </w:r>
    </w:p>
    <w:p w14:paraId="4B3A10A3" w14:textId="77777777" w:rsidR="00E138E6" w:rsidRPr="00196FD5" w:rsidRDefault="00977CFB" w:rsidP="00196FD5">
      <w:pPr>
        <w:rPr>
          <w:sz w:val="30"/>
          <w:szCs w:val="30"/>
        </w:rPr>
      </w:pPr>
      <w:r w:rsidRPr="00196FD5">
        <w:rPr>
          <w:sz w:val="30"/>
          <w:szCs w:val="30"/>
        </w:rPr>
        <w:t xml:space="preserve">При отсутствии у авиационного персонала рецидива или генерализации опухолевого процесса при полной и стабильной компенсации функций организма вопрос о </w:t>
      </w:r>
      <w:r w:rsidR="00E138E6" w:rsidRPr="00196FD5">
        <w:rPr>
          <w:sz w:val="30"/>
          <w:szCs w:val="30"/>
        </w:rPr>
        <w:t>возможности осуществления прав и исполнения обязанностей, предоставляемых свидетельствами и квалификационными отметками</w:t>
      </w:r>
      <w:r w:rsidRPr="00196FD5">
        <w:rPr>
          <w:sz w:val="30"/>
          <w:szCs w:val="30"/>
        </w:rPr>
        <w:t xml:space="preserve"> рассматривается </w:t>
      </w:r>
      <w:r w:rsidR="00E138E6" w:rsidRPr="00196FD5">
        <w:rPr>
          <w:sz w:val="30"/>
          <w:szCs w:val="30"/>
        </w:rPr>
        <w:t>при определившемся врачебно-экспертном исходе.</w:t>
      </w:r>
    </w:p>
    <w:p w14:paraId="6D34C209" w14:textId="0D9D1A34" w:rsidR="00977CFB" w:rsidRPr="00196FD5" w:rsidRDefault="00977CFB" w:rsidP="00196FD5">
      <w:pPr>
        <w:rPr>
          <w:sz w:val="30"/>
          <w:szCs w:val="30"/>
        </w:rPr>
      </w:pPr>
      <w:r w:rsidRPr="00196FD5">
        <w:rPr>
          <w:sz w:val="30"/>
          <w:szCs w:val="30"/>
        </w:rPr>
        <w:t>В документах, предоставляемых во ВЛЭК, должны быть отражены: стадия опухоли, развернутое патоморфологическое заключение (анатомический тип роста опухоли, ее морфологическая характеристика, состояние регионарных лимфоузлов) и проведенное лечение (для хирургического - дата, характер операции и течение послеоперационного периода; для лучевого - сроки и методика облучения, суммарная очаговая доза, общая и местная лучевая реакция).</w:t>
      </w:r>
    </w:p>
    <w:p w14:paraId="1C04C58A" w14:textId="436992D2" w:rsidR="00977CFB" w:rsidRPr="00196FD5" w:rsidRDefault="00977CFB" w:rsidP="00196FD5">
      <w:pPr>
        <w:rPr>
          <w:sz w:val="30"/>
          <w:szCs w:val="30"/>
        </w:rPr>
      </w:pPr>
      <w:r w:rsidRPr="00196FD5">
        <w:rPr>
          <w:sz w:val="30"/>
          <w:szCs w:val="30"/>
        </w:rPr>
        <w:t xml:space="preserve">При патоморфологическом заключении «рак </w:t>
      </w:r>
      <w:proofErr w:type="spellStart"/>
      <w:r w:rsidRPr="00196FD5">
        <w:rPr>
          <w:sz w:val="30"/>
          <w:szCs w:val="30"/>
        </w:rPr>
        <w:t>in</w:t>
      </w:r>
      <w:proofErr w:type="spellEnd"/>
      <w:r w:rsidRPr="00196FD5">
        <w:rPr>
          <w:sz w:val="30"/>
          <w:szCs w:val="30"/>
        </w:rPr>
        <w:t xml:space="preserve"> </w:t>
      </w:r>
      <w:proofErr w:type="spellStart"/>
      <w:r w:rsidRPr="00196FD5">
        <w:rPr>
          <w:sz w:val="30"/>
          <w:szCs w:val="30"/>
        </w:rPr>
        <w:t>situ</w:t>
      </w:r>
      <w:proofErr w:type="spellEnd"/>
      <w:r w:rsidRPr="00196FD5">
        <w:rPr>
          <w:sz w:val="30"/>
          <w:szCs w:val="30"/>
        </w:rPr>
        <w:t>» независимо от локализации опухоли экспертное заключение выносится в зависимости от характера проведенного лечения</w:t>
      </w:r>
      <w:r w:rsidR="007837C3">
        <w:rPr>
          <w:sz w:val="30"/>
          <w:szCs w:val="30"/>
        </w:rPr>
        <w:t xml:space="preserve"> при определившимся врачебно-экспертном исходе</w:t>
      </w:r>
      <w:r w:rsidRPr="00196FD5">
        <w:rPr>
          <w:sz w:val="30"/>
          <w:szCs w:val="30"/>
        </w:rPr>
        <w:t>.</w:t>
      </w:r>
    </w:p>
    <w:p w14:paraId="7E1AF2C1" w14:textId="77777777" w:rsidR="00977CFB" w:rsidRPr="00196FD5" w:rsidRDefault="00977CFB" w:rsidP="00196FD5">
      <w:pPr>
        <w:rPr>
          <w:sz w:val="30"/>
          <w:szCs w:val="30"/>
        </w:rPr>
      </w:pPr>
      <w:r w:rsidRPr="00196FD5">
        <w:rPr>
          <w:sz w:val="30"/>
          <w:szCs w:val="30"/>
        </w:rPr>
        <w:t>К статье не относятся опухоли центральной и периферической нервной системы, глаза и ЛОР-органов.</w:t>
      </w:r>
    </w:p>
    <w:p w14:paraId="6ADFDC15" w14:textId="11305C47" w:rsidR="00977CFB" w:rsidRPr="00196FD5" w:rsidRDefault="00977CFB" w:rsidP="00196FD5">
      <w:pPr>
        <w:rPr>
          <w:sz w:val="30"/>
          <w:szCs w:val="30"/>
        </w:rPr>
      </w:pPr>
      <w:r w:rsidRPr="00196FD5">
        <w:rPr>
          <w:sz w:val="30"/>
          <w:szCs w:val="30"/>
        </w:rPr>
        <w:t xml:space="preserve">Пилоты могут быть допущены к летной работе по подпункту «б» данного пункта только </w:t>
      </w:r>
      <w:r w:rsidR="00E138E6" w:rsidRPr="00196FD5">
        <w:rPr>
          <w:sz w:val="30"/>
          <w:szCs w:val="30"/>
        </w:rPr>
        <w:t>в составе многочленного экипажа</w:t>
      </w:r>
      <w:r w:rsidRPr="00196FD5">
        <w:rPr>
          <w:sz w:val="30"/>
          <w:szCs w:val="30"/>
        </w:rPr>
        <w:t>.</w:t>
      </w:r>
    </w:p>
    <w:p w14:paraId="290B0924" w14:textId="0C2DF767" w:rsidR="00977CFB" w:rsidRDefault="00303535" w:rsidP="00196FD5">
      <w:pPr>
        <w:rPr>
          <w:sz w:val="30"/>
          <w:szCs w:val="30"/>
        </w:rPr>
      </w:pPr>
      <w:r w:rsidRPr="00196FD5">
        <w:rPr>
          <w:sz w:val="30"/>
          <w:szCs w:val="30"/>
        </w:rPr>
        <w:t>Лица,</w:t>
      </w:r>
      <w:r w:rsidR="00977CFB" w:rsidRPr="00196FD5">
        <w:rPr>
          <w:sz w:val="30"/>
          <w:szCs w:val="30"/>
        </w:rPr>
        <w:t xml:space="preserve"> поступающие в учреждения образования по подготовке пилотов, диспетчеров УВД</w:t>
      </w:r>
      <w:r w:rsidR="00B57D9B">
        <w:rPr>
          <w:sz w:val="30"/>
          <w:szCs w:val="30"/>
        </w:rPr>
        <w:t>,</w:t>
      </w:r>
      <w:r w:rsidR="00977CFB" w:rsidRPr="00196FD5">
        <w:rPr>
          <w:sz w:val="30"/>
          <w:szCs w:val="30"/>
        </w:rPr>
        <w:t xml:space="preserve"> негодны.</w:t>
      </w:r>
    </w:p>
    <w:p w14:paraId="16472DE3" w14:textId="77777777" w:rsidR="00A44534" w:rsidRPr="00196FD5" w:rsidRDefault="00A44534" w:rsidP="00196FD5">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1370"/>
        <w:gridCol w:w="1370"/>
        <w:gridCol w:w="1370"/>
      </w:tblGrid>
      <w:tr w:rsidR="00977CFB" w:rsidRPr="00A510EB" w14:paraId="54113FC1" w14:textId="77777777" w:rsidTr="00DC259F">
        <w:trPr>
          <w:trHeight w:val="1224"/>
        </w:trPr>
        <w:tc>
          <w:tcPr>
            <w:tcW w:w="567" w:type="dxa"/>
            <w:textDirection w:val="btLr"/>
            <w:vAlign w:val="center"/>
          </w:tcPr>
          <w:p w14:paraId="3AB5B2AB" w14:textId="77777777" w:rsidR="00977CFB" w:rsidRPr="00A510EB" w:rsidRDefault="00977CFB" w:rsidP="00C92A27">
            <w:pPr>
              <w:ind w:firstLine="0"/>
              <w:jc w:val="center"/>
            </w:pPr>
            <w:r w:rsidRPr="00A510EB">
              <w:t>Статья 6</w:t>
            </w:r>
          </w:p>
        </w:tc>
        <w:tc>
          <w:tcPr>
            <w:tcW w:w="4962" w:type="dxa"/>
            <w:vAlign w:val="center"/>
          </w:tcPr>
          <w:p w14:paraId="7F57D5F7" w14:textId="77777777" w:rsidR="007A0E3B" w:rsidRDefault="00977CFB" w:rsidP="007A0E3B">
            <w:pPr>
              <w:ind w:firstLine="0"/>
              <w:jc w:val="left"/>
            </w:pPr>
            <w:r w:rsidRPr="00A510EB">
              <w:t>До</w:t>
            </w:r>
            <w:r w:rsidR="00817857" w:rsidRPr="00A510EB">
              <w:t>брокачественные новообразования</w:t>
            </w:r>
            <w:r w:rsidR="007A0E3B">
              <w:t>, нетоксические формы узлового зоба, доброкачественная гиперплазия предстательной железы, доброкачественная дисплазия молочной железы</w:t>
            </w:r>
          </w:p>
          <w:p w14:paraId="361549FE" w14:textId="29976478" w:rsidR="00977CFB" w:rsidRPr="007A0E3B" w:rsidRDefault="00817857" w:rsidP="007A0E3B">
            <w:pPr>
              <w:ind w:firstLine="0"/>
              <w:jc w:val="left"/>
            </w:pPr>
            <w:r w:rsidRPr="00A510EB">
              <w:t>D10</w:t>
            </w:r>
            <w:r w:rsidR="00183820">
              <w:t xml:space="preserve">.0, </w:t>
            </w:r>
            <w:r w:rsidR="00183820" w:rsidRPr="00A510EB">
              <w:t>D</w:t>
            </w:r>
            <w:r w:rsidR="00183820">
              <w:t xml:space="preserve">11-13.9, </w:t>
            </w:r>
            <w:r w:rsidR="00183820" w:rsidRPr="00A510EB">
              <w:t>D</w:t>
            </w:r>
            <w:r w:rsidR="00183820">
              <w:t>14.2</w:t>
            </w:r>
            <w:r w:rsidRPr="00A510EB">
              <w:t>-</w:t>
            </w:r>
            <w:r w:rsidR="00183820">
              <w:t xml:space="preserve">30.9, </w:t>
            </w:r>
            <w:r w:rsidR="00183820" w:rsidRPr="00A510EB">
              <w:t>D</w:t>
            </w:r>
            <w:r w:rsidR="00183820">
              <w:t>34-</w:t>
            </w:r>
            <w:r w:rsidRPr="00A510EB">
              <w:t>4</w:t>
            </w:r>
            <w:r w:rsidR="00824461">
              <w:t>8</w:t>
            </w:r>
            <w:r w:rsidR="007A0E3B">
              <w:t xml:space="preserve">, E04, </w:t>
            </w:r>
            <w:r w:rsidR="007A0E3B">
              <w:rPr>
                <w:lang w:val="en-US"/>
              </w:rPr>
              <w:t>N</w:t>
            </w:r>
            <w:r w:rsidR="007A0E3B">
              <w:t>4</w:t>
            </w:r>
            <w:r w:rsidR="007A0E3B" w:rsidRPr="007A0E3B">
              <w:t>0</w:t>
            </w:r>
            <w:r w:rsidR="007A0E3B">
              <w:t xml:space="preserve">, </w:t>
            </w:r>
            <w:r w:rsidR="007A0E3B">
              <w:rPr>
                <w:lang w:val="en-US"/>
              </w:rPr>
              <w:t>N</w:t>
            </w:r>
            <w:r w:rsidR="007A0E3B" w:rsidRPr="007A0E3B">
              <w:t>60</w:t>
            </w:r>
          </w:p>
        </w:tc>
        <w:tc>
          <w:tcPr>
            <w:tcW w:w="1370" w:type="dxa"/>
            <w:vAlign w:val="center"/>
          </w:tcPr>
          <w:p w14:paraId="69C4696A" w14:textId="77777777" w:rsidR="00977CFB" w:rsidRPr="00A510EB" w:rsidRDefault="00977CFB" w:rsidP="00D70F6F">
            <w:pPr>
              <w:ind w:firstLine="0"/>
              <w:jc w:val="center"/>
            </w:pPr>
            <w:r w:rsidRPr="00A510EB">
              <w:t>I</w:t>
            </w:r>
          </w:p>
        </w:tc>
        <w:tc>
          <w:tcPr>
            <w:tcW w:w="1370" w:type="dxa"/>
            <w:vAlign w:val="center"/>
          </w:tcPr>
          <w:p w14:paraId="2F0D070A" w14:textId="77777777" w:rsidR="00977CFB" w:rsidRPr="00A510EB" w:rsidRDefault="00977CFB" w:rsidP="00D70F6F">
            <w:pPr>
              <w:ind w:firstLine="0"/>
              <w:jc w:val="center"/>
            </w:pPr>
            <w:r w:rsidRPr="00A510EB">
              <w:t>II</w:t>
            </w:r>
          </w:p>
        </w:tc>
        <w:tc>
          <w:tcPr>
            <w:tcW w:w="1370" w:type="dxa"/>
            <w:vAlign w:val="center"/>
          </w:tcPr>
          <w:p w14:paraId="21D3C3F5" w14:textId="77777777" w:rsidR="00977CFB" w:rsidRPr="00A510EB" w:rsidRDefault="00977CFB" w:rsidP="00D70F6F">
            <w:pPr>
              <w:ind w:firstLine="0"/>
              <w:jc w:val="center"/>
            </w:pPr>
            <w:r w:rsidRPr="00A510EB">
              <w:t>III</w:t>
            </w:r>
          </w:p>
        </w:tc>
      </w:tr>
      <w:tr w:rsidR="00977CFB" w:rsidRPr="00A510EB" w14:paraId="4F068398" w14:textId="77777777" w:rsidTr="00DC259F">
        <w:tc>
          <w:tcPr>
            <w:tcW w:w="567" w:type="dxa"/>
            <w:vAlign w:val="center"/>
          </w:tcPr>
          <w:p w14:paraId="34C7C055" w14:textId="67B86F6C" w:rsidR="00977CFB" w:rsidRPr="00A510EB" w:rsidRDefault="00977CFB" w:rsidP="00D70F6F">
            <w:pPr>
              <w:ind w:firstLine="0"/>
              <w:jc w:val="center"/>
            </w:pPr>
            <w:proofErr w:type="gramStart"/>
            <w:r w:rsidRPr="00A510EB">
              <w:lastRenderedPageBreak/>
              <w:t>а</w:t>
            </w:r>
            <w:proofErr w:type="gramEnd"/>
          </w:p>
        </w:tc>
        <w:tc>
          <w:tcPr>
            <w:tcW w:w="4962" w:type="dxa"/>
            <w:vAlign w:val="center"/>
          </w:tcPr>
          <w:p w14:paraId="6E2A41F6" w14:textId="0C53F20C" w:rsidR="00977CFB" w:rsidRPr="00A510EB" w:rsidRDefault="00977CFB" w:rsidP="00E35476">
            <w:pPr>
              <w:ind w:firstLine="0"/>
              <w:jc w:val="left"/>
            </w:pPr>
            <w:proofErr w:type="gramStart"/>
            <w:r w:rsidRPr="00A510EB">
              <w:t>при</w:t>
            </w:r>
            <w:proofErr w:type="gramEnd"/>
            <w:r w:rsidRPr="00A510EB">
              <w:t xml:space="preserve"> нарушении функции органов и препятствующие </w:t>
            </w:r>
            <w:r w:rsidR="00E138E6" w:rsidRPr="00A510EB">
              <w:t>осуществлени</w:t>
            </w:r>
            <w:r w:rsidR="00362127" w:rsidRPr="00A510EB">
              <w:t>ю</w:t>
            </w:r>
            <w:r w:rsidR="00E138E6" w:rsidRPr="00A510EB">
              <w:t xml:space="preserve"> прав и исполнени</w:t>
            </w:r>
            <w:r w:rsidR="00E35476">
              <w:t>ю</w:t>
            </w:r>
            <w:r w:rsidR="00E138E6" w:rsidRPr="00A510EB">
              <w:t xml:space="preserve"> обязанностей, предоставляемых свидетельствами и квалификационными отметками</w:t>
            </w:r>
          </w:p>
        </w:tc>
        <w:tc>
          <w:tcPr>
            <w:tcW w:w="1370" w:type="dxa"/>
            <w:vAlign w:val="center"/>
          </w:tcPr>
          <w:p w14:paraId="66316656" w14:textId="77777777" w:rsidR="00977CFB" w:rsidRPr="00A510EB" w:rsidRDefault="00977CFB" w:rsidP="00D70F6F">
            <w:pPr>
              <w:ind w:firstLine="0"/>
              <w:jc w:val="center"/>
            </w:pPr>
            <w:proofErr w:type="gramStart"/>
            <w:r w:rsidRPr="00A510EB">
              <w:t>негодны</w:t>
            </w:r>
            <w:proofErr w:type="gramEnd"/>
          </w:p>
        </w:tc>
        <w:tc>
          <w:tcPr>
            <w:tcW w:w="1370" w:type="dxa"/>
            <w:vAlign w:val="center"/>
          </w:tcPr>
          <w:p w14:paraId="102FE7B5" w14:textId="77777777" w:rsidR="00977CFB" w:rsidRPr="00A510EB" w:rsidRDefault="00977CFB" w:rsidP="00D70F6F">
            <w:pPr>
              <w:ind w:firstLine="0"/>
              <w:jc w:val="center"/>
            </w:pPr>
            <w:proofErr w:type="gramStart"/>
            <w:r w:rsidRPr="00A510EB">
              <w:t>негодны</w:t>
            </w:r>
            <w:proofErr w:type="gramEnd"/>
          </w:p>
        </w:tc>
        <w:tc>
          <w:tcPr>
            <w:tcW w:w="1370" w:type="dxa"/>
            <w:vAlign w:val="center"/>
          </w:tcPr>
          <w:p w14:paraId="18D8C4E7" w14:textId="77777777" w:rsidR="00977CFB" w:rsidRPr="00A510EB" w:rsidRDefault="00977CFB" w:rsidP="00D70F6F">
            <w:pPr>
              <w:ind w:firstLine="0"/>
              <w:jc w:val="center"/>
            </w:pPr>
            <w:proofErr w:type="gramStart"/>
            <w:r w:rsidRPr="00A510EB">
              <w:t>негодны</w:t>
            </w:r>
            <w:proofErr w:type="gramEnd"/>
          </w:p>
        </w:tc>
      </w:tr>
      <w:tr w:rsidR="00977CFB" w:rsidRPr="00A510EB" w14:paraId="6F5F1B8D" w14:textId="77777777" w:rsidTr="00DC259F">
        <w:tc>
          <w:tcPr>
            <w:tcW w:w="567" w:type="dxa"/>
            <w:vAlign w:val="center"/>
          </w:tcPr>
          <w:p w14:paraId="47F34878" w14:textId="77777777" w:rsidR="00977CFB" w:rsidRPr="00A510EB" w:rsidRDefault="00977CFB" w:rsidP="00D70F6F">
            <w:pPr>
              <w:ind w:firstLine="0"/>
              <w:jc w:val="center"/>
            </w:pPr>
            <w:proofErr w:type="gramStart"/>
            <w:r w:rsidRPr="00A510EB">
              <w:t>б</w:t>
            </w:r>
            <w:proofErr w:type="gramEnd"/>
          </w:p>
        </w:tc>
        <w:tc>
          <w:tcPr>
            <w:tcW w:w="4962" w:type="dxa"/>
            <w:vAlign w:val="center"/>
          </w:tcPr>
          <w:p w14:paraId="5B2FECCC" w14:textId="74CAD4B5" w:rsidR="00977CFB" w:rsidRPr="00A510EB" w:rsidRDefault="00977CFB" w:rsidP="00E35476">
            <w:pPr>
              <w:ind w:firstLine="0"/>
              <w:jc w:val="left"/>
            </w:pPr>
            <w:proofErr w:type="gramStart"/>
            <w:r w:rsidRPr="00A510EB">
              <w:t>без</w:t>
            </w:r>
            <w:proofErr w:type="gramEnd"/>
            <w:r w:rsidRPr="00A510EB">
              <w:t xml:space="preserve"> нарушения функций органов и</w:t>
            </w:r>
            <w:r w:rsidR="00E35476">
              <w:t>ли</w:t>
            </w:r>
            <w:r w:rsidRPr="00A510EB">
              <w:t xml:space="preserve"> не </w:t>
            </w:r>
            <w:r w:rsidR="00E35476">
              <w:t xml:space="preserve">препятствующие </w:t>
            </w:r>
            <w:r w:rsidR="00362127" w:rsidRPr="00A510EB">
              <w:t>осуществлению прав и исполнени</w:t>
            </w:r>
            <w:r w:rsidR="00E35476">
              <w:t>ю</w:t>
            </w:r>
            <w:r w:rsidR="00362127" w:rsidRPr="00A510EB">
              <w:t xml:space="preserve"> обязанностей, предоставляемых свидетельствами и квалификационными отметками</w:t>
            </w:r>
          </w:p>
        </w:tc>
        <w:tc>
          <w:tcPr>
            <w:tcW w:w="1370" w:type="dxa"/>
            <w:vAlign w:val="center"/>
          </w:tcPr>
          <w:p w14:paraId="589C39B5" w14:textId="77777777" w:rsidR="00977CFB" w:rsidRPr="00A510EB" w:rsidRDefault="00977CFB" w:rsidP="00D70F6F">
            <w:pPr>
              <w:ind w:firstLine="0"/>
              <w:jc w:val="center"/>
            </w:pPr>
            <w:proofErr w:type="gramStart"/>
            <w:r w:rsidRPr="00A510EB">
              <w:t>годны</w:t>
            </w:r>
            <w:proofErr w:type="gramEnd"/>
          </w:p>
        </w:tc>
        <w:tc>
          <w:tcPr>
            <w:tcW w:w="1370" w:type="dxa"/>
            <w:vAlign w:val="center"/>
          </w:tcPr>
          <w:p w14:paraId="7C5EA84C" w14:textId="77777777" w:rsidR="00977CFB" w:rsidRPr="00A510EB" w:rsidRDefault="00977CFB" w:rsidP="00D70F6F">
            <w:pPr>
              <w:ind w:firstLine="0"/>
              <w:jc w:val="center"/>
            </w:pPr>
            <w:proofErr w:type="gramStart"/>
            <w:r w:rsidRPr="00A510EB">
              <w:t>годны</w:t>
            </w:r>
            <w:proofErr w:type="gramEnd"/>
          </w:p>
        </w:tc>
        <w:tc>
          <w:tcPr>
            <w:tcW w:w="1370" w:type="dxa"/>
            <w:vAlign w:val="center"/>
          </w:tcPr>
          <w:p w14:paraId="566B59C1" w14:textId="77777777" w:rsidR="00977CFB" w:rsidRPr="00A510EB" w:rsidRDefault="00977CFB" w:rsidP="00D70F6F">
            <w:pPr>
              <w:ind w:firstLine="0"/>
              <w:jc w:val="center"/>
            </w:pPr>
            <w:proofErr w:type="gramStart"/>
            <w:r w:rsidRPr="00A510EB">
              <w:t>годны</w:t>
            </w:r>
            <w:proofErr w:type="gramEnd"/>
          </w:p>
        </w:tc>
      </w:tr>
    </w:tbl>
    <w:p w14:paraId="2EB0D347" w14:textId="77777777" w:rsidR="00977CFB" w:rsidRPr="00C92A27" w:rsidRDefault="00977CFB" w:rsidP="00C92A27">
      <w:pPr>
        <w:rPr>
          <w:sz w:val="30"/>
          <w:szCs w:val="30"/>
        </w:rPr>
      </w:pPr>
    </w:p>
    <w:p w14:paraId="50A629BA" w14:textId="6EFF1DF4" w:rsidR="00977CFB" w:rsidRPr="00C92A27" w:rsidRDefault="00977CFB" w:rsidP="00C92A27">
      <w:pPr>
        <w:spacing w:after="120"/>
        <w:rPr>
          <w:sz w:val="30"/>
          <w:szCs w:val="30"/>
        </w:rPr>
      </w:pPr>
      <w:r w:rsidRPr="00C92A27">
        <w:rPr>
          <w:sz w:val="30"/>
          <w:szCs w:val="30"/>
        </w:rPr>
        <w:t>Пояснения к статье 6 Требований</w:t>
      </w:r>
      <w:r w:rsidR="00C92A27">
        <w:rPr>
          <w:sz w:val="30"/>
          <w:szCs w:val="30"/>
        </w:rPr>
        <w:t>.</w:t>
      </w:r>
    </w:p>
    <w:p w14:paraId="476BC6FD" w14:textId="77777777" w:rsidR="004B73E4" w:rsidRPr="00C92A27" w:rsidRDefault="004B73E4" w:rsidP="004B73E4">
      <w:pPr>
        <w:rPr>
          <w:sz w:val="30"/>
          <w:szCs w:val="30"/>
        </w:rPr>
      </w:pPr>
      <w:r w:rsidRPr="00C92A27">
        <w:rPr>
          <w:sz w:val="30"/>
          <w:szCs w:val="30"/>
        </w:rPr>
        <w:t>К статье не относятся опухоли центральной и периферической нервной системы, глаз и ЛОР-органов.</w:t>
      </w:r>
    </w:p>
    <w:p w14:paraId="1AE50AA3" w14:textId="7E5EDD49" w:rsidR="00977CFB" w:rsidRPr="00C92A27" w:rsidRDefault="00977CFB" w:rsidP="00C92A27">
      <w:pPr>
        <w:rPr>
          <w:sz w:val="30"/>
          <w:szCs w:val="30"/>
        </w:rPr>
      </w:pPr>
      <w:r w:rsidRPr="00C92A27">
        <w:rPr>
          <w:sz w:val="30"/>
          <w:szCs w:val="30"/>
        </w:rPr>
        <w:t>К пункту «а» относятся</w:t>
      </w:r>
      <w:r w:rsidR="00183820">
        <w:rPr>
          <w:sz w:val="30"/>
          <w:szCs w:val="30"/>
        </w:rPr>
        <w:t xml:space="preserve"> доброкачественные </w:t>
      </w:r>
      <w:r w:rsidRPr="00C92A27">
        <w:rPr>
          <w:sz w:val="30"/>
          <w:szCs w:val="30"/>
        </w:rPr>
        <w:t xml:space="preserve">новообразования </w:t>
      </w:r>
      <w:r w:rsidR="00183820">
        <w:rPr>
          <w:sz w:val="30"/>
          <w:szCs w:val="30"/>
        </w:rPr>
        <w:t xml:space="preserve">указанных локализаций </w:t>
      </w:r>
      <w:r w:rsidRPr="00C92A27">
        <w:rPr>
          <w:sz w:val="30"/>
          <w:szCs w:val="30"/>
        </w:rPr>
        <w:t xml:space="preserve">при неэффективности лечения или затрудняющие </w:t>
      </w:r>
      <w:r w:rsidR="00362127" w:rsidRPr="00C92A27">
        <w:rPr>
          <w:sz w:val="30"/>
          <w:szCs w:val="30"/>
        </w:rPr>
        <w:t>исполнение обязанностей</w:t>
      </w:r>
      <w:r w:rsidR="00183820">
        <w:rPr>
          <w:sz w:val="30"/>
          <w:szCs w:val="30"/>
        </w:rPr>
        <w:t xml:space="preserve"> и осуществление прав</w:t>
      </w:r>
      <w:r w:rsidR="00362127" w:rsidRPr="00C92A27">
        <w:rPr>
          <w:sz w:val="30"/>
          <w:szCs w:val="30"/>
        </w:rPr>
        <w:t>, предоставляемых свидетельствами и квалификационными отметками</w:t>
      </w:r>
      <w:r w:rsidRPr="00C92A27">
        <w:rPr>
          <w:sz w:val="30"/>
          <w:szCs w:val="30"/>
        </w:rPr>
        <w:t>. Сюда же относятся фоновые состояния</w:t>
      </w:r>
      <w:r w:rsidR="00183820">
        <w:rPr>
          <w:sz w:val="30"/>
          <w:szCs w:val="30"/>
        </w:rPr>
        <w:t xml:space="preserve"> </w:t>
      </w:r>
      <w:r w:rsidRPr="00C92A27">
        <w:rPr>
          <w:sz w:val="30"/>
          <w:szCs w:val="30"/>
        </w:rPr>
        <w:t xml:space="preserve">и предопухолевые заболевания молочной железы, женских и мужских половых органов. </w:t>
      </w:r>
    </w:p>
    <w:p w14:paraId="5FD5D08D" w14:textId="6A2F95F2" w:rsidR="00977CFB" w:rsidRPr="00C92A27" w:rsidRDefault="00977CFB" w:rsidP="00C92A27">
      <w:pPr>
        <w:rPr>
          <w:sz w:val="30"/>
          <w:szCs w:val="30"/>
        </w:rPr>
      </w:pPr>
      <w:r w:rsidRPr="00C92A27">
        <w:rPr>
          <w:sz w:val="30"/>
          <w:szCs w:val="30"/>
        </w:rPr>
        <w:t xml:space="preserve">К пункту «б» относятся доброкачественные новообразования размером до </w:t>
      </w:r>
      <w:smartTag w:uri="urn:schemas-microsoft-com:office:smarttags" w:element="metricconverter">
        <w:smartTagPr>
          <w:attr w:name="ProductID" w:val="3 см"/>
        </w:smartTagPr>
        <w:r w:rsidRPr="00C92A27">
          <w:rPr>
            <w:sz w:val="30"/>
            <w:szCs w:val="30"/>
          </w:rPr>
          <w:t>3 см</w:t>
        </w:r>
      </w:smartTag>
      <w:r w:rsidRPr="00C92A27">
        <w:rPr>
          <w:sz w:val="30"/>
          <w:szCs w:val="30"/>
        </w:rPr>
        <w:t xml:space="preserve">, доброкачественные новообразования, не затрудняющие </w:t>
      </w:r>
      <w:r w:rsidR="00362127" w:rsidRPr="00C92A27">
        <w:rPr>
          <w:sz w:val="30"/>
          <w:szCs w:val="30"/>
        </w:rPr>
        <w:t>исполнение обязанностей, предоставляемых свидетельствами и квалификационными отметками</w:t>
      </w:r>
      <w:r w:rsidRPr="00C92A27">
        <w:rPr>
          <w:sz w:val="30"/>
          <w:szCs w:val="30"/>
        </w:rPr>
        <w:t xml:space="preserve">, доброкачественная гиперплазия предстательной железы 1-2 </w:t>
      </w:r>
      <w:r w:rsidR="00183820">
        <w:rPr>
          <w:sz w:val="30"/>
          <w:szCs w:val="30"/>
        </w:rPr>
        <w:t>степени</w:t>
      </w:r>
      <w:r w:rsidRPr="00C92A27">
        <w:rPr>
          <w:sz w:val="30"/>
          <w:szCs w:val="30"/>
        </w:rPr>
        <w:t xml:space="preserve">. </w:t>
      </w:r>
      <w:r w:rsidR="002E1FA6">
        <w:rPr>
          <w:sz w:val="30"/>
          <w:szCs w:val="30"/>
        </w:rPr>
        <w:t>У</w:t>
      </w:r>
      <w:r w:rsidRPr="00C92A27">
        <w:rPr>
          <w:sz w:val="30"/>
          <w:szCs w:val="30"/>
        </w:rPr>
        <w:t>зловые образования в щитовидной железе</w:t>
      </w:r>
      <w:r w:rsidR="002E1FA6">
        <w:rPr>
          <w:sz w:val="30"/>
          <w:szCs w:val="30"/>
        </w:rPr>
        <w:t xml:space="preserve"> с </w:t>
      </w:r>
      <w:proofErr w:type="spellStart"/>
      <w:r w:rsidR="002E1FA6">
        <w:rPr>
          <w:sz w:val="30"/>
          <w:szCs w:val="30"/>
        </w:rPr>
        <w:t>сонографическими</w:t>
      </w:r>
      <w:proofErr w:type="spellEnd"/>
      <w:r w:rsidR="002E1FA6">
        <w:rPr>
          <w:sz w:val="30"/>
          <w:szCs w:val="30"/>
        </w:rPr>
        <w:t xml:space="preserve"> признаками злокачественности,</w:t>
      </w:r>
      <w:r w:rsidRPr="00C92A27">
        <w:rPr>
          <w:sz w:val="30"/>
          <w:szCs w:val="30"/>
        </w:rPr>
        <w:t xml:space="preserve"> размером менее </w:t>
      </w:r>
      <w:smartTag w:uri="urn:schemas-microsoft-com:office:smarttags" w:element="metricconverter">
        <w:smartTagPr>
          <w:attr w:name="ProductID" w:val="1 см"/>
        </w:smartTagPr>
        <w:r w:rsidRPr="00C92A27">
          <w:rPr>
            <w:sz w:val="30"/>
            <w:szCs w:val="30"/>
          </w:rPr>
          <w:t>1 см</w:t>
        </w:r>
      </w:smartTag>
      <w:r w:rsidRPr="00C92A27">
        <w:rPr>
          <w:sz w:val="30"/>
          <w:szCs w:val="30"/>
        </w:rPr>
        <w:t xml:space="preserve"> подлежат динамическому наблюдению </w:t>
      </w:r>
      <w:r w:rsidR="00362127" w:rsidRPr="00C92A27">
        <w:rPr>
          <w:sz w:val="30"/>
          <w:szCs w:val="30"/>
        </w:rPr>
        <w:t>в соответствии с клиническими протоколами</w:t>
      </w:r>
      <w:r w:rsidRPr="00C92A27">
        <w:rPr>
          <w:sz w:val="30"/>
          <w:szCs w:val="30"/>
        </w:rPr>
        <w:t xml:space="preserve">. </w:t>
      </w:r>
    </w:p>
    <w:p w14:paraId="28AE9A0D" w14:textId="37394134" w:rsidR="00977CFB" w:rsidRPr="00C92A27" w:rsidRDefault="00977CFB" w:rsidP="00C92A27">
      <w:pPr>
        <w:rPr>
          <w:sz w:val="30"/>
          <w:szCs w:val="30"/>
        </w:rPr>
      </w:pPr>
      <w:r w:rsidRPr="00C92A27">
        <w:rPr>
          <w:sz w:val="30"/>
          <w:szCs w:val="30"/>
        </w:rPr>
        <w:t xml:space="preserve">Авиационный персонал после оперативного </w:t>
      </w:r>
      <w:r w:rsidR="007A2B8B">
        <w:rPr>
          <w:sz w:val="30"/>
          <w:szCs w:val="30"/>
        </w:rPr>
        <w:t>лечения</w:t>
      </w:r>
      <w:r w:rsidRPr="00C92A27">
        <w:rPr>
          <w:sz w:val="30"/>
          <w:szCs w:val="30"/>
        </w:rPr>
        <w:t xml:space="preserve"> доброкачественных новообразований внутренних органов, опорно-двигательного аппарата может быть допущен к </w:t>
      </w:r>
      <w:r w:rsidR="00362127" w:rsidRPr="00C92A27">
        <w:rPr>
          <w:sz w:val="30"/>
          <w:szCs w:val="30"/>
        </w:rPr>
        <w:t xml:space="preserve">осуществлению прав и исполнению обязанностей, предоставляемых свидетельствами и квалификационными отметками </w:t>
      </w:r>
      <w:r w:rsidRPr="00C92A27">
        <w:rPr>
          <w:sz w:val="30"/>
          <w:szCs w:val="30"/>
        </w:rPr>
        <w:t>после определившегося врачебно-экспертного исхода.</w:t>
      </w:r>
    </w:p>
    <w:p w14:paraId="4D589C9E" w14:textId="3C1C3A2A" w:rsidR="00977CFB" w:rsidRPr="00C92A27" w:rsidRDefault="00977CFB" w:rsidP="00C92A27">
      <w:pPr>
        <w:rPr>
          <w:sz w:val="30"/>
          <w:szCs w:val="30"/>
        </w:rPr>
      </w:pPr>
      <w:r w:rsidRPr="00C92A27">
        <w:rPr>
          <w:sz w:val="30"/>
          <w:szCs w:val="30"/>
        </w:rPr>
        <w:t xml:space="preserve">Решение о допуске к </w:t>
      </w:r>
      <w:r w:rsidR="00362127" w:rsidRPr="00C92A27">
        <w:rPr>
          <w:sz w:val="30"/>
          <w:szCs w:val="30"/>
        </w:rPr>
        <w:t>исполнению профессиональных обязанностей</w:t>
      </w:r>
      <w:r w:rsidRPr="00C92A27">
        <w:rPr>
          <w:sz w:val="30"/>
          <w:szCs w:val="30"/>
        </w:rPr>
        <w:t xml:space="preserve"> при доброкачественной гиперплазии предстательной железы 2 степени, узловом зобе 2 степени, миоме матки менее 12 недель, фиброаденом</w:t>
      </w:r>
      <w:r w:rsidR="00362127" w:rsidRPr="00C92A27">
        <w:rPr>
          <w:sz w:val="30"/>
          <w:szCs w:val="30"/>
        </w:rPr>
        <w:t>е</w:t>
      </w:r>
      <w:r w:rsidRPr="00C92A27">
        <w:rPr>
          <w:sz w:val="30"/>
          <w:szCs w:val="30"/>
        </w:rPr>
        <w:t xml:space="preserve"> молочных желез принимается только после </w:t>
      </w:r>
      <w:r w:rsidR="00362127" w:rsidRPr="00C92A27">
        <w:rPr>
          <w:sz w:val="30"/>
          <w:szCs w:val="30"/>
        </w:rPr>
        <w:t>обследования в соответствии с клиническими протоколами</w:t>
      </w:r>
      <w:r w:rsidRPr="00C92A27">
        <w:rPr>
          <w:sz w:val="30"/>
          <w:szCs w:val="30"/>
        </w:rPr>
        <w:t xml:space="preserve">. </w:t>
      </w:r>
    </w:p>
    <w:p w14:paraId="5B7D4691" w14:textId="77777777" w:rsidR="00977CFB" w:rsidRPr="00C92A27" w:rsidRDefault="00977CFB" w:rsidP="00C92A27">
      <w:pPr>
        <w:rPr>
          <w:sz w:val="30"/>
          <w:szCs w:val="30"/>
        </w:rPr>
      </w:pPr>
      <w:r w:rsidRPr="00C92A27">
        <w:rPr>
          <w:sz w:val="30"/>
          <w:szCs w:val="30"/>
        </w:rPr>
        <w:t xml:space="preserve">При доброкачественных опухолях желудочно-кишечного тракта и органов дыхания определяется негодность к работе с ядохимикатами. </w:t>
      </w:r>
    </w:p>
    <w:p w14:paraId="70091B77" w14:textId="629CFA83" w:rsidR="00977CFB" w:rsidRPr="00C92A27" w:rsidRDefault="00977CFB" w:rsidP="00C92A27">
      <w:pPr>
        <w:rPr>
          <w:sz w:val="30"/>
          <w:szCs w:val="30"/>
        </w:rPr>
      </w:pPr>
      <w:r w:rsidRPr="00C92A27">
        <w:rPr>
          <w:sz w:val="30"/>
          <w:szCs w:val="30"/>
        </w:rPr>
        <w:lastRenderedPageBreak/>
        <w:t xml:space="preserve">Кандидаты </w:t>
      </w:r>
      <w:r w:rsidR="00362127" w:rsidRPr="00C92A27">
        <w:rPr>
          <w:sz w:val="30"/>
          <w:szCs w:val="30"/>
        </w:rPr>
        <w:t xml:space="preserve">для поступления </w:t>
      </w:r>
      <w:r w:rsidRPr="00C92A27">
        <w:rPr>
          <w:sz w:val="30"/>
          <w:szCs w:val="30"/>
        </w:rPr>
        <w:t xml:space="preserve">в учреждения образования по подготовке авиационного персонала с множественными пигментными </w:t>
      </w:r>
      <w:proofErr w:type="spellStart"/>
      <w:r w:rsidRPr="00C92A27">
        <w:rPr>
          <w:sz w:val="30"/>
          <w:szCs w:val="30"/>
        </w:rPr>
        <w:t>невусами</w:t>
      </w:r>
      <w:proofErr w:type="spellEnd"/>
      <w:r w:rsidRPr="00C92A27">
        <w:rPr>
          <w:sz w:val="30"/>
          <w:szCs w:val="30"/>
        </w:rPr>
        <w:t xml:space="preserve"> размерами от 2х3 см и более, расположенными на участках тела, подверженных постоянному давлению одеждой, обувью, признаются негодными.</w:t>
      </w:r>
    </w:p>
    <w:p w14:paraId="286F8890" w14:textId="24837604" w:rsidR="00977CFB" w:rsidRPr="00C92A27" w:rsidRDefault="00977CFB" w:rsidP="00C92A27">
      <w:pPr>
        <w:rPr>
          <w:sz w:val="30"/>
          <w:szCs w:val="30"/>
        </w:rPr>
      </w:pPr>
      <w:r w:rsidRPr="00C92A27">
        <w:rPr>
          <w:sz w:val="30"/>
          <w:szCs w:val="30"/>
        </w:rPr>
        <w:t xml:space="preserve">При доброкачественных опухолях небольших размеров без тенденции к росту, не </w:t>
      </w:r>
      <w:r w:rsidR="00362127" w:rsidRPr="00C92A27">
        <w:rPr>
          <w:sz w:val="30"/>
          <w:szCs w:val="30"/>
        </w:rPr>
        <w:t>препятствующих осуществлению прав и исполнению обязанностей, предоставляемых свидетельствами и квалификационными отметками</w:t>
      </w:r>
      <w:r w:rsidRPr="00C92A27">
        <w:rPr>
          <w:sz w:val="30"/>
          <w:szCs w:val="30"/>
        </w:rPr>
        <w:t xml:space="preserve">, статья не применяется. </w:t>
      </w:r>
    </w:p>
    <w:p w14:paraId="3EF25721" w14:textId="77777777" w:rsidR="00A105D0" w:rsidRPr="00C92A27" w:rsidRDefault="00A105D0" w:rsidP="00C92A27">
      <w:pPr>
        <w:rPr>
          <w:sz w:val="30"/>
          <w:szCs w:val="30"/>
        </w:rPr>
      </w:pPr>
    </w:p>
    <w:p w14:paraId="62533F9B" w14:textId="58020C12" w:rsidR="00362127" w:rsidRPr="00C92A27" w:rsidRDefault="00C92A27" w:rsidP="00C92A27">
      <w:pPr>
        <w:pStyle w:val="3"/>
        <w:ind w:firstLine="0"/>
        <w:jc w:val="center"/>
        <w:rPr>
          <w:rFonts w:ascii="Times New Roman" w:hAnsi="Times New Roman" w:cs="Times New Roman"/>
          <w:color w:val="auto"/>
          <w:sz w:val="30"/>
          <w:szCs w:val="30"/>
        </w:rPr>
      </w:pPr>
      <w:r w:rsidRPr="00C92A27">
        <w:rPr>
          <w:rFonts w:ascii="Times New Roman" w:hAnsi="Times New Roman" w:cs="Times New Roman"/>
          <w:color w:val="auto"/>
          <w:sz w:val="30"/>
          <w:szCs w:val="30"/>
        </w:rPr>
        <w:t xml:space="preserve">КЛАСС III </w:t>
      </w:r>
    </w:p>
    <w:p w14:paraId="1D959142" w14:textId="2EBC1A71" w:rsidR="00977CFB" w:rsidRPr="00C92A27" w:rsidRDefault="00977CFB" w:rsidP="00C92A27">
      <w:pPr>
        <w:ind w:firstLine="0"/>
        <w:jc w:val="center"/>
        <w:rPr>
          <w:sz w:val="30"/>
          <w:szCs w:val="30"/>
        </w:rPr>
      </w:pPr>
      <w:r w:rsidRPr="00C92A27">
        <w:rPr>
          <w:sz w:val="30"/>
          <w:szCs w:val="30"/>
        </w:rPr>
        <w:t>БОЛЕЗНИ КРОВИ И КРОВЕТВОРНЫХ ОРГАНОВ И ОТДЕЛЬНЫЕ НАРУШЕНИЯ, ВОВЛЕКАЮЩИЕ ИММУННЫЙ МЕХАНИЗМ</w:t>
      </w:r>
    </w:p>
    <w:p w14:paraId="4BB9F58E" w14:textId="77777777" w:rsidR="00E029C7" w:rsidRPr="00C92A27" w:rsidRDefault="00E029C7" w:rsidP="00A510EB">
      <w:pPr>
        <w:ind w:left="709" w:firstLine="0"/>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985"/>
        <w:gridCol w:w="1370"/>
        <w:gridCol w:w="1370"/>
        <w:gridCol w:w="1370"/>
      </w:tblGrid>
      <w:tr w:rsidR="00977CFB" w:rsidRPr="00A510EB" w14:paraId="6AF51360" w14:textId="77777777" w:rsidTr="007035DC">
        <w:trPr>
          <w:trHeight w:val="1255"/>
        </w:trPr>
        <w:tc>
          <w:tcPr>
            <w:tcW w:w="544" w:type="dxa"/>
            <w:textDirection w:val="btLr"/>
            <w:vAlign w:val="center"/>
          </w:tcPr>
          <w:p w14:paraId="243E5089" w14:textId="77777777" w:rsidR="00977CFB" w:rsidRPr="00A510EB" w:rsidRDefault="00977CFB" w:rsidP="00A056E7">
            <w:pPr>
              <w:ind w:left="113" w:firstLine="0"/>
              <w:jc w:val="center"/>
            </w:pPr>
            <w:r w:rsidRPr="00A510EB">
              <w:t>Статья 7</w:t>
            </w:r>
          </w:p>
        </w:tc>
        <w:tc>
          <w:tcPr>
            <w:tcW w:w="4985" w:type="dxa"/>
            <w:vAlign w:val="center"/>
          </w:tcPr>
          <w:p w14:paraId="05A46446" w14:textId="53CB1EA4" w:rsidR="00977CFB" w:rsidRPr="00610491" w:rsidRDefault="00977CFB" w:rsidP="00610491">
            <w:pPr>
              <w:ind w:firstLine="0"/>
              <w:jc w:val="left"/>
            </w:pPr>
            <w:r w:rsidRPr="00A510EB">
              <w:t>Болезни крови и кроветворных органов и отдельные нарушения, вовлекающие иммунный механизм D</w:t>
            </w:r>
            <w:r w:rsidR="004B685F" w:rsidRPr="00A510EB">
              <w:t>50-8</w:t>
            </w:r>
            <w:r w:rsidR="00610491">
              <w:t xml:space="preserve">4, </w:t>
            </w:r>
            <w:r w:rsidR="00610491">
              <w:rPr>
                <w:lang w:val="en-US"/>
              </w:rPr>
              <w:t>D</w:t>
            </w:r>
            <w:r w:rsidR="00610491" w:rsidRPr="00610491">
              <w:t>89</w:t>
            </w:r>
          </w:p>
        </w:tc>
        <w:tc>
          <w:tcPr>
            <w:tcW w:w="1370" w:type="dxa"/>
            <w:vAlign w:val="center"/>
          </w:tcPr>
          <w:p w14:paraId="0EA7965E" w14:textId="77777777" w:rsidR="00977CFB" w:rsidRPr="00A510EB" w:rsidRDefault="00977CFB" w:rsidP="00A056E7">
            <w:pPr>
              <w:ind w:firstLine="0"/>
              <w:jc w:val="center"/>
            </w:pPr>
            <w:r w:rsidRPr="00A510EB">
              <w:t>I</w:t>
            </w:r>
          </w:p>
        </w:tc>
        <w:tc>
          <w:tcPr>
            <w:tcW w:w="1370" w:type="dxa"/>
            <w:vAlign w:val="center"/>
          </w:tcPr>
          <w:p w14:paraId="4E404BD2" w14:textId="77777777" w:rsidR="00977CFB" w:rsidRPr="00A510EB" w:rsidRDefault="00977CFB" w:rsidP="00A056E7">
            <w:pPr>
              <w:ind w:firstLine="0"/>
              <w:jc w:val="center"/>
            </w:pPr>
            <w:r w:rsidRPr="00A510EB">
              <w:t>II</w:t>
            </w:r>
          </w:p>
        </w:tc>
        <w:tc>
          <w:tcPr>
            <w:tcW w:w="1370" w:type="dxa"/>
            <w:vAlign w:val="center"/>
          </w:tcPr>
          <w:p w14:paraId="13A98F8F" w14:textId="77777777" w:rsidR="00977CFB" w:rsidRPr="00A510EB" w:rsidRDefault="00977CFB" w:rsidP="00A056E7">
            <w:pPr>
              <w:ind w:firstLine="0"/>
              <w:jc w:val="center"/>
            </w:pPr>
            <w:r w:rsidRPr="00A510EB">
              <w:t>III</w:t>
            </w:r>
          </w:p>
        </w:tc>
      </w:tr>
      <w:tr w:rsidR="00977CFB" w:rsidRPr="00A510EB" w14:paraId="51FD087F" w14:textId="77777777" w:rsidTr="007035DC">
        <w:trPr>
          <w:trHeight w:val="465"/>
        </w:trPr>
        <w:tc>
          <w:tcPr>
            <w:tcW w:w="544" w:type="dxa"/>
            <w:vAlign w:val="center"/>
          </w:tcPr>
          <w:p w14:paraId="56F52D14" w14:textId="77777777" w:rsidR="00977CFB" w:rsidRPr="00A510EB" w:rsidRDefault="00977CFB" w:rsidP="00A056E7">
            <w:pPr>
              <w:ind w:firstLine="0"/>
              <w:jc w:val="center"/>
            </w:pPr>
            <w:r w:rsidRPr="00A510EB">
              <w:t>а</w:t>
            </w:r>
          </w:p>
        </w:tc>
        <w:tc>
          <w:tcPr>
            <w:tcW w:w="4985" w:type="dxa"/>
            <w:vAlign w:val="center"/>
          </w:tcPr>
          <w:p w14:paraId="289666E4" w14:textId="758411AA" w:rsidR="00977CFB" w:rsidRPr="00A510EB" w:rsidRDefault="00977CFB" w:rsidP="00A056E7">
            <w:pPr>
              <w:ind w:firstLine="0"/>
              <w:jc w:val="left"/>
            </w:pPr>
            <w:r w:rsidRPr="00A510EB">
              <w:t xml:space="preserve">прогрессирующее течение </w:t>
            </w:r>
          </w:p>
        </w:tc>
        <w:tc>
          <w:tcPr>
            <w:tcW w:w="1370" w:type="dxa"/>
            <w:vAlign w:val="center"/>
          </w:tcPr>
          <w:p w14:paraId="2CF60F86" w14:textId="77777777" w:rsidR="00977CFB" w:rsidRPr="00A510EB" w:rsidRDefault="00977CFB" w:rsidP="00A056E7">
            <w:pPr>
              <w:ind w:firstLine="0"/>
              <w:jc w:val="center"/>
            </w:pPr>
            <w:r w:rsidRPr="00A510EB">
              <w:t>негодны</w:t>
            </w:r>
          </w:p>
        </w:tc>
        <w:tc>
          <w:tcPr>
            <w:tcW w:w="1370" w:type="dxa"/>
            <w:vAlign w:val="center"/>
          </w:tcPr>
          <w:p w14:paraId="76BE4139" w14:textId="77777777" w:rsidR="00977CFB" w:rsidRPr="00A510EB" w:rsidRDefault="00977CFB" w:rsidP="00A056E7">
            <w:pPr>
              <w:ind w:firstLine="0"/>
              <w:jc w:val="center"/>
            </w:pPr>
            <w:r w:rsidRPr="00A510EB">
              <w:t>негодны</w:t>
            </w:r>
          </w:p>
        </w:tc>
        <w:tc>
          <w:tcPr>
            <w:tcW w:w="1370" w:type="dxa"/>
            <w:vAlign w:val="center"/>
          </w:tcPr>
          <w:p w14:paraId="7BD914B9" w14:textId="77777777" w:rsidR="00977CFB" w:rsidRPr="00A510EB" w:rsidRDefault="00977CFB" w:rsidP="00A056E7">
            <w:pPr>
              <w:ind w:firstLine="0"/>
              <w:jc w:val="center"/>
            </w:pPr>
            <w:r w:rsidRPr="00A510EB">
              <w:t>негодны</w:t>
            </w:r>
          </w:p>
        </w:tc>
      </w:tr>
      <w:tr w:rsidR="00977CFB" w:rsidRPr="00A510EB" w14:paraId="05F811C0" w14:textId="77777777" w:rsidTr="007035DC">
        <w:trPr>
          <w:trHeight w:val="415"/>
        </w:trPr>
        <w:tc>
          <w:tcPr>
            <w:tcW w:w="544" w:type="dxa"/>
            <w:vAlign w:val="center"/>
          </w:tcPr>
          <w:p w14:paraId="733BE3C0" w14:textId="77777777" w:rsidR="00977CFB" w:rsidRPr="00A510EB" w:rsidRDefault="00977CFB" w:rsidP="00A056E7">
            <w:pPr>
              <w:ind w:firstLine="0"/>
              <w:jc w:val="center"/>
            </w:pPr>
            <w:r w:rsidRPr="00A510EB">
              <w:t>б</w:t>
            </w:r>
          </w:p>
        </w:tc>
        <w:tc>
          <w:tcPr>
            <w:tcW w:w="4985" w:type="dxa"/>
            <w:vAlign w:val="center"/>
          </w:tcPr>
          <w:p w14:paraId="5B9D2101" w14:textId="77777777" w:rsidR="00977CFB" w:rsidRPr="00A510EB" w:rsidRDefault="00977CFB" w:rsidP="00A056E7">
            <w:pPr>
              <w:ind w:firstLine="0"/>
              <w:jc w:val="left"/>
            </w:pPr>
            <w:r w:rsidRPr="00A510EB">
              <w:t>доброкачественное течение</w:t>
            </w:r>
          </w:p>
        </w:tc>
        <w:tc>
          <w:tcPr>
            <w:tcW w:w="1370" w:type="dxa"/>
            <w:vAlign w:val="center"/>
          </w:tcPr>
          <w:p w14:paraId="3607FEB4" w14:textId="36A93063" w:rsidR="00977CFB" w:rsidRPr="00A44534" w:rsidRDefault="00286ED7" w:rsidP="00A44534">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0" w:type="dxa"/>
            <w:vAlign w:val="center"/>
          </w:tcPr>
          <w:p w14:paraId="6BC302F9" w14:textId="77777777" w:rsidR="00977CFB" w:rsidRPr="00A510EB" w:rsidRDefault="00977CFB" w:rsidP="00A056E7">
            <w:pPr>
              <w:ind w:firstLine="0"/>
              <w:jc w:val="center"/>
            </w:pPr>
            <w:r w:rsidRPr="00A510EB">
              <w:t>годны</w:t>
            </w:r>
          </w:p>
        </w:tc>
        <w:tc>
          <w:tcPr>
            <w:tcW w:w="1370" w:type="dxa"/>
            <w:vAlign w:val="center"/>
          </w:tcPr>
          <w:p w14:paraId="33560484" w14:textId="77777777" w:rsidR="00977CFB" w:rsidRPr="00A510EB" w:rsidRDefault="00977CFB" w:rsidP="00A056E7">
            <w:pPr>
              <w:ind w:firstLine="0"/>
              <w:jc w:val="center"/>
            </w:pPr>
            <w:r w:rsidRPr="00A510EB">
              <w:t>годны</w:t>
            </w:r>
          </w:p>
        </w:tc>
      </w:tr>
    </w:tbl>
    <w:p w14:paraId="18CDA567" w14:textId="77777777" w:rsidR="00977CFB" w:rsidRPr="00A056E7" w:rsidRDefault="00977CFB" w:rsidP="00A056E7">
      <w:pPr>
        <w:rPr>
          <w:sz w:val="30"/>
          <w:szCs w:val="30"/>
        </w:rPr>
      </w:pPr>
    </w:p>
    <w:p w14:paraId="0D44559E" w14:textId="50B80342" w:rsidR="00977CFB" w:rsidRPr="00A056E7" w:rsidRDefault="00977CFB" w:rsidP="00A056E7">
      <w:pPr>
        <w:spacing w:after="120"/>
        <w:rPr>
          <w:sz w:val="30"/>
          <w:szCs w:val="30"/>
        </w:rPr>
      </w:pPr>
      <w:r w:rsidRPr="00A056E7">
        <w:rPr>
          <w:sz w:val="30"/>
          <w:szCs w:val="30"/>
        </w:rPr>
        <w:t>Пояснения к статье 7 Требований</w:t>
      </w:r>
      <w:r w:rsidR="00A056E7">
        <w:rPr>
          <w:sz w:val="30"/>
          <w:szCs w:val="30"/>
        </w:rPr>
        <w:t>.</w:t>
      </w:r>
    </w:p>
    <w:p w14:paraId="11955881" w14:textId="77777777" w:rsidR="00977CFB" w:rsidRPr="00A056E7" w:rsidRDefault="00977CFB" w:rsidP="00A056E7">
      <w:pPr>
        <w:rPr>
          <w:sz w:val="30"/>
          <w:szCs w:val="30"/>
        </w:rPr>
      </w:pPr>
      <w:r w:rsidRPr="00A056E7">
        <w:rPr>
          <w:sz w:val="30"/>
          <w:szCs w:val="30"/>
        </w:rPr>
        <w:t xml:space="preserve">Пункт «а» предусматривает </w:t>
      </w:r>
      <w:proofErr w:type="spellStart"/>
      <w:r w:rsidRPr="00A056E7">
        <w:rPr>
          <w:sz w:val="30"/>
          <w:szCs w:val="30"/>
        </w:rPr>
        <w:t>гипо</w:t>
      </w:r>
      <w:proofErr w:type="spellEnd"/>
      <w:r w:rsidRPr="00A056E7">
        <w:rPr>
          <w:sz w:val="30"/>
          <w:szCs w:val="30"/>
        </w:rPr>
        <w:t xml:space="preserve">- или </w:t>
      </w:r>
      <w:proofErr w:type="spellStart"/>
      <w:r w:rsidRPr="00A056E7">
        <w:rPr>
          <w:sz w:val="30"/>
          <w:szCs w:val="30"/>
        </w:rPr>
        <w:t>апластические</w:t>
      </w:r>
      <w:proofErr w:type="spellEnd"/>
      <w:r w:rsidRPr="00A056E7">
        <w:rPr>
          <w:sz w:val="30"/>
          <w:szCs w:val="30"/>
        </w:rPr>
        <w:t xml:space="preserve"> анемии, </w:t>
      </w:r>
      <w:proofErr w:type="spellStart"/>
      <w:r w:rsidRPr="00A056E7">
        <w:rPr>
          <w:sz w:val="30"/>
          <w:szCs w:val="30"/>
        </w:rPr>
        <w:t>агранулоцитоз</w:t>
      </w:r>
      <w:proofErr w:type="spellEnd"/>
      <w:r w:rsidRPr="00A056E7">
        <w:rPr>
          <w:sz w:val="30"/>
          <w:szCs w:val="30"/>
        </w:rPr>
        <w:t xml:space="preserve">, наследственные формы </w:t>
      </w:r>
      <w:proofErr w:type="spellStart"/>
      <w:r w:rsidRPr="00A056E7">
        <w:rPr>
          <w:sz w:val="30"/>
          <w:szCs w:val="30"/>
        </w:rPr>
        <w:t>тромбоцитопатий</w:t>
      </w:r>
      <w:proofErr w:type="spellEnd"/>
      <w:r w:rsidRPr="00A056E7">
        <w:rPr>
          <w:sz w:val="30"/>
          <w:szCs w:val="30"/>
        </w:rPr>
        <w:t xml:space="preserve">, гемолитических анемий, гемофилии, </w:t>
      </w:r>
      <w:proofErr w:type="spellStart"/>
      <w:r w:rsidRPr="00A056E7">
        <w:rPr>
          <w:sz w:val="30"/>
          <w:szCs w:val="30"/>
        </w:rPr>
        <w:t>коагулопатии</w:t>
      </w:r>
      <w:proofErr w:type="spellEnd"/>
      <w:r w:rsidRPr="00A056E7">
        <w:rPr>
          <w:sz w:val="30"/>
          <w:szCs w:val="30"/>
        </w:rPr>
        <w:t xml:space="preserve">, а также приобретенные стойкие или врожденные </w:t>
      </w:r>
      <w:proofErr w:type="spellStart"/>
      <w:r w:rsidRPr="00A056E7">
        <w:rPr>
          <w:sz w:val="30"/>
          <w:szCs w:val="30"/>
        </w:rPr>
        <w:t>иммунодефицитные</w:t>
      </w:r>
      <w:proofErr w:type="spellEnd"/>
      <w:r w:rsidRPr="00A056E7">
        <w:rPr>
          <w:sz w:val="30"/>
          <w:szCs w:val="30"/>
        </w:rPr>
        <w:t xml:space="preserve"> состояния (кроме болезни, вызываемой вирусом иммунодефицита человека) активный </w:t>
      </w:r>
      <w:proofErr w:type="spellStart"/>
      <w:r w:rsidRPr="00A056E7">
        <w:rPr>
          <w:sz w:val="30"/>
          <w:szCs w:val="30"/>
        </w:rPr>
        <w:t>саркоидоз</w:t>
      </w:r>
      <w:proofErr w:type="spellEnd"/>
      <w:r w:rsidRPr="00A056E7">
        <w:rPr>
          <w:sz w:val="30"/>
          <w:szCs w:val="30"/>
        </w:rPr>
        <w:t xml:space="preserve"> с прогрессирующим течением, за исключением заболеваний, предусмотренных подпунктом «б».</w:t>
      </w:r>
    </w:p>
    <w:p w14:paraId="297118FE" w14:textId="77777777" w:rsidR="00977CFB" w:rsidRPr="00A056E7" w:rsidRDefault="00977CFB" w:rsidP="00A056E7">
      <w:pPr>
        <w:rPr>
          <w:sz w:val="30"/>
          <w:szCs w:val="30"/>
        </w:rPr>
      </w:pPr>
      <w:r w:rsidRPr="00A056E7">
        <w:rPr>
          <w:sz w:val="30"/>
          <w:szCs w:val="30"/>
        </w:rPr>
        <w:t xml:space="preserve">Пункт «б» предусматривает геморрагический </w:t>
      </w:r>
      <w:proofErr w:type="spellStart"/>
      <w:r w:rsidRPr="00A056E7">
        <w:rPr>
          <w:sz w:val="30"/>
          <w:szCs w:val="30"/>
        </w:rPr>
        <w:t>васкулит</w:t>
      </w:r>
      <w:proofErr w:type="spellEnd"/>
      <w:r w:rsidRPr="00A056E7">
        <w:rPr>
          <w:sz w:val="30"/>
          <w:szCs w:val="30"/>
        </w:rPr>
        <w:t xml:space="preserve"> при благоприятном течении без склонности к обострению и при отсутствии необходимости в поддерживающей медикаментозной терапии; анемии доброкачественного характера (постгеморрагические, железодефицитные) при стойких положительных результатах лечения гемоглобин не менее 120 г/л, компенсированные </w:t>
      </w:r>
      <w:proofErr w:type="spellStart"/>
      <w:r w:rsidRPr="00A056E7">
        <w:rPr>
          <w:sz w:val="30"/>
          <w:szCs w:val="30"/>
        </w:rPr>
        <w:t>гемоглобинопатии</w:t>
      </w:r>
      <w:proofErr w:type="spellEnd"/>
      <w:r w:rsidRPr="00A056E7">
        <w:rPr>
          <w:sz w:val="30"/>
          <w:szCs w:val="30"/>
        </w:rPr>
        <w:t xml:space="preserve"> и случаи геморрагического диатеза без склонности к рецидивам; </w:t>
      </w:r>
      <w:proofErr w:type="spellStart"/>
      <w:r w:rsidRPr="00A056E7">
        <w:rPr>
          <w:sz w:val="30"/>
          <w:szCs w:val="30"/>
        </w:rPr>
        <w:t>саркоидоз</w:t>
      </w:r>
      <w:proofErr w:type="spellEnd"/>
      <w:r w:rsidRPr="00A056E7">
        <w:rPr>
          <w:sz w:val="30"/>
          <w:szCs w:val="30"/>
        </w:rPr>
        <w:t xml:space="preserve"> с бессимптомным течением, клинико-</w:t>
      </w:r>
      <w:proofErr w:type="spellStart"/>
      <w:r w:rsidRPr="00A056E7">
        <w:rPr>
          <w:sz w:val="30"/>
          <w:szCs w:val="30"/>
        </w:rPr>
        <w:t>ренгенологическим</w:t>
      </w:r>
      <w:proofErr w:type="spellEnd"/>
      <w:r w:rsidRPr="00A056E7">
        <w:rPr>
          <w:sz w:val="30"/>
          <w:szCs w:val="30"/>
        </w:rPr>
        <w:t xml:space="preserve"> выздоровлением при отсутствии нарушения функции внешнего дыхания, первичный иммунодефицит с дефицитом иммуноглобулина А.</w:t>
      </w:r>
    </w:p>
    <w:p w14:paraId="72D890BA" w14:textId="72C2C20E" w:rsidR="00977CFB" w:rsidRPr="00A056E7" w:rsidRDefault="00977CFB" w:rsidP="00A056E7">
      <w:pPr>
        <w:rPr>
          <w:sz w:val="30"/>
          <w:szCs w:val="30"/>
        </w:rPr>
      </w:pPr>
      <w:r w:rsidRPr="00A056E7">
        <w:rPr>
          <w:sz w:val="30"/>
          <w:szCs w:val="30"/>
        </w:rPr>
        <w:t xml:space="preserve">При других </w:t>
      </w:r>
      <w:proofErr w:type="spellStart"/>
      <w:r w:rsidRPr="00A056E7">
        <w:rPr>
          <w:sz w:val="30"/>
          <w:szCs w:val="30"/>
        </w:rPr>
        <w:t>иммунодефицитных</w:t>
      </w:r>
      <w:proofErr w:type="spellEnd"/>
      <w:r w:rsidRPr="00A056E7">
        <w:rPr>
          <w:sz w:val="30"/>
          <w:szCs w:val="30"/>
        </w:rPr>
        <w:t xml:space="preserve"> состояниях, сопровождающихся изменениями кроветворной системы</w:t>
      </w:r>
      <w:r w:rsidR="00721E38" w:rsidRPr="00A056E7">
        <w:rPr>
          <w:sz w:val="30"/>
          <w:szCs w:val="30"/>
        </w:rPr>
        <w:t>,</w:t>
      </w:r>
      <w:r w:rsidRPr="00A056E7">
        <w:rPr>
          <w:sz w:val="30"/>
          <w:szCs w:val="30"/>
        </w:rPr>
        <w:t xml:space="preserve"> освидетельствование производится </w:t>
      </w:r>
      <w:r w:rsidRPr="00A056E7">
        <w:rPr>
          <w:sz w:val="30"/>
          <w:szCs w:val="30"/>
        </w:rPr>
        <w:lastRenderedPageBreak/>
        <w:t xml:space="preserve">по соответствующим пунктам, в зависимости от нарушения функций соответствующего органа. </w:t>
      </w:r>
    </w:p>
    <w:p w14:paraId="79352235" w14:textId="13063629" w:rsidR="00977CFB" w:rsidRPr="00A056E7" w:rsidRDefault="00303535" w:rsidP="00A056E7">
      <w:pPr>
        <w:rPr>
          <w:sz w:val="30"/>
          <w:szCs w:val="30"/>
        </w:rPr>
      </w:pPr>
      <w:r w:rsidRPr="00A056E7">
        <w:rPr>
          <w:sz w:val="30"/>
          <w:szCs w:val="30"/>
        </w:rPr>
        <w:t>Лица,</w:t>
      </w:r>
      <w:r w:rsidR="00977CFB" w:rsidRPr="00A056E7">
        <w:rPr>
          <w:sz w:val="30"/>
          <w:szCs w:val="30"/>
        </w:rPr>
        <w:t xml:space="preserve"> поступающие в учреждения образования по подготовке пилотов, диспетчеров УВД – негодны.</w:t>
      </w:r>
    </w:p>
    <w:p w14:paraId="30B7E811" w14:textId="77777777" w:rsidR="00BF1E15" w:rsidRPr="00A056E7" w:rsidRDefault="00BF1E15" w:rsidP="00A056E7">
      <w:pPr>
        <w:rPr>
          <w:sz w:val="30"/>
          <w:szCs w:val="30"/>
        </w:rPr>
      </w:pPr>
    </w:p>
    <w:p w14:paraId="4E715B02" w14:textId="6B488C98" w:rsidR="00721E38" w:rsidRPr="00A056E7" w:rsidRDefault="00A056E7" w:rsidP="00A056E7">
      <w:pPr>
        <w:pStyle w:val="3"/>
        <w:ind w:firstLine="0"/>
        <w:jc w:val="center"/>
        <w:rPr>
          <w:rFonts w:ascii="Times New Roman" w:hAnsi="Times New Roman" w:cs="Times New Roman"/>
          <w:color w:val="auto"/>
          <w:sz w:val="30"/>
          <w:szCs w:val="30"/>
        </w:rPr>
      </w:pPr>
      <w:r w:rsidRPr="00A056E7">
        <w:rPr>
          <w:rFonts w:ascii="Times New Roman" w:hAnsi="Times New Roman" w:cs="Times New Roman"/>
          <w:color w:val="auto"/>
          <w:sz w:val="30"/>
          <w:szCs w:val="30"/>
        </w:rPr>
        <w:t>КЛАСС IV</w:t>
      </w:r>
    </w:p>
    <w:p w14:paraId="4FD31EF1" w14:textId="79DD6730" w:rsidR="00977CFB" w:rsidRPr="00A056E7" w:rsidRDefault="00A056E7" w:rsidP="00A056E7">
      <w:pPr>
        <w:ind w:firstLine="0"/>
        <w:jc w:val="center"/>
        <w:rPr>
          <w:rFonts w:cs="Times New Roman"/>
          <w:sz w:val="30"/>
          <w:szCs w:val="30"/>
        </w:rPr>
      </w:pPr>
      <w:r w:rsidRPr="00A056E7">
        <w:rPr>
          <w:rFonts w:cs="Times New Roman"/>
          <w:sz w:val="30"/>
          <w:szCs w:val="30"/>
        </w:rPr>
        <w:t>БОЛЕЗНИ ЭНДОКРИННОЙ СИСТЕМЫ, РАССТРОЙСТВА  ПИТАНИЯ И НАРУШЕНИЯ ОБМЕНА ВЕЩЕСТВ</w:t>
      </w:r>
    </w:p>
    <w:p w14:paraId="7156D96A" w14:textId="77777777" w:rsidR="00977CFB" w:rsidRPr="00A510EB" w:rsidRDefault="00977CFB" w:rsidP="00A510EB">
      <w:pPr>
        <w:ind w:left="709" w:firstLine="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365"/>
        <w:gridCol w:w="1535"/>
        <w:gridCol w:w="1535"/>
        <w:gridCol w:w="1535"/>
      </w:tblGrid>
      <w:tr w:rsidR="00977CFB" w:rsidRPr="00A510EB" w14:paraId="381C901F" w14:textId="77777777" w:rsidTr="007035DC">
        <w:trPr>
          <w:trHeight w:val="1220"/>
        </w:trPr>
        <w:tc>
          <w:tcPr>
            <w:tcW w:w="544" w:type="dxa"/>
            <w:textDirection w:val="btLr"/>
            <w:vAlign w:val="center"/>
          </w:tcPr>
          <w:p w14:paraId="2BDFBDDB" w14:textId="77777777" w:rsidR="00977CFB" w:rsidRPr="00A510EB" w:rsidRDefault="00977CFB" w:rsidP="00A056E7">
            <w:pPr>
              <w:ind w:firstLine="0"/>
              <w:jc w:val="center"/>
            </w:pPr>
            <w:r w:rsidRPr="00A510EB">
              <w:t>Статья 8</w:t>
            </w:r>
          </w:p>
        </w:tc>
        <w:tc>
          <w:tcPr>
            <w:tcW w:w="4365" w:type="dxa"/>
            <w:vAlign w:val="center"/>
          </w:tcPr>
          <w:p w14:paraId="04E6B22A" w14:textId="3DCC8E07" w:rsidR="004B685F" w:rsidRPr="00A510EB" w:rsidRDefault="00977CFB" w:rsidP="00A056E7">
            <w:pPr>
              <w:ind w:left="28" w:firstLine="0"/>
              <w:jc w:val="left"/>
            </w:pPr>
            <w:r w:rsidRPr="00A510EB">
              <w:t>Болезни эндокринной системы</w:t>
            </w:r>
          </w:p>
          <w:p w14:paraId="7974D0BE" w14:textId="146E3E53" w:rsidR="00977CFB" w:rsidRPr="00A510EB" w:rsidRDefault="00977CFB" w:rsidP="00A056E7">
            <w:pPr>
              <w:ind w:left="28" w:firstLine="0"/>
              <w:jc w:val="left"/>
            </w:pPr>
            <w:r w:rsidRPr="00A510EB">
              <w:t>E</w:t>
            </w:r>
            <w:r w:rsidR="004B685F" w:rsidRPr="00A510EB">
              <w:t>00-35</w:t>
            </w:r>
          </w:p>
        </w:tc>
        <w:tc>
          <w:tcPr>
            <w:tcW w:w="1535" w:type="dxa"/>
            <w:vAlign w:val="center"/>
          </w:tcPr>
          <w:p w14:paraId="1178F632" w14:textId="77777777" w:rsidR="00977CFB" w:rsidRPr="00A510EB" w:rsidRDefault="00977CFB" w:rsidP="00A056E7">
            <w:pPr>
              <w:ind w:left="28" w:firstLine="0"/>
              <w:jc w:val="center"/>
            </w:pPr>
            <w:r w:rsidRPr="00A510EB">
              <w:t>I</w:t>
            </w:r>
          </w:p>
        </w:tc>
        <w:tc>
          <w:tcPr>
            <w:tcW w:w="1535" w:type="dxa"/>
            <w:vAlign w:val="center"/>
          </w:tcPr>
          <w:p w14:paraId="6889A8AA" w14:textId="77777777" w:rsidR="00977CFB" w:rsidRPr="00A510EB" w:rsidRDefault="00977CFB" w:rsidP="00A056E7">
            <w:pPr>
              <w:ind w:left="28" w:firstLine="0"/>
              <w:jc w:val="center"/>
            </w:pPr>
            <w:r w:rsidRPr="00A510EB">
              <w:t>II</w:t>
            </w:r>
          </w:p>
        </w:tc>
        <w:tc>
          <w:tcPr>
            <w:tcW w:w="1535" w:type="dxa"/>
            <w:vAlign w:val="center"/>
          </w:tcPr>
          <w:p w14:paraId="04186D0F" w14:textId="77777777" w:rsidR="00977CFB" w:rsidRPr="00A510EB" w:rsidRDefault="00977CFB" w:rsidP="00A056E7">
            <w:pPr>
              <w:ind w:left="28" w:firstLine="0"/>
              <w:jc w:val="center"/>
            </w:pPr>
            <w:r w:rsidRPr="00A510EB">
              <w:t>III</w:t>
            </w:r>
          </w:p>
        </w:tc>
      </w:tr>
      <w:tr w:rsidR="00977CFB" w:rsidRPr="00A510EB" w14:paraId="52F84B0A" w14:textId="77777777" w:rsidTr="007035DC">
        <w:tc>
          <w:tcPr>
            <w:tcW w:w="544" w:type="dxa"/>
            <w:vAlign w:val="center"/>
          </w:tcPr>
          <w:p w14:paraId="3AD1CD87" w14:textId="77777777" w:rsidR="00977CFB" w:rsidRPr="00A510EB" w:rsidRDefault="00977CFB" w:rsidP="00A056E7">
            <w:pPr>
              <w:ind w:firstLine="0"/>
              <w:jc w:val="center"/>
            </w:pPr>
            <w:r w:rsidRPr="00A510EB">
              <w:t>а</w:t>
            </w:r>
          </w:p>
        </w:tc>
        <w:tc>
          <w:tcPr>
            <w:tcW w:w="4365" w:type="dxa"/>
          </w:tcPr>
          <w:p w14:paraId="1DC68CD6" w14:textId="77777777" w:rsidR="00977CFB" w:rsidRPr="00A510EB" w:rsidRDefault="00977CFB" w:rsidP="00A056E7">
            <w:pPr>
              <w:ind w:left="28" w:firstLine="0"/>
              <w:jc w:val="left"/>
            </w:pPr>
            <w:r w:rsidRPr="00A510EB">
              <w:t>с умеренными или выраженными нарушениями функций</w:t>
            </w:r>
          </w:p>
        </w:tc>
        <w:tc>
          <w:tcPr>
            <w:tcW w:w="1535" w:type="dxa"/>
            <w:vAlign w:val="center"/>
          </w:tcPr>
          <w:p w14:paraId="6515AA95" w14:textId="77777777" w:rsidR="00977CFB" w:rsidRPr="00A510EB" w:rsidRDefault="00977CFB" w:rsidP="00A056E7">
            <w:pPr>
              <w:ind w:left="28" w:firstLine="0"/>
              <w:jc w:val="center"/>
            </w:pPr>
            <w:r w:rsidRPr="00A510EB">
              <w:t>негодны</w:t>
            </w:r>
          </w:p>
        </w:tc>
        <w:tc>
          <w:tcPr>
            <w:tcW w:w="1535" w:type="dxa"/>
            <w:vAlign w:val="center"/>
          </w:tcPr>
          <w:p w14:paraId="0B3E02DA" w14:textId="77777777" w:rsidR="00977CFB" w:rsidRPr="00A510EB" w:rsidRDefault="00977CFB" w:rsidP="00A056E7">
            <w:pPr>
              <w:ind w:left="28" w:firstLine="0"/>
              <w:jc w:val="center"/>
            </w:pPr>
            <w:r w:rsidRPr="00A510EB">
              <w:t>негодны</w:t>
            </w:r>
          </w:p>
        </w:tc>
        <w:tc>
          <w:tcPr>
            <w:tcW w:w="1535" w:type="dxa"/>
            <w:vAlign w:val="center"/>
          </w:tcPr>
          <w:p w14:paraId="65002E2C" w14:textId="77777777" w:rsidR="00977CFB" w:rsidRPr="00A510EB" w:rsidRDefault="00977CFB" w:rsidP="00A056E7">
            <w:pPr>
              <w:ind w:left="28" w:firstLine="0"/>
              <w:jc w:val="center"/>
            </w:pPr>
            <w:r w:rsidRPr="00A510EB">
              <w:t>негодны</w:t>
            </w:r>
          </w:p>
        </w:tc>
      </w:tr>
      <w:tr w:rsidR="00977CFB" w:rsidRPr="00A510EB" w14:paraId="0FAEF83B" w14:textId="77777777" w:rsidTr="007035DC">
        <w:tc>
          <w:tcPr>
            <w:tcW w:w="544" w:type="dxa"/>
            <w:vAlign w:val="center"/>
          </w:tcPr>
          <w:p w14:paraId="1A639E8B" w14:textId="77777777" w:rsidR="00977CFB" w:rsidRPr="00A510EB" w:rsidRDefault="00977CFB" w:rsidP="00A056E7">
            <w:pPr>
              <w:ind w:firstLine="0"/>
              <w:jc w:val="center"/>
            </w:pPr>
            <w:r w:rsidRPr="00A510EB">
              <w:t>б</w:t>
            </w:r>
          </w:p>
        </w:tc>
        <w:tc>
          <w:tcPr>
            <w:tcW w:w="4365" w:type="dxa"/>
          </w:tcPr>
          <w:p w14:paraId="7AC60126" w14:textId="77777777" w:rsidR="00977CFB" w:rsidRPr="00A510EB" w:rsidRDefault="00977CFB" w:rsidP="00A056E7">
            <w:pPr>
              <w:ind w:left="28" w:firstLine="0"/>
              <w:jc w:val="left"/>
            </w:pPr>
            <w:r w:rsidRPr="00A510EB">
              <w:t>с незначительными нарушениями функций или при их отсутствии</w:t>
            </w:r>
          </w:p>
        </w:tc>
        <w:tc>
          <w:tcPr>
            <w:tcW w:w="1535" w:type="dxa"/>
            <w:vAlign w:val="center"/>
          </w:tcPr>
          <w:p w14:paraId="19271A06" w14:textId="4FE09E14" w:rsidR="00977CFB" w:rsidRPr="00A510EB" w:rsidRDefault="00286ED7" w:rsidP="00A056E7">
            <w:pPr>
              <w:ind w:left="2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35" w:type="dxa"/>
            <w:vAlign w:val="center"/>
          </w:tcPr>
          <w:p w14:paraId="0C1E1E8A" w14:textId="77777777" w:rsidR="00977CFB" w:rsidRPr="00A510EB" w:rsidRDefault="00977CFB" w:rsidP="00A056E7">
            <w:pPr>
              <w:ind w:left="28" w:firstLine="0"/>
              <w:jc w:val="center"/>
            </w:pPr>
            <w:r w:rsidRPr="00A510EB">
              <w:t>годны</w:t>
            </w:r>
          </w:p>
        </w:tc>
        <w:tc>
          <w:tcPr>
            <w:tcW w:w="1535" w:type="dxa"/>
            <w:vAlign w:val="center"/>
          </w:tcPr>
          <w:p w14:paraId="7A865D1C" w14:textId="77777777" w:rsidR="00977CFB" w:rsidRPr="00A510EB" w:rsidRDefault="00977CFB" w:rsidP="00A056E7">
            <w:pPr>
              <w:ind w:left="28" w:firstLine="0"/>
              <w:jc w:val="center"/>
            </w:pPr>
            <w:r w:rsidRPr="00A510EB">
              <w:t>годны</w:t>
            </w:r>
          </w:p>
        </w:tc>
      </w:tr>
    </w:tbl>
    <w:p w14:paraId="4675A90E" w14:textId="77777777" w:rsidR="00977CFB" w:rsidRPr="00A056E7" w:rsidRDefault="00977CFB" w:rsidP="00A056E7">
      <w:pPr>
        <w:rPr>
          <w:sz w:val="30"/>
          <w:szCs w:val="30"/>
        </w:rPr>
      </w:pPr>
    </w:p>
    <w:p w14:paraId="6CDC65D9" w14:textId="07465C2F" w:rsidR="00977CFB" w:rsidRPr="00A056E7" w:rsidRDefault="00977CFB" w:rsidP="00A056E7">
      <w:pPr>
        <w:spacing w:after="120"/>
        <w:rPr>
          <w:sz w:val="30"/>
          <w:szCs w:val="30"/>
        </w:rPr>
      </w:pPr>
      <w:r w:rsidRPr="00A056E7">
        <w:rPr>
          <w:sz w:val="30"/>
          <w:szCs w:val="30"/>
        </w:rPr>
        <w:t>Пояснения к статье 8 Требований</w:t>
      </w:r>
      <w:r w:rsidR="00A056E7" w:rsidRPr="00A056E7">
        <w:rPr>
          <w:sz w:val="30"/>
          <w:szCs w:val="30"/>
        </w:rPr>
        <w:t>.</w:t>
      </w:r>
    </w:p>
    <w:p w14:paraId="6BBC9995" w14:textId="1D99F0FE" w:rsidR="00721E38" w:rsidRPr="00A056E7" w:rsidRDefault="00977CFB" w:rsidP="00A056E7">
      <w:pPr>
        <w:rPr>
          <w:sz w:val="30"/>
          <w:szCs w:val="30"/>
        </w:rPr>
      </w:pPr>
      <w:r w:rsidRPr="00A056E7">
        <w:rPr>
          <w:sz w:val="30"/>
          <w:szCs w:val="30"/>
        </w:rPr>
        <w:t xml:space="preserve">К пункту «а» относится </w:t>
      </w:r>
      <w:proofErr w:type="spellStart"/>
      <w:r w:rsidRPr="00A056E7">
        <w:rPr>
          <w:sz w:val="30"/>
          <w:szCs w:val="30"/>
        </w:rPr>
        <w:t>эутиреоидный</w:t>
      </w:r>
      <w:proofErr w:type="spellEnd"/>
      <w:r w:rsidRPr="00A056E7">
        <w:rPr>
          <w:sz w:val="30"/>
          <w:szCs w:val="30"/>
        </w:rPr>
        <w:t xml:space="preserve"> зоб</w:t>
      </w:r>
      <w:r w:rsidR="002E1FA6">
        <w:rPr>
          <w:sz w:val="30"/>
          <w:szCs w:val="30"/>
        </w:rPr>
        <w:t>,</w:t>
      </w:r>
      <w:r w:rsidRPr="00A056E7">
        <w:rPr>
          <w:sz w:val="30"/>
          <w:szCs w:val="30"/>
        </w:rPr>
        <w:t xml:space="preserve"> нарушающий функцию близлежащих органов или затрудняющий ношение одежды; диффузный токсический зоб любой степени тяжести; сахарный диабет; подострый, хронический фиброзный </w:t>
      </w:r>
      <w:proofErr w:type="spellStart"/>
      <w:r w:rsidRPr="00A056E7">
        <w:rPr>
          <w:sz w:val="30"/>
          <w:szCs w:val="30"/>
        </w:rPr>
        <w:t>тиреоидит</w:t>
      </w:r>
      <w:proofErr w:type="spellEnd"/>
      <w:r w:rsidRPr="00A056E7">
        <w:rPr>
          <w:sz w:val="30"/>
          <w:szCs w:val="30"/>
        </w:rPr>
        <w:t xml:space="preserve">; заболевания желез внутренней секреции независимо от степени нарушения функции. </w:t>
      </w:r>
      <w:r w:rsidR="00721E38" w:rsidRPr="00A056E7">
        <w:rPr>
          <w:sz w:val="30"/>
          <w:szCs w:val="30"/>
        </w:rPr>
        <w:t>К этому же пункту относятся с</w:t>
      </w:r>
      <w:r w:rsidRPr="00A056E7">
        <w:rPr>
          <w:sz w:val="30"/>
          <w:szCs w:val="30"/>
        </w:rPr>
        <w:t>ахарный диабет 1-го типа</w:t>
      </w:r>
      <w:r w:rsidR="00721E38" w:rsidRPr="00A056E7">
        <w:rPr>
          <w:sz w:val="30"/>
          <w:szCs w:val="30"/>
        </w:rPr>
        <w:t>,</w:t>
      </w:r>
      <w:r w:rsidRPr="00A056E7">
        <w:rPr>
          <w:sz w:val="30"/>
          <w:szCs w:val="30"/>
        </w:rPr>
        <w:t xml:space="preserve"> сахарный диабет 2-го типа, другие специфические типы диабета при необходимости инсулинотерапии или медикаментозной терапии.</w:t>
      </w:r>
      <w:r w:rsidR="00721E38" w:rsidRPr="00A056E7">
        <w:rPr>
          <w:sz w:val="30"/>
          <w:szCs w:val="30"/>
        </w:rPr>
        <w:t xml:space="preserve"> </w:t>
      </w:r>
    </w:p>
    <w:p w14:paraId="5E3C22C7" w14:textId="1F87E415" w:rsidR="00977CFB" w:rsidRPr="00A056E7" w:rsidRDefault="00721E38" w:rsidP="00A056E7">
      <w:pPr>
        <w:rPr>
          <w:sz w:val="30"/>
          <w:szCs w:val="30"/>
        </w:rPr>
      </w:pPr>
      <w:proofErr w:type="spellStart"/>
      <w:r w:rsidRPr="00A056E7">
        <w:rPr>
          <w:sz w:val="30"/>
          <w:szCs w:val="30"/>
        </w:rPr>
        <w:t>Освидетельствуемым</w:t>
      </w:r>
      <w:proofErr w:type="spellEnd"/>
      <w:r w:rsidRPr="00A056E7">
        <w:rPr>
          <w:sz w:val="30"/>
          <w:szCs w:val="30"/>
        </w:rPr>
        <w:t xml:space="preserve"> с зобом</w:t>
      </w:r>
      <w:r w:rsidR="002E1FA6">
        <w:rPr>
          <w:sz w:val="30"/>
          <w:szCs w:val="30"/>
        </w:rPr>
        <w:t>, нарушающим функцию близлежащих органов и затрудняющим ношение одежды,</w:t>
      </w:r>
      <w:r w:rsidRPr="00A056E7">
        <w:rPr>
          <w:sz w:val="30"/>
          <w:szCs w:val="30"/>
        </w:rPr>
        <w:t xml:space="preserve"> предлагается </w:t>
      </w:r>
      <w:r w:rsidR="002E1FA6">
        <w:rPr>
          <w:sz w:val="30"/>
          <w:szCs w:val="30"/>
        </w:rPr>
        <w:t xml:space="preserve">оперативное </w:t>
      </w:r>
      <w:r w:rsidRPr="00A056E7">
        <w:rPr>
          <w:sz w:val="30"/>
          <w:szCs w:val="30"/>
        </w:rPr>
        <w:t>лечение и в случае удовлетворительного результата, освидетельствование производится по пункту «б».</w:t>
      </w:r>
    </w:p>
    <w:p w14:paraId="440F0A54" w14:textId="5F28C7E8" w:rsidR="00977CFB" w:rsidRPr="00A056E7" w:rsidRDefault="00977CFB" w:rsidP="00A056E7">
      <w:pPr>
        <w:rPr>
          <w:sz w:val="30"/>
          <w:szCs w:val="30"/>
        </w:rPr>
      </w:pPr>
      <w:r w:rsidRPr="00A056E7">
        <w:rPr>
          <w:sz w:val="30"/>
          <w:szCs w:val="30"/>
        </w:rPr>
        <w:t xml:space="preserve">К пункту «б» относится </w:t>
      </w:r>
      <w:proofErr w:type="spellStart"/>
      <w:r w:rsidRPr="00A056E7">
        <w:rPr>
          <w:sz w:val="30"/>
          <w:szCs w:val="30"/>
        </w:rPr>
        <w:t>эутиреоидный</w:t>
      </w:r>
      <w:proofErr w:type="spellEnd"/>
      <w:r w:rsidRPr="00A056E7">
        <w:rPr>
          <w:sz w:val="30"/>
          <w:szCs w:val="30"/>
        </w:rPr>
        <w:t xml:space="preserve"> зоб</w:t>
      </w:r>
      <w:r w:rsidR="002E1FA6">
        <w:rPr>
          <w:sz w:val="30"/>
          <w:szCs w:val="30"/>
        </w:rPr>
        <w:t>, не нарушающий функцию близлежащих органов и не затрудняющий ношение одежды</w:t>
      </w:r>
      <w:r w:rsidRPr="00A056E7">
        <w:rPr>
          <w:sz w:val="30"/>
          <w:szCs w:val="30"/>
        </w:rPr>
        <w:t>, а также состояния после оперативного лечения патологии щитовидной железы при отсутствии ее функциональных нарушений. К этому же пункту относятся другие заболевания щитовидной железы, гипофиза, надпочечников, паращитовидных и половых желез в состоянии клинико-гормональной компенсации, не нуждающиеся в медикаментозной терапии, состояния после оперативных вмешательств на эндокринных железах (</w:t>
      </w:r>
      <w:r w:rsidR="00721E38" w:rsidRPr="00A056E7">
        <w:rPr>
          <w:sz w:val="30"/>
          <w:szCs w:val="30"/>
        </w:rPr>
        <w:t>при определившемся врачебно-экспертном исходе</w:t>
      </w:r>
      <w:r w:rsidRPr="00A056E7">
        <w:rPr>
          <w:sz w:val="30"/>
          <w:szCs w:val="30"/>
        </w:rPr>
        <w:t xml:space="preserve">) в состоянии клинико-гормональной компенсации, не нуждающиеся в заместительной терапии, </w:t>
      </w:r>
      <w:r w:rsidRPr="00A056E7">
        <w:rPr>
          <w:sz w:val="30"/>
          <w:szCs w:val="30"/>
        </w:rPr>
        <w:lastRenderedPageBreak/>
        <w:t xml:space="preserve">сахарный диабет 2-го типа при отсутствии необходимости </w:t>
      </w:r>
      <w:r w:rsidR="00721E38" w:rsidRPr="00A056E7">
        <w:rPr>
          <w:sz w:val="30"/>
          <w:szCs w:val="30"/>
        </w:rPr>
        <w:t>в</w:t>
      </w:r>
      <w:r w:rsidRPr="00A056E7">
        <w:rPr>
          <w:sz w:val="30"/>
          <w:szCs w:val="30"/>
        </w:rPr>
        <w:t xml:space="preserve"> медикаментозной терапии, а так же нарушение толерантности к глюкозе.</w:t>
      </w:r>
    </w:p>
    <w:p w14:paraId="100C10C9" w14:textId="34AD711D" w:rsidR="00977CFB" w:rsidRPr="00A056E7" w:rsidRDefault="00977CFB" w:rsidP="00A056E7">
      <w:pPr>
        <w:rPr>
          <w:sz w:val="30"/>
          <w:szCs w:val="30"/>
        </w:rPr>
      </w:pPr>
      <w:r w:rsidRPr="00A056E7">
        <w:rPr>
          <w:sz w:val="30"/>
          <w:szCs w:val="30"/>
        </w:rPr>
        <w:t xml:space="preserve">После перенесенного </w:t>
      </w:r>
      <w:proofErr w:type="spellStart"/>
      <w:r w:rsidRPr="00A056E7">
        <w:rPr>
          <w:sz w:val="30"/>
          <w:szCs w:val="30"/>
        </w:rPr>
        <w:t>тиреоидита</w:t>
      </w:r>
      <w:proofErr w:type="spellEnd"/>
      <w:r w:rsidRPr="00A056E7">
        <w:rPr>
          <w:sz w:val="30"/>
          <w:szCs w:val="30"/>
        </w:rPr>
        <w:t xml:space="preserve"> годность к летной работе определяется </w:t>
      </w:r>
      <w:r w:rsidR="00721E38" w:rsidRPr="00A056E7">
        <w:rPr>
          <w:sz w:val="30"/>
          <w:szCs w:val="30"/>
        </w:rPr>
        <w:t>при определившемся врачебно-экспертном исходе.</w:t>
      </w:r>
    </w:p>
    <w:p w14:paraId="39ECA172" w14:textId="07A801A1" w:rsidR="00977CFB" w:rsidRPr="00A056E7" w:rsidRDefault="00303535" w:rsidP="00A056E7">
      <w:pPr>
        <w:rPr>
          <w:sz w:val="30"/>
          <w:szCs w:val="30"/>
        </w:rPr>
      </w:pPr>
      <w:r w:rsidRPr="00A056E7">
        <w:rPr>
          <w:sz w:val="30"/>
          <w:szCs w:val="30"/>
        </w:rPr>
        <w:t>Лица,</w:t>
      </w:r>
      <w:r w:rsidR="00977CFB" w:rsidRPr="00A056E7">
        <w:rPr>
          <w:sz w:val="30"/>
          <w:szCs w:val="30"/>
        </w:rPr>
        <w:t xml:space="preserve"> поступающие в учреждения образования по подго</w:t>
      </w:r>
      <w:r w:rsidR="003D6067">
        <w:rPr>
          <w:sz w:val="30"/>
          <w:szCs w:val="30"/>
        </w:rPr>
        <w:t>товке пилотов, диспетчеров УВД,</w:t>
      </w:r>
      <w:r w:rsidR="00977CFB" w:rsidRPr="00A056E7">
        <w:rPr>
          <w:sz w:val="30"/>
          <w:szCs w:val="30"/>
        </w:rPr>
        <w:t xml:space="preserve"> годны.</w:t>
      </w:r>
    </w:p>
    <w:p w14:paraId="45FA759E" w14:textId="77777777" w:rsidR="00977CFB" w:rsidRPr="00A056E7" w:rsidRDefault="00977CFB" w:rsidP="00A056E7">
      <w:pPr>
        <w:rPr>
          <w:sz w:val="30"/>
          <w:szCs w:val="30"/>
        </w:rPr>
      </w:pPr>
    </w:p>
    <w:tbl>
      <w:tblPr>
        <w:tblW w:w="9584"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5082"/>
        <w:gridCol w:w="1299"/>
        <w:gridCol w:w="1299"/>
        <w:gridCol w:w="1359"/>
      </w:tblGrid>
      <w:tr w:rsidR="00977CFB" w:rsidRPr="00A510EB" w14:paraId="32E55301" w14:textId="77777777" w:rsidTr="007035DC">
        <w:trPr>
          <w:trHeight w:val="1390"/>
        </w:trPr>
        <w:tc>
          <w:tcPr>
            <w:tcW w:w="545" w:type="dxa"/>
            <w:textDirection w:val="btLr"/>
            <w:vAlign w:val="center"/>
          </w:tcPr>
          <w:p w14:paraId="347F1B1F" w14:textId="77777777" w:rsidR="00977CFB" w:rsidRPr="00A510EB" w:rsidRDefault="00977CFB" w:rsidP="00A056E7">
            <w:pPr>
              <w:ind w:firstLine="0"/>
              <w:jc w:val="center"/>
            </w:pPr>
            <w:r w:rsidRPr="00A510EB">
              <w:t>Статья 9</w:t>
            </w:r>
          </w:p>
        </w:tc>
        <w:tc>
          <w:tcPr>
            <w:tcW w:w="5082" w:type="dxa"/>
            <w:vAlign w:val="center"/>
          </w:tcPr>
          <w:p w14:paraId="263AFD60" w14:textId="77777777" w:rsidR="004B685F" w:rsidRPr="00A510EB" w:rsidRDefault="00977CFB" w:rsidP="00A056E7">
            <w:pPr>
              <w:ind w:firstLine="0"/>
              <w:jc w:val="left"/>
            </w:pPr>
            <w:r w:rsidRPr="00A510EB">
              <w:t>Расстройства питания и нарушения обмена веществ</w:t>
            </w:r>
            <w:r w:rsidR="00BF1E15" w:rsidRPr="00A510EB">
              <w:t xml:space="preserve"> </w:t>
            </w:r>
          </w:p>
          <w:p w14:paraId="7CCE947B" w14:textId="401724BE" w:rsidR="00977CFB" w:rsidRPr="00A510EB" w:rsidRDefault="00977CFB" w:rsidP="00A056E7">
            <w:pPr>
              <w:ind w:firstLine="0"/>
              <w:jc w:val="left"/>
            </w:pPr>
            <w:r w:rsidRPr="00A510EB">
              <w:t>E</w:t>
            </w:r>
            <w:r w:rsidR="004B685F" w:rsidRPr="00A510EB">
              <w:t>40-90</w:t>
            </w:r>
          </w:p>
        </w:tc>
        <w:tc>
          <w:tcPr>
            <w:tcW w:w="1299" w:type="dxa"/>
            <w:vAlign w:val="center"/>
          </w:tcPr>
          <w:p w14:paraId="1C233DE7" w14:textId="77777777" w:rsidR="00977CFB" w:rsidRPr="00A510EB" w:rsidRDefault="00977CFB" w:rsidP="00A056E7">
            <w:pPr>
              <w:ind w:firstLine="0"/>
              <w:jc w:val="center"/>
            </w:pPr>
            <w:r w:rsidRPr="00A510EB">
              <w:t>I</w:t>
            </w:r>
          </w:p>
        </w:tc>
        <w:tc>
          <w:tcPr>
            <w:tcW w:w="1299" w:type="dxa"/>
            <w:vAlign w:val="center"/>
          </w:tcPr>
          <w:p w14:paraId="0F0A98AB" w14:textId="77777777" w:rsidR="00977CFB" w:rsidRPr="00A510EB" w:rsidRDefault="00977CFB" w:rsidP="00A056E7">
            <w:pPr>
              <w:ind w:firstLine="0"/>
              <w:jc w:val="center"/>
            </w:pPr>
            <w:r w:rsidRPr="00A510EB">
              <w:t>II</w:t>
            </w:r>
          </w:p>
        </w:tc>
        <w:tc>
          <w:tcPr>
            <w:tcW w:w="1359" w:type="dxa"/>
            <w:vAlign w:val="center"/>
          </w:tcPr>
          <w:p w14:paraId="248F921E" w14:textId="77777777" w:rsidR="00977CFB" w:rsidRPr="00A510EB" w:rsidRDefault="00977CFB" w:rsidP="00A056E7">
            <w:pPr>
              <w:ind w:firstLine="0"/>
              <w:jc w:val="center"/>
            </w:pPr>
            <w:r w:rsidRPr="00A510EB">
              <w:t>III</w:t>
            </w:r>
          </w:p>
        </w:tc>
      </w:tr>
      <w:tr w:rsidR="00977CFB" w:rsidRPr="00A510EB" w14:paraId="759E9C43" w14:textId="77777777" w:rsidTr="007035DC">
        <w:trPr>
          <w:trHeight w:val="670"/>
        </w:trPr>
        <w:tc>
          <w:tcPr>
            <w:tcW w:w="545" w:type="dxa"/>
            <w:vAlign w:val="center"/>
          </w:tcPr>
          <w:p w14:paraId="22AE197E" w14:textId="77777777" w:rsidR="00977CFB" w:rsidRPr="00A510EB" w:rsidRDefault="00977CFB" w:rsidP="00A056E7">
            <w:pPr>
              <w:ind w:firstLine="0"/>
              <w:jc w:val="center"/>
            </w:pPr>
            <w:r w:rsidRPr="00A510EB">
              <w:t>а</w:t>
            </w:r>
          </w:p>
        </w:tc>
        <w:tc>
          <w:tcPr>
            <w:tcW w:w="5082" w:type="dxa"/>
            <w:vAlign w:val="center"/>
          </w:tcPr>
          <w:p w14:paraId="0C14BF3C" w14:textId="77777777" w:rsidR="00977CFB" w:rsidRPr="00A510EB" w:rsidRDefault="00977CFB" w:rsidP="00A056E7">
            <w:pPr>
              <w:ind w:firstLine="0"/>
              <w:jc w:val="left"/>
            </w:pPr>
            <w:r w:rsidRPr="00A510EB">
              <w:t>средней и тяжелой степени тяжести</w:t>
            </w:r>
          </w:p>
        </w:tc>
        <w:tc>
          <w:tcPr>
            <w:tcW w:w="1299" w:type="dxa"/>
            <w:vAlign w:val="center"/>
          </w:tcPr>
          <w:p w14:paraId="12F906B7" w14:textId="77777777" w:rsidR="00977CFB" w:rsidRPr="00A510EB" w:rsidRDefault="00977CFB" w:rsidP="00A056E7">
            <w:pPr>
              <w:ind w:firstLine="0"/>
              <w:jc w:val="center"/>
            </w:pPr>
            <w:r w:rsidRPr="00A510EB">
              <w:t>негодны</w:t>
            </w:r>
          </w:p>
        </w:tc>
        <w:tc>
          <w:tcPr>
            <w:tcW w:w="1299" w:type="dxa"/>
            <w:vAlign w:val="center"/>
          </w:tcPr>
          <w:p w14:paraId="76834A82" w14:textId="77777777" w:rsidR="00977CFB" w:rsidRPr="00A510EB" w:rsidRDefault="00977CFB" w:rsidP="00A056E7">
            <w:pPr>
              <w:ind w:firstLine="0"/>
              <w:jc w:val="center"/>
            </w:pPr>
            <w:r w:rsidRPr="00A510EB">
              <w:t>негодны</w:t>
            </w:r>
          </w:p>
        </w:tc>
        <w:tc>
          <w:tcPr>
            <w:tcW w:w="1359" w:type="dxa"/>
            <w:vAlign w:val="center"/>
          </w:tcPr>
          <w:p w14:paraId="25CE47A0" w14:textId="77777777" w:rsidR="00977CFB" w:rsidRPr="00A510EB" w:rsidRDefault="00977CFB" w:rsidP="00A056E7">
            <w:pPr>
              <w:ind w:firstLine="0"/>
              <w:jc w:val="center"/>
            </w:pPr>
            <w:r w:rsidRPr="00A510EB">
              <w:t>негодны</w:t>
            </w:r>
          </w:p>
        </w:tc>
      </w:tr>
      <w:tr w:rsidR="00977CFB" w:rsidRPr="00A510EB" w14:paraId="3222E78C" w14:textId="77777777" w:rsidTr="007035DC">
        <w:trPr>
          <w:trHeight w:val="836"/>
        </w:trPr>
        <w:tc>
          <w:tcPr>
            <w:tcW w:w="545" w:type="dxa"/>
            <w:vAlign w:val="center"/>
          </w:tcPr>
          <w:p w14:paraId="60DDC00E" w14:textId="77777777" w:rsidR="00977CFB" w:rsidRPr="00A510EB" w:rsidRDefault="00977CFB" w:rsidP="00A056E7">
            <w:pPr>
              <w:ind w:firstLine="0"/>
              <w:jc w:val="center"/>
            </w:pPr>
            <w:r w:rsidRPr="00A510EB">
              <w:t>б</w:t>
            </w:r>
          </w:p>
        </w:tc>
        <w:tc>
          <w:tcPr>
            <w:tcW w:w="5082" w:type="dxa"/>
            <w:vAlign w:val="center"/>
          </w:tcPr>
          <w:p w14:paraId="361DD3E5" w14:textId="77777777" w:rsidR="00977CFB" w:rsidRPr="00A510EB" w:rsidRDefault="00977CFB" w:rsidP="00A056E7">
            <w:pPr>
              <w:ind w:firstLine="0"/>
              <w:jc w:val="left"/>
            </w:pPr>
            <w:r w:rsidRPr="00A510EB">
              <w:t>легкой степени тяжести, с незначительными расстройствами обмена веществ</w:t>
            </w:r>
          </w:p>
        </w:tc>
        <w:tc>
          <w:tcPr>
            <w:tcW w:w="1299" w:type="dxa"/>
            <w:vAlign w:val="center"/>
          </w:tcPr>
          <w:p w14:paraId="3156C6DE" w14:textId="77777777" w:rsidR="00977CFB" w:rsidRPr="00A510EB" w:rsidRDefault="00977CFB" w:rsidP="00A056E7">
            <w:pPr>
              <w:ind w:firstLine="0"/>
              <w:jc w:val="center"/>
            </w:pPr>
            <w:r w:rsidRPr="00A510EB">
              <w:t>годны</w:t>
            </w:r>
          </w:p>
        </w:tc>
        <w:tc>
          <w:tcPr>
            <w:tcW w:w="1299" w:type="dxa"/>
            <w:vAlign w:val="center"/>
          </w:tcPr>
          <w:p w14:paraId="691801D8" w14:textId="77777777" w:rsidR="00977CFB" w:rsidRPr="00A510EB" w:rsidRDefault="00977CFB" w:rsidP="00A056E7">
            <w:pPr>
              <w:ind w:firstLine="0"/>
              <w:jc w:val="center"/>
            </w:pPr>
            <w:r w:rsidRPr="00A510EB">
              <w:t>годны</w:t>
            </w:r>
          </w:p>
        </w:tc>
        <w:tc>
          <w:tcPr>
            <w:tcW w:w="1359" w:type="dxa"/>
            <w:vAlign w:val="center"/>
          </w:tcPr>
          <w:p w14:paraId="590BBB72" w14:textId="77777777" w:rsidR="00977CFB" w:rsidRPr="00A510EB" w:rsidRDefault="00977CFB" w:rsidP="00A056E7">
            <w:pPr>
              <w:ind w:firstLine="0"/>
              <w:jc w:val="center"/>
            </w:pPr>
            <w:r w:rsidRPr="00A510EB">
              <w:t>годны</w:t>
            </w:r>
          </w:p>
        </w:tc>
      </w:tr>
    </w:tbl>
    <w:p w14:paraId="0019A541" w14:textId="77777777" w:rsidR="00977CFB" w:rsidRPr="00A056E7" w:rsidRDefault="00977CFB" w:rsidP="00A056E7">
      <w:pPr>
        <w:rPr>
          <w:rFonts w:cs="Times New Roman"/>
          <w:sz w:val="30"/>
          <w:szCs w:val="30"/>
        </w:rPr>
      </w:pPr>
    </w:p>
    <w:p w14:paraId="63083403" w14:textId="010CE57F" w:rsidR="00977CFB" w:rsidRPr="00A056E7" w:rsidRDefault="00A056E7" w:rsidP="00A056E7">
      <w:pPr>
        <w:spacing w:after="120"/>
        <w:rPr>
          <w:rFonts w:cs="Times New Roman"/>
          <w:sz w:val="30"/>
          <w:szCs w:val="30"/>
        </w:rPr>
      </w:pPr>
      <w:r w:rsidRPr="00A056E7">
        <w:rPr>
          <w:rFonts w:cs="Times New Roman"/>
          <w:sz w:val="30"/>
          <w:szCs w:val="30"/>
        </w:rPr>
        <w:t>Пояснения к статье 9 Требований.</w:t>
      </w:r>
    </w:p>
    <w:p w14:paraId="4CC0484E" w14:textId="2127A07A" w:rsidR="00977CFB" w:rsidRPr="00A056E7" w:rsidRDefault="00977CFB" w:rsidP="00A056E7">
      <w:pPr>
        <w:rPr>
          <w:rFonts w:cs="Times New Roman"/>
          <w:sz w:val="30"/>
          <w:szCs w:val="30"/>
        </w:rPr>
      </w:pPr>
      <w:r w:rsidRPr="00A056E7">
        <w:rPr>
          <w:rFonts w:cs="Times New Roman"/>
          <w:sz w:val="30"/>
          <w:szCs w:val="30"/>
        </w:rPr>
        <w:t>Для оценки состояния питания используется индекс массы тела (далее – ИМТ), который определяется путем соотношения величины массы тела (кг) к квадрату величины роста в метрах по формуле:</w:t>
      </w:r>
    </w:p>
    <w:p w14:paraId="5FB7E64D" w14:textId="77777777" w:rsidR="006839D3" w:rsidRPr="00A056E7" w:rsidRDefault="006839D3" w:rsidP="00A056E7">
      <w:pPr>
        <w:rPr>
          <w:rFonts w:cs="Times New Roman"/>
          <w:sz w:val="30"/>
          <w:szCs w:val="30"/>
        </w:rPr>
      </w:pPr>
    </w:p>
    <w:p w14:paraId="07209AB1" w14:textId="5A7A7325" w:rsidR="00721E38" w:rsidRPr="00DF057B" w:rsidRDefault="00721E38" w:rsidP="00A056E7">
      <w:pPr>
        <w:ind w:firstLine="0"/>
        <w:rPr>
          <w:rFonts w:cs="Times New Roman"/>
          <w:sz w:val="30"/>
          <w:szCs w:val="30"/>
        </w:rPr>
      </w:pPr>
      <m:oMathPara>
        <m:oMath>
          <m:r>
            <w:rPr>
              <w:rFonts w:ascii="Cambria Math" w:hAnsi="Cambria Math" w:cs="Times New Roman"/>
              <w:sz w:val="30"/>
              <w:szCs w:val="30"/>
            </w:rPr>
            <m:t>ИМТ=</m:t>
          </m:r>
          <m:f>
            <m:fPr>
              <m:ctrlPr>
                <w:rPr>
                  <w:rFonts w:ascii="Cambria Math" w:hAnsi="Cambria Math" w:cs="Times New Roman"/>
                  <w:i/>
                  <w:sz w:val="30"/>
                  <w:szCs w:val="30"/>
                </w:rPr>
              </m:ctrlPr>
            </m:fPr>
            <m:num>
              <m:r>
                <w:rPr>
                  <w:rFonts w:ascii="Cambria Math" w:hAnsi="Cambria Math" w:cs="Times New Roman"/>
                  <w:sz w:val="30"/>
                  <w:szCs w:val="30"/>
                </w:rPr>
                <m:t>масса тела (кг)</m:t>
              </m:r>
            </m:num>
            <m:den>
              <m:r>
                <w:rPr>
                  <w:rFonts w:ascii="Cambria Math" w:hAnsi="Cambria Math" w:cs="Times New Roman"/>
                  <w:sz w:val="30"/>
                  <w:szCs w:val="30"/>
                </w:rPr>
                <m:t>квадрат величины роста (</m:t>
              </m:r>
              <m:sSup>
                <m:sSupPr>
                  <m:ctrlPr>
                    <w:rPr>
                      <w:rFonts w:ascii="Cambria Math" w:hAnsi="Cambria Math" w:cs="Times New Roman"/>
                      <w:i/>
                      <w:sz w:val="30"/>
                      <w:szCs w:val="30"/>
                    </w:rPr>
                  </m:ctrlPr>
                </m:sSupPr>
                <m:e>
                  <m:r>
                    <w:rPr>
                      <w:rFonts w:ascii="Cambria Math" w:hAnsi="Cambria Math" w:cs="Times New Roman"/>
                      <w:sz w:val="30"/>
                      <w:szCs w:val="30"/>
                    </w:rPr>
                    <m:t>м</m:t>
                  </m:r>
                </m:e>
                <m:sup>
                  <m:r>
                    <w:rPr>
                      <w:rFonts w:ascii="Cambria Math" w:hAnsi="Cambria Math" w:cs="Times New Roman"/>
                      <w:sz w:val="30"/>
                      <w:szCs w:val="30"/>
                    </w:rPr>
                    <m:t>2</m:t>
                  </m:r>
                </m:sup>
              </m:sSup>
              <m:r>
                <w:rPr>
                  <w:rFonts w:ascii="Cambria Math" w:hAnsi="Cambria Math" w:cs="Times New Roman"/>
                  <w:sz w:val="30"/>
                  <w:szCs w:val="30"/>
                </w:rPr>
                <m:t>)</m:t>
              </m:r>
            </m:den>
          </m:f>
        </m:oMath>
      </m:oMathPara>
    </w:p>
    <w:p w14:paraId="55FE3AFF" w14:textId="77777777" w:rsidR="00721E38" w:rsidRPr="00A056E7" w:rsidRDefault="00721E38" w:rsidP="00A056E7">
      <w:pPr>
        <w:rPr>
          <w:rFonts w:cs="Times New Roman"/>
          <w:sz w:val="30"/>
          <w:szCs w:val="30"/>
        </w:rPr>
      </w:pP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3"/>
        <w:gridCol w:w="2688"/>
        <w:gridCol w:w="2688"/>
      </w:tblGrid>
      <w:tr w:rsidR="00977CFB" w:rsidRPr="00A056E7" w14:paraId="1225D824" w14:textId="77777777" w:rsidTr="00DF057B">
        <w:trPr>
          <w:trHeight w:val="699"/>
        </w:trPr>
        <w:tc>
          <w:tcPr>
            <w:tcW w:w="4133" w:type="dxa"/>
            <w:vAlign w:val="center"/>
          </w:tcPr>
          <w:p w14:paraId="443D0D69" w14:textId="77777777" w:rsidR="00977CFB" w:rsidRPr="00A056E7" w:rsidRDefault="00977CFB" w:rsidP="00DF057B">
            <w:pPr>
              <w:spacing w:line="280" w:lineRule="exact"/>
              <w:ind w:firstLine="0"/>
              <w:rPr>
                <w:rFonts w:cs="Times New Roman"/>
                <w:sz w:val="30"/>
                <w:szCs w:val="30"/>
              </w:rPr>
            </w:pPr>
            <w:r w:rsidRPr="00A056E7">
              <w:rPr>
                <w:rFonts w:cs="Times New Roman"/>
                <w:sz w:val="30"/>
                <w:szCs w:val="30"/>
              </w:rPr>
              <w:t>Оценка состояния питания</w:t>
            </w:r>
          </w:p>
        </w:tc>
        <w:tc>
          <w:tcPr>
            <w:tcW w:w="2688" w:type="dxa"/>
            <w:vAlign w:val="center"/>
          </w:tcPr>
          <w:p w14:paraId="7538538D" w14:textId="77777777" w:rsidR="00977CFB" w:rsidRPr="00A056E7" w:rsidRDefault="00977CFB" w:rsidP="00DF057B">
            <w:pPr>
              <w:spacing w:line="280" w:lineRule="exact"/>
              <w:ind w:firstLine="0"/>
              <w:jc w:val="center"/>
              <w:rPr>
                <w:rFonts w:cs="Times New Roman"/>
                <w:sz w:val="30"/>
                <w:szCs w:val="30"/>
              </w:rPr>
            </w:pPr>
            <w:r w:rsidRPr="00A056E7">
              <w:rPr>
                <w:rFonts w:cs="Times New Roman"/>
                <w:sz w:val="30"/>
                <w:szCs w:val="30"/>
              </w:rPr>
              <w:t>ИМТ (кг/м²)</w:t>
            </w:r>
          </w:p>
        </w:tc>
        <w:tc>
          <w:tcPr>
            <w:tcW w:w="2688" w:type="dxa"/>
            <w:vAlign w:val="center"/>
          </w:tcPr>
          <w:p w14:paraId="0CEA4355" w14:textId="77777777" w:rsidR="00977CFB" w:rsidRPr="00A056E7" w:rsidRDefault="00977CFB" w:rsidP="00DF057B">
            <w:pPr>
              <w:spacing w:line="280" w:lineRule="exact"/>
              <w:ind w:firstLine="0"/>
              <w:jc w:val="center"/>
              <w:rPr>
                <w:rFonts w:cs="Times New Roman"/>
                <w:sz w:val="30"/>
                <w:szCs w:val="30"/>
              </w:rPr>
            </w:pPr>
            <w:r w:rsidRPr="00A056E7">
              <w:rPr>
                <w:rFonts w:cs="Times New Roman"/>
                <w:sz w:val="30"/>
                <w:szCs w:val="30"/>
              </w:rPr>
              <w:t>Степень       ожирения</w:t>
            </w:r>
          </w:p>
        </w:tc>
      </w:tr>
      <w:tr w:rsidR="00977CFB" w:rsidRPr="00A056E7" w14:paraId="11FE1FA6" w14:textId="77777777" w:rsidTr="00DF057B">
        <w:trPr>
          <w:trHeight w:val="194"/>
        </w:trPr>
        <w:tc>
          <w:tcPr>
            <w:tcW w:w="4133" w:type="dxa"/>
            <w:vAlign w:val="center"/>
          </w:tcPr>
          <w:p w14:paraId="50E1A2C3" w14:textId="77777777" w:rsidR="00977CFB" w:rsidRPr="00A056E7" w:rsidRDefault="00977CFB" w:rsidP="00DF057B">
            <w:pPr>
              <w:spacing w:line="288" w:lineRule="auto"/>
              <w:ind w:firstLine="0"/>
              <w:rPr>
                <w:rFonts w:cs="Times New Roman"/>
                <w:sz w:val="30"/>
                <w:szCs w:val="30"/>
              </w:rPr>
            </w:pPr>
            <w:r w:rsidRPr="00A056E7">
              <w:rPr>
                <w:rFonts w:cs="Times New Roman"/>
                <w:sz w:val="30"/>
                <w:szCs w:val="30"/>
              </w:rPr>
              <w:t>Недостаточная масса тела</w:t>
            </w:r>
          </w:p>
        </w:tc>
        <w:tc>
          <w:tcPr>
            <w:tcW w:w="2688" w:type="dxa"/>
            <w:vAlign w:val="center"/>
          </w:tcPr>
          <w:p w14:paraId="7B2DE9D4"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&lt; 18,5</w:t>
            </w:r>
          </w:p>
        </w:tc>
        <w:tc>
          <w:tcPr>
            <w:tcW w:w="2688" w:type="dxa"/>
            <w:vAlign w:val="center"/>
          </w:tcPr>
          <w:p w14:paraId="2B7065CC" w14:textId="77777777" w:rsidR="00977CFB" w:rsidRPr="00A056E7" w:rsidRDefault="00977CFB" w:rsidP="00DF057B">
            <w:pPr>
              <w:spacing w:line="288" w:lineRule="auto"/>
              <w:ind w:firstLine="0"/>
              <w:jc w:val="center"/>
              <w:rPr>
                <w:rFonts w:cs="Times New Roman"/>
                <w:sz w:val="30"/>
                <w:szCs w:val="30"/>
              </w:rPr>
            </w:pPr>
          </w:p>
        </w:tc>
      </w:tr>
      <w:tr w:rsidR="00977CFB" w:rsidRPr="00A056E7" w14:paraId="5CEDFF5E" w14:textId="77777777" w:rsidTr="00DF057B">
        <w:trPr>
          <w:trHeight w:val="194"/>
        </w:trPr>
        <w:tc>
          <w:tcPr>
            <w:tcW w:w="4133" w:type="dxa"/>
            <w:vAlign w:val="center"/>
          </w:tcPr>
          <w:p w14:paraId="5D10E34B" w14:textId="77777777" w:rsidR="00977CFB" w:rsidRPr="00A056E7" w:rsidRDefault="00977CFB" w:rsidP="00DF057B">
            <w:pPr>
              <w:spacing w:line="288" w:lineRule="auto"/>
              <w:ind w:firstLine="0"/>
              <w:rPr>
                <w:rFonts w:cs="Times New Roman"/>
                <w:sz w:val="30"/>
                <w:szCs w:val="30"/>
              </w:rPr>
            </w:pPr>
            <w:r w:rsidRPr="00A056E7">
              <w:rPr>
                <w:rFonts w:cs="Times New Roman"/>
                <w:sz w:val="30"/>
                <w:szCs w:val="30"/>
              </w:rPr>
              <w:t>Норма</w:t>
            </w:r>
          </w:p>
        </w:tc>
        <w:tc>
          <w:tcPr>
            <w:tcW w:w="2688" w:type="dxa"/>
            <w:vAlign w:val="center"/>
          </w:tcPr>
          <w:p w14:paraId="6BEC92BA"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18,5 – 24,9</w:t>
            </w:r>
          </w:p>
        </w:tc>
        <w:tc>
          <w:tcPr>
            <w:tcW w:w="2688" w:type="dxa"/>
            <w:vAlign w:val="center"/>
          </w:tcPr>
          <w:p w14:paraId="6DC5EBA5" w14:textId="77777777" w:rsidR="00977CFB" w:rsidRPr="00A056E7" w:rsidRDefault="00977CFB" w:rsidP="00DF057B">
            <w:pPr>
              <w:spacing w:line="288" w:lineRule="auto"/>
              <w:ind w:firstLine="0"/>
              <w:jc w:val="center"/>
              <w:rPr>
                <w:rFonts w:cs="Times New Roman"/>
                <w:sz w:val="30"/>
                <w:szCs w:val="30"/>
              </w:rPr>
            </w:pPr>
          </w:p>
        </w:tc>
      </w:tr>
      <w:tr w:rsidR="00977CFB" w:rsidRPr="00A056E7" w14:paraId="151FA22D" w14:textId="77777777" w:rsidTr="00DF057B">
        <w:trPr>
          <w:trHeight w:val="194"/>
        </w:trPr>
        <w:tc>
          <w:tcPr>
            <w:tcW w:w="4133" w:type="dxa"/>
            <w:vAlign w:val="center"/>
          </w:tcPr>
          <w:p w14:paraId="316A9EAD" w14:textId="77777777" w:rsidR="00977CFB" w:rsidRPr="00A056E7" w:rsidRDefault="00977CFB" w:rsidP="00DF057B">
            <w:pPr>
              <w:spacing w:line="288" w:lineRule="auto"/>
              <w:ind w:firstLine="0"/>
              <w:rPr>
                <w:rFonts w:cs="Times New Roman"/>
                <w:sz w:val="30"/>
                <w:szCs w:val="30"/>
              </w:rPr>
            </w:pPr>
            <w:r w:rsidRPr="00A056E7">
              <w:rPr>
                <w:rFonts w:cs="Times New Roman"/>
                <w:sz w:val="30"/>
                <w:szCs w:val="30"/>
              </w:rPr>
              <w:t>Избыточная масса тела</w:t>
            </w:r>
          </w:p>
        </w:tc>
        <w:tc>
          <w:tcPr>
            <w:tcW w:w="2688" w:type="dxa"/>
            <w:vAlign w:val="center"/>
          </w:tcPr>
          <w:p w14:paraId="62563168"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25,0 – 29,9</w:t>
            </w:r>
          </w:p>
        </w:tc>
        <w:tc>
          <w:tcPr>
            <w:tcW w:w="2688" w:type="dxa"/>
            <w:vAlign w:val="center"/>
          </w:tcPr>
          <w:p w14:paraId="1FB24577" w14:textId="77777777" w:rsidR="00977CFB" w:rsidRPr="00A056E7" w:rsidRDefault="00977CFB" w:rsidP="00DF057B">
            <w:pPr>
              <w:spacing w:line="288" w:lineRule="auto"/>
              <w:ind w:firstLine="0"/>
              <w:jc w:val="center"/>
              <w:rPr>
                <w:rFonts w:cs="Times New Roman"/>
                <w:sz w:val="30"/>
                <w:szCs w:val="30"/>
              </w:rPr>
            </w:pPr>
          </w:p>
        </w:tc>
      </w:tr>
      <w:tr w:rsidR="00977CFB" w:rsidRPr="00A056E7" w14:paraId="0C1D6EE9" w14:textId="77777777" w:rsidTr="00DF057B">
        <w:trPr>
          <w:trHeight w:val="194"/>
        </w:trPr>
        <w:tc>
          <w:tcPr>
            <w:tcW w:w="4133" w:type="dxa"/>
            <w:vMerge w:val="restart"/>
            <w:vAlign w:val="center"/>
          </w:tcPr>
          <w:p w14:paraId="799D57CF" w14:textId="77777777" w:rsidR="00977CFB" w:rsidRPr="00A056E7" w:rsidRDefault="00977CFB" w:rsidP="00DF057B">
            <w:pPr>
              <w:spacing w:line="288" w:lineRule="auto"/>
              <w:ind w:firstLine="0"/>
              <w:rPr>
                <w:rFonts w:cs="Times New Roman"/>
                <w:sz w:val="30"/>
                <w:szCs w:val="30"/>
              </w:rPr>
            </w:pPr>
            <w:r w:rsidRPr="00A056E7">
              <w:rPr>
                <w:rFonts w:cs="Times New Roman"/>
                <w:sz w:val="30"/>
                <w:szCs w:val="30"/>
              </w:rPr>
              <w:t>Ожирение</w:t>
            </w:r>
          </w:p>
        </w:tc>
        <w:tc>
          <w:tcPr>
            <w:tcW w:w="2688" w:type="dxa"/>
            <w:vAlign w:val="center"/>
          </w:tcPr>
          <w:p w14:paraId="243E9AA2"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30,0 – 34,9</w:t>
            </w:r>
          </w:p>
        </w:tc>
        <w:tc>
          <w:tcPr>
            <w:tcW w:w="2688" w:type="dxa"/>
            <w:vAlign w:val="center"/>
          </w:tcPr>
          <w:p w14:paraId="10BF0B33"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I</w:t>
            </w:r>
          </w:p>
        </w:tc>
      </w:tr>
      <w:tr w:rsidR="00977CFB" w:rsidRPr="00A056E7" w14:paraId="0D561C3A" w14:textId="77777777" w:rsidTr="00DF057B">
        <w:trPr>
          <w:trHeight w:val="194"/>
        </w:trPr>
        <w:tc>
          <w:tcPr>
            <w:tcW w:w="4133" w:type="dxa"/>
            <w:vMerge/>
            <w:vAlign w:val="center"/>
          </w:tcPr>
          <w:p w14:paraId="603489C7" w14:textId="77777777" w:rsidR="00977CFB" w:rsidRPr="00A056E7" w:rsidRDefault="00977CFB" w:rsidP="00DF057B">
            <w:pPr>
              <w:spacing w:line="288" w:lineRule="auto"/>
              <w:ind w:firstLine="0"/>
              <w:rPr>
                <w:rFonts w:cs="Times New Roman"/>
                <w:sz w:val="30"/>
                <w:szCs w:val="30"/>
              </w:rPr>
            </w:pPr>
          </w:p>
        </w:tc>
        <w:tc>
          <w:tcPr>
            <w:tcW w:w="2688" w:type="dxa"/>
            <w:vAlign w:val="center"/>
          </w:tcPr>
          <w:p w14:paraId="5A968CC7"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35,0 – 39,9</w:t>
            </w:r>
          </w:p>
        </w:tc>
        <w:tc>
          <w:tcPr>
            <w:tcW w:w="2688" w:type="dxa"/>
            <w:vAlign w:val="center"/>
          </w:tcPr>
          <w:p w14:paraId="5CA3A74D"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II</w:t>
            </w:r>
          </w:p>
        </w:tc>
      </w:tr>
      <w:tr w:rsidR="00977CFB" w:rsidRPr="00A056E7" w14:paraId="0802AD90" w14:textId="77777777" w:rsidTr="00DF057B">
        <w:trPr>
          <w:trHeight w:val="194"/>
        </w:trPr>
        <w:tc>
          <w:tcPr>
            <w:tcW w:w="4133" w:type="dxa"/>
            <w:vAlign w:val="center"/>
          </w:tcPr>
          <w:p w14:paraId="3B859C16" w14:textId="77777777" w:rsidR="00977CFB" w:rsidRPr="00A056E7" w:rsidRDefault="00977CFB" w:rsidP="00DF057B">
            <w:pPr>
              <w:spacing w:line="288" w:lineRule="auto"/>
              <w:ind w:firstLine="0"/>
              <w:rPr>
                <w:rFonts w:cs="Times New Roman"/>
                <w:sz w:val="30"/>
                <w:szCs w:val="30"/>
              </w:rPr>
            </w:pPr>
            <w:r w:rsidRPr="00A056E7">
              <w:rPr>
                <w:rFonts w:cs="Times New Roman"/>
                <w:sz w:val="30"/>
                <w:szCs w:val="30"/>
              </w:rPr>
              <w:t>Тяжелое ожирение</w:t>
            </w:r>
          </w:p>
        </w:tc>
        <w:tc>
          <w:tcPr>
            <w:tcW w:w="2688" w:type="dxa"/>
            <w:vAlign w:val="center"/>
          </w:tcPr>
          <w:p w14:paraId="0FC1C89E"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40,0 и более</w:t>
            </w:r>
          </w:p>
        </w:tc>
        <w:tc>
          <w:tcPr>
            <w:tcW w:w="2688" w:type="dxa"/>
            <w:vAlign w:val="center"/>
          </w:tcPr>
          <w:p w14:paraId="183A19F6" w14:textId="77777777" w:rsidR="00977CFB" w:rsidRPr="00A056E7" w:rsidRDefault="00977CFB" w:rsidP="00DF057B">
            <w:pPr>
              <w:spacing w:line="288" w:lineRule="auto"/>
              <w:ind w:firstLine="0"/>
              <w:jc w:val="center"/>
              <w:rPr>
                <w:rFonts w:cs="Times New Roman"/>
                <w:sz w:val="30"/>
                <w:szCs w:val="30"/>
              </w:rPr>
            </w:pPr>
            <w:r w:rsidRPr="00A056E7">
              <w:rPr>
                <w:rFonts w:cs="Times New Roman"/>
                <w:sz w:val="30"/>
                <w:szCs w:val="30"/>
              </w:rPr>
              <w:t>III</w:t>
            </w:r>
          </w:p>
        </w:tc>
      </w:tr>
    </w:tbl>
    <w:p w14:paraId="53533BAE" w14:textId="77777777" w:rsidR="003D6067" w:rsidRDefault="003D6067" w:rsidP="00A056E7">
      <w:pPr>
        <w:rPr>
          <w:rFonts w:cs="Times New Roman"/>
          <w:sz w:val="30"/>
          <w:szCs w:val="30"/>
        </w:rPr>
      </w:pPr>
    </w:p>
    <w:p w14:paraId="2059EFC4" w14:textId="0094AA11" w:rsidR="00C84C3E" w:rsidRDefault="00C84C3E" w:rsidP="00A056E7">
      <w:pPr>
        <w:contextualSpacing/>
        <w:rPr>
          <w:rFonts w:cs="Times New Roman"/>
          <w:sz w:val="30"/>
          <w:szCs w:val="30"/>
        </w:rPr>
      </w:pPr>
      <w:r>
        <w:rPr>
          <w:rFonts w:cs="Times New Roman"/>
          <w:sz w:val="30"/>
          <w:szCs w:val="30"/>
        </w:rPr>
        <w:t>Для объективизации оценки избыточной массы тела и степени выраженности ожирения использ</w:t>
      </w:r>
      <w:r w:rsidR="00415E1F">
        <w:rPr>
          <w:rFonts w:cs="Times New Roman"/>
          <w:sz w:val="30"/>
          <w:szCs w:val="30"/>
        </w:rPr>
        <w:t>уется</w:t>
      </w:r>
      <w:r>
        <w:rPr>
          <w:rFonts w:cs="Times New Roman"/>
          <w:sz w:val="30"/>
          <w:szCs w:val="30"/>
        </w:rPr>
        <w:t xml:space="preserve"> индекс</w:t>
      </w:r>
      <w:r w:rsidR="00415E1F">
        <w:rPr>
          <w:rFonts w:cs="Times New Roman"/>
          <w:sz w:val="30"/>
          <w:szCs w:val="30"/>
        </w:rPr>
        <w:t xml:space="preserve"> массы тела</w:t>
      </w:r>
      <w:r>
        <w:rPr>
          <w:rFonts w:cs="Times New Roman"/>
          <w:sz w:val="30"/>
          <w:szCs w:val="30"/>
        </w:rPr>
        <w:t>.</w:t>
      </w:r>
    </w:p>
    <w:p w14:paraId="66D5D634" w14:textId="77777777" w:rsidR="00977CFB" w:rsidRPr="00A056E7" w:rsidRDefault="00977CFB" w:rsidP="00A056E7">
      <w:pPr>
        <w:contextualSpacing/>
        <w:rPr>
          <w:rFonts w:cs="Times New Roman"/>
          <w:sz w:val="30"/>
          <w:szCs w:val="30"/>
        </w:rPr>
      </w:pPr>
      <w:r w:rsidRPr="00A056E7">
        <w:rPr>
          <w:rFonts w:cs="Times New Roman"/>
          <w:sz w:val="30"/>
          <w:szCs w:val="30"/>
        </w:rPr>
        <w:t>Пункт «а» предусматривает экзогенно-конституциональное ожирение II-III степеней и ожирение эндокринного генеза.</w:t>
      </w:r>
    </w:p>
    <w:p w14:paraId="2631A1D0" w14:textId="624CEEC5" w:rsidR="0054752A" w:rsidRPr="00A056E7" w:rsidRDefault="00977CFB" w:rsidP="00A056E7">
      <w:pPr>
        <w:rPr>
          <w:rFonts w:cs="Times New Roman"/>
          <w:sz w:val="30"/>
          <w:szCs w:val="30"/>
        </w:rPr>
      </w:pPr>
      <w:r w:rsidRPr="00A056E7">
        <w:rPr>
          <w:rFonts w:cs="Times New Roman"/>
          <w:sz w:val="30"/>
          <w:szCs w:val="30"/>
        </w:rPr>
        <w:lastRenderedPageBreak/>
        <w:t>Подпункт «б» предусматривает экзогенно-конституциональное ожирение I степени при хорошей функциональной способности сердечно</w:t>
      </w:r>
      <w:r w:rsidR="00415E1F">
        <w:rPr>
          <w:rFonts w:cs="Times New Roman"/>
          <w:sz w:val="30"/>
          <w:szCs w:val="30"/>
        </w:rPr>
        <w:t>-</w:t>
      </w:r>
      <w:r w:rsidRPr="00A056E7">
        <w:rPr>
          <w:rFonts w:cs="Times New Roman"/>
          <w:sz w:val="30"/>
          <w:szCs w:val="30"/>
        </w:rPr>
        <w:t xml:space="preserve">сосудистой системы. </w:t>
      </w:r>
    </w:p>
    <w:p w14:paraId="34877DB4" w14:textId="6CB3C7C4" w:rsidR="00977CFB" w:rsidRPr="00A056E7" w:rsidRDefault="00303535" w:rsidP="00A056E7">
      <w:pPr>
        <w:rPr>
          <w:rFonts w:cs="Times New Roman"/>
          <w:sz w:val="30"/>
          <w:szCs w:val="30"/>
        </w:rPr>
      </w:pPr>
      <w:r w:rsidRPr="00A056E7">
        <w:rPr>
          <w:rFonts w:cs="Times New Roman"/>
          <w:sz w:val="30"/>
          <w:szCs w:val="30"/>
        </w:rPr>
        <w:t>Лица</w:t>
      </w:r>
      <w:r w:rsidR="00977CFB" w:rsidRPr="00A056E7">
        <w:rPr>
          <w:rFonts w:cs="Times New Roman"/>
          <w:sz w:val="30"/>
          <w:szCs w:val="30"/>
        </w:rPr>
        <w:t xml:space="preserve"> с массой тела более </w:t>
      </w:r>
      <w:smartTag w:uri="urn:schemas-microsoft-com:office:smarttags" w:element="metricconverter">
        <w:smartTagPr>
          <w:attr w:name="ProductID" w:val="105 кг"/>
        </w:smartTagPr>
        <w:r w:rsidR="00977CFB" w:rsidRPr="00A056E7">
          <w:rPr>
            <w:rFonts w:cs="Times New Roman"/>
            <w:sz w:val="30"/>
            <w:szCs w:val="30"/>
          </w:rPr>
          <w:t>105 кг</w:t>
        </w:r>
      </w:smartTag>
      <w:r w:rsidR="00977CFB" w:rsidRPr="00A056E7">
        <w:rPr>
          <w:rFonts w:cs="Times New Roman"/>
          <w:sz w:val="30"/>
          <w:szCs w:val="30"/>
        </w:rPr>
        <w:t xml:space="preserve"> признаются негодными к парашютным прыжкам.</w:t>
      </w:r>
    </w:p>
    <w:p w14:paraId="4CEE430C" w14:textId="4E12176F" w:rsidR="00977CFB" w:rsidRPr="00A056E7" w:rsidRDefault="0054752A" w:rsidP="00A056E7">
      <w:pPr>
        <w:rPr>
          <w:rFonts w:cs="Times New Roman"/>
          <w:sz w:val="30"/>
          <w:szCs w:val="30"/>
        </w:rPr>
      </w:pPr>
      <w:r w:rsidRPr="00A056E7">
        <w:rPr>
          <w:rFonts w:cs="Times New Roman"/>
          <w:sz w:val="30"/>
          <w:szCs w:val="30"/>
        </w:rPr>
        <w:t xml:space="preserve">Кандидаты на получение медицинского заключения по всем классам </w:t>
      </w:r>
      <w:r w:rsidR="00977CFB" w:rsidRPr="00A056E7">
        <w:rPr>
          <w:rFonts w:cs="Times New Roman"/>
          <w:sz w:val="30"/>
          <w:szCs w:val="30"/>
        </w:rPr>
        <w:t xml:space="preserve">с недостаточной массой тела признаются негодными и подлежат обследованию </w:t>
      </w:r>
      <w:r w:rsidRPr="00A056E7">
        <w:rPr>
          <w:rFonts w:cs="Times New Roman"/>
          <w:sz w:val="30"/>
          <w:szCs w:val="30"/>
        </w:rPr>
        <w:t>в соответствии с клиническими протоколами</w:t>
      </w:r>
      <w:r w:rsidR="00977CFB" w:rsidRPr="00A056E7">
        <w:rPr>
          <w:rFonts w:cs="Times New Roman"/>
          <w:sz w:val="30"/>
          <w:szCs w:val="30"/>
        </w:rPr>
        <w:t>.</w:t>
      </w:r>
    </w:p>
    <w:p w14:paraId="6B8F0956" w14:textId="2A15294E" w:rsidR="00977CFB" w:rsidRPr="00A056E7" w:rsidRDefault="00444F78" w:rsidP="00A056E7">
      <w:pPr>
        <w:rPr>
          <w:rFonts w:cs="Times New Roman"/>
          <w:sz w:val="30"/>
          <w:szCs w:val="30"/>
        </w:rPr>
      </w:pPr>
      <w:r w:rsidRPr="00A056E7">
        <w:rPr>
          <w:rFonts w:cs="Times New Roman"/>
          <w:sz w:val="30"/>
          <w:szCs w:val="30"/>
        </w:rPr>
        <w:t>Лица</w:t>
      </w:r>
      <w:r w:rsidR="00977CFB" w:rsidRPr="00A056E7">
        <w:rPr>
          <w:rFonts w:cs="Times New Roman"/>
          <w:sz w:val="30"/>
          <w:szCs w:val="30"/>
        </w:rPr>
        <w:t>,  поступающие в учреждения образования по подготовке авиационного персонала с недостаточностью питания, при отсутствии других расстройств, признаются годными к обучению.</w:t>
      </w:r>
    </w:p>
    <w:p w14:paraId="69660A3F" w14:textId="6CBEFDE6" w:rsidR="00977CFB" w:rsidRPr="00A056E7" w:rsidRDefault="00977CFB" w:rsidP="00A056E7">
      <w:pPr>
        <w:rPr>
          <w:rFonts w:cs="Times New Roman"/>
          <w:sz w:val="30"/>
          <w:szCs w:val="30"/>
        </w:rPr>
      </w:pPr>
      <w:r w:rsidRPr="00A056E7">
        <w:rPr>
          <w:rFonts w:cs="Times New Roman"/>
          <w:sz w:val="30"/>
          <w:szCs w:val="30"/>
        </w:rPr>
        <w:t xml:space="preserve">Авиационный персонал с доброкачественной билирубинемией (болезнь </w:t>
      </w:r>
      <w:proofErr w:type="spellStart"/>
      <w:r w:rsidRPr="00A056E7">
        <w:rPr>
          <w:rFonts w:cs="Times New Roman"/>
          <w:sz w:val="30"/>
          <w:szCs w:val="30"/>
        </w:rPr>
        <w:t>Жильбера</w:t>
      </w:r>
      <w:proofErr w:type="spellEnd"/>
      <w:r w:rsidRPr="00A056E7">
        <w:rPr>
          <w:rFonts w:cs="Times New Roman"/>
          <w:sz w:val="30"/>
          <w:szCs w:val="30"/>
        </w:rPr>
        <w:t xml:space="preserve">) признается годным к </w:t>
      </w:r>
      <w:r w:rsidR="0054752A" w:rsidRPr="00A056E7">
        <w:rPr>
          <w:rFonts w:cs="Times New Roman"/>
          <w:sz w:val="30"/>
          <w:szCs w:val="30"/>
        </w:rPr>
        <w:t>осуществлению прав и исполнению обязанностей, предоставляемых свидетельствами и квалификационными отметками</w:t>
      </w:r>
      <w:r w:rsidRPr="00A056E7">
        <w:rPr>
          <w:rFonts w:cs="Times New Roman"/>
          <w:sz w:val="30"/>
          <w:szCs w:val="30"/>
        </w:rPr>
        <w:t xml:space="preserve"> </w:t>
      </w:r>
      <w:r w:rsidR="0054752A" w:rsidRPr="00A056E7">
        <w:rPr>
          <w:rFonts w:cs="Times New Roman"/>
          <w:sz w:val="30"/>
          <w:szCs w:val="30"/>
        </w:rPr>
        <w:t>(</w:t>
      </w:r>
      <w:r w:rsidRPr="00A056E7">
        <w:rPr>
          <w:rFonts w:cs="Times New Roman"/>
          <w:sz w:val="30"/>
          <w:szCs w:val="30"/>
        </w:rPr>
        <w:t>за исключением авиационно-химических работ</w:t>
      </w:r>
      <w:r w:rsidR="0054752A" w:rsidRPr="00A056E7">
        <w:rPr>
          <w:rFonts w:cs="Times New Roman"/>
          <w:sz w:val="30"/>
          <w:szCs w:val="30"/>
        </w:rPr>
        <w:t>)</w:t>
      </w:r>
      <w:r w:rsidRPr="00A056E7">
        <w:rPr>
          <w:rFonts w:cs="Times New Roman"/>
          <w:sz w:val="30"/>
          <w:szCs w:val="30"/>
        </w:rPr>
        <w:t xml:space="preserve"> при уровне общего билирубина не выше 35 </w:t>
      </w:r>
      <w:proofErr w:type="spellStart"/>
      <w:r w:rsidRPr="00A056E7">
        <w:rPr>
          <w:rFonts w:cs="Times New Roman"/>
          <w:sz w:val="30"/>
          <w:szCs w:val="30"/>
        </w:rPr>
        <w:t>мкмоль</w:t>
      </w:r>
      <w:proofErr w:type="spellEnd"/>
      <w:r w:rsidRPr="00A056E7">
        <w:rPr>
          <w:rFonts w:cs="Times New Roman"/>
          <w:sz w:val="30"/>
          <w:szCs w:val="30"/>
        </w:rPr>
        <w:t>/л.</w:t>
      </w:r>
    </w:p>
    <w:p w14:paraId="0AA40335" w14:textId="1BD7C839" w:rsidR="00977CFB" w:rsidRPr="00A056E7" w:rsidRDefault="00977CFB" w:rsidP="00A056E7">
      <w:pPr>
        <w:rPr>
          <w:rFonts w:cs="Times New Roman"/>
          <w:sz w:val="30"/>
          <w:szCs w:val="30"/>
        </w:rPr>
      </w:pPr>
      <w:r w:rsidRPr="00A056E7">
        <w:rPr>
          <w:rFonts w:cs="Times New Roman"/>
          <w:sz w:val="30"/>
          <w:szCs w:val="30"/>
        </w:rPr>
        <w:t xml:space="preserve">При выявлении </w:t>
      </w:r>
      <w:proofErr w:type="spellStart"/>
      <w:r w:rsidRPr="00A056E7">
        <w:rPr>
          <w:rFonts w:cs="Times New Roman"/>
          <w:sz w:val="30"/>
          <w:szCs w:val="30"/>
        </w:rPr>
        <w:t>гиперхолестеринемии</w:t>
      </w:r>
      <w:proofErr w:type="spellEnd"/>
      <w:r w:rsidRPr="00A056E7">
        <w:rPr>
          <w:rFonts w:cs="Times New Roman"/>
          <w:sz w:val="30"/>
          <w:szCs w:val="30"/>
        </w:rPr>
        <w:t xml:space="preserve"> более 5,2 </w:t>
      </w:r>
      <w:proofErr w:type="spellStart"/>
      <w:r w:rsidRPr="00A056E7">
        <w:rPr>
          <w:rFonts w:cs="Times New Roman"/>
          <w:sz w:val="30"/>
          <w:szCs w:val="30"/>
        </w:rPr>
        <w:t>ммоль</w:t>
      </w:r>
      <w:proofErr w:type="spellEnd"/>
      <w:r w:rsidRPr="00A056E7">
        <w:rPr>
          <w:rFonts w:cs="Times New Roman"/>
          <w:sz w:val="30"/>
          <w:szCs w:val="30"/>
        </w:rPr>
        <w:t xml:space="preserve">/л, триглицеридов более 1,7 </w:t>
      </w:r>
      <w:proofErr w:type="spellStart"/>
      <w:r w:rsidRPr="00A056E7">
        <w:rPr>
          <w:rFonts w:cs="Times New Roman"/>
          <w:sz w:val="30"/>
          <w:szCs w:val="30"/>
        </w:rPr>
        <w:t>ммоль</w:t>
      </w:r>
      <w:proofErr w:type="spellEnd"/>
      <w:r w:rsidRPr="00A056E7">
        <w:rPr>
          <w:rFonts w:cs="Times New Roman"/>
          <w:sz w:val="30"/>
          <w:szCs w:val="30"/>
        </w:rPr>
        <w:t xml:space="preserve">/л, липопротеидов низкой плотности более 3,0 </w:t>
      </w:r>
      <w:proofErr w:type="spellStart"/>
      <w:r w:rsidRPr="00A056E7">
        <w:rPr>
          <w:rFonts w:cs="Times New Roman"/>
          <w:sz w:val="30"/>
          <w:szCs w:val="30"/>
        </w:rPr>
        <w:t>ммоль</w:t>
      </w:r>
      <w:proofErr w:type="spellEnd"/>
      <w:r w:rsidRPr="00A056E7">
        <w:rPr>
          <w:rFonts w:cs="Times New Roman"/>
          <w:sz w:val="30"/>
          <w:szCs w:val="30"/>
        </w:rPr>
        <w:t xml:space="preserve">/л и индекса </w:t>
      </w:r>
      <w:proofErr w:type="spellStart"/>
      <w:r w:rsidRPr="00A056E7">
        <w:rPr>
          <w:rFonts w:cs="Times New Roman"/>
          <w:sz w:val="30"/>
          <w:szCs w:val="30"/>
        </w:rPr>
        <w:t>атерогенности</w:t>
      </w:r>
      <w:proofErr w:type="spellEnd"/>
      <w:r w:rsidRPr="00A056E7">
        <w:rPr>
          <w:rFonts w:cs="Times New Roman"/>
          <w:sz w:val="30"/>
          <w:szCs w:val="30"/>
        </w:rPr>
        <w:t xml:space="preserve"> более 4 и при отсутствии заболеваний сердца и сосудов, препятствующих </w:t>
      </w:r>
      <w:r w:rsidR="0054752A" w:rsidRPr="00A056E7">
        <w:rPr>
          <w:rFonts w:cs="Times New Roman"/>
          <w:sz w:val="30"/>
          <w:szCs w:val="30"/>
        </w:rPr>
        <w:t>осуществлению прав и исполнению обязанностей, предоставляемых свидетельствами и квалификационными отметками</w:t>
      </w:r>
      <w:r w:rsidRPr="00A056E7">
        <w:rPr>
          <w:rFonts w:cs="Times New Roman"/>
          <w:sz w:val="30"/>
          <w:szCs w:val="30"/>
        </w:rPr>
        <w:t xml:space="preserve">, назначаются диета и дозированные физические нагрузки. </w:t>
      </w:r>
    </w:p>
    <w:p w14:paraId="511BC672" w14:textId="21EA802D" w:rsidR="00977CFB" w:rsidRPr="00A056E7" w:rsidRDefault="00303535" w:rsidP="00A056E7">
      <w:pPr>
        <w:rPr>
          <w:rFonts w:cs="Times New Roman"/>
          <w:sz w:val="30"/>
          <w:szCs w:val="30"/>
        </w:rPr>
      </w:pPr>
      <w:r w:rsidRPr="00A056E7">
        <w:rPr>
          <w:rFonts w:cs="Times New Roman"/>
          <w:sz w:val="30"/>
          <w:szCs w:val="30"/>
        </w:rPr>
        <w:t>Лица,</w:t>
      </w:r>
      <w:r w:rsidR="00977CFB" w:rsidRPr="00A056E7">
        <w:rPr>
          <w:rFonts w:cs="Times New Roman"/>
          <w:sz w:val="30"/>
          <w:szCs w:val="30"/>
        </w:rPr>
        <w:t xml:space="preserve"> поступающие в учреждения образования по подго</w:t>
      </w:r>
      <w:r w:rsidR="003D6067">
        <w:rPr>
          <w:rFonts w:cs="Times New Roman"/>
          <w:sz w:val="30"/>
          <w:szCs w:val="30"/>
        </w:rPr>
        <w:t>товке пилотов, диспетчеров УВД,</w:t>
      </w:r>
      <w:r w:rsidR="00977CFB" w:rsidRPr="00A056E7">
        <w:rPr>
          <w:rFonts w:cs="Times New Roman"/>
          <w:sz w:val="30"/>
          <w:szCs w:val="30"/>
        </w:rPr>
        <w:t xml:space="preserve"> негодны.</w:t>
      </w:r>
    </w:p>
    <w:p w14:paraId="132770C4" w14:textId="77777777" w:rsidR="00A605BD" w:rsidRPr="00A056E7" w:rsidRDefault="00A605BD" w:rsidP="00A056E7">
      <w:pPr>
        <w:ind w:firstLine="0"/>
        <w:jc w:val="center"/>
        <w:rPr>
          <w:rFonts w:cs="Times New Roman"/>
          <w:sz w:val="30"/>
          <w:szCs w:val="30"/>
        </w:rPr>
      </w:pPr>
    </w:p>
    <w:p w14:paraId="4028F638" w14:textId="7F07DEBF" w:rsidR="0054752A" w:rsidRPr="00A056E7" w:rsidRDefault="00A056E7" w:rsidP="00A056E7">
      <w:pPr>
        <w:pStyle w:val="3"/>
        <w:ind w:firstLine="0"/>
        <w:jc w:val="center"/>
        <w:rPr>
          <w:rFonts w:ascii="Times New Roman" w:hAnsi="Times New Roman" w:cs="Times New Roman"/>
          <w:color w:val="auto"/>
          <w:sz w:val="30"/>
          <w:szCs w:val="30"/>
        </w:rPr>
      </w:pPr>
      <w:r w:rsidRPr="00A056E7">
        <w:rPr>
          <w:rFonts w:ascii="Times New Roman" w:hAnsi="Times New Roman" w:cs="Times New Roman"/>
          <w:color w:val="auto"/>
          <w:sz w:val="30"/>
          <w:szCs w:val="30"/>
        </w:rPr>
        <w:t>КЛАСС V</w:t>
      </w:r>
    </w:p>
    <w:p w14:paraId="4F0E2810" w14:textId="0BBA241B" w:rsidR="00977CFB" w:rsidRPr="00A056E7" w:rsidRDefault="00A056E7" w:rsidP="00A056E7">
      <w:pPr>
        <w:ind w:firstLine="0"/>
        <w:jc w:val="center"/>
        <w:rPr>
          <w:rFonts w:cs="Times New Roman"/>
          <w:sz w:val="30"/>
          <w:szCs w:val="30"/>
        </w:rPr>
      </w:pPr>
      <w:r w:rsidRPr="00A056E7">
        <w:rPr>
          <w:rFonts w:cs="Times New Roman"/>
          <w:sz w:val="30"/>
          <w:szCs w:val="30"/>
        </w:rPr>
        <w:t>ПСИХИЧЕСКИЕ РАССТРОЙСТВА И РАССТРОЙСТВА ПОВЕДЕНИЯ</w:t>
      </w:r>
    </w:p>
    <w:p w14:paraId="6D23CB3F" w14:textId="77777777" w:rsidR="00977CFB" w:rsidRPr="00A056E7" w:rsidRDefault="00977CFB" w:rsidP="00A056E7">
      <w:pPr>
        <w:rPr>
          <w:rFonts w:cs="Times New Roman"/>
          <w:sz w:val="30"/>
          <w:szCs w:val="30"/>
        </w:rPr>
      </w:pP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985"/>
        <w:gridCol w:w="1368"/>
        <w:gridCol w:w="1368"/>
        <w:gridCol w:w="1368"/>
      </w:tblGrid>
      <w:tr w:rsidR="00977CFB" w:rsidRPr="00A510EB" w14:paraId="0D858168" w14:textId="77777777" w:rsidTr="00851D2D">
        <w:trPr>
          <w:trHeight w:val="1414"/>
        </w:trPr>
        <w:tc>
          <w:tcPr>
            <w:tcW w:w="544" w:type="dxa"/>
            <w:textDirection w:val="btLr"/>
            <w:vAlign w:val="center"/>
          </w:tcPr>
          <w:p w14:paraId="11391D23" w14:textId="77777777" w:rsidR="00977CFB" w:rsidRPr="00A510EB" w:rsidRDefault="00977CFB" w:rsidP="00A056E7">
            <w:pPr>
              <w:ind w:firstLine="0"/>
              <w:jc w:val="center"/>
            </w:pPr>
            <w:r w:rsidRPr="00A510EB">
              <w:t>Статья 10</w:t>
            </w:r>
          </w:p>
        </w:tc>
        <w:tc>
          <w:tcPr>
            <w:tcW w:w="4985" w:type="dxa"/>
            <w:vAlign w:val="center"/>
          </w:tcPr>
          <w:p w14:paraId="571F74E5" w14:textId="28C33F70" w:rsidR="00977CFB" w:rsidRPr="00A510EB" w:rsidRDefault="00977CFB" w:rsidP="00A056E7">
            <w:pPr>
              <w:ind w:firstLine="0"/>
              <w:jc w:val="left"/>
            </w:pPr>
            <w:r w:rsidRPr="00A510EB">
              <w:t>Органические, включая симптоматические, психические расстройства</w:t>
            </w:r>
          </w:p>
          <w:p w14:paraId="62619A99" w14:textId="4DB7C4A0" w:rsidR="00977CFB" w:rsidRPr="00A510EB" w:rsidRDefault="00977CFB" w:rsidP="00A056E7">
            <w:pPr>
              <w:ind w:firstLine="0"/>
              <w:jc w:val="left"/>
            </w:pPr>
            <w:r w:rsidRPr="00A510EB">
              <w:t>F</w:t>
            </w:r>
            <w:r w:rsidR="004B685F" w:rsidRPr="00A510EB">
              <w:t>00-09</w:t>
            </w:r>
          </w:p>
        </w:tc>
        <w:tc>
          <w:tcPr>
            <w:tcW w:w="1368" w:type="dxa"/>
            <w:vAlign w:val="center"/>
          </w:tcPr>
          <w:p w14:paraId="5574CD93" w14:textId="77777777" w:rsidR="00977CFB" w:rsidRPr="00A510EB" w:rsidRDefault="00977CFB" w:rsidP="00A056E7">
            <w:pPr>
              <w:ind w:firstLine="0"/>
              <w:jc w:val="center"/>
            </w:pPr>
            <w:r w:rsidRPr="00A510EB">
              <w:t>I</w:t>
            </w:r>
          </w:p>
        </w:tc>
        <w:tc>
          <w:tcPr>
            <w:tcW w:w="1368" w:type="dxa"/>
            <w:vAlign w:val="center"/>
          </w:tcPr>
          <w:p w14:paraId="7CFF731D" w14:textId="77777777" w:rsidR="00977CFB" w:rsidRPr="00A510EB" w:rsidRDefault="00977CFB" w:rsidP="00A056E7">
            <w:pPr>
              <w:ind w:firstLine="0"/>
              <w:jc w:val="center"/>
            </w:pPr>
            <w:r w:rsidRPr="00A510EB">
              <w:t>II</w:t>
            </w:r>
          </w:p>
        </w:tc>
        <w:tc>
          <w:tcPr>
            <w:tcW w:w="1368" w:type="dxa"/>
            <w:vAlign w:val="center"/>
          </w:tcPr>
          <w:p w14:paraId="6EF02342" w14:textId="77777777" w:rsidR="00977CFB" w:rsidRPr="00A510EB" w:rsidRDefault="00977CFB" w:rsidP="00A056E7">
            <w:pPr>
              <w:ind w:firstLine="0"/>
              <w:jc w:val="center"/>
            </w:pPr>
            <w:r w:rsidRPr="00A510EB">
              <w:t>III</w:t>
            </w:r>
          </w:p>
        </w:tc>
      </w:tr>
      <w:tr w:rsidR="00977CFB" w:rsidRPr="00A510EB" w14:paraId="375E9D83" w14:textId="77777777" w:rsidTr="00851D2D">
        <w:tc>
          <w:tcPr>
            <w:tcW w:w="544" w:type="dxa"/>
            <w:vAlign w:val="center"/>
          </w:tcPr>
          <w:p w14:paraId="55C231F2" w14:textId="77777777" w:rsidR="00977CFB" w:rsidRPr="00A510EB" w:rsidRDefault="00977CFB" w:rsidP="00A056E7">
            <w:pPr>
              <w:ind w:firstLine="0"/>
              <w:jc w:val="center"/>
            </w:pPr>
            <w:r w:rsidRPr="00A510EB">
              <w:t>а</w:t>
            </w:r>
          </w:p>
        </w:tc>
        <w:tc>
          <w:tcPr>
            <w:tcW w:w="4985" w:type="dxa"/>
            <w:vAlign w:val="center"/>
          </w:tcPr>
          <w:p w14:paraId="1602EF7A" w14:textId="77777777" w:rsidR="00977CFB" w:rsidRPr="00A510EB" w:rsidRDefault="00977CFB" w:rsidP="00A056E7">
            <w:pPr>
              <w:ind w:firstLine="0"/>
              <w:jc w:val="left"/>
            </w:pPr>
            <w:r w:rsidRPr="00A510EB">
              <w:t>при резко выраженных стойких психических нарушениях; при наличии умеренно выраженного, длительного или затянувшегося астенического состояния, патологических изменений личности и органического поражения нервной системы</w:t>
            </w:r>
          </w:p>
        </w:tc>
        <w:tc>
          <w:tcPr>
            <w:tcW w:w="1368" w:type="dxa"/>
            <w:vAlign w:val="center"/>
          </w:tcPr>
          <w:p w14:paraId="09A9D7A4" w14:textId="77777777" w:rsidR="00977CFB" w:rsidRPr="00A510EB" w:rsidRDefault="00977CFB" w:rsidP="00A056E7">
            <w:pPr>
              <w:ind w:firstLine="0"/>
              <w:jc w:val="center"/>
            </w:pPr>
            <w:r w:rsidRPr="00A510EB">
              <w:t>негодны</w:t>
            </w:r>
          </w:p>
        </w:tc>
        <w:tc>
          <w:tcPr>
            <w:tcW w:w="1368" w:type="dxa"/>
            <w:vAlign w:val="center"/>
          </w:tcPr>
          <w:p w14:paraId="53C26A85" w14:textId="77777777" w:rsidR="00977CFB" w:rsidRPr="00A510EB" w:rsidRDefault="00977CFB" w:rsidP="00A056E7">
            <w:pPr>
              <w:ind w:firstLine="0"/>
              <w:jc w:val="center"/>
            </w:pPr>
            <w:r w:rsidRPr="00A510EB">
              <w:t>негодны</w:t>
            </w:r>
          </w:p>
        </w:tc>
        <w:tc>
          <w:tcPr>
            <w:tcW w:w="1368" w:type="dxa"/>
            <w:vAlign w:val="center"/>
          </w:tcPr>
          <w:p w14:paraId="647D5624" w14:textId="77777777" w:rsidR="00977CFB" w:rsidRPr="00A510EB" w:rsidRDefault="00977CFB" w:rsidP="00A056E7">
            <w:pPr>
              <w:ind w:firstLine="0"/>
              <w:jc w:val="center"/>
            </w:pPr>
            <w:r w:rsidRPr="00A510EB">
              <w:t>негодны</w:t>
            </w:r>
          </w:p>
        </w:tc>
      </w:tr>
      <w:tr w:rsidR="00A44534" w:rsidRPr="00A510EB" w14:paraId="27E5AE63" w14:textId="77777777" w:rsidTr="00851D2D">
        <w:tc>
          <w:tcPr>
            <w:tcW w:w="544" w:type="dxa"/>
            <w:vAlign w:val="center"/>
          </w:tcPr>
          <w:p w14:paraId="43CD7CC9" w14:textId="77777777" w:rsidR="00A44534" w:rsidRPr="00A510EB" w:rsidRDefault="00A44534" w:rsidP="00A44534">
            <w:pPr>
              <w:ind w:firstLine="0"/>
              <w:jc w:val="center"/>
            </w:pPr>
            <w:r w:rsidRPr="00A510EB">
              <w:t>б</w:t>
            </w:r>
          </w:p>
        </w:tc>
        <w:tc>
          <w:tcPr>
            <w:tcW w:w="4985" w:type="dxa"/>
            <w:vAlign w:val="center"/>
          </w:tcPr>
          <w:p w14:paraId="3D390ED3" w14:textId="77777777" w:rsidR="00A44534" w:rsidRPr="00A510EB" w:rsidRDefault="00A44534" w:rsidP="00A44534">
            <w:pPr>
              <w:ind w:firstLine="0"/>
              <w:jc w:val="left"/>
            </w:pPr>
            <w:r w:rsidRPr="00A510EB">
              <w:t>при наличии легкого и кратковременного астенического состояния после острого заболевания</w:t>
            </w:r>
          </w:p>
        </w:tc>
        <w:tc>
          <w:tcPr>
            <w:tcW w:w="1368" w:type="dxa"/>
            <w:vAlign w:val="center"/>
          </w:tcPr>
          <w:p w14:paraId="50FA8C65" w14:textId="23B323FF" w:rsidR="00A44534" w:rsidRPr="00A44534" w:rsidRDefault="00286ED7" w:rsidP="00A44534">
            <w:pPr>
              <w:ind w:left="-249" w:right="-347"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68" w:type="dxa"/>
            <w:vAlign w:val="center"/>
          </w:tcPr>
          <w:p w14:paraId="36E8CD11" w14:textId="72115876" w:rsidR="00A44534" w:rsidRPr="00A510EB" w:rsidRDefault="00286ED7" w:rsidP="00A44534">
            <w:pPr>
              <w:ind w:left="-153" w:right="-160"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68" w:type="dxa"/>
            <w:vAlign w:val="center"/>
          </w:tcPr>
          <w:p w14:paraId="1C0FDEDE" w14:textId="0749C05C" w:rsidR="00A44534" w:rsidRPr="00A510EB" w:rsidRDefault="00286ED7" w:rsidP="00A44534">
            <w:pPr>
              <w:ind w:left="-153" w:right="-160"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7CD6B0C5" w14:textId="77777777" w:rsidR="00C92376" w:rsidRPr="00A056E7" w:rsidRDefault="00C92376" w:rsidP="00A056E7">
      <w:pPr>
        <w:rPr>
          <w:sz w:val="30"/>
          <w:szCs w:val="30"/>
        </w:rPr>
      </w:pPr>
    </w:p>
    <w:p w14:paraId="426B1646" w14:textId="3C846389" w:rsidR="00977CFB" w:rsidRPr="00A056E7" w:rsidRDefault="00977CFB" w:rsidP="00A056E7">
      <w:pPr>
        <w:spacing w:after="120"/>
        <w:rPr>
          <w:sz w:val="30"/>
          <w:szCs w:val="30"/>
        </w:rPr>
      </w:pPr>
      <w:r w:rsidRPr="00A056E7">
        <w:rPr>
          <w:sz w:val="30"/>
          <w:szCs w:val="30"/>
        </w:rPr>
        <w:t>П</w:t>
      </w:r>
      <w:r w:rsidR="00A056E7">
        <w:rPr>
          <w:sz w:val="30"/>
          <w:szCs w:val="30"/>
        </w:rPr>
        <w:t>ояснения к статье 10 Требований.</w:t>
      </w:r>
    </w:p>
    <w:p w14:paraId="07BFD5E6" w14:textId="3CDFB718" w:rsidR="00977CFB" w:rsidRPr="00A056E7" w:rsidRDefault="00977CFB" w:rsidP="00A056E7">
      <w:pPr>
        <w:rPr>
          <w:sz w:val="30"/>
          <w:szCs w:val="30"/>
        </w:rPr>
      </w:pPr>
      <w:r w:rsidRPr="00A056E7">
        <w:rPr>
          <w:sz w:val="30"/>
          <w:szCs w:val="30"/>
        </w:rPr>
        <w:t xml:space="preserve">Статья предусматривает психотические и </w:t>
      </w:r>
      <w:proofErr w:type="spellStart"/>
      <w:r w:rsidRPr="00A056E7">
        <w:rPr>
          <w:sz w:val="30"/>
          <w:szCs w:val="30"/>
        </w:rPr>
        <w:t>непсихотические</w:t>
      </w:r>
      <w:proofErr w:type="spellEnd"/>
      <w:r w:rsidRPr="00A056E7">
        <w:rPr>
          <w:sz w:val="30"/>
          <w:szCs w:val="30"/>
        </w:rPr>
        <w:t xml:space="preserve"> психические расстройства, возникшие в результате воздействия внешних причин, общих инфекций, интоксикаций, соматических заболеваний различного генеза, родов, травм, обусловленные климаксом, нарушением обмена веществ и </w:t>
      </w:r>
      <w:r w:rsidR="0054752A" w:rsidRPr="00A056E7">
        <w:rPr>
          <w:sz w:val="30"/>
          <w:szCs w:val="30"/>
        </w:rPr>
        <w:t>прочими</w:t>
      </w:r>
      <w:r w:rsidRPr="00A056E7">
        <w:rPr>
          <w:sz w:val="30"/>
          <w:szCs w:val="30"/>
        </w:rPr>
        <w:t xml:space="preserve"> причинами. </w:t>
      </w:r>
    </w:p>
    <w:p w14:paraId="657D8F53" w14:textId="77777777" w:rsidR="00977CFB" w:rsidRPr="00A056E7" w:rsidRDefault="00977CFB" w:rsidP="00A056E7">
      <w:pPr>
        <w:rPr>
          <w:sz w:val="30"/>
          <w:szCs w:val="30"/>
        </w:rPr>
      </w:pPr>
      <w:r w:rsidRPr="00A056E7">
        <w:rPr>
          <w:sz w:val="30"/>
          <w:szCs w:val="30"/>
        </w:rPr>
        <w:t xml:space="preserve">К пункту «а» относятся психотические и </w:t>
      </w:r>
      <w:proofErr w:type="spellStart"/>
      <w:r w:rsidRPr="00A056E7">
        <w:rPr>
          <w:sz w:val="30"/>
          <w:szCs w:val="30"/>
        </w:rPr>
        <w:t>непсихотические</w:t>
      </w:r>
      <w:proofErr w:type="spellEnd"/>
      <w:r w:rsidRPr="00A056E7">
        <w:rPr>
          <w:sz w:val="30"/>
          <w:szCs w:val="30"/>
        </w:rPr>
        <w:t xml:space="preserve"> расстройства с резко выраженными клиническими проявлениями и длительным течением, в том числе с выраженными изменениями личности. К этому же к пункту относятся умеренно выраженные, затянувшиеся (до трех месяцев) астенические состояния после перенесенной инфекции при отсутствии явлений органического поражения центральной нервной системы.</w:t>
      </w:r>
    </w:p>
    <w:p w14:paraId="1CF05AE4" w14:textId="6A81787E" w:rsidR="00977CFB" w:rsidRPr="00A056E7" w:rsidRDefault="00977CFB" w:rsidP="00A056E7">
      <w:pPr>
        <w:rPr>
          <w:sz w:val="30"/>
          <w:szCs w:val="30"/>
        </w:rPr>
      </w:pPr>
      <w:r w:rsidRPr="00A056E7">
        <w:rPr>
          <w:sz w:val="30"/>
          <w:szCs w:val="30"/>
        </w:rPr>
        <w:t>К пункту «б» относятся психические расстройства, возникающие в</w:t>
      </w:r>
      <w:r w:rsidR="0054752A" w:rsidRPr="00A056E7">
        <w:rPr>
          <w:sz w:val="30"/>
          <w:szCs w:val="30"/>
        </w:rPr>
        <w:t>следствие</w:t>
      </w:r>
      <w:r w:rsidRPr="00A056E7">
        <w:rPr>
          <w:sz w:val="30"/>
          <w:szCs w:val="30"/>
        </w:rPr>
        <w:t xml:space="preserve"> острого заболевания, протекающие с легкой и кратковременной (до 2-3 недель) астенией и закончившиеся </w:t>
      </w:r>
      <w:r w:rsidR="0054752A" w:rsidRPr="00A056E7">
        <w:rPr>
          <w:sz w:val="30"/>
          <w:szCs w:val="30"/>
        </w:rPr>
        <w:t xml:space="preserve">полным </w:t>
      </w:r>
      <w:r w:rsidRPr="00A056E7">
        <w:rPr>
          <w:sz w:val="30"/>
          <w:szCs w:val="30"/>
        </w:rPr>
        <w:t xml:space="preserve">выздоровлением. </w:t>
      </w:r>
    </w:p>
    <w:p w14:paraId="4BDB9A58" w14:textId="162AF71F" w:rsidR="00977CFB" w:rsidRPr="00A056E7" w:rsidRDefault="00303535" w:rsidP="00A056E7">
      <w:pPr>
        <w:rPr>
          <w:sz w:val="30"/>
          <w:szCs w:val="30"/>
        </w:rPr>
      </w:pPr>
      <w:r w:rsidRPr="00A056E7">
        <w:rPr>
          <w:sz w:val="30"/>
          <w:szCs w:val="30"/>
        </w:rPr>
        <w:t>Лица,</w:t>
      </w:r>
      <w:r w:rsidR="00977CFB" w:rsidRPr="00A056E7">
        <w:rPr>
          <w:sz w:val="30"/>
          <w:szCs w:val="30"/>
        </w:rPr>
        <w:t xml:space="preserve"> поступающие в учреждения образования по подго</w:t>
      </w:r>
      <w:r w:rsidR="003D6067">
        <w:rPr>
          <w:sz w:val="30"/>
          <w:szCs w:val="30"/>
        </w:rPr>
        <w:t>товке пилотов, диспетчеров УВД,</w:t>
      </w:r>
      <w:r w:rsidR="00977CFB" w:rsidRPr="00A056E7">
        <w:rPr>
          <w:sz w:val="30"/>
          <w:szCs w:val="30"/>
        </w:rPr>
        <w:t xml:space="preserve"> негодны.</w:t>
      </w:r>
    </w:p>
    <w:p w14:paraId="42BD00AE" w14:textId="77777777" w:rsidR="00977CFB" w:rsidRPr="00A056E7" w:rsidRDefault="00977CFB" w:rsidP="00A056E7">
      <w:pPr>
        <w:rPr>
          <w:sz w:val="30"/>
          <w:szCs w:val="30"/>
        </w:rPr>
      </w:pPr>
    </w:p>
    <w:tbl>
      <w:tblPr>
        <w:tblW w:w="95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4700"/>
        <w:gridCol w:w="1439"/>
        <w:gridCol w:w="1440"/>
        <w:gridCol w:w="1440"/>
      </w:tblGrid>
      <w:tr w:rsidR="00977CFB" w:rsidRPr="00A510EB" w14:paraId="0F1DA924" w14:textId="77777777" w:rsidTr="007035DC">
        <w:trPr>
          <w:trHeight w:val="954"/>
        </w:trPr>
        <w:tc>
          <w:tcPr>
            <w:tcW w:w="545" w:type="dxa"/>
            <w:vMerge w:val="restart"/>
            <w:textDirection w:val="btLr"/>
            <w:vAlign w:val="center"/>
          </w:tcPr>
          <w:p w14:paraId="67CFDD76" w14:textId="77777777" w:rsidR="00977CFB" w:rsidRPr="00A510EB" w:rsidRDefault="00977CFB" w:rsidP="00A056E7">
            <w:pPr>
              <w:ind w:firstLine="0"/>
              <w:jc w:val="center"/>
            </w:pPr>
            <w:r w:rsidRPr="00A510EB">
              <w:t>Статья 11</w:t>
            </w:r>
          </w:p>
        </w:tc>
        <w:tc>
          <w:tcPr>
            <w:tcW w:w="4700" w:type="dxa"/>
            <w:vMerge w:val="restart"/>
            <w:vAlign w:val="center"/>
          </w:tcPr>
          <w:p w14:paraId="2C6FF84C" w14:textId="77777777" w:rsidR="00977CFB" w:rsidRPr="00A510EB" w:rsidRDefault="00977CFB" w:rsidP="00A056E7">
            <w:pPr>
              <w:ind w:left="109" w:firstLine="0"/>
              <w:jc w:val="left"/>
            </w:pPr>
            <w:r w:rsidRPr="00A510EB">
              <w:t xml:space="preserve">Психические расстройства и расстройства поведения, связанные с употреблением </w:t>
            </w:r>
            <w:proofErr w:type="spellStart"/>
            <w:r w:rsidRPr="00A510EB">
              <w:t>психоактивных</w:t>
            </w:r>
            <w:proofErr w:type="spellEnd"/>
            <w:r w:rsidRPr="00A510EB">
              <w:t xml:space="preserve"> веществ</w:t>
            </w:r>
          </w:p>
          <w:p w14:paraId="1E24DAAE" w14:textId="398EDFE6" w:rsidR="00977CFB" w:rsidRPr="00A510EB" w:rsidRDefault="00977CFB" w:rsidP="00A056E7">
            <w:pPr>
              <w:ind w:left="109" w:firstLine="0"/>
              <w:jc w:val="left"/>
            </w:pPr>
            <w:r w:rsidRPr="00A510EB">
              <w:t>F</w:t>
            </w:r>
            <w:r w:rsidR="00BC1EB0" w:rsidRPr="00A510EB">
              <w:t>10-19</w:t>
            </w:r>
          </w:p>
        </w:tc>
        <w:tc>
          <w:tcPr>
            <w:tcW w:w="1439" w:type="dxa"/>
            <w:vAlign w:val="center"/>
          </w:tcPr>
          <w:p w14:paraId="06E61490" w14:textId="77777777" w:rsidR="00977CFB" w:rsidRPr="00A510EB" w:rsidRDefault="00977CFB" w:rsidP="00A056E7">
            <w:pPr>
              <w:ind w:left="109" w:firstLine="0"/>
              <w:jc w:val="center"/>
            </w:pPr>
          </w:p>
          <w:p w14:paraId="43AF9980" w14:textId="77777777" w:rsidR="00977CFB" w:rsidRPr="00A510EB" w:rsidRDefault="00977CFB" w:rsidP="00A056E7">
            <w:pPr>
              <w:ind w:left="109" w:firstLine="0"/>
              <w:jc w:val="center"/>
            </w:pPr>
            <w:r w:rsidRPr="00A510EB">
              <w:t>I</w:t>
            </w:r>
          </w:p>
          <w:p w14:paraId="42A09E63" w14:textId="77777777" w:rsidR="00977CFB" w:rsidRPr="00A510EB" w:rsidRDefault="00977CFB" w:rsidP="00A056E7">
            <w:pPr>
              <w:ind w:left="109" w:firstLine="0"/>
              <w:jc w:val="center"/>
            </w:pPr>
          </w:p>
        </w:tc>
        <w:tc>
          <w:tcPr>
            <w:tcW w:w="1440" w:type="dxa"/>
            <w:vAlign w:val="center"/>
          </w:tcPr>
          <w:p w14:paraId="26E92278" w14:textId="77777777" w:rsidR="00977CFB" w:rsidRPr="00A510EB" w:rsidRDefault="00977CFB" w:rsidP="00A056E7">
            <w:pPr>
              <w:ind w:left="109" w:firstLine="0"/>
              <w:jc w:val="center"/>
            </w:pPr>
            <w:r w:rsidRPr="00A510EB">
              <w:t>II</w:t>
            </w:r>
          </w:p>
        </w:tc>
        <w:tc>
          <w:tcPr>
            <w:tcW w:w="1440" w:type="dxa"/>
            <w:vAlign w:val="center"/>
          </w:tcPr>
          <w:p w14:paraId="58DC1BA7" w14:textId="77777777" w:rsidR="00977CFB" w:rsidRPr="00A510EB" w:rsidRDefault="00977CFB" w:rsidP="00A056E7">
            <w:pPr>
              <w:ind w:left="109" w:firstLine="0"/>
              <w:jc w:val="center"/>
            </w:pPr>
            <w:r w:rsidRPr="00A510EB">
              <w:t>III</w:t>
            </w:r>
          </w:p>
        </w:tc>
      </w:tr>
      <w:tr w:rsidR="00977CFB" w:rsidRPr="00A510EB" w14:paraId="1B424893" w14:textId="77777777" w:rsidTr="007035DC">
        <w:trPr>
          <w:trHeight w:val="415"/>
        </w:trPr>
        <w:tc>
          <w:tcPr>
            <w:tcW w:w="545" w:type="dxa"/>
            <w:vMerge/>
          </w:tcPr>
          <w:p w14:paraId="7FEE8AE3" w14:textId="77777777" w:rsidR="00977CFB" w:rsidRPr="00A510EB" w:rsidRDefault="00977CFB" w:rsidP="00A510EB">
            <w:pPr>
              <w:ind w:left="709" w:firstLine="0"/>
            </w:pPr>
          </w:p>
        </w:tc>
        <w:tc>
          <w:tcPr>
            <w:tcW w:w="4700" w:type="dxa"/>
            <w:vMerge/>
            <w:vAlign w:val="center"/>
          </w:tcPr>
          <w:p w14:paraId="7D532B3C" w14:textId="77777777" w:rsidR="00977CFB" w:rsidRPr="00A510EB" w:rsidRDefault="00977CFB" w:rsidP="00A056E7">
            <w:pPr>
              <w:ind w:left="109" w:firstLine="0"/>
              <w:jc w:val="left"/>
            </w:pPr>
          </w:p>
        </w:tc>
        <w:tc>
          <w:tcPr>
            <w:tcW w:w="1439" w:type="dxa"/>
            <w:vAlign w:val="center"/>
          </w:tcPr>
          <w:p w14:paraId="7AAE97E7" w14:textId="77777777" w:rsidR="00977CFB" w:rsidRPr="00A510EB" w:rsidRDefault="00977CFB" w:rsidP="00A056E7">
            <w:pPr>
              <w:ind w:left="109" w:firstLine="0"/>
              <w:jc w:val="center"/>
            </w:pPr>
            <w:r w:rsidRPr="00A510EB">
              <w:t>негодны</w:t>
            </w:r>
          </w:p>
        </w:tc>
        <w:tc>
          <w:tcPr>
            <w:tcW w:w="1440" w:type="dxa"/>
            <w:vAlign w:val="center"/>
          </w:tcPr>
          <w:p w14:paraId="1706638B" w14:textId="77777777" w:rsidR="00977CFB" w:rsidRPr="00A510EB" w:rsidRDefault="00977CFB" w:rsidP="00A056E7">
            <w:pPr>
              <w:ind w:left="109" w:firstLine="0"/>
              <w:jc w:val="center"/>
            </w:pPr>
            <w:r w:rsidRPr="00A510EB">
              <w:t>негодны</w:t>
            </w:r>
          </w:p>
        </w:tc>
        <w:tc>
          <w:tcPr>
            <w:tcW w:w="1440" w:type="dxa"/>
            <w:vAlign w:val="center"/>
          </w:tcPr>
          <w:p w14:paraId="6B259141" w14:textId="77777777" w:rsidR="00977CFB" w:rsidRPr="00A510EB" w:rsidRDefault="00977CFB" w:rsidP="00A056E7">
            <w:pPr>
              <w:ind w:left="109" w:firstLine="0"/>
              <w:jc w:val="center"/>
            </w:pPr>
            <w:r w:rsidRPr="00A510EB">
              <w:t>негодны</w:t>
            </w:r>
          </w:p>
        </w:tc>
      </w:tr>
    </w:tbl>
    <w:p w14:paraId="55CF2DAB" w14:textId="77777777" w:rsidR="00BF1E15" w:rsidRPr="007035DC" w:rsidRDefault="00BF1E15" w:rsidP="007035DC">
      <w:pPr>
        <w:rPr>
          <w:sz w:val="30"/>
          <w:szCs w:val="30"/>
        </w:rPr>
      </w:pPr>
    </w:p>
    <w:p w14:paraId="6B1DDD93" w14:textId="6B7AE3CF" w:rsidR="00A605BD" w:rsidRPr="007035DC" w:rsidRDefault="00ED535C" w:rsidP="007035DC">
      <w:pPr>
        <w:spacing w:after="120"/>
        <w:rPr>
          <w:sz w:val="30"/>
          <w:szCs w:val="30"/>
        </w:rPr>
      </w:pPr>
      <w:r w:rsidRPr="007035DC">
        <w:rPr>
          <w:sz w:val="30"/>
          <w:szCs w:val="30"/>
        </w:rPr>
        <w:t>П</w:t>
      </w:r>
      <w:r w:rsidR="00977CFB" w:rsidRPr="007035DC">
        <w:rPr>
          <w:sz w:val="30"/>
          <w:szCs w:val="30"/>
        </w:rPr>
        <w:t>ояснения к статье 11 Требований</w:t>
      </w:r>
      <w:r w:rsidR="007035DC" w:rsidRPr="007035DC">
        <w:rPr>
          <w:sz w:val="30"/>
          <w:szCs w:val="30"/>
        </w:rPr>
        <w:t>.</w:t>
      </w:r>
    </w:p>
    <w:p w14:paraId="269FC31A" w14:textId="77777777" w:rsidR="00977CFB" w:rsidRPr="007035DC" w:rsidRDefault="00977CFB" w:rsidP="007035DC">
      <w:pPr>
        <w:rPr>
          <w:sz w:val="30"/>
          <w:szCs w:val="30"/>
        </w:rPr>
      </w:pPr>
      <w:r w:rsidRPr="007035DC">
        <w:rPr>
          <w:sz w:val="30"/>
          <w:szCs w:val="30"/>
        </w:rPr>
        <w:t xml:space="preserve">Статья предусматривает психические и поведенческие расстройства, тяжесть которых варьируется от злоупотребления </w:t>
      </w:r>
      <w:proofErr w:type="spellStart"/>
      <w:r w:rsidRPr="007035DC">
        <w:rPr>
          <w:sz w:val="30"/>
          <w:szCs w:val="30"/>
        </w:rPr>
        <w:t>психоактивными</w:t>
      </w:r>
      <w:proofErr w:type="spellEnd"/>
      <w:r w:rsidRPr="007035DC">
        <w:rPr>
          <w:sz w:val="30"/>
          <w:szCs w:val="30"/>
        </w:rPr>
        <w:t xml:space="preserve"> веществами с вредными последствиями без синдрома зависимости до психотических расстройств и деменции, а также злоупотребление, единичное или эпизодическое употребление наркотических средств или токсических веществ. Исключается зависимость от табака и кофеина.</w:t>
      </w:r>
    </w:p>
    <w:p w14:paraId="5A0C92FC" w14:textId="07FBB65F" w:rsidR="00977CFB" w:rsidRPr="007035DC" w:rsidRDefault="00977CFB" w:rsidP="007035DC">
      <w:pPr>
        <w:rPr>
          <w:sz w:val="30"/>
          <w:szCs w:val="30"/>
        </w:rPr>
      </w:pPr>
      <w:r w:rsidRPr="007035DC">
        <w:rPr>
          <w:sz w:val="30"/>
          <w:szCs w:val="30"/>
        </w:rPr>
        <w:t xml:space="preserve">Единичное или эпизодическое употребление алкоголя без психических расстройств </w:t>
      </w:r>
      <w:r w:rsidR="00387634" w:rsidRPr="007035DC">
        <w:rPr>
          <w:sz w:val="30"/>
          <w:szCs w:val="30"/>
        </w:rPr>
        <w:t xml:space="preserve">и последствий </w:t>
      </w:r>
      <w:r w:rsidRPr="007035DC">
        <w:rPr>
          <w:sz w:val="30"/>
          <w:szCs w:val="30"/>
        </w:rPr>
        <w:t>не может служить основанием для применения настояще</w:t>
      </w:r>
      <w:r w:rsidR="004E6B6D" w:rsidRPr="007035DC">
        <w:rPr>
          <w:sz w:val="30"/>
          <w:szCs w:val="30"/>
        </w:rPr>
        <w:t>й</w:t>
      </w:r>
      <w:r w:rsidRPr="007035DC">
        <w:rPr>
          <w:sz w:val="30"/>
          <w:szCs w:val="30"/>
        </w:rPr>
        <w:t xml:space="preserve"> </w:t>
      </w:r>
      <w:r w:rsidR="004E6B6D" w:rsidRPr="007035DC">
        <w:rPr>
          <w:sz w:val="30"/>
          <w:szCs w:val="30"/>
        </w:rPr>
        <w:t>статьи</w:t>
      </w:r>
      <w:r w:rsidRPr="007035DC">
        <w:rPr>
          <w:sz w:val="30"/>
          <w:szCs w:val="30"/>
        </w:rPr>
        <w:t>.</w:t>
      </w:r>
    </w:p>
    <w:p w14:paraId="2F6FC5E2" w14:textId="77777777" w:rsidR="00977CFB" w:rsidRPr="007035DC" w:rsidRDefault="00977CFB" w:rsidP="007035DC">
      <w:pPr>
        <w:rPr>
          <w:sz w:val="30"/>
          <w:szCs w:val="30"/>
        </w:rPr>
      </w:pPr>
      <w:r w:rsidRPr="007035DC">
        <w:rPr>
          <w:sz w:val="30"/>
          <w:szCs w:val="30"/>
        </w:rPr>
        <w:t xml:space="preserve">Медицинское экспертное решение о негодности к выполнению профессиональных обязанностей (обучению) лиц с психическими расстройствами поведения, связанными с употреблением </w:t>
      </w:r>
      <w:proofErr w:type="spellStart"/>
      <w:r w:rsidRPr="007035DC">
        <w:rPr>
          <w:sz w:val="30"/>
          <w:szCs w:val="30"/>
        </w:rPr>
        <w:t>психоактивных</w:t>
      </w:r>
      <w:proofErr w:type="spellEnd"/>
      <w:r w:rsidRPr="007035DC">
        <w:rPr>
          <w:sz w:val="30"/>
          <w:szCs w:val="30"/>
        </w:rPr>
        <w:t xml:space="preserve"> веществ, должно основываться на заключении врача-психиатра-нарколога. </w:t>
      </w:r>
    </w:p>
    <w:p w14:paraId="6E073E00" w14:textId="77777777" w:rsidR="00977CFB" w:rsidRPr="007035DC" w:rsidRDefault="00977CFB" w:rsidP="007035DC">
      <w:pPr>
        <w:rPr>
          <w:sz w:val="30"/>
          <w:szCs w:val="30"/>
        </w:rPr>
      </w:pPr>
      <w:r w:rsidRPr="007035DC">
        <w:rPr>
          <w:sz w:val="30"/>
          <w:szCs w:val="30"/>
        </w:rPr>
        <w:lastRenderedPageBreak/>
        <w:t>При бытовом пьянстве (без признаков психических и поведенческих расстройств) вопрос о возможности использования авиационного специалиста на работе решается администрацией авиационной организации.</w:t>
      </w:r>
    </w:p>
    <w:p w14:paraId="26E26A1B" w14:textId="6BA5D674" w:rsidR="00977CFB" w:rsidRPr="007035DC" w:rsidRDefault="00303535" w:rsidP="007035DC">
      <w:pPr>
        <w:rPr>
          <w:sz w:val="30"/>
          <w:szCs w:val="30"/>
        </w:rPr>
      </w:pPr>
      <w:r w:rsidRPr="007035DC">
        <w:rPr>
          <w:sz w:val="30"/>
          <w:szCs w:val="30"/>
        </w:rPr>
        <w:t>Лица,</w:t>
      </w:r>
      <w:r w:rsidR="00977CFB" w:rsidRPr="007035DC">
        <w:rPr>
          <w:sz w:val="30"/>
          <w:szCs w:val="30"/>
        </w:rPr>
        <w:t xml:space="preserve"> поступающие в учреждения образования по подго</w:t>
      </w:r>
      <w:r w:rsidR="003D6067">
        <w:rPr>
          <w:sz w:val="30"/>
          <w:szCs w:val="30"/>
        </w:rPr>
        <w:t>товке пилотов, диспетчеров УВД,</w:t>
      </w:r>
      <w:r w:rsidR="00977CFB" w:rsidRPr="007035DC">
        <w:rPr>
          <w:sz w:val="30"/>
          <w:szCs w:val="30"/>
        </w:rPr>
        <w:t xml:space="preserve"> негодны.</w:t>
      </w:r>
    </w:p>
    <w:p w14:paraId="61F793EB" w14:textId="77777777" w:rsidR="006839D3" w:rsidRPr="007035DC" w:rsidRDefault="006839D3" w:rsidP="007035DC">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3844"/>
        <w:gridCol w:w="1750"/>
        <w:gridCol w:w="1750"/>
        <w:gridCol w:w="1750"/>
      </w:tblGrid>
      <w:tr w:rsidR="00977CFB" w:rsidRPr="00A510EB" w14:paraId="439850DD" w14:textId="77777777" w:rsidTr="007035DC">
        <w:trPr>
          <w:trHeight w:val="726"/>
        </w:trPr>
        <w:tc>
          <w:tcPr>
            <w:tcW w:w="545" w:type="dxa"/>
            <w:vMerge w:val="restart"/>
            <w:textDirection w:val="btLr"/>
            <w:vAlign w:val="center"/>
          </w:tcPr>
          <w:p w14:paraId="366B32B4" w14:textId="77777777" w:rsidR="00977CFB" w:rsidRPr="00A510EB" w:rsidRDefault="00977CFB" w:rsidP="007035DC">
            <w:pPr>
              <w:ind w:left="113" w:firstLine="0"/>
              <w:jc w:val="center"/>
            </w:pPr>
            <w:r w:rsidRPr="00A510EB">
              <w:t>Статья 12</w:t>
            </w:r>
          </w:p>
        </w:tc>
        <w:tc>
          <w:tcPr>
            <w:tcW w:w="3844" w:type="dxa"/>
            <w:vMerge w:val="restart"/>
            <w:vAlign w:val="center"/>
          </w:tcPr>
          <w:p w14:paraId="7A952BE0" w14:textId="0817D37D" w:rsidR="00ED535C" w:rsidRPr="00A510EB" w:rsidRDefault="00977CFB" w:rsidP="007035DC">
            <w:pPr>
              <w:ind w:firstLine="0"/>
              <w:jc w:val="left"/>
            </w:pPr>
            <w:r w:rsidRPr="00A510EB">
              <w:t xml:space="preserve">Шизофрения, </w:t>
            </w:r>
            <w:proofErr w:type="spellStart"/>
            <w:r w:rsidRPr="00A510EB">
              <w:t>шизотипические</w:t>
            </w:r>
            <w:proofErr w:type="spellEnd"/>
            <w:r w:rsidRPr="00A510EB">
              <w:t xml:space="preserve"> и бредовые расстройства </w:t>
            </w:r>
          </w:p>
          <w:p w14:paraId="0E274FC8" w14:textId="0FE2E431" w:rsidR="00977CFB" w:rsidRPr="00A510EB" w:rsidRDefault="00977CFB" w:rsidP="007035DC">
            <w:pPr>
              <w:ind w:firstLine="0"/>
              <w:jc w:val="left"/>
            </w:pPr>
            <w:r w:rsidRPr="00A510EB">
              <w:t>F</w:t>
            </w:r>
            <w:r w:rsidR="00BC1EB0" w:rsidRPr="00A510EB">
              <w:t>20-29</w:t>
            </w:r>
          </w:p>
        </w:tc>
        <w:tc>
          <w:tcPr>
            <w:tcW w:w="1750" w:type="dxa"/>
            <w:vAlign w:val="center"/>
          </w:tcPr>
          <w:p w14:paraId="152C613C" w14:textId="77777777" w:rsidR="00977CFB" w:rsidRPr="00A510EB" w:rsidRDefault="00977CFB" w:rsidP="007035DC">
            <w:pPr>
              <w:ind w:firstLine="0"/>
              <w:jc w:val="center"/>
            </w:pPr>
          </w:p>
          <w:p w14:paraId="629AE967" w14:textId="77777777" w:rsidR="00977CFB" w:rsidRPr="00A510EB" w:rsidRDefault="00977CFB" w:rsidP="007035DC">
            <w:pPr>
              <w:ind w:firstLine="0"/>
              <w:jc w:val="center"/>
            </w:pPr>
            <w:r w:rsidRPr="00A510EB">
              <w:t>I</w:t>
            </w:r>
          </w:p>
          <w:p w14:paraId="6BF8ED81" w14:textId="77777777" w:rsidR="00977CFB" w:rsidRPr="00A510EB" w:rsidRDefault="00977CFB" w:rsidP="007035DC">
            <w:pPr>
              <w:ind w:firstLine="0"/>
              <w:jc w:val="center"/>
            </w:pPr>
          </w:p>
        </w:tc>
        <w:tc>
          <w:tcPr>
            <w:tcW w:w="1750" w:type="dxa"/>
            <w:vAlign w:val="center"/>
          </w:tcPr>
          <w:p w14:paraId="47BC6CF1" w14:textId="77777777" w:rsidR="00977CFB" w:rsidRPr="00A510EB" w:rsidRDefault="00977CFB" w:rsidP="007035DC">
            <w:pPr>
              <w:ind w:firstLine="0"/>
              <w:jc w:val="center"/>
            </w:pPr>
            <w:r w:rsidRPr="00A510EB">
              <w:t>II</w:t>
            </w:r>
          </w:p>
        </w:tc>
        <w:tc>
          <w:tcPr>
            <w:tcW w:w="1750" w:type="dxa"/>
            <w:vAlign w:val="center"/>
          </w:tcPr>
          <w:p w14:paraId="22AC35CA" w14:textId="77777777" w:rsidR="00977CFB" w:rsidRPr="00A510EB" w:rsidRDefault="00977CFB" w:rsidP="007035DC">
            <w:pPr>
              <w:ind w:firstLine="0"/>
              <w:jc w:val="center"/>
            </w:pPr>
            <w:r w:rsidRPr="00A510EB">
              <w:t>III</w:t>
            </w:r>
          </w:p>
        </w:tc>
      </w:tr>
      <w:tr w:rsidR="00977CFB" w:rsidRPr="00A510EB" w14:paraId="6F9B1A55" w14:textId="77777777" w:rsidTr="007035DC">
        <w:trPr>
          <w:trHeight w:val="662"/>
        </w:trPr>
        <w:tc>
          <w:tcPr>
            <w:tcW w:w="545" w:type="dxa"/>
            <w:vMerge/>
          </w:tcPr>
          <w:p w14:paraId="4562F6E4" w14:textId="77777777" w:rsidR="00977CFB" w:rsidRPr="00A510EB" w:rsidRDefault="00977CFB" w:rsidP="00A510EB">
            <w:pPr>
              <w:ind w:left="709" w:firstLine="0"/>
            </w:pPr>
          </w:p>
        </w:tc>
        <w:tc>
          <w:tcPr>
            <w:tcW w:w="3844" w:type="dxa"/>
            <w:vMerge/>
          </w:tcPr>
          <w:p w14:paraId="00A6630C" w14:textId="77777777" w:rsidR="00977CFB" w:rsidRPr="00A510EB" w:rsidRDefault="00977CFB" w:rsidP="007035DC">
            <w:pPr>
              <w:ind w:firstLine="0"/>
            </w:pPr>
          </w:p>
        </w:tc>
        <w:tc>
          <w:tcPr>
            <w:tcW w:w="1750" w:type="dxa"/>
            <w:vAlign w:val="center"/>
          </w:tcPr>
          <w:p w14:paraId="0A326B26" w14:textId="77777777" w:rsidR="00977CFB" w:rsidRPr="00A510EB" w:rsidRDefault="00977CFB" w:rsidP="007035DC">
            <w:pPr>
              <w:ind w:firstLine="0"/>
              <w:jc w:val="center"/>
            </w:pPr>
            <w:r w:rsidRPr="00A510EB">
              <w:t>негодны</w:t>
            </w:r>
          </w:p>
        </w:tc>
        <w:tc>
          <w:tcPr>
            <w:tcW w:w="1750" w:type="dxa"/>
            <w:vAlign w:val="center"/>
          </w:tcPr>
          <w:p w14:paraId="4B455597" w14:textId="77777777" w:rsidR="00977CFB" w:rsidRPr="00A510EB" w:rsidRDefault="00977CFB" w:rsidP="007035DC">
            <w:pPr>
              <w:ind w:firstLine="0"/>
              <w:jc w:val="center"/>
            </w:pPr>
            <w:r w:rsidRPr="00A510EB">
              <w:t>негодны</w:t>
            </w:r>
          </w:p>
        </w:tc>
        <w:tc>
          <w:tcPr>
            <w:tcW w:w="1750" w:type="dxa"/>
            <w:vAlign w:val="center"/>
          </w:tcPr>
          <w:p w14:paraId="3DF15D75" w14:textId="77777777" w:rsidR="00977CFB" w:rsidRPr="00A510EB" w:rsidRDefault="00977CFB" w:rsidP="007035DC">
            <w:pPr>
              <w:ind w:firstLine="0"/>
              <w:jc w:val="center"/>
            </w:pPr>
            <w:r w:rsidRPr="00A510EB">
              <w:t>негодны</w:t>
            </w:r>
          </w:p>
        </w:tc>
      </w:tr>
    </w:tbl>
    <w:p w14:paraId="2C4E1E00" w14:textId="77777777" w:rsidR="00977CFB" w:rsidRPr="007035DC" w:rsidRDefault="00977CFB" w:rsidP="007035DC">
      <w:pPr>
        <w:rPr>
          <w:sz w:val="30"/>
          <w:szCs w:val="30"/>
        </w:rPr>
      </w:pPr>
    </w:p>
    <w:p w14:paraId="7953ECA3" w14:textId="281F7DA8" w:rsidR="001D29B6" w:rsidRPr="007035DC" w:rsidRDefault="00977CFB" w:rsidP="007035DC">
      <w:pPr>
        <w:spacing w:after="120"/>
        <w:rPr>
          <w:sz w:val="30"/>
          <w:szCs w:val="30"/>
        </w:rPr>
      </w:pPr>
      <w:r w:rsidRPr="007035DC">
        <w:rPr>
          <w:sz w:val="30"/>
          <w:szCs w:val="30"/>
        </w:rPr>
        <w:t>П</w:t>
      </w:r>
      <w:r w:rsidR="007035DC">
        <w:rPr>
          <w:sz w:val="30"/>
          <w:szCs w:val="30"/>
        </w:rPr>
        <w:t>ояснения к статье 12 Требований.</w:t>
      </w:r>
    </w:p>
    <w:p w14:paraId="111A8AAC" w14:textId="5824BFD6" w:rsidR="00977CFB" w:rsidRPr="007035DC" w:rsidRDefault="00977CFB" w:rsidP="007035DC">
      <w:pPr>
        <w:rPr>
          <w:sz w:val="30"/>
          <w:szCs w:val="30"/>
        </w:rPr>
      </w:pPr>
      <w:r w:rsidRPr="007035DC">
        <w:rPr>
          <w:sz w:val="30"/>
          <w:szCs w:val="30"/>
        </w:rPr>
        <w:t xml:space="preserve">Статья предусматривает шизофрению, </w:t>
      </w:r>
      <w:proofErr w:type="spellStart"/>
      <w:r w:rsidRPr="007035DC">
        <w:rPr>
          <w:sz w:val="30"/>
          <w:szCs w:val="30"/>
        </w:rPr>
        <w:t>шизотипические</w:t>
      </w:r>
      <w:proofErr w:type="spellEnd"/>
      <w:r w:rsidRPr="007035DC">
        <w:rPr>
          <w:sz w:val="30"/>
          <w:szCs w:val="30"/>
        </w:rPr>
        <w:t xml:space="preserve">, </w:t>
      </w:r>
      <w:proofErr w:type="spellStart"/>
      <w:r w:rsidRPr="007035DC">
        <w:rPr>
          <w:sz w:val="30"/>
          <w:szCs w:val="30"/>
        </w:rPr>
        <w:t>шизоаффективные</w:t>
      </w:r>
      <w:proofErr w:type="spellEnd"/>
      <w:r w:rsidRPr="007035DC">
        <w:rPr>
          <w:sz w:val="30"/>
          <w:szCs w:val="30"/>
        </w:rPr>
        <w:t>, хронические бредовые расстройства, индуцированное бредовое расстройство, а также мани</w:t>
      </w:r>
      <w:r w:rsidR="004E6B6D" w:rsidRPr="007035DC">
        <w:rPr>
          <w:sz w:val="30"/>
          <w:szCs w:val="30"/>
        </w:rPr>
        <w:t>ю</w:t>
      </w:r>
      <w:r w:rsidRPr="007035DC">
        <w:rPr>
          <w:sz w:val="30"/>
          <w:szCs w:val="30"/>
        </w:rPr>
        <w:t xml:space="preserve"> без психотических и с психотическими симптомами, биполярное аффективное расстройство, тяжелые и умеренные депрессивные эпизоды, рекуррентное депрессивное расстройство и другие (аффективные) расстройства настроения в тяжелой степени либо имеющие биполярный, рекуррентный характер.</w:t>
      </w:r>
    </w:p>
    <w:p w14:paraId="4246B1EA" w14:textId="117054EF" w:rsidR="00977CFB" w:rsidRPr="007035DC" w:rsidRDefault="007D7A71" w:rsidP="007035DC">
      <w:pPr>
        <w:rPr>
          <w:sz w:val="30"/>
          <w:szCs w:val="30"/>
        </w:rPr>
      </w:pPr>
      <w:r w:rsidRPr="007035DC">
        <w:rPr>
          <w:sz w:val="30"/>
          <w:szCs w:val="30"/>
        </w:rPr>
        <w:t>Лица,</w:t>
      </w:r>
      <w:r w:rsidR="00977CFB" w:rsidRPr="007035DC">
        <w:rPr>
          <w:sz w:val="30"/>
          <w:szCs w:val="30"/>
        </w:rPr>
        <w:t xml:space="preserve"> поступающие в учреждения образования по подготовке пилотов, д</w:t>
      </w:r>
      <w:r w:rsidR="003D6067">
        <w:rPr>
          <w:sz w:val="30"/>
          <w:szCs w:val="30"/>
        </w:rPr>
        <w:t>испетчеров УВД,</w:t>
      </w:r>
      <w:r w:rsidR="00977CFB" w:rsidRPr="007035DC">
        <w:rPr>
          <w:sz w:val="30"/>
          <w:szCs w:val="30"/>
        </w:rPr>
        <w:t xml:space="preserve"> негодны.</w:t>
      </w:r>
    </w:p>
    <w:p w14:paraId="2D243826" w14:textId="77777777" w:rsidR="00977CFB" w:rsidRPr="007035DC" w:rsidRDefault="00977CFB" w:rsidP="007035DC">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103"/>
        <w:gridCol w:w="1323"/>
        <w:gridCol w:w="1323"/>
        <w:gridCol w:w="1323"/>
      </w:tblGrid>
      <w:tr w:rsidR="00977CFB" w:rsidRPr="00A510EB" w14:paraId="14E36CFA" w14:textId="77777777" w:rsidTr="007035DC">
        <w:trPr>
          <w:trHeight w:val="1397"/>
        </w:trPr>
        <w:tc>
          <w:tcPr>
            <w:tcW w:w="567" w:type="dxa"/>
            <w:textDirection w:val="btLr"/>
            <w:vAlign w:val="center"/>
          </w:tcPr>
          <w:p w14:paraId="618AD0FC" w14:textId="77777777" w:rsidR="00977CFB" w:rsidRPr="00A510EB" w:rsidRDefault="00977CFB" w:rsidP="007035DC">
            <w:pPr>
              <w:ind w:left="113" w:firstLine="0"/>
              <w:jc w:val="center"/>
            </w:pPr>
            <w:r w:rsidRPr="00A510EB">
              <w:t>Статья 13</w:t>
            </w:r>
          </w:p>
        </w:tc>
        <w:tc>
          <w:tcPr>
            <w:tcW w:w="5103" w:type="dxa"/>
            <w:vAlign w:val="center"/>
          </w:tcPr>
          <w:p w14:paraId="3A023955" w14:textId="77777777" w:rsidR="00ED535C" w:rsidRPr="00A510EB" w:rsidRDefault="00977CFB" w:rsidP="007035DC">
            <w:pPr>
              <w:ind w:firstLine="0"/>
              <w:jc w:val="left"/>
            </w:pPr>
            <w:r w:rsidRPr="00A510EB">
              <w:t xml:space="preserve">Расстройства настроения (аффективные расстройства) </w:t>
            </w:r>
          </w:p>
          <w:p w14:paraId="44901BA6" w14:textId="03CDA935" w:rsidR="00977CFB" w:rsidRPr="00A510EB" w:rsidRDefault="00977CFB" w:rsidP="007035DC">
            <w:pPr>
              <w:ind w:firstLine="0"/>
              <w:jc w:val="left"/>
            </w:pPr>
            <w:r w:rsidRPr="00A510EB">
              <w:t>F</w:t>
            </w:r>
            <w:r w:rsidR="00BC1EB0" w:rsidRPr="00A510EB">
              <w:t>30-39</w:t>
            </w:r>
          </w:p>
        </w:tc>
        <w:tc>
          <w:tcPr>
            <w:tcW w:w="1323" w:type="dxa"/>
            <w:vAlign w:val="center"/>
          </w:tcPr>
          <w:p w14:paraId="67819355" w14:textId="77777777" w:rsidR="00977CFB" w:rsidRPr="00A510EB" w:rsidRDefault="00977CFB" w:rsidP="007035DC">
            <w:pPr>
              <w:ind w:firstLine="0"/>
              <w:jc w:val="center"/>
            </w:pPr>
            <w:r w:rsidRPr="00A510EB">
              <w:t>I</w:t>
            </w:r>
          </w:p>
        </w:tc>
        <w:tc>
          <w:tcPr>
            <w:tcW w:w="1323" w:type="dxa"/>
            <w:vAlign w:val="center"/>
          </w:tcPr>
          <w:p w14:paraId="70FE1086" w14:textId="77777777" w:rsidR="00977CFB" w:rsidRPr="00A510EB" w:rsidRDefault="00977CFB" w:rsidP="007035DC">
            <w:pPr>
              <w:ind w:firstLine="0"/>
              <w:jc w:val="center"/>
            </w:pPr>
            <w:r w:rsidRPr="00A510EB">
              <w:t>II</w:t>
            </w:r>
          </w:p>
        </w:tc>
        <w:tc>
          <w:tcPr>
            <w:tcW w:w="1323" w:type="dxa"/>
            <w:vAlign w:val="center"/>
          </w:tcPr>
          <w:p w14:paraId="5DCCCD0E" w14:textId="77777777" w:rsidR="00977CFB" w:rsidRPr="00A510EB" w:rsidRDefault="00977CFB" w:rsidP="007035DC">
            <w:pPr>
              <w:ind w:firstLine="0"/>
              <w:jc w:val="center"/>
            </w:pPr>
            <w:r w:rsidRPr="00A510EB">
              <w:t>III</w:t>
            </w:r>
          </w:p>
        </w:tc>
      </w:tr>
      <w:tr w:rsidR="00977CFB" w:rsidRPr="00A510EB" w14:paraId="2A48F4C2" w14:textId="77777777" w:rsidTr="007035DC">
        <w:trPr>
          <w:trHeight w:val="962"/>
        </w:trPr>
        <w:tc>
          <w:tcPr>
            <w:tcW w:w="567" w:type="dxa"/>
            <w:vAlign w:val="center"/>
          </w:tcPr>
          <w:p w14:paraId="73D872F5" w14:textId="77777777" w:rsidR="00977CFB" w:rsidRPr="00A510EB" w:rsidRDefault="00977CFB" w:rsidP="007035DC">
            <w:pPr>
              <w:ind w:firstLine="0"/>
              <w:jc w:val="center"/>
            </w:pPr>
            <w:r w:rsidRPr="00A510EB">
              <w:t>а</w:t>
            </w:r>
          </w:p>
        </w:tc>
        <w:tc>
          <w:tcPr>
            <w:tcW w:w="5103" w:type="dxa"/>
            <w:vAlign w:val="center"/>
          </w:tcPr>
          <w:p w14:paraId="51BF0D6D" w14:textId="77777777" w:rsidR="00977CFB" w:rsidRPr="00A510EB" w:rsidRDefault="00977CFB" w:rsidP="007035DC">
            <w:pPr>
              <w:ind w:firstLine="0"/>
              <w:jc w:val="left"/>
            </w:pPr>
            <w:r w:rsidRPr="00A510EB">
              <w:t xml:space="preserve">стойкие, рецидивирующие маниакальные, депрессивные или биполярные расстройства </w:t>
            </w:r>
          </w:p>
        </w:tc>
        <w:tc>
          <w:tcPr>
            <w:tcW w:w="1323" w:type="dxa"/>
            <w:vAlign w:val="center"/>
          </w:tcPr>
          <w:p w14:paraId="2972E225" w14:textId="77777777" w:rsidR="00977CFB" w:rsidRPr="00A510EB" w:rsidRDefault="00977CFB" w:rsidP="007035DC">
            <w:pPr>
              <w:ind w:firstLine="0"/>
              <w:jc w:val="center"/>
            </w:pPr>
            <w:r w:rsidRPr="00A510EB">
              <w:t>негодны</w:t>
            </w:r>
          </w:p>
        </w:tc>
        <w:tc>
          <w:tcPr>
            <w:tcW w:w="1323" w:type="dxa"/>
            <w:vAlign w:val="center"/>
          </w:tcPr>
          <w:p w14:paraId="375A6D39" w14:textId="77777777" w:rsidR="00977CFB" w:rsidRPr="00A510EB" w:rsidRDefault="00977CFB" w:rsidP="007035DC">
            <w:pPr>
              <w:ind w:firstLine="0"/>
              <w:jc w:val="center"/>
            </w:pPr>
            <w:r w:rsidRPr="00A510EB">
              <w:t>негодны</w:t>
            </w:r>
          </w:p>
        </w:tc>
        <w:tc>
          <w:tcPr>
            <w:tcW w:w="1323" w:type="dxa"/>
            <w:vAlign w:val="center"/>
          </w:tcPr>
          <w:p w14:paraId="231CFDFF" w14:textId="77777777" w:rsidR="00977CFB" w:rsidRPr="00A510EB" w:rsidRDefault="00977CFB" w:rsidP="007035DC">
            <w:pPr>
              <w:ind w:firstLine="0"/>
              <w:jc w:val="center"/>
            </w:pPr>
            <w:r w:rsidRPr="00A510EB">
              <w:t>негодны</w:t>
            </w:r>
          </w:p>
        </w:tc>
      </w:tr>
      <w:tr w:rsidR="00851D2D" w:rsidRPr="00A510EB" w14:paraId="21ED3B6E" w14:textId="77777777" w:rsidTr="007035DC">
        <w:trPr>
          <w:trHeight w:val="693"/>
        </w:trPr>
        <w:tc>
          <w:tcPr>
            <w:tcW w:w="567" w:type="dxa"/>
            <w:vAlign w:val="center"/>
          </w:tcPr>
          <w:p w14:paraId="4BE27724" w14:textId="77777777" w:rsidR="00851D2D" w:rsidRPr="00A510EB" w:rsidRDefault="00851D2D" w:rsidP="00851D2D">
            <w:pPr>
              <w:ind w:firstLine="0"/>
              <w:jc w:val="center"/>
            </w:pPr>
            <w:r w:rsidRPr="00A510EB">
              <w:t>б</w:t>
            </w:r>
          </w:p>
        </w:tc>
        <w:tc>
          <w:tcPr>
            <w:tcW w:w="5103" w:type="dxa"/>
            <w:vAlign w:val="center"/>
          </w:tcPr>
          <w:p w14:paraId="4A01708D" w14:textId="77777777" w:rsidR="00851D2D" w:rsidRPr="00A510EB" w:rsidRDefault="00851D2D" w:rsidP="00851D2D">
            <w:pPr>
              <w:ind w:firstLine="0"/>
              <w:jc w:val="left"/>
            </w:pPr>
            <w:r w:rsidRPr="00A510EB">
              <w:t>единичный депрессивный эпизод легкой степени</w:t>
            </w:r>
          </w:p>
        </w:tc>
        <w:tc>
          <w:tcPr>
            <w:tcW w:w="1323" w:type="dxa"/>
            <w:vAlign w:val="center"/>
          </w:tcPr>
          <w:p w14:paraId="3447AE36" w14:textId="03643894" w:rsidR="00851D2D" w:rsidRPr="00A510EB" w:rsidRDefault="00286ED7" w:rsidP="00851D2D">
            <w:pPr>
              <w:ind w:left="-249" w:right="-345"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23" w:type="dxa"/>
            <w:vAlign w:val="center"/>
          </w:tcPr>
          <w:p w14:paraId="3CF3110E" w14:textId="133870CF" w:rsidR="00851D2D" w:rsidRPr="00A510EB" w:rsidRDefault="00286ED7" w:rsidP="00851D2D">
            <w:pPr>
              <w:ind w:left="-249" w:right="-345"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23" w:type="dxa"/>
            <w:vAlign w:val="center"/>
          </w:tcPr>
          <w:p w14:paraId="53E20BD8" w14:textId="4D2CBA6B" w:rsidR="00851D2D" w:rsidRPr="00A510EB" w:rsidRDefault="00286ED7" w:rsidP="00851D2D">
            <w:pPr>
              <w:ind w:left="-249" w:right="-345"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250DBC43" w14:textId="77777777" w:rsidR="00977CFB" w:rsidRPr="007035DC" w:rsidRDefault="00977CFB" w:rsidP="007035DC">
      <w:pPr>
        <w:rPr>
          <w:sz w:val="30"/>
          <w:szCs w:val="30"/>
        </w:rPr>
      </w:pPr>
    </w:p>
    <w:p w14:paraId="5287434B" w14:textId="1876B8AB" w:rsidR="00977CFB" w:rsidRPr="007035DC" w:rsidRDefault="00977CFB" w:rsidP="007035DC">
      <w:pPr>
        <w:spacing w:after="120"/>
        <w:rPr>
          <w:sz w:val="30"/>
          <w:szCs w:val="30"/>
        </w:rPr>
      </w:pPr>
      <w:r w:rsidRPr="007035DC">
        <w:rPr>
          <w:sz w:val="30"/>
          <w:szCs w:val="30"/>
        </w:rPr>
        <w:t>П</w:t>
      </w:r>
      <w:r w:rsidR="007035DC">
        <w:rPr>
          <w:sz w:val="30"/>
          <w:szCs w:val="30"/>
        </w:rPr>
        <w:t>ояснения к статье 13 Требований.</w:t>
      </w:r>
    </w:p>
    <w:p w14:paraId="2A2D847E" w14:textId="1EEC4C7F" w:rsidR="00977CFB" w:rsidRPr="007035DC" w:rsidRDefault="00977CFB" w:rsidP="007035DC">
      <w:pPr>
        <w:rPr>
          <w:sz w:val="30"/>
          <w:szCs w:val="30"/>
        </w:rPr>
      </w:pPr>
      <w:r w:rsidRPr="007035DC">
        <w:rPr>
          <w:sz w:val="30"/>
          <w:szCs w:val="30"/>
        </w:rPr>
        <w:t>К пункту «а» относятся: мани</w:t>
      </w:r>
      <w:r w:rsidR="004E6B6D" w:rsidRPr="007035DC">
        <w:rPr>
          <w:sz w:val="30"/>
          <w:szCs w:val="30"/>
        </w:rPr>
        <w:t>и</w:t>
      </w:r>
      <w:r w:rsidRPr="007035DC">
        <w:rPr>
          <w:sz w:val="30"/>
          <w:szCs w:val="30"/>
        </w:rPr>
        <w:t xml:space="preserve"> без психотических и с психотическими симптомами, биполярное аффективное расстройство, тяжелые и умеренные депрессивные эпизоды, рекуррентное депрессивное расстройство, а также другие (аффективные) расстройства настроения в тяжелой степени либо имеющие биполярный, рекуррентный характер.</w:t>
      </w:r>
      <w:r w:rsidR="00932950">
        <w:rPr>
          <w:sz w:val="30"/>
          <w:szCs w:val="30"/>
        </w:rPr>
        <w:t xml:space="preserve"> </w:t>
      </w:r>
      <w:r w:rsidR="00932950" w:rsidRPr="00932950">
        <w:rPr>
          <w:sz w:val="30"/>
          <w:szCs w:val="30"/>
        </w:rPr>
        <w:t xml:space="preserve">К данному пункту относятся также острые и транзиторные психотические </w:t>
      </w:r>
      <w:r w:rsidR="00932950" w:rsidRPr="00932950">
        <w:rPr>
          <w:sz w:val="30"/>
          <w:szCs w:val="30"/>
        </w:rPr>
        <w:lastRenderedPageBreak/>
        <w:t>расстройства, легкие (аффективные) расстройства настроения, в том числе циклотимия и дистимия</w:t>
      </w:r>
      <w:r w:rsidR="00932950">
        <w:rPr>
          <w:sz w:val="30"/>
          <w:szCs w:val="30"/>
        </w:rPr>
        <w:t>.</w:t>
      </w:r>
    </w:p>
    <w:p w14:paraId="2F408CFF" w14:textId="04838A5C" w:rsidR="00977CFB" w:rsidRPr="007035DC" w:rsidRDefault="00977CFB" w:rsidP="007035DC">
      <w:pPr>
        <w:rPr>
          <w:sz w:val="30"/>
          <w:szCs w:val="30"/>
        </w:rPr>
      </w:pPr>
      <w:r w:rsidRPr="007035DC">
        <w:rPr>
          <w:sz w:val="30"/>
          <w:szCs w:val="30"/>
        </w:rPr>
        <w:t xml:space="preserve">К пункту «б» относится единичный депрессивный эпизод легкой степени. Допуск к </w:t>
      </w:r>
      <w:r w:rsidR="00ED535C" w:rsidRPr="007035DC">
        <w:rPr>
          <w:sz w:val="30"/>
          <w:szCs w:val="30"/>
        </w:rPr>
        <w:t xml:space="preserve">осуществлению прав и исполнению обязанностей, предоставляемых свидетельствами и квалификационными отметками </w:t>
      </w:r>
      <w:r w:rsidRPr="007035DC">
        <w:rPr>
          <w:sz w:val="30"/>
          <w:szCs w:val="30"/>
        </w:rPr>
        <w:t xml:space="preserve">может быть осуществлен не ранее чем через 1 месяц после разрешения депрессивного эпизода, после консультации </w:t>
      </w:r>
      <w:r w:rsidR="003B7D32">
        <w:rPr>
          <w:sz w:val="30"/>
          <w:szCs w:val="30"/>
        </w:rPr>
        <w:t>врача психиатра-нарколога</w:t>
      </w:r>
      <w:r w:rsidR="003B7D32" w:rsidRPr="007035DC">
        <w:rPr>
          <w:sz w:val="30"/>
          <w:szCs w:val="30"/>
        </w:rPr>
        <w:t xml:space="preserve"> </w:t>
      </w:r>
      <w:r w:rsidRPr="007035DC">
        <w:rPr>
          <w:sz w:val="30"/>
          <w:szCs w:val="30"/>
        </w:rPr>
        <w:t xml:space="preserve">(психотерапевта), </w:t>
      </w:r>
      <w:r w:rsidR="004E6B6D" w:rsidRPr="007035DC">
        <w:rPr>
          <w:sz w:val="30"/>
          <w:szCs w:val="30"/>
        </w:rPr>
        <w:t xml:space="preserve">при </w:t>
      </w:r>
      <w:r w:rsidRPr="007035DC">
        <w:rPr>
          <w:sz w:val="30"/>
          <w:szCs w:val="30"/>
        </w:rPr>
        <w:t xml:space="preserve">наличии положительной установки на работу, с учетом мнения администрации авиационной организации. При повторном депрессивном эпизоде выносится постановление о негодности </w:t>
      </w:r>
      <w:r w:rsidR="000B580C" w:rsidRPr="007035DC">
        <w:rPr>
          <w:sz w:val="30"/>
          <w:szCs w:val="30"/>
        </w:rPr>
        <w:t>к осуществлению прав и исполнению обязанностей, предоставляемых свидетельствами и квалификационными отметками</w:t>
      </w:r>
      <w:r w:rsidRPr="007035DC">
        <w:rPr>
          <w:sz w:val="30"/>
          <w:szCs w:val="30"/>
        </w:rPr>
        <w:t xml:space="preserve"> вне зависимости от степени выраженности и длительности ремиссии. </w:t>
      </w:r>
      <w:r w:rsidR="007D7A71" w:rsidRPr="007035DC">
        <w:rPr>
          <w:sz w:val="30"/>
          <w:szCs w:val="30"/>
        </w:rPr>
        <w:t>Лица,</w:t>
      </w:r>
      <w:r w:rsidRPr="007035DC">
        <w:rPr>
          <w:sz w:val="30"/>
          <w:szCs w:val="30"/>
        </w:rPr>
        <w:t xml:space="preserve"> поступающие в учреждения образования по подготовке авиационного персонала, признаются негодными к обучению при наличии в анамнезе любых аффективных расстройств.</w:t>
      </w:r>
    </w:p>
    <w:p w14:paraId="5A6DE774" w14:textId="77777777" w:rsidR="00977CFB" w:rsidRPr="007035DC" w:rsidRDefault="00977CFB" w:rsidP="007035DC">
      <w:pPr>
        <w:rPr>
          <w:sz w:val="30"/>
          <w:szCs w:val="30"/>
        </w:rPr>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4924"/>
        <w:gridCol w:w="1417"/>
        <w:gridCol w:w="1418"/>
        <w:gridCol w:w="1418"/>
      </w:tblGrid>
      <w:tr w:rsidR="00977CFB" w:rsidRPr="00A510EB" w14:paraId="2F6E2011" w14:textId="77777777" w:rsidTr="007035DC">
        <w:trPr>
          <w:trHeight w:val="1352"/>
        </w:trPr>
        <w:tc>
          <w:tcPr>
            <w:tcW w:w="463" w:type="dxa"/>
            <w:textDirection w:val="btLr"/>
            <w:vAlign w:val="center"/>
          </w:tcPr>
          <w:p w14:paraId="45553EA8" w14:textId="77777777" w:rsidR="00977CFB" w:rsidRPr="00A510EB" w:rsidRDefault="00977CFB" w:rsidP="007035DC">
            <w:pPr>
              <w:ind w:firstLine="0"/>
              <w:jc w:val="center"/>
            </w:pPr>
            <w:r w:rsidRPr="00A510EB">
              <w:t>Статья 14</w:t>
            </w:r>
          </w:p>
        </w:tc>
        <w:tc>
          <w:tcPr>
            <w:tcW w:w="4924" w:type="dxa"/>
            <w:vAlign w:val="center"/>
          </w:tcPr>
          <w:p w14:paraId="725193FC" w14:textId="77777777" w:rsidR="00977CFB" w:rsidRPr="00A510EB" w:rsidRDefault="00977CFB" w:rsidP="007035DC">
            <w:pPr>
              <w:ind w:firstLine="0"/>
              <w:jc w:val="left"/>
            </w:pPr>
            <w:r w:rsidRPr="00A510EB">
              <w:t xml:space="preserve">Невротические, связанные со стрессом и </w:t>
            </w:r>
            <w:proofErr w:type="spellStart"/>
            <w:r w:rsidRPr="00A510EB">
              <w:t>соматоформные</w:t>
            </w:r>
            <w:proofErr w:type="spellEnd"/>
            <w:r w:rsidRPr="00A510EB">
              <w:t xml:space="preserve"> расстройства </w:t>
            </w:r>
          </w:p>
          <w:p w14:paraId="2E5F16A7" w14:textId="339716E5" w:rsidR="00977CFB" w:rsidRPr="00A510EB" w:rsidRDefault="00977CFB" w:rsidP="00932950">
            <w:pPr>
              <w:ind w:firstLine="0"/>
              <w:jc w:val="left"/>
            </w:pPr>
            <w:r w:rsidRPr="00A510EB">
              <w:t>F</w:t>
            </w:r>
            <w:r w:rsidR="00BC1EB0" w:rsidRPr="00A510EB">
              <w:t>40-48</w:t>
            </w:r>
          </w:p>
        </w:tc>
        <w:tc>
          <w:tcPr>
            <w:tcW w:w="1417" w:type="dxa"/>
            <w:vAlign w:val="center"/>
          </w:tcPr>
          <w:p w14:paraId="10F4D718" w14:textId="77777777" w:rsidR="00977CFB" w:rsidRPr="00A510EB" w:rsidRDefault="00977CFB" w:rsidP="007035DC">
            <w:pPr>
              <w:ind w:firstLine="0"/>
              <w:jc w:val="center"/>
            </w:pPr>
            <w:r w:rsidRPr="00A510EB">
              <w:t>I</w:t>
            </w:r>
          </w:p>
        </w:tc>
        <w:tc>
          <w:tcPr>
            <w:tcW w:w="1418" w:type="dxa"/>
            <w:vAlign w:val="center"/>
          </w:tcPr>
          <w:p w14:paraId="1BEC5FB4" w14:textId="77777777" w:rsidR="00977CFB" w:rsidRPr="00A510EB" w:rsidRDefault="00977CFB" w:rsidP="007035DC">
            <w:pPr>
              <w:ind w:firstLine="0"/>
              <w:jc w:val="center"/>
            </w:pPr>
            <w:r w:rsidRPr="00A510EB">
              <w:t>II</w:t>
            </w:r>
          </w:p>
        </w:tc>
        <w:tc>
          <w:tcPr>
            <w:tcW w:w="1418" w:type="dxa"/>
            <w:vAlign w:val="center"/>
          </w:tcPr>
          <w:p w14:paraId="562047C4" w14:textId="77777777" w:rsidR="00977CFB" w:rsidRPr="00A510EB" w:rsidRDefault="00977CFB" w:rsidP="007035DC">
            <w:pPr>
              <w:ind w:firstLine="0"/>
              <w:jc w:val="center"/>
            </w:pPr>
            <w:r w:rsidRPr="00A510EB">
              <w:t>III</w:t>
            </w:r>
          </w:p>
        </w:tc>
      </w:tr>
      <w:tr w:rsidR="00977CFB" w:rsidRPr="00A510EB" w14:paraId="5EE21716" w14:textId="77777777" w:rsidTr="007035DC">
        <w:trPr>
          <w:trHeight w:val="915"/>
        </w:trPr>
        <w:tc>
          <w:tcPr>
            <w:tcW w:w="463" w:type="dxa"/>
            <w:vAlign w:val="center"/>
          </w:tcPr>
          <w:p w14:paraId="2ED0FB4D" w14:textId="77777777" w:rsidR="00977CFB" w:rsidRPr="00A510EB" w:rsidRDefault="00977CFB" w:rsidP="007035DC">
            <w:pPr>
              <w:ind w:firstLine="0"/>
              <w:jc w:val="center"/>
            </w:pPr>
            <w:r w:rsidRPr="00A510EB">
              <w:t>а</w:t>
            </w:r>
          </w:p>
        </w:tc>
        <w:tc>
          <w:tcPr>
            <w:tcW w:w="4924" w:type="dxa"/>
            <w:vAlign w:val="center"/>
          </w:tcPr>
          <w:p w14:paraId="22458B9F" w14:textId="77777777" w:rsidR="00977CFB" w:rsidRPr="00A510EB" w:rsidRDefault="00977CFB" w:rsidP="007035DC">
            <w:pPr>
              <w:ind w:firstLine="0"/>
              <w:jc w:val="left"/>
            </w:pPr>
            <w:r w:rsidRPr="00A510EB">
              <w:t>при резких и умеренно выраженных, стойких, длительных или повторных болезненных проявлениях</w:t>
            </w:r>
          </w:p>
        </w:tc>
        <w:tc>
          <w:tcPr>
            <w:tcW w:w="1417" w:type="dxa"/>
            <w:vAlign w:val="center"/>
          </w:tcPr>
          <w:p w14:paraId="610A13A6" w14:textId="77777777" w:rsidR="00977CFB" w:rsidRPr="00A510EB" w:rsidRDefault="00977CFB" w:rsidP="007035DC">
            <w:pPr>
              <w:ind w:firstLine="0"/>
              <w:jc w:val="center"/>
            </w:pPr>
            <w:r w:rsidRPr="00A510EB">
              <w:t>негодны</w:t>
            </w:r>
          </w:p>
        </w:tc>
        <w:tc>
          <w:tcPr>
            <w:tcW w:w="1418" w:type="dxa"/>
            <w:vAlign w:val="center"/>
          </w:tcPr>
          <w:p w14:paraId="5AA0ACAE" w14:textId="77777777" w:rsidR="00977CFB" w:rsidRPr="00A510EB" w:rsidRDefault="00977CFB" w:rsidP="007035DC">
            <w:pPr>
              <w:ind w:firstLine="0"/>
              <w:jc w:val="center"/>
            </w:pPr>
            <w:r w:rsidRPr="00A510EB">
              <w:t>негодны</w:t>
            </w:r>
          </w:p>
        </w:tc>
        <w:tc>
          <w:tcPr>
            <w:tcW w:w="1418" w:type="dxa"/>
            <w:vAlign w:val="center"/>
          </w:tcPr>
          <w:p w14:paraId="610D8632" w14:textId="77777777" w:rsidR="00977CFB" w:rsidRPr="00A510EB" w:rsidRDefault="00977CFB" w:rsidP="007035DC">
            <w:pPr>
              <w:ind w:firstLine="0"/>
              <w:jc w:val="center"/>
            </w:pPr>
            <w:r w:rsidRPr="00A510EB">
              <w:t>негодны</w:t>
            </w:r>
          </w:p>
        </w:tc>
      </w:tr>
      <w:tr w:rsidR="00851D2D" w:rsidRPr="00A510EB" w14:paraId="65CAFCF5" w14:textId="77777777" w:rsidTr="007035DC">
        <w:trPr>
          <w:trHeight w:val="1551"/>
        </w:trPr>
        <w:tc>
          <w:tcPr>
            <w:tcW w:w="463" w:type="dxa"/>
            <w:vAlign w:val="center"/>
          </w:tcPr>
          <w:p w14:paraId="229C888D" w14:textId="77777777" w:rsidR="00851D2D" w:rsidRPr="00A510EB" w:rsidRDefault="00851D2D" w:rsidP="00851D2D">
            <w:pPr>
              <w:ind w:firstLine="0"/>
              <w:jc w:val="center"/>
            </w:pPr>
            <w:r w:rsidRPr="00A510EB">
              <w:t>б</w:t>
            </w:r>
          </w:p>
        </w:tc>
        <w:tc>
          <w:tcPr>
            <w:tcW w:w="4924" w:type="dxa"/>
            <w:vAlign w:val="center"/>
          </w:tcPr>
          <w:p w14:paraId="6A2F4FBA" w14:textId="77777777" w:rsidR="00851D2D" w:rsidRPr="00A510EB" w:rsidRDefault="00851D2D" w:rsidP="00851D2D">
            <w:pPr>
              <w:ind w:firstLine="0"/>
              <w:jc w:val="left"/>
            </w:pPr>
            <w:r w:rsidRPr="00A510EB">
              <w:t>кратковременные, легкой степени выраженности преходящие психогенные реакции при отсутствии признаков генерализации психической симптоматики</w:t>
            </w:r>
          </w:p>
        </w:tc>
        <w:tc>
          <w:tcPr>
            <w:tcW w:w="1417" w:type="dxa"/>
            <w:vAlign w:val="center"/>
          </w:tcPr>
          <w:p w14:paraId="47256CA5" w14:textId="137AF0D8" w:rsidR="00851D2D" w:rsidRPr="00A510EB" w:rsidRDefault="00286ED7" w:rsidP="00851D2D">
            <w:pPr>
              <w:ind w:left="-108" w:right="-10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01C5D69A" w14:textId="4D1CBACD" w:rsidR="00851D2D" w:rsidRPr="00A510EB" w:rsidRDefault="00286ED7" w:rsidP="00851D2D">
            <w:pPr>
              <w:ind w:left="-108" w:right="-10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1DC69190" w14:textId="7AA689A4" w:rsidR="00851D2D" w:rsidRPr="00A510EB" w:rsidRDefault="00286ED7" w:rsidP="00851D2D">
            <w:pPr>
              <w:ind w:left="-108" w:right="-10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375723F6" w14:textId="77777777" w:rsidR="00977CFB" w:rsidRPr="007035DC" w:rsidRDefault="00977CFB" w:rsidP="007035DC">
      <w:pPr>
        <w:rPr>
          <w:sz w:val="30"/>
          <w:szCs w:val="30"/>
        </w:rPr>
      </w:pPr>
    </w:p>
    <w:p w14:paraId="250B6FDB" w14:textId="5C1F97D3" w:rsidR="00977CFB" w:rsidRPr="007035DC" w:rsidRDefault="00977CFB" w:rsidP="007035DC">
      <w:pPr>
        <w:spacing w:after="120"/>
        <w:rPr>
          <w:sz w:val="30"/>
          <w:szCs w:val="30"/>
        </w:rPr>
      </w:pPr>
      <w:r w:rsidRPr="007035DC">
        <w:rPr>
          <w:sz w:val="30"/>
          <w:szCs w:val="30"/>
        </w:rPr>
        <w:t>Пояснения к статье 14 Требований</w:t>
      </w:r>
      <w:r w:rsidR="007035DC">
        <w:rPr>
          <w:sz w:val="30"/>
          <w:szCs w:val="30"/>
        </w:rPr>
        <w:t>.</w:t>
      </w:r>
    </w:p>
    <w:p w14:paraId="18C34F16" w14:textId="6A635765" w:rsidR="00977CFB" w:rsidRPr="007035DC" w:rsidRDefault="00977CFB" w:rsidP="007035DC">
      <w:pPr>
        <w:rPr>
          <w:sz w:val="30"/>
          <w:szCs w:val="30"/>
        </w:rPr>
      </w:pPr>
      <w:r w:rsidRPr="007035DC">
        <w:rPr>
          <w:sz w:val="30"/>
          <w:szCs w:val="30"/>
        </w:rPr>
        <w:t>Статья предусматривает тревожно-</w:t>
      </w:r>
      <w:proofErr w:type="spellStart"/>
      <w:r w:rsidRPr="007035DC">
        <w:rPr>
          <w:sz w:val="30"/>
          <w:szCs w:val="30"/>
        </w:rPr>
        <w:t>фобические</w:t>
      </w:r>
      <w:proofErr w:type="spellEnd"/>
      <w:r w:rsidRPr="007035DC">
        <w:rPr>
          <w:sz w:val="30"/>
          <w:szCs w:val="30"/>
        </w:rPr>
        <w:t>, тревожные, обсессивно-</w:t>
      </w:r>
      <w:proofErr w:type="spellStart"/>
      <w:r w:rsidRPr="007035DC">
        <w:rPr>
          <w:sz w:val="30"/>
          <w:szCs w:val="30"/>
        </w:rPr>
        <w:t>компульсивные</w:t>
      </w:r>
      <w:proofErr w:type="spellEnd"/>
      <w:r w:rsidRPr="007035DC">
        <w:rPr>
          <w:sz w:val="30"/>
          <w:szCs w:val="30"/>
        </w:rPr>
        <w:t xml:space="preserve">, </w:t>
      </w:r>
      <w:proofErr w:type="spellStart"/>
      <w:r w:rsidRPr="007035DC">
        <w:rPr>
          <w:sz w:val="30"/>
          <w:szCs w:val="30"/>
        </w:rPr>
        <w:t>диссоциативные</w:t>
      </w:r>
      <w:proofErr w:type="spellEnd"/>
      <w:r w:rsidRPr="007035DC">
        <w:rPr>
          <w:sz w:val="30"/>
          <w:szCs w:val="30"/>
        </w:rPr>
        <w:t xml:space="preserve"> (конверсионные) и </w:t>
      </w:r>
      <w:proofErr w:type="spellStart"/>
      <w:r w:rsidRPr="007035DC">
        <w:rPr>
          <w:sz w:val="30"/>
          <w:szCs w:val="30"/>
        </w:rPr>
        <w:t>соматоформные</w:t>
      </w:r>
      <w:proofErr w:type="spellEnd"/>
      <w:r w:rsidRPr="007035DC">
        <w:rPr>
          <w:sz w:val="30"/>
          <w:szCs w:val="30"/>
        </w:rPr>
        <w:t xml:space="preserve"> расстройства, реакции на тяжелый стресс и нарушение адаптации, другие невротические расстройства. </w:t>
      </w:r>
    </w:p>
    <w:p w14:paraId="17BDAF19" w14:textId="77777777" w:rsidR="00977CFB" w:rsidRPr="007035DC" w:rsidRDefault="00977CFB" w:rsidP="007035DC">
      <w:pPr>
        <w:rPr>
          <w:sz w:val="30"/>
          <w:szCs w:val="30"/>
        </w:rPr>
      </w:pPr>
      <w:r w:rsidRPr="007035DC">
        <w:rPr>
          <w:sz w:val="30"/>
          <w:szCs w:val="30"/>
        </w:rPr>
        <w:t>К пункту «а» относятся резко выраженные расстройства, предусмотренные данной статьей, длительные и (или) трудно поддающиеся лечению.</w:t>
      </w:r>
    </w:p>
    <w:p w14:paraId="62F31D15" w14:textId="25D184F0" w:rsidR="00977CFB" w:rsidRPr="007035DC" w:rsidRDefault="00977CFB" w:rsidP="007035DC">
      <w:pPr>
        <w:rPr>
          <w:sz w:val="30"/>
          <w:szCs w:val="30"/>
        </w:rPr>
      </w:pPr>
      <w:r w:rsidRPr="007035DC">
        <w:rPr>
          <w:sz w:val="30"/>
          <w:szCs w:val="30"/>
        </w:rPr>
        <w:t xml:space="preserve">К пункту «б» относятся острые реакции на стресс, нарушения адаптации и другие, незначительно выраженные невротические расстройства, характеризующиеся в основном эмоционально-волевыми, вегетативными нарушениями, хорошо поддающиеся лечению и </w:t>
      </w:r>
      <w:r w:rsidRPr="007035DC">
        <w:rPr>
          <w:sz w:val="30"/>
          <w:szCs w:val="30"/>
        </w:rPr>
        <w:lastRenderedPageBreak/>
        <w:t xml:space="preserve">закончившиеся выздоровлением. Допуск </w:t>
      </w:r>
      <w:r w:rsidR="000B580C" w:rsidRPr="007035DC">
        <w:rPr>
          <w:sz w:val="30"/>
          <w:szCs w:val="30"/>
        </w:rPr>
        <w:t>к осуществлению прав и исполнению обязанностей, предоставляемых свидетельствами и квалификационными отметками</w:t>
      </w:r>
      <w:r w:rsidRPr="007035DC">
        <w:rPr>
          <w:sz w:val="30"/>
          <w:szCs w:val="30"/>
        </w:rPr>
        <w:t xml:space="preserve"> может быть осуществлен не ранее чем через 1 месяц после окончания лечения и положительного заключения </w:t>
      </w:r>
      <w:r w:rsidR="003B7D32">
        <w:rPr>
          <w:sz w:val="30"/>
          <w:szCs w:val="30"/>
        </w:rPr>
        <w:t>врача психиатра-нарколога</w:t>
      </w:r>
      <w:r w:rsidR="003B7D32" w:rsidRPr="007035DC">
        <w:rPr>
          <w:sz w:val="30"/>
          <w:szCs w:val="30"/>
        </w:rPr>
        <w:t xml:space="preserve"> </w:t>
      </w:r>
      <w:r w:rsidRPr="007035DC">
        <w:rPr>
          <w:sz w:val="30"/>
          <w:szCs w:val="30"/>
        </w:rPr>
        <w:t>(психотерапевта).</w:t>
      </w:r>
    </w:p>
    <w:p w14:paraId="23AFA804" w14:textId="78D9F6E9" w:rsidR="00D874E5" w:rsidRPr="007035DC" w:rsidRDefault="007D7A71" w:rsidP="007035DC">
      <w:pPr>
        <w:rPr>
          <w:sz w:val="30"/>
          <w:szCs w:val="30"/>
        </w:rPr>
      </w:pPr>
      <w:r w:rsidRPr="007035DC">
        <w:rPr>
          <w:sz w:val="30"/>
          <w:szCs w:val="30"/>
        </w:rPr>
        <w:t>Лица,</w:t>
      </w:r>
      <w:r w:rsidR="00977CFB" w:rsidRPr="007035DC">
        <w:rPr>
          <w:sz w:val="30"/>
          <w:szCs w:val="30"/>
        </w:rPr>
        <w:t xml:space="preserve"> поступающие в учреждения образования по подго</w:t>
      </w:r>
      <w:r w:rsidR="003D6067">
        <w:rPr>
          <w:sz w:val="30"/>
          <w:szCs w:val="30"/>
        </w:rPr>
        <w:t>товке пилотов, диспетчеров УВД,</w:t>
      </w:r>
      <w:r w:rsidR="00977CFB" w:rsidRPr="007035DC">
        <w:rPr>
          <w:sz w:val="30"/>
          <w:szCs w:val="30"/>
        </w:rPr>
        <w:t xml:space="preserve"> негодны.</w:t>
      </w:r>
    </w:p>
    <w:p w14:paraId="5ED519BE" w14:textId="77777777" w:rsidR="004B685F" w:rsidRPr="007035DC" w:rsidRDefault="004B685F" w:rsidP="007035DC">
      <w:pPr>
        <w:rPr>
          <w:sz w:val="30"/>
          <w:szCs w:val="30"/>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536"/>
        <w:gridCol w:w="1464"/>
        <w:gridCol w:w="1465"/>
        <w:gridCol w:w="1465"/>
      </w:tblGrid>
      <w:tr w:rsidR="00977CFB" w:rsidRPr="00A510EB" w14:paraId="03E0BE54" w14:textId="77777777" w:rsidTr="007035DC">
        <w:tc>
          <w:tcPr>
            <w:tcW w:w="596" w:type="dxa"/>
            <w:textDirection w:val="btLr"/>
            <w:vAlign w:val="center"/>
          </w:tcPr>
          <w:p w14:paraId="32A08B4F" w14:textId="7980771C" w:rsidR="00977CFB" w:rsidRPr="00A510EB" w:rsidRDefault="00D874E5" w:rsidP="007035DC">
            <w:pPr>
              <w:ind w:left="709" w:firstLine="0"/>
              <w:jc w:val="center"/>
            </w:pPr>
            <w:r w:rsidRPr="00A510EB">
              <w:br w:type="page"/>
            </w:r>
            <w:r w:rsidR="00977CFB" w:rsidRPr="00A510EB">
              <w:t>Статья</w:t>
            </w:r>
            <w:r w:rsidR="000B580C" w:rsidRPr="00A510EB">
              <w:t xml:space="preserve"> </w:t>
            </w:r>
            <w:r w:rsidR="00977CFB" w:rsidRPr="00A510EB">
              <w:t xml:space="preserve"> 15</w:t>
            </w:r>
          </w:p>
        </w:tc>
        <w:tc>
          <w:tcPr>
            <w:tcW w:w="4536" w:type="dxa"/>
            <w:vAlign w:val="center"/>
          </w:tcPr>
          <w:p w14:paraId="0E473333" w14:textId="217BA443" w:rsidR="00817857" w:rsidRPr="00A510EB" w:rsidRDefault="00FD7848" w:rsidP="007035DC">
            <w:pPr>
              <w:ind w:left="34" w:firstLine="0"/>
              <w:jc w:val="left"/>
            </w:pPr>
            <w:r w:rsidRPr="00A510EB">
              <w:t>Поведенческие синдромы, связанные с физиологическими нару</w:t>
            </w:r>
            <w:r w:rsidR="00480B33">
              <w:t xml:space="preserve">шениями и физическими факторами. </w:t>
            </w:r>
            <w:r w:rsidRPr="00A510EB">
              <w:t>Нару</w:t>
            </w:r>
            <w:r w:rsidR="00480B33">
              <w:t xml:space="preserve">шения психологического развития. </w:t>
            </w:r>
            <w:r w:rsidRPr="00A510EB">
              <w:t xml:space="preserve">Поведенческие и эмоциональные расстройства, начинающиеся обычно в детском и подростковом возрасте </w:t>
            </w:r>
          </w:p>
          <w:p w14:paraId="18D45395" w14:textId="649767DA" w:rsidR="00977CFB" w:rsidRPr="00A510EB" w:rsidRDefault="00480B33" w:rsidP="00480B33">
            <w:pPr>
              <w:ind w:left="34" w:firstLine="0"/>
              <w:jc w:val="left"/>
            </w:pPr>
            <w:r w:rsidRPr="00A510EB">
              <w:t>F50-F59, G47</w:t>
            </w:r>
            <w:r>
              <w:t xml:space="preserve">, </w:t>
            </w:r>
            <w:r w:rsidRPr="00A510EB">
              <w:t>F80-</w:t>
            </w:r>
            <w:r w:rsidR="00FD7848" w:rsidRPr="00A510EB">
              <w:t>F</w:t>
            </w:r>
            <w:r w:rsidR="00817857" w:rsidRPr="00A510EB">
              <w:t>98</w:t>
            </w:r>
            <w:r w:rsidR="00817B33">
              <w:t xml:space="preserve">.4, </w:t>
            </w:r>
            <w:r w:rsidR="00817B33" w:rsidRPr="00A510EB">
              <w:t>F98.</w:t>
            </w:r>
            <w:r w:rsidR="00817B33">
              <w:t>7-</w:t>
            </w:r>
            <w:r w:rsidR="00817B33" w:rsidRPr="00A510EB">
              <w:t>98.</w:t>
            </w:r>
            <w:r w:rsidR="00817B33">
              <w:t>9</w:t>
            </w:r>
          </w:p>
        </w:tc>
        <w:tc>
          <w:tcPr>
            <w:tcW w:w="1464" w:type="dxa"/>
            <w:vAlign w:val="center"/>
          </w:tcPr>
          <w:p w14:paraId="249746E2" w14:textId="77777777" w:rsidR="00977CFB" w:rsidRPr="00A510EB" w:rsidRDefault="00977CFB" w:rsidP="007035DC">
            <w:pPr>
              <w:ind w:left="34" w:firstLine="0"/>
              <w:jc w:val="center"/>
            </w:pPr>
            <w:r w:rsidRPr="00A510EB">
              <w:t>I</w:t>
            </w:r>
          </w:p>
        </w:tc>
        <w:tc>
          <w:tcPr>
            <w:tcW w:w="1465" w:type="dxa"/>
            <w:vAlign w:val="center"/>
          </w:tcPr>
          <w:p w14:paraId="5A871814" w14:textId="77777777" w:rsidR="00977CFB" w:rsidRPr="00A510EB" w:rsidRDefault="00977CFB" w:rsidP="007035DC">
            <w:pPr>
              <w:ind w:left="34" w:firstLine="0"/>
              <w:jc w:val="center"/>
            </w:pPr>
            <w:r w:rsidRPr="00A510EB">
              <w:t>II</w:t>
            </w:r>
          </w:p>
        </w:tc>
        <w:tc>
          <w:tcPr>
            <w:tcW w:w="1465" w:type="dxa"/>
            <w:vAlign w:val="center"/>
          </w:tcPr>
          <w:p w14:paraId="0BB39827" w14:textId="77777777" w:rsidR="00977CFB" w:rsidRPr="00A510EB" w:rsidRDefault="00977CFB" w:rsidP="007035DC">
            <w:pPr>
              <w:ind w:left="34" w:firstLine="0"/>
              <w:jc w:val="center"/>
            </w:pPr>
            <w:r w:rsidRPr="00A510EB">
              <w:t>III</w:t>
            </w:r>
          </w:p>
        </w:tc>
      </w:tr>
      <w:tr w:rsidR="00977CFB" w:rsidRPr="00A510EB" w14:paraId="17FA5249" w14:textId="77777777" w:rsidTr="007035DC">
        <w:tc>
          <w:tcPr>
            <w:tcW w:w="596" w:type="dxa"/>
            <w:vAlign w:val="center"/>
          </w:tcPr>
          <w:p w14:paraId="5FF24BCB" w14:textId="77777777" w:rsidR="00977CFB" w:rsidRPr="00A510EB" w:rsidRDefault="00977CFB" w:rsidP="007035DC">
            <w:pPr>
              <w:ind w:firstLine="0"/>
              <w:jc w:val="center"/>
            </w:pPr>
            <w:r w:rsidRPr="00A510EB">
              <w:t>а</w:t>
            </w:r>
          </w:p>
        </w:tc>
        <w:tc>
          <w:tcPr>
            <w:tcW w:w="4536" w:type="dxa"/>
            <w:vAlign w:val="center"/>
          </w:tcPr>
          <w:p w14:paraId="6D529C2F" w14:textId="77777777" w:rsidR="00977CFB" w:rsidRPr="00A510EB" w:rsidRDefault="00977CFB" w:rsidP="007035DC">
            <w:pPr>
              <w:ind w:left="34" w:firstLine="0"/>
              <w:jc w:val="left"/>
            </w:pPr>
            <w:r w:rsidRPr="00A510EB">
              <w:t>различной степени выраженности со склонностью к повторным декомпенсациям, неустойчивой компенсацией или компенсированные с патологическими реакциями</w:t>
            </w:r>
          </w:p>
        </w:tc>
        <w:tc>
          <w:tcPr>
            <w:tcW w:w="1464" w:type="dxa"/>
            <w:vAlign w:val="center"/>
          </w:tcPr>
          <w:p w14:paraId="153EB76E" w14:textId="77777777" w:rsidR="00977CFB" w:rsidRPr="00A510EB" w:rsidRDefault="00977CFB" w:rsidP="007035DC">
            <w:pPr>
              <w:ind w:left="34" w:firstLine="0"/>
              <w:jc w:val="center"/>
            </w:pPr>
            <w:r w:rsidRPr="00A510EB">
              <w:t>негодны</w:t>
            </w:r>
          </w:p>
        </w:tc>
        <w:tc>
          <w:tcPr>
            <w:tcW w:w="1465" w:type="dxa"/>
            <w:vAlign w:val="center"/>
          </w:tcPr>
          <w:p w14:paraId="220FB049" w14:textId="77777777" w:rsidR="00977CFB" w:rsidRPr="00A510EB" w:rsidRDefault="00977CFB" w:rsidP="007035DC">
            <w:pPr>
              <w:ind w:left="34" w:firstLine="0"/>
              <w:jc w:val="center"/>
            </w:pPr>
            <w:r w:rsidRPr="00A510EB">
              <w:t>негодны</w:t>
            </w:r>
          </w:p>
        </w:tc>
        <w:tc>
          <w:tcPr>
            <w:tcW w:w="1465" w:type="dxa"/>
            <w:vAlign w:val="center"/>
          </w:tcPr>
          <w:p w14:paraId="4EEA9245" w14:textId="77777777" w:rsidR="00977CFB" w:rsidRPr="00A510EB" w:rsidRDefault="00977CFB" w:rsidP="007035DC">
            <w:pPr>
              <w:ind w:left="34" w:firstLine="0"/>
              <w:jc w:val="center"/>
            </w:pPr>
            <w:r w:rsidRPr="00A510EB">
              <w:t>негодны</w:t>
            </w:r>
          </w:p>
        </w:tc>
      </w:tr>
      <w:tr w:rsidR="00EE323B" w:rsidRPr="00A510EB" w14:paraId="523DC94B" w14:textId="77777777" w:rsidTr="007035DC">
        <w:tc>
          <w:tcPr>
            <w:tcW w:w="596" w:type="dxa"/>
            <w:vAlign w:val="center"/>
          </w:tcPr>
          <w:p w14:paraId="79337F9A" w14:textId="77777777" w:rsidR="00EE323B" w:rsidRPr="00A510EB" w:rsidRDefault="00EE323B" w:rsidP="00EE323B">
            <w:pPr>
              <w:ind w:firstLine="0"/>
              <w:jc w:val="center"/>
            </w:pPr>
            <w:r w:rsidRPr="00A510EB">
              <w:t>б</w:t>
            </w:r>
          </w:p>
        </w:tc>
        <w:tc>
          <w:tcPr>
            <w:tcW w:w="4536" w:type="dxa"/>
            <w:vAlign w:val="center"/>
          </w:tcPr>
          <w:p w14:paraId="47B322EB" w14:textId="77777777" w:rsidR="00EE323B" w:rsidRPr="00A510EB" w:rsidRDefault="00EE323B" w:rsidP="00EE323B">
            <w:pPr>
              <w:ind w:left="34" w:firstLine="0"/>
              <w:jc w:val="left"/>
            </w:pPr>
            <w:r w:rsidRPr="00A510EB">
              <w:t>особенности характера со стойкой компенсацией личностных реакций</w:t>
            </w:r>
          </w:p>
        </w:tc>
        <w:tc>
          <w:tcPr>
            <w:tcW w:w="1464" w:type="dxa"/>
            <w:vAlign w:val="center"/>
          </w:tcPr>
          <w:p w14:paraId="3E4F6178" w14:textId="55B81C9E" w:rsidR="00EE323B" w:rsidRPr="00A510EB" w:rsidRDefault="00286ED7" w:rsidP="00EE323B">
            <w:pPr>
              <w:ind w:left="-108" w:right="-203"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065B191B" w14:textId="01C0C356" w:rsidR="00EE323B" w:rsidRPr="00A510EB" w:rsidRDefault="00286ED7" w:rsidP="00EE323B">
            <w:pPr>
              <w:ind w:left="-108" w:right="-203"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6FDED27C" w14:textId="6BB7ACA6" w:rsidR="00EE323B" w:rsidRPr="00A510EB" w:rsidRDefault="00286ED7" w:rsidP="00EE323B">
            <w:pPr>
              <w:ind w:left="-108" w:right="-203"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276031F7" w14:textId="77777777" w:rsidR="00977CFB" w:rsidRPr="007035DC" w:rsidRDefault="00977CFB" w:rsidP="007035DC">
      <w:pPr>
        <w:rPr>
          <w:sz w:val="30"/>
          <w:szCs w:val="30"/>
        </w:rPr>
      </w:pPr>
    </w:p>
    <w:p w14:paraId="5FC1A038" w14:textId="1C1A7BA9" w:rsidR="00977CFB" w:rsidRPr="007035DC" w:rsidRDefault="00977CFB" w:rsidP="007035DC">
      <w:pPr>
        <w:spacing w:after="120"/>
        <w:rPr>
          <w:sz w:val="30"/>
          <w:szCs w:val="30"/>
        </w:rPr>
      </w:pPr>
      <w:r w:rsidRPr="007035DC">
        <w:rPr>
          <w:sz w:val="30"/>
          <w:szCs w:val="30"/>
        </w:rPr>
        <w:t>Пояснения к статье 15 Требований</w:t>
      </w:r>
      <w:r w:rsidR="007035DC">
        <w:rPr>
          <w:sz w:val="30"/>
          <w:szCs w:val="30"/>
        </w:rPr>
        <w:t>.</w:t>
      </w:r>
    </w:p>
    <w:p w14:paraId="66AE4E64" w14:textId="66632096" w:rsidR="00932950" w:rsidRPr="007035DC" w:rsidRDefault="00977CFB" w:rsidP="00932950">
      <w:pPr>
        <w:rPr>
          <w:sz w:val="30"/>
          <w:szCs w:val="30"/>
        </w:rPr>
      </w:pPr>
      <w:r w:rsidRPr="007035DC">
        <w:rPr>
          <w:sz w:val="30"/>
          <w:szCs w:val="30"/>
        </w:rPr>
        <w:t xml:space="preserve">Статья предусматривает специфические и другие расстройства личности и поведения, в том числе, начинающиеся в детском и подростковом возрасте (кроме тикозных расстройств), хронические изменения личности, не связанные с повреждением или заболеванием мозга, расстройства привычек и влечений, расстройство половой идентификации, расстройства сексуального предпочтения, психологические и </w:t>
      </w:r>
      <w:r w:rsidRPr="00932950">
        <w:rPr>
          <w:sz w:val="30"/>
          <w:szCs w:val="30"/>
        </w:rPr>
        <w:t>поведенческие расстройства, связанные с сексуальным развитием и ориентацией.</w:t>
      </w:r>
      <w:r w:rsidR="00932950" w:rsidRPr="00932950">
        <w:rPr>
          <w:sz w:val="30"/>
          <w:szCs w:val="30"/>
        </w:rPr>
        <w:t xml:space="preserve"> К данному пункту относятся расстройства приема пищи (нервная анорексия и нервная булимия), расстройства сна неорганической природы (бессонница, </w:t>
      </w:r>
      <w:proofErr w:type="spellStart"/>
      <w:r w:rsidR="00932950" w:rsidRPr="00932950">
        <w:rPr>
          <w:sz w:val="30"/>
          <w:szCs w:val="30"/>
        </w:rPr>
        <w:t>гиперсомния</w:t>
      </w:r>
      <w:proofErr w:type="spellEnd"/>
      <w:r w:rsidR="00932950" w:rsidRPr="007035DC">
        <w:rPr>
          <w:sz w:val="30"/>
          <w:szCs w:val="30"/>
        </w:rPr>
        <w:t>, снохождение, ночные ужасы и кошмары</w:t>
      </w:r>
      <w:r w:rsidR="00932950">
        <w:rPr>
          <w:sz w:val="30"/>
          <w:szCs w:val="30"/>
        </w:rPr>
        <w:t>, н</w:t>
      </w:r>
      <w:r w:rsidR="00932950" w:rsidRPr="00932950">
        <w:rPr>
          <w:sz w:val="30"/>
          <w:szCs w:val="30"/>
        </w:rPr>
        <w:t>арушения цикличности сна и бодрствования</w:t>
      </w:r>
      <w:r w:rsidR="00932950">
        <w:rPr>
          <w:sz w:val="30"/>
          <w:szCs w:val="30"/>
        </w:rPr>
        <w:t>, н</w:t>
      </w:r>
      <w:r w:rsidR="00932950" w:rsidRPr="00932950">
        <w:rPr>
          <w:sz w:val="30"/>
          <w:szCs w:val="30"/>
        </w:rPr>
        <w:t xml:space="preserve">арколепсия и </w:t>
      </w:r>
      <w:proofErr w:type="spellStart"/>
      <w:r w:rsidR="00932950" w:rsidRPr="00932950">
        <w:rPr>
          <w:sz w:val="30"/>
          <w:szCs w:val="30"/>
        </w:rPr>
        <w:t>катаплексия</w:t>
      </w:r>
      <w:proofErr w:type="spellEnd"/>
      <w:r w:rsidR="00932950" w:rsidRPr="007035DC">
        <w:rPr>
          <w:sz w:val="30"/>
          <w:szCs w:val="30"/>
        </w:rPr>
        <w:t>), тикозные расстройства.</w:t>
      </w:r>
    </w:p>
    <w:p w14:paraId="1E4DBE68" w14:textId="12B94CC5" w:rsidR="00977CFB" w:rsidRPr="007035DC" w:rsidRDefault="00977CFB" w:rsidP="007035DC">
      <w:pPr>
        <w:rPr>
          <w:sz w:val="30"/>
          <w:szCs w:val="30"/>
        </w:rPr>
      </w:pPr>
      <w:r w:rsidRPr="007035DC">
        <w:rPr>
          <w:sz w:val="30"/>
          <w:szCs w:val="30"/>
        </w:rPr>
        <w:t xml:space="preserve">Пункт «а» предусматривает психические расстройства личности и другие психические расстройства, предусмотренные данным пунктом, </w:t>
      </w:r>
      <w:r w:rsidRPr="007035DC">
        <w:rPr>
          <w:sz w:val="30"/>
          <w:szCs w:val="30"/>
        </w:rPr>
        <w:lastRenderedPageBreak/>
        <w:t>независимо от выраженности личностных расстройств и клинических проявлений. Диагноз и заключение вынос</w:t>
      </w:r>
      <w:r w:rsidR="003D6067">
        <w:rPr>
          <w:sz w:val="30"/>
          <w:szCs w:val="30"/>
        </w:rPr>
        <w:t>я</w:t>
      </w:r>
      <w:r w:rsidRPr="007035DC">
        <w:rPr>
          <w:sz w:val="30"/>
          <w:szCs w:val="30"/>
        </w:rPr>
        <w:t xml:space="preserve">тся после стационарного обследования в </w:t>
      </w:r>
      <w:r w:rsidR="003D6067">
        <w:rPr>
          <w:sz w:val="30"/>
          <w:szCs w:val="30"/>
        </w:rPr>
        <w:t>специализированном</w:t>
      </w:r>
      <w:r w:rsidRPr="007035DC">
        <w:rPr>
          <w:sz w:val="30"/>
          <w:szCs w:val="30"/>
        </w:rPr>
        <w:t xml:space="preserve"> учреждении</w:t>
      </w:r>
      <w:r w:rsidR="003D6067">
        <w:rPr>
          <w:sz w:val="30"/>
          <w:szCs w:val="30"/>
        </w:rPr>
        <w:t xml:space="preserve"> здравоохранения</w:t>
      </w:r>
      <w:r w:rsidRPr="007035DC">
        <w:rPr>
          <w:sz w:val="30"/>
          <w:szCs w:val="30"/>
        </w:rPr>
        <w:t>. При сочетании стойких, выраженных личностных отклонений с отрицательными данными медицинского наблюдения выносится заключение о негодности.</w:t>
      </w:r>
    </w:p>
    <w:p w14:paraId="278E6E0E" w14:textId="4EF78E7B" w:rsidR="00977CFB" w:rsidRPr="007035DC" w:rsidRDefault="00977CFB" w:rsidP="007035DC">
      <w:pPr>
        <w:rPr>
          <w:sz w:val="30"/>
          <w:szCs w:val="30"/>
        </w:rPr>
      </w:pPr>
      <w:r w:rsidRPr="007035DC">
        <w:rPr>
          <w:sz w:val="30"/>
          <w:szCs w:val="30"/>
        </w:rPr>
        <w:t xml:space="preserve">К пункту «б» относятся особенности характера, не достигающие уровня расстройства личности, со стойкой (более трех лет) компенсацией эмоционально-волевых и других патологических проявлений. При незначительных отклонениях заключение о годности выносится с учетом профессиональных качеств </w:t>
      </w:r>
      <w:r w:rsidR="00932950">
        <w:rPr>
          <w:sz w:val="30"/>
          <w:szCs w:val="30"/>
        </w:rPr>
        <w:t>(</w:t>
      </w:r>
      <w:r w:rsidRPr="007035DC">
        <w:rPr>
          <w:sz w:val="30"/>
          <w:szCs w:val="30"/>
        </w:rPr>
        <w:t>стажа, опыта работы, к</w:t>
      </w:r>
      <w:r w:rsidR="00932950">
        <w:rPr>
          <w:sz w:val="30"/>
          <w:szCs w:val="30"/>
        </w:rPr>
        <w:t xml:space="preserve">ачества выполняемой работы) после консультации </w:t>
      </w:r>
      <w:r w:rsidR="003B7D32">
        <w:rPr>
          <w:sz w:val="30"/>
          <w:szCs w:val="30"/>
        </w:rPr>
        <w:t xml:space="preserve">врача психиатра-нарколога </w:t>
      </w:r>
      <w:r w:rsidR="00932950">
        <w:rPr>
          <w:sz w:val="30"/>
          <w:szCs w:val="30"/>
        </w:rPr>
        <w:t>специализированного учреждения здравоохранения</w:t>
      </w:r>
      <w:r w:rsidRPr="007035DC">
        <w:rPr>
          <w:sz w:val="30"/>
          <w:szCs w:val="30"/>
        </w:rPr>
        <w:t>.</w:t>
      </w:r>
    </w:p>
    <w:p w14:paraId="1E20D37F" w14:textId="7333D560" w:rsidR="00977CFB" w:rsidRPr="007035DC" w:rsidRDefault="007D7A71" w:rsidP="007035DC">
      <w:pPr>
        <w:rPr>
          <w:sz w:val="30"/>
          <w:szCs w:val="30"/>
        </w:rPr>
      </w:pPr>
      <w:r w:rsidRPr="007035DC">
        <w:rPr>
          <w:sz w:val="30"/>
          <w:szCs w:val="30"/>
        </w:rPr>
        <w:t>Лица,</w:t>
      </w:r>
      <w:r w:rsidR="00977CFB" w:rsidRPr="007035DC">
        <w:rPr>
          <w:sz w:val="30"/>
          <w:szCs w:val="30"/>
        </w:rPr>
        <w:t xml:space="preserve"> поступающие в учреждения образования по подго</w:t>
      </w:r>
      <w:r w:rsidR="003D6067">
        <w:rPr>
          <w:sz w:val="30"/>
          <w:szCs w:val="30"/>
        </w:rPr>
        <w:t>товке пилотов, диспетчеров УВД,</w:t>
      </w:r>
      <w:r w:rsidR="00977CFB" w:rsidRPr="007035DC">
        <w:rPr>
          <w:sz w:val="30"/>
          <w:szCs w:val="30"/>
        </w:rPr>
        <w:t xml:space="preserve"> негодны.</w:t>
      </w:r>
    </w:p>
    <w:p w14:paraId="295D88DB" w14:textId="1FCCB4E2" w:rsidR="00977CFB" w:rsidRPr="007035DC" w:rsidRDefault="00977CFB" w:rsidP="007035DC">
      <w:pPr>
        <w:rPr>
          <w:sz w:val="30"/>
          <w:szCs w:val="30"/>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
        <w:gridCol w:w="4643"/>
        <w:gridCol w:w="1506"/>
        <w:gridCol w:w="1506"/>
        <w:gridCol w:w="1506"/>
      </w:tblGrid>
      <w:tr w:rsidR="00977CFB" w:rsidRPr="00A510EB" w14:paraId="54AD0E46" w14:textId="77777777" w:rsidTr="007035DC">
        <w:trPr>
          <w:trHeight w:val="1974"/>
        </w:trPr>
        <w:tc>
          <w:tcPr>
            <w:tcW w:w="460" w:type="dxa"/>
            <w:textDirection w:val="btLr"/>
            <w:vAlign w:val="center"/>
          </w:tcPr>
          <w:p w14:paraId="00CB1B3B" w14:textId="77777777" w:rsidR="00977CFB" w:rsidRPr="00A510EB" w:rsidRDefault="00977CFB" w:rsidP="007035DC">
            <w:pPr>
              <w:ind w:firstLine="0"/>
              <w:jc w:val="center"/>
            </w:pPr>
            <w:r w:rsidRPr="00A510EB">
              <w:t>Статья 16</w:t>
            </w:r>
          </w:p>
        </w:tc>
        <w:tc>
          <w:tcPr>
            <w:tcW w:w="4643" w:type="dxa"/>
            <w:vAlign w:val="center"/>
          </w:tcPr>
          <w:p w14:paraId="3F7983D6" w14:textId="77777777" w:rsidR="00977CFB" w:rsidRDefault="00FD7848" w:rsidP="00480B33">
            <w:pPr>
              <w:ind w:firstLine="0"/>
              <w:jc w:val="left"/>
            </w:pPr>
            <w:r w:rsidRPr="00A510EB">
              <w:t>Расстройства личности и поведения в зрелом возрасте</w:t>
            </w:r>
            <w:r w:rsidR="00480B33">
              <w:t xml:space="preserve">. </w:t>
            </w:r>
            <w:r w:rsidR="004875CB" w:rsidRPr="00A510EB">
              <w:t>Отклоняющиеся расстройства личности, выявленные при клиническом и психопатологическом обследовании</w:t>
            </w:r>
            <w:r w:rsidR="00480B33">
              <w:t>.</w:t>
            </w:r>
          </w:p>
          <w:p w14:paraId="5B5C1786" w14:textId="70300BE2" w:rsidR="00480B33" w:rsidRPr="00A510EB" w:rsidRDefault="00480B33" w:rsidP="00480B33">
            <w:pPr>
              <w:ind w:firstLine="0"/>
              <w:jc w:val="left"/>
            </w:pPr>
            <w:r w:rsidRPr="00A510EB">
              <w:t>F60-69</w:t>
            </w:r>
          </w:p>
        </w:tc>
        <w:tc>
          <w:tcPr>
            <w:tcW w:w="1506" w:type="dxa"/>
            <w:vAlign w:val="center"/>
          </w:tcPr>
          <w:p w14:paraId="76FF5A90" w14:textId="77777777" w:rsidR="00977CFB" w:rsidRPr="00A510EB" w:rsidRDefault="00977CFB" w:rsidP="007035DC">
            <w:pPr>
              <w:ind w:firstLine="0"/>
              <w:jc w:val="center"/>
            </w:pPr>
            <w:r w:rsidRPr="00A510EB">
              <w:t>I</w:t>
            </w:r>
          </w:p>
        </w:tc>
        <w:tc>
          <w:tcPr>
            <w:tcW w:w="1506" w:type="dxa"/>
            <w:vAlign w:val="center"/>
          </w:tcPr>
          <w:p w14:paraId="3D42379B" w14:textId="77777777" w:rsidR="00977CFB" w:rsidRPr="00A510EB" w:rsidRDefault="00977CFB" w:rsidP="007035DC">
            <w:pPr>
              <w:ind w:firstLine="0"/>
              <w:jc w:val="center"/>
            </w:pPr>
            <w:r w:rsidRPr="00A510EB">
              <w:t>II</w:t>
            </w:r>
          </w:p>
        </w:tc>
        <w:tc>
          <w:tcPr>
            <w:tcW w:w="1506" w:type="dxa"/>
            <w:vAlign w:val="center"/>
          </w:tcPr>
          <w:p w14:paraId="305C015D" w14:textId="77777777" w:rsidR="00977CFB" w:rsidRPr="00A510EB" w:rsidRDefault="00977CFB" w:rsidP="007035DC">
            <w:pPr>
              <w:ind w:firstLine="0"/>
              <w:jc w:val="center"/>
            </w:pPr>
            <w:r w:rsidRPr="00A510EB">
              <w:t>III</w:t>
            </w:r>
          </w:p>
        </w:tc>
      </w:tr>
      <w:tr w:rsidR="00977CFB" w:rsidRPr="00A510EB" w14:paraId="6FE5DBAB" w14:textId="77777777" w:rsidTr="007035DC">
        <w:trPr>
          <w:trHeight w:val="1407"/>
        </w:trPr>
        <w:tc>
          <w:tcPr>
            <w:tcW w:w="460" w:type="dxa"/>
            <w:vAlign w:val="center"/>
          </w:tcPr>
          <w:p w14:paraId="0E0963D5" w14:textId="33C38E1F" w:rsidR="00977CFB" w:rsidRPr="00A510EB" w:rsidRDefault="00977CFB" w:rsidP="007035DC">
            <w:pPr>
              <w:ind w:firstLine="0"/>
              <w:jc w:val="center"/>
            </w:pPr>
            <w:r w:rsidRPr="00A510EB">
              <w:t>а</w:t>
            </w:r>
          </w:p>
        </w:tc>
        <w:tc>
          <w:tcPr>
            <w:tcW w:w="4643" w:type="dxa"/>
            <w:vAlign w:val="center"/>
          </w:tcPr>
          <w:p w14:paraId="19479209" w14:textId="51A2BB65" w:rsidR="00977CFB" w:rsidRPr="00A510EB" w:rsidRDefault="00977CFB" w:rsidP="007035DC">
            <w:pPr>
              <w:ind w:firstLine="0"/>
              <w:jc w:val="left"/>
            </w:pPr>
            <w:r w:rsidRPr="00A510EB">
              <w:t>результаты психологического обследования, не соответствующие норме по 2 и более параметрам или существенно отклоняющиеся от нормы по одному параметру</w:t>
            </w:r>
          </w:p>
        </w:tc>
        <w:tc>
          <w:tcPr>
            <w:tcW w:w="1506" w:type="dxa"/>
            <w:vAlign w:val="center"/>
          </w:tcPr>
          <w:p w14:paraId="69BA2AD3" w14:textId="77777777" w:rsidR="00977CFB" w:rsidRPr="00A510EB" w:rsidRDefault="00977CFB" w:rsidP="007035DC">
            <w:pPr>
              <w:ind w:firstLine="0"/>
              <w:jc w:val="center"/>
            </w:pPr>
            <w:r w:rsidRPr="00A510EB">
              <w:t>негодны</w:t>
            </w:r>
          </w:p>
        </w:tc>
        <w:tc>
          <w:tcPr>
            <w:tcW w:w="1506" w:type="dxa"/>
            <w:vAlign w:val="center"/>
          </w:tcPr>
          <w:p w14:paraId="2609CC67" w14:textId="77777777" w:rsidR="00977CFB" w:rsidRPr="00A510EB" w:rsidRDefault="00977CFB" w:rsidP="007035DC">
            <w:pPr>
              <w:ind w:firstLine="0"/>
              <w:jc w:val="center"/>
            </w:pPr>
            <w:r w:rsidRPr="00A510EB">
              <w:t>негодны</w:t>
            </w:r>
          </w:p>
        </w:tc>
        <w:tc>
          <w:tcPr>
            <w:tcW w:w="1506" w:type="dxa"/>
            <w:vAlign w:val="center"/>
          </w:tcPr>
          <w:p w14:paraId="60F34689" w14:textId="77777777" w:rsidR="00977CFB" w:rsidRPr="00A510EB" w:rsidRDefault="00977CFB" w:rsidP="007035DC">
            <w:pPr>
              <w:ind w:firstLine="0"/>
              <w:jc w:val="center"/>
            </w:pPr>
            <w:r w:rsidRPr="00A510EB">
              <w:t>негодны</w:t>
            </w:r>
          </w:p>
        </w:tc>
      </w:tr>
      <w:tr w:rsidR="00C65348" w:rsidRPr="00A510EB" w14:paraId="6CACBEB7" w14:textId="77777777" w:rsidTr="007035DC">
        <w:trPr>
          <w:trHeight w:val="1128"/>
        </w:trPr>
        <w:tc>
          <w:tcPr>
            <w:tcW w:w="460" w:type="dxa"/>
            <w:vAlign w:val="center"/>
          </w:tcPr>
          <w:p w14:paraId="60293085" w14:textId="77777777" w:rsidR="00C65348" w:rsidRPr="00A510EB" w:rsidRDefault="00C65348" w:rsidP="00C65348">
            <w:pPr>
              <w:ind w:firstLine="0"/>
              <w:jc w:val="center"/>
            </w:pPr>
            <w:r w:rsidRPr="00A510EB">
              <w:t>б</w:t>
            </w:r>
          </w:p>
        </w:tc>
        <w:tc>
          <w:tcPr>
            <w:tcW w:w="4643" w:type="dxa"/>
            <w:vAlign w:val="center"/>
          </w:tcPr>
          <w:p w14:paraId="273752D5" w14:textId="0F6B08FB" w:rsidR="00C65348" w:rsidRPr="00A510EB" w:rsidRDefault="00C65348" w:rsidP="00C65348">
            <w:pPr>
              <w:ind w:firstLine="0"/>
              <w:jc w:val="left"/>
            </w:pPr>
            <w:r w:rsidRPr="00A510EB">
              <w:t>результаты психологического обследования, незначительно отклоняющиеся от нормы по одному параметру</w:t>
            </w:r>
          </w:p>
        </w:tc>
        <w:tc>
          <w:tcPr>
            <w:tcW w:w="1506" w:type="dxa"/>
            <w:vAlign w:val="center"/>
          </w:tcPr>
          <w:p w14:paraId="10717A2B" w14:textId="61866BDF"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06" w:type="dxa"/>
            <w:vAlign w:val="center"/>
          </w:tcPr>
          <w:p w14:paraId="172CD050" w14:textId="003535FF" w:rsidR="00C65348" w:rsidRPr="00C959BC" w:rsidRDefault="00286ED7" w:rsidP="00C6534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06" w:type="dxa"/>
            <w:vAlign w:val="center"/>
          </w:tcPr>
          <w:p w14:paraId="7D381C90" w14:textId="09367D93"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3A1D5CCE" w14:textId="77777777" w:rsidR="00977CFB" w:rsidRPr="00A510EB" w:rsidRDefault="00977CFB" w:rsidP="007035DC"/>
    <w:p w14:paraId="67E1E312" w14:textId="26DC7A43" w:rsidR="00977CFB" w:rsidRPr="00A510EB" w:rsidRDefault="00977CFB" w:rsidP="007035DC">
      <w:pPr>
        <w:spacing w:after="120"/>
      </w:pPr>
      <w:r w:rsidRPr="00A510EB">
        <w:t>Пояснения к статье 16 Требований</w:t>
      </w:r>
      <w:r w:rsidR="007035DC">
        <w:t>.</w:t>
      </w:r>
    </w:p>
    <w:p w14:paraId="5FD11FB3" w14:textId="77777777" w:rsidR="00977CFB" w:rsidRPr="00A510EB" w:rsidRDefault="00977CFB" w:rsidP="007035DC">
      <w:r w:rsidRPr="00A510EB">
        <w:t>Статья предусматривает особенности личности, выявленные при психологическом и психофизиологическом обследовании, свидетельствующие об отклонении от нормы и наличии признаков нервно-психической неустойчивости.</w:t>
      </w:r>
    </w:p>
    <w:p w14:paraId="74BA0106" w14:textId="668D1ECD" w:rsidR="00977CFB" w:rsidRPr="00A510EB" w:rsidRDefault="00977CFB" w:rsidP="007035DC">
      <w:r w:rsidRPr="00A510EB">
        <w:t xml:space="preserve">Пункт «а» предусматривает случаи выявления у испытуемого низкого уровня (III группа) развития профессионально значимых функций; в случаях, когда при оценке личностных качеств, обследуемый дважды показал недостоверные результаты; когда показатели по двум и более шкалам превышают 80Т; когда показатели одной из основных (4,6,8) оценочных шкал </w:t>
      </w:r>
      <w:r w:rsidRPr="00A510EB">
        <w:lastRenderedPageBreak/>
        <w:t xml:space="preserve">достигают 80Т, а по двум другим </w:t>
      </w:r>
      <w:r w:rsidR="00377CD9">
        <w:t xml:space="preserve">- </w:t>
      </w:r>
      <w:r w:rsidRPr="00A510EB">
        <w:t>не менее 70Т; когда показатели по любым 4 и более шкалам превышают 70Т.</w:t>
      </w:r>
    </w:p>
    <w:p w14:paraId="1EC62BB5" w14:textId="77777777" w:rsidR="00977CFB" w:rsidRPr="00A510EB" w:rsidRDefault="00977CFB" w:rsidP="007035DC">
      <w:r w:rsidRPr="00A510EB">
        <w:t>Пункт «б» предусматривает случаи, когда показатели составляют от 70 до 80Т по одной из шкал, кроме основных (4, 6, 8).</w:t>
      </w:r>
    </w:p>
    <w:p w14:paraId="33878137" w14:textId="27F88165" w:rsidR="00977CFB" w:rsidRPr="00A510EB" w:rsidRDefault="007D7A71" w:rsidP="007035DC">
      <w:r w:rsidRPr="00A510EB">
        <w:t>Лица,</w:t>
      </w:r>
      <w:r w:rsidR="00977CFB" w:rsidRPr="00A510EB">
        <w:t xml:space="preserve"> поступающие в учреждения образования по подго</w:t>
      </w:r>
      <w:r w:rsidR="003D6067">
        <w:t>товке пилотов, диспетчеров УВД,</w:t>
      </w:r>
      <w:r w:rsidR="00977CFB" w:rsidRPr="00A510EB">
        <w:t xml:space="preserve"> негодны.</w:t>
      </w:r>
    </w:p>
    <w:p w14:paraId="7074F93D" w14:textId="77777777" w:rsidR="00977CFB" w:rsidRPr="00A510EB" w:rsidRDefault="00977CFB" w:rsidP="007035DC">
      <w:pPr>
        <w:ind w:firstLine="0"/>
      </w:pPr>
    </w:p>
    <w:p w14:paraId="15971D95" w14:textId="2140AC9C" w:rsidR="000B580C" w:rsidRPr="007035DC" w:rsidRDefault="007035DC" w:rsidP="007035DC">
      <w:pPr>
        <w:pStyle w:val="3"/>
        <w:ind w:firstLine="0"/>
        <w:jc w:val="center"/>
        <w:rPr>
          <w:rFonts w:ascii="Times New Roman" w:hAnsi="Times New Roman" w:cs="Times New Roman"/>
          <w:color w:val="auto"/>
          <w:sz w:val="30"/>
          <w:szCs w:val="30"/>
        </w:rPr>
      </w:pPr>
      <w:r w:rsidRPr="007035DC">
        <w:rPr>
          <w:rFonts w:ascii="Times New Roman" w:hAnsi="Times New Roman" w:cs="Times New Roman"/>
          <w:color w:val="auto"/>
          <w:sz w:val="30"/>
          <w:szCs w:val="30"/>
        </w:rPr>
        <w:t>КЛАСС VI</w:t>
      </w:r>
    </w:p>
    <w:p w14:paraId="528A8654" w14:textId="615699E5" w:rsidR="00977CFB" w:rsidRPr="007035DC" w:rsidRDefault="00977CFB" w:rsidP="007035DC">
      <w:pPr>
        <w:ind w:firstLine="0"/>
        <w:jc w:val="center"/>
        <w:rPr>
          <w:rFonts w:cs="Times New Roman"/>
          <w:sz w:val="30"/>
          <w:szCs w:val="30"/>
        </w:rPr>
      </w:pPr>
      <w:r w:rsidRPr="007035DC">
        <w:rPr>
          <w:rFonts w:cs="Times New Roman"/>
          <w:sz w:val="30"/>
          <w:szCs w:val="30"/>
        </w:rPr>
        <w:t>БОЛЕЗНИ НЕРВНОЙ СИСТЕМЫ</w:t>
      </w:r>
    </w:p>
    <w:p w14:paraId="27503762" w14:textId="77777777" w:rsidR="00977CFB" w:rsidRPr="00A510EB" w:rsidRDefault="00977CFB" w:rsidP="00A510EB">
      <w:pPr>
        <w:ind w:left="709" w:firstLine="0"/>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4558"/>
        <w:gridCol w:w="1512"/>
        <w:gridCol w:w="1512"/>
        <w:gridCol w:w="1512"/>
      </w:tblGrid>
      <w:tr w:rsidR="00977CFB" w:rsidRPr="00A510EB" w14:paraId="79A9A2B8" w14:textId="77777777" w:rsidTr="00166A57">
        <w:trPr>
          <w:trHeight w:val="1374"/>
        </w:trPr>
        <w:tc>
          <w:tcPr>
            <w:tcW w:w="545" w:type="dxa"/>
            <w:textDirection w:val="btLr"/>
            <w:vAlign w:val="center"/>
          </w:tcPr>
          <w:p w14:paraId="4B696F89" w14:textId="77777777" w:rsidR="00977CFB" w:rsidRPr="00A510EB" w:rsidRDefault="00977CFB" w:rsidP="00F209DC">
            <w:pPr>
              <w:ind w:firstLine="0"/>
              <w:jc w:val="center"/>
            </w:pPr>
            <w:r w:rsidRPr="00A510EB">
              <w:t>Статья 17</w:t>
            </w:r>
          </w:p>
        </w:tc>
        <w:tc>
          <w:tcPr>
            <w:tcW w:w="4558" w:type="dxa"/>
            <w:vAlign w:val="center"/>
          </w:tcPr>
          <w:p w14:paraId="3F342D3E" w14:textId="77777777" w:rsidR="00BF1E15" w:rsidRPr="00A510EB" w:rsidRDefault="00977CFB" w:rsidP="00F209DC">
            <w:pPr>
              <w:ind w:left="1" w:firstLine="0"/>
              <w:jc w:val="left"/>
            </w:pPr>
            <w:r w:rsidRPr="00A510EB">
              <w:t xml:space="preserve">Заболевания нервной системы </w:t>
            </w:r>
          </w:p>
          <w:p w14:paraId="26E8B8CE" w14:textId="197D4108" w:rsidR="00977CFB" w:rsidRPr="00A510EB" w:rsidRDefault="00BF1E15" w:rsidP="00F209DC">
            <w:pPr>
              <w:ind w:left="1" w:firstLine="0"/>
              <w:jc w:val="left"/>
            </w:pPr>
            <w:r w:rsidRPr="00A510EB">
              <w:t>G00-37, G60-73</w:t>
            </w:r>
          </w:p>
        </w:tc>
        <w:tc>
          <w:tcPr>
            <w:tcW w:w="1512" w:type="dxa"/>
            <w:vAlign w:val="center"/>
          </w:tcPr>
          <w:p w14:paraId="2BFDF08D" w14:textId="4802188E" w:rsidR="00977CFB" w:rsidRPr="00F209DC" w:rsidRDefault="00977CFB" w:rsidP="00F209DC">
            <w:pPr>
              <w:ind w:left="1" w:firstLine="0"/>
              <w:jc w:val="center"/>
            </w:pPr>
            <w:r w:rsidRPr="00A510EB">
              <w:t>I</w:t>
            </w:r>
          </w:p>
        </w:tc>
        <w:tc>
          <w:tcPr>
            <w:tcW w:w="1512" w:type="dxa"/>
            <w:vAlign w:val="center"/>
          </w:tcPr>
          <w:p w14:paraId="1BACB13D" w14:textId="77777777" w:rsidR="00977CFB" w:rsidRPr="00A510EB" w:rsidRDefault="00977CFB" w:rsidP="00F209DC">
            <w:pPr>
              <w:ind w:left="1" w:firstLine="0"/>
              <w:jc w:val="center"/>
            </w:pPr>
            <w:r w:rsidRPr="00A510EB">
              <w:t>II</w:t>
            </w:r>
          </w:p>
        </w:tc>
        <w:tc>
          <w:tcPr>
            <w:tcW w:w="1512" w:type="dxa"/>
            <w:vAlign w:val="center"/>
          </w:tcPr>
          <w:p w14:paraId="4B182E00" w14:textId="77777777" w:rsidR="00977CFB" w:rsidRPr="00A510EB" w:rsidRDefault="00977CFB" w:rsidP="00F209DC">
            <w:pPr>
              <w:ind w:left="1" w:firstLine="0"/>
              <w:jc w:val="center"/>
            </w:pPr>
            <w:r w:rsidRPr="00A510EB">
              <w:t>III</w:t>
            </w:r>
          </w:p>
        </w:tc>
      </w:tr>
      <w:tr w:rsidR="00977CFB" w:rsidRPr="00A510EB" w14:paraId="19EEEA1C" w14:textId="77777777" w:rsidTr="00166A57">
        <w:trPr>
          <w:trHeight w:val="1345"/>
        </w:trPr>
        <w:tc>
          <w:tcPr>
            <w:tcW w:w="545" w:type="dxa"/>
            <w:vAlign w:val="center"/>
          </w:tcPr>
          <w:p w14:paraId="7BD45C2F" w14:textId="77777777" w:rsidR="00977CFB" w:rsidRPr="00A510EB" w:rsidRDefault="00977CFB" w:rsidP="00F209DC">
            <w:pPr>
              <w:ind w:firstLine="0"/>
              <w:jc w:val="center"/>
            </w:pPr>
            <w:r w:rsidRPr="00A510EB">
              <w:t>а</w:t>
            </w:r>
          </w:p>
        </w:tc>
        <w:tc>
          <w:tcPr>
            <w:tcW w:w="4558" w:type="dxa"/>
            <w:vAlign w:val="center"/>
          </w:tcPr>
          <w:p w14:paraId="1CE17448" w14:textId="185B110D" w:rsidR="00977CFB" w:rsidRPr="00A510EB" w:rsidRDefault="00977CFB" w:rsidP="00F209DC">
            <w:pPr>
              <w:ind w:left="1" w:firstLine="0"/>
              <w:jc w:val="left"/>
            </w:pPr>
            <w:r w:rsidRPr="00A510EB">
              <w:t>со стойким нарушением функции умеренной или выраженной степени, прогрессирующем течени</w:t>
            </w:r>
            <w:r w:rsidR="000B34A5" w:rsidRPr="00A510EB">
              <w:t>ем</w:t>
            </w:r>
          </w:p>
        </w:tc>
        <w:tc>
          <w:tcPr>
            <w:tcW w:w="1512" w:type="dxa"/>
            <w:vAlign w:val="center"/>
          </w:tcPr>
          <w:p w14:paraId="1036B5B7" w14:textId="77777777" w:rsidR="00977CFB" w:rsidRPr="00A510EB" w:rsidRDefault="00977CFB" w:rsidP="00F209DC">
            <w:pPr>
              <w:ind w:left="1" w:firstLine="0"/>
              <w:jc w:val="center"/>
            </w:pPr>
            <w:r w:rsidRPr="00A510EB">
              <w:t>негодны</w:t>
            </w:r>
          </w:p>
        </w:tc>
        <w:tc>
          <w:tcPr>
            <w:tcW w:w="1512" w:type="dxa"/>
            <w:vAlign w:val="center"/>
          </w:tcPr>
          <w:p w14:paraId="1DE5F2DE" w14:textId="77777777" w:rsidR="00977CFB" w:rsidRPr="00A510EB" w:rsidRDefault="00977CFB" w:rsidP="00F209DC">
            <w:pPr>
              <w:ind w:left="1" w:firstLine="0"/>
              <w:jc w:val="center"/>
            </w:pPr>
            <w:r w:rsidRPr="00A510EB">
              <w:t>негодны</w:t>
            </w:r>
          </w:p>
        </w:tc>
        <w:tc>
          <w:tcPr>
            <w:tcW w:w="1512" w:type="dxa"/>
            <w:vAlign w:val="center"/>
          </w:tcPr>
          <w:p w14:paraId="19A2E9C5" w14:textId="77777777" w:rsidR="00977CFB" w:rsidRPr="00A510EB" w:rsidRDefault="00977CFB" w:rsidP="00F209DC">
            <w:pPr>
              <w:ind w:left="1" w:firstLine="0"/>
              <w:jc w:val="center"/>
            </w:pPr>
            <w:r w:rsidRPr="00A510EB">
              <w:t>негодны</w:t>
            </w:r>
          </w:p>
        </w:tc>
      </w:tr>
      <w:tr w:rsidR="00C65348" w:rsidRPr="00A510EB" w14:paraId="56EC2098" w14:textId="77777777" w:rsidTr="00166A57">
        <w:trPr>
          <w:trHeight w:val="855"/>
        </w:trPr>
        <w:tc>
          <w:tcPr>
            <w:tcW w:w="545" w:type="dxa"/>
            <w:vAlign w:val="center"/>
          </w:tcPr>
          <w:p w14:paraId="7D97E8D8" w14:textId="77777777" w:rsidR="00C65348" w:rsidRPr="00A510EB" w:rsidRDefault="00C65348" w:rsidP="00C65348">
            <w:pPr>
              <w:ind w:firstLine="0"/>
              <w:jc w:val="center"/>
            </w:pPr>
            <w:r w:rsidRPr="00A510EB">
              <w:t>б</w:t>
            </w:r>
          </w:p>
        </w:tc>
        <w:tc>
          <w:tcPr>
            <w:tcW w:w="4558" w:type="dxa"/>
            <w:vAlign w:val="center"/>
          </w:tcPr>
          <w:p w14:paraId="47CC9AE8" w14:textId="77777777" w:rsidR="00C65348" w:rsidRPr="00A510EB" w:rsidRDefault="00C65348" w:rsidP="00C65348">
            <w:pPr>
              <w:ind w:left="1" w:firstLine="0"/>
              <w:jc w:val="left"/>
            </w:pPr>
            <w:r w:rsidRPr="00A510EB">
              <w:t>с легким нарушением функций или без нарушения функций</w:t>
            </w:r>
          </w:p>
        </w:tc>
        <w:tc>
          <w:tcPr>
            <w:tcW w:w="1512" w:type="dxa"/>
            <w:vAlign w:val="center"/>
          </w:tcPr>
          <w:p w14:paraId="0F5F9A9D" w14:textId="2A293364" w:rsidR="00C65348" w:rsidRPr="00A510EB" w:rsidRDefault="00286ED7" w:rsidP="00C65348">
            <w:pPr>
              <w:ind w:left="1"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61BB34D4" w14:textId="25A6C6CF" w:rsidR="00C65348" w:rsidRPr="00A510EB" w:rsidRDefault="00286ED7" w:rsidP="00C65348">
            <w:pPr>
              <w:ind w:left="1"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65E680E8" w14:textId="08A09612" w:rsidR="00C65348" w:rsidRPr="00C65348" w:rsidRDefault="0072620C" w:rsidP="00C65348">
            <w:pPr>
              <w:ind w:left="1" w:firstLine="0"/>
              <w:jc w:val="center"/>
            </w:pPr>
            <w:hyperlink w:anchor="сноска" w:history="1">
              <w:r w:rsidR="00C65348" w:rsidRPr="00DC259F">
                <w:rPr>
                  <w:rStyle w:val="ad"/>
                  <w:color w:val="auto"/>
                  <w:u w:val="none"/>
                </w:rPr>
                <w:t>годны</w:t>
              </w:r>
            </w:hyperlink>
          </w:p>
        </w:tc>
      </w:tr>
    </w:tbl>
    <w:p w14:paraId="3BAB38AB" w14:textId="77777777" w:rsidR="00977CFB" w:rsidRPr="00F209DC" w:rsidRDefault="00977CFB" w:rsidP="00F209DC">
      <w:pPr>
        <w:rPr>
          <w:sz w:val="30"/>
          <w:szCs w:val="30"/>
        </w:rPr>
      </w:pPr>
    </w:p>
    <w:p w14:paraId="34B560E6" w14:textId="5550D6A8" w:rsidR="00977CFB" w:rsidRPr="00F209DC" w:rsidRDefault="00977CFB" w:rsidP="00F209DC">
      <w:pPr>
        <w:spacing w:after="120"/>
        <w:rPr>
          <w:sz w:val="30"/>
          <w:szCs w:val="30"/>
        </w:rPr>
      </w:pPr>
      <w:r w:rsidRPr="00F209DC">
        <w:rPr>
          <w:sz w:val="30"/>
          <w:szCs w:val="30"/>
        </w:rPr>
        <w:t>Пояснения к статье 17 Требований</w:t>
      </w:r>
      <w:r w:rsidR="00F209DC" w:rsidRPr="00F209DC">
        <w:rPr>
          <w:sz w:val="30"/>
          <w:szCs w:val="30"/>
        </w:rPr>
        <w:t>.</w:t>
      </w:r>
    </w:p>
    <w:p w14:paraId="2D53222F" w14:textId="77777777" w:rsidR="00977CFB" w:rsidRPr="00F209DC" w:rsidRDefault="00977CFB" w:rsidP="00F209DC">
      <w:pPr>
        <w:rPr>
          <w:sz w:val="30"/>
          <w:szCs w:val="30"/>
        </w:rPr>
      </w:pPr>
      <w:r w:rsidRPr="00F209DC">
        <w:rPr>
          <w:sz w:val="30"/>
          <w:szCs w:val="30"/>
        </w:rPr>
        <w:t>Пункт «а» предусматривает:</w:t>
      </w:r>
    </w:p>
    <w:p w14:paraId="69533B9D" w14:textId="77777777" w:rsidR="00977CFB" w:rsidRPr="00F209DC" w:rsidRDefault="00977CFB" w:rsidP="00F209DC">
      <w:pPr>
        <w:rPr>
          <w:sz w:val="30"/>
          <w:szCs w:val="30"/>
        </w:rPr>
      </w:pPr>
      <w:r w:rsidRPr="00F209DC">
        <w:rPr>
          <w:sz w:val="30"/>
          <w:szCs w:val="30"/>
        </w:rPr>
        <w:t xml:space="preserve">системные атрофии, экстрапирамидные и другие двигательные нарушения, дегенеративные, </w:t>
      </w:r>
      <w:proofErr w:type="spellStart"/>
      <w:r w:rsidRPr="00F209DC">
        <w:rPr>
          <w:sz w:val="30"/>
          <w:szCs w:val="30"/>
        </w:rPr>
        <w:t>демиелинизирующие</w:t>
      </w:r>
      <w:proofErr w:type="spellEnd"/>
      <w:r w:rsidRPr="00F209DC">
        <w:rPr>
          <w:sz w:val="30"/>
          <w:szCs w:val="30"/>
        </w:rPr>
        <w:t xml:space="preserve"> и наследственные заболевания нервной системы со стойкими двигательными и чувствительными нарушениями умеренной или выраженной степени, нарушениями координации и статики, когнитивными и </w:t>
      </w:r>
      <w:proofErr w:type="spellStart"/>
      <w:r w:rsidRPr="00F209DC">
        <w:rPr>
          <w:sz w:val="30"/>
          <w:szCs w:val="30"/>
        </w:rPr>
        <w:t>мнестико</w:t>
      </w:r>
      <w:proofErr w:type="spellEnd"/>
      <w:r w:rsidRPr="00F209DC">
        <w:rPr>
          <w:sz w:val="30"/>
          <w:szCs w:val="30"/>
        </w:rPr>
        <w:t>-интеллектуальными нарушениями или прогрессирующего характера течения заболевания;</w:t>
      </w:r>
    </w:p>
    <w:p w14:paraId="3922EE5F" w14:textId="7A7B0CED" w:rsidR="00977CFB" w:rsidRPr="00F209DC" w:rsidRDefault="00977CFB" w:rsidP="00F209DC">
      <w:pPr>
        <w:rPr>
          <w:sz w:val="30"/>
          <w:szCs w:val="30"/>
        </w:rPr>
      </w:pPr>
      <w:r w:rsidRPr="00F209DC">
        <w:rPr>
          <w:sz w:val="30"/>
          <w:szCs w:val="30"/>
        </w:rPr>
        <w:t xml:space="preserve">острые и хронические формы воспалительных заболеваний нервной системы, возникшие </w:t>
      </w:r>
      <w:proofErr w:type="spellStart"/>
      <w:r w:rsidRPr="00F209DC">
        <w:rPr>
          <w:sz w:val="30"/>
          <w:szCs w:val="30"/>
        </w:rPr>
        <w:t>метастатически</w:t>
      </w:r>
      <w:proofErr w:type="spellEnd"/>
      <w:r w:rsidRPr="00F209DC">
        <w:rPr>
          <w:sz w:val="30"/>
          <w:szCs w:val="30"/>
        </w:rPr>
        <w:t xml:space="preserve"> или контактно (менингит менингококковый, менингиты серозные, полиомиелит, клещевой и комариный вирусные энцефалиты</w:t>
      </w:r>
      <w:r w:rsidR="00EC1719">
        <w:rPr>
          <w:sz w:val="30"/>
          <w:szCs w:val="30"/>
        </w:rPr>
        <w:t>)</w:t>
      </w:r>
      <w:r w:rsidRPr="00F209DC">
        <w:rPr>
          <w:sz w:val="30"/>
          <w:szCs w:val="30"/>
        </w:rPr>
        <w:t xml:space="preserve">, рассеянный склероз и другие со стойкими двигательными и чувствительными нарушениями умеренной или выраженной степени, расстройствами координации и статики, когнитивными и </w:t>
      </w:r>
      <w:proofErr w:type="spellStart"/>
      <w:r w:rsidRPr="00F209DC">
        <w:rPr>
          <w:sz w:val="30"/>
          <w:szCs w:val="30"/>
        </w:rPr>
        <w:t>мнестико</w:t>
      </w:r>
      <w:proofErr w:type="spellEnd"/>
      <w:r w:rsidRPr="00F209DC">
        <w:rPr>
          <w:sz w:val="30"/>
          <w:szCs w:val="30"/>
        </w:rPr>
        <w:t>-интеллектуальными нарушениями или прогрессирующего характера течения заболевания;</w:t>
      </w:r>
    </w:p>
    <w:p w14:paraId="0C1F816A" w14:textId="77777777" w:rsidR="00977CFB" w:rsidRPr="00F209DC" w:rsidRDefault="00977CFB" w:rsidP="00F209DC">
      <w:pPr>
        <w:rPr>
          <w:sz w:val="30"/>
          <w:szCs w:val="30"/>
        </w:rPr>
      </w:pPr>
      <w:r w:rsidRPr="00F209DC">
        <w:rPr>
          <w:sz w:val="30"/>
          <w:szCs w:val="30"/>
        </w:rPr>
        <w:t xml:space="preserve">остаточные явления перенесенных воспалительных заболеваний или интоксикаций нервной системы с ликвородинамическими нарушениями, судорожным синдромом, со стойкими двигательными и чувствительными </w:t>
      </w:r>
      <w:r w:rsidRPr="00F209DC">
        <w:rPr>
          <w:sz w:val="30"/>
          <w:szCs w:val="30"/>
        </w:rPr>
        <w:lastRenderedPageBreak/>
        <w:t xml:space="preserve">нарушениями умеренной или выраженной степени, расстройствами координации и статики, когнитивными и </w:t>
      </w:r>
      <w:proofErr w:type="spellStart"/>
      <w:r w:rsidRPr="00F209DC">
        <w:rPr>
          <w:sz w:val="30"/>
          <w:szCs w:val="30"/>
        </w:rPr>
        <w:t>мнестико</w:t>
      </w:r>
      <w:proofErr w:type="spellEnd"/>
      <w:r w:rsidRPr="00F209DC">
        <w:rPr>
          <w:sz w:val="30"/>
          <w:szCs w:val="30"/>
        </w:rPr>
        <w:t>-интеллектуальными нарушениями или прогрессирующего характера течения заболевания;</w:t>
      </w:r>
    </w:p>
    <w:p w14:paraId="2FB47D40" w14:textId="77777777" w:rsidR="00977CFB" w:rsidRPr="00F209DC" w:rsidRDefault="00977CFB" w:rsidP="00F209DC">
      <w:pPr>
        <w:rPr>
          <w:sz w:val="30"/>
          <w:szCs w:val="30"/>
        </w:rPr>
      </w:pPr>
      <w:r w:rsidRPr="00F209DC">
        <w:rPr>
          <w:sz w:val="30"/>
          <w:szCs w:val="30"/>
        </w:rPr>
        <w:t xml:space="preserve">болезни нервно-мышечного синапса и мышц: миастения, миопатия, </w:t>
      </w:r>
      <w:proofErr w:type="spellStart"/>
      <w:r w:rsidRPr="00F209DC">
        <w:rPr>
          <w:sz w:val="30"/>
          <w:szCs w:val="30"/>
        </w:rPr>
        <w:t>миотония</w:t>
      </w:r>
      <w:proofErr w:type="spellEnd"/>
      <w:r w:rsidRPr="00F209DC">
        <w:rPr>
          <w:sz w:val="30"/>
          <w:szCs w:val="30"/>
        </w:rPr>
        <w:t xml:space="preserve">, </w:t>
      </w:r>
      <w:proofErr w:type="spellStart"/>
      <w:r w:rsidRPr="00F209DC">
        <w:rPr>
          <w:sz w:val="30"/>
          <w:szCs w:val="30"/>
        </w:rPr>
        <w:t>миоплегия</w:t>
      </w:r>
      <w:proofErr w:type="spellEnd"/>
      <w:r w:rsidRPr="00F209DC">
        <w:rPr>
          <w:sz w:val="30"/>
          <w:szCs w:val="30"/>
        </w:rPr>
        <w:t xml:space="preserve"> со стойкими двигательными и чувствительными нарушениями умеренной или выраженной степени или прогрессирующего характера течения заболевания.</w:t>
      </w:r>
    </w:p>
    <w:p w14:paraId="3A35CD80" w14:textId="7E9C58F3" w:rsidR="00977CFB" w:rsidRPr="00F209DC" w:rsidRDefault="00977CFB" w:rsidP="00F209DC">
      <w:pPr>
        <w:rPr>
          <w:sz w:val="30"/>
          <w:szCs w:val="30"/>
        </w:rPr>
      </w:pPr>
      <w:r w:rsidRPr="00F209DC">
        <w:rPr>
          <w:sz w:val="30"/>
          <w:szCs w:val="30"/>
        </w:rPr>
        <w:t xml:space="preserve">Авиационный персонал, у которого впервые выявлено заболевание нервной системы, подлежит </w:t>
      </w:r>
      <w:r w:rsidR="000B580C" w:rsidRPr="00F209DC">
        <w:rPr>
          <w:sz w:val="30"/>
          <w:szCs w:val="30"/>
        </w:rPr>
        <w:t>обследованию в соответствии с протоколами диагностики и лечения</w:t>
      </w:r>
      <w:r w:rsidRPr="00F209DC">
        <w:rPr>
          <w:sz w:val="30"/>
          <w:szCs w:val="30"/>
        </w:rPr>
        <w:t>.</w:t>
      </w:r>
    </w:p>
    <w:p w14:paraId="3D198BC1" w14:textId="5CD44315" w:rsidR="00977CFB" w:rsidRPr="00F209DC" w:rsidRDefault="00977CFB" w:rsidP="00F209DC">
      <w:pPr>
        <w:rPr>
          <w:sz w:val="30"/>
          <w:szCs w:val="30"/>
        </w:rPr>
      </w:pPr>
      <w:r w:rsidRPr="00F209DC">
        <w:rPr>
          <w:sz w:val="30"/>
          <w:szCs w:val="30"/>
        </w:rPr>
        <w:t xml:space="preserve">К пункту «б» относятся последствия и остаточные явления заболеваний нервной системы, в виде незначительных явлений </w:t>
      </w:r>
      <w:proofErr w:type="spellStart"/>
      <w:r w:rsidRPr="00F209DC">
        <w:rPr>
          <w:sz w:val="30"/>
          <w:szCs w:val="30"/>
        </w:rPr>
        <w:t>астенизации</w:t>
      </w:r>
      <w:proofErr w:type="spellEnd"/>
      <w:r w:rsidRPr="00F209DC">
        <w:rPr>
          <w:sz w:val="30"/>
          <w:szCs w:val="30"/>
        </w:rPr>
        <w:t xml:space="preserve">, вегетативной неустойчивости и отдельных рассеянных органических знаков, не сопровождающиеся нарушением двигательных, чувствительных, </w:t>
      </w:r>
      <w:proofErr w:type="spellStart"/>
      <w:r w:rsidRPr="00F209DC">
        <w:rPr>
          <w:sz w:val="30"/>
          <w:szCs w:val="30"/>
        </w:rPr>
        <w:t>координаторных</w:t>
      </w:r>
      <w:proofErr w:type="spellEnd"/>
      <w:r w:rsidRPr="00F209DC">
        <w:rPr>
          <w:sz w:val="30"/>
          <w:szCs w:val="30"/>
        </w:rPr>
        <w:t xml:space="preserve"> и других функций нервной системы. Медицинское обследование лиц проводится с учетом этиологии</w:t>
      </w:r>
      <w:r w:rsidR="00C84C3E">
        <w:rPr>
          <w:sz w:val="30"/>
          <w:szCs w:val="30"/>
        </w:rPr>
        <w:t xml:space="preserve"> заболевания и результатов</w:t>
      </w:r>
      <w:r w:rsidRPr="00F209DC">
        <w:rPr>
          <w:sz w:val="30"/>
          <w:szCs w:val="30"/>
        </w:rPr>
        <w:t xml:space="preserve"> психофизиологического обследования, а также прогноза возникновения острых состояний, влияющих на безопасность полетов.</w:t>
      </w:r>
    </w:p>
    <w:p w14:paraId="1813464E" w14:textId="0ADE4075" w:rsidR="00977CFB" w:rsidRPr="00F209DC" w:rsidRDefault="007D7A71" w:rsidP="00F209DC">
      <w:pPr>
        <w:rPr>
          <w:sz w:val="30"/>
          <w:szCs w:val="30"/>
        </w:rPr>
      </w:pPr>
      <w:r w:rsidRPr="00F209DC">
        <w:rPr>
          <w:sz w:val="30"/>
          <w:szCs w:val="30"/>
        </w:rPr>
        <w:t>Лица,</w:t>
      </w:r>
      <w:r w:rsidR="00977CFB" w:rsidRPr="00F209DC">
        <w:rPr>
          <w:sz w:val="30"/>
          <w:szCs w:val="30"/>
        </w:rPr>
        <w:t xml:space="preserve"> поступающие в учреждения образования по подго</w:t>
      </w:r>
      <w:r w:rsidR="00377CD9">
        <w:rPr>
          <w:sz w:val="30"/>
          <w:szCs w:val="30"/>
        </w:rPr>
        <w:t>товке пилотов, диспетчеров УВД,</w:t>
      </w:r>
      <w:r w:rsidR="00977CFB" w:rsidRPr="00F209DC">
        <w:rPr>
          <w:sz w:val="30"/>
          <w:szCs w:val="30"/>
        </w:rPr>
        <w:t xml:space="preserve"> негодны.</w:t>
      </w:r>
    </w:p>
    <w:p w14:paraId="5BBED52C" w14:textId="77777777" w:rsidR="00E029C7" w:rsidRPr="00F209DC" w:rsidRDefault="00E029C7" w:rsidP="00F209DC">
      <w:pPr>
        <w:rPr>
          <w:sz w:val="30"/>
          <w:szCs w:val="30"/>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134"/>
        <w:gridCol w:w="1654"/>
        <w:gridCol w:w="1655"/>
        <w:gridCol w:w="1655"/>
      </w:tblGrid>
      <w:tr w:rsidR="00977CFB" w:rsidRPr="00A510EB" w14:paraId="05727402" w14:textId="77777777" w:rsidTr="00480B33">
        <w:trPr>
          <w:trHeight w:val="1249"/>
        </w:trPr>
        <w:tc>
          <w:tcPr>
            <w:tcW w:w="544" w:type="dxa"/>
            <w:textDirection w:val="btLr"/>
            <w:vAlign w:val="center"/>
          </w:tcPr>
          <w:p w14:paraId="5CE5D804" w14:textId="77777777" w:rsidR="00977CFB" w:rsidRPr="00A510EB" w:rsidRDefault="00977CFB" w:rsidP="00F209DC">
            <w:pPr>
              <w:ind w:firstLine="0"/>
              <w:jc w:val="center"/>
            </w:pPr>
            <w:r w:rsidRPr="00A510EB">
              <w:t>Статья 18</w:t>
            </w:r>
          </w:p>
        </w:tc>
        <w:tc>
          <w:tcPr>
            <w:tcW w:w="4134" w:type="dxa"/>
            <w:vAlign w:val="center"/>
          </w:tcPr>
          <w:p w14:paraId="15191823" w14:textId="77777777" w:rsidR="00BF1E15" w:rsidRPr="00A510EB" w:rsidRDefault="00977CFB" w:rsidP="00F209DC">
            <w:pPr>
              <w:ind w:firstLine="0"/>
              <w:jc w:val="left"/>
            </w:pPr>
            <w:r w:rsidRPr="00A510EB">
              <w:t>Эпизодические и парок</w:t>
            </w:r>
            <w:r w:rsidR="000B580C" w:rsidRPr="00A510EB">
              <w:t xml:space="preserve">сизмальные расстройства </w:t>
            </w:r>
          </w:p>
          <w:p w14:paraId="74815AC8" w14:textId="44B32D15" w:rsidR="00977CFB" w:rsidRPr="00A510EB" w:rsidRDefault="00817857" w:rsidP="00180BF6">
            <w:pPr>
              <w:ind w:firstLine="0"/>
              <w:jc w:val="left"/>
            </w:pPr>
            <w:r w:rsidRPr="00A510EB">
              <w:t>G40-</w:t>
            </w:r>
            <w:r w:rsidR="00180BF6">
              <w:t>43</w:t>
            </w:r>
            <w:r w:rsidRPr="00A510EB">
              <w:t>, R56</w:t>
            </w:r>
          </w:p>
        </w:tc>
        <w:tc>
          <w:tcPr>
            <w:tcW w:w="1654" w:type="dxa"/>
            <w:vAlign w:val="center"/>
          </w:tcPr>
          <w:p w14:paraId="2184AA30" w14:textId="77777777" w:rsidR="00977CFB" w:rsidRPr="00A510EB" w:rsidRDefault="00977CFB" w:rsidP="00F209DC">
            <w:pPr>
              <w:ind w:firstLine="0"/>
              <w:jc w:val="center"/>
            </w:pPr>
            <w:r w:rsidRPr="00A510EB">
              <w:t>I</w:t>
            </w:r>
          </w:p>
        </w:tc>
        <w:tc>
          <w:tcPr>
            <w:tcW w:w="1655" w:type="dxa"/>
            <w:vAlign w:val="center"/>
          </w:tcPr>
          <w:p w14:paraId="7981ACE8" w14:textId="77777777" w:rsidR="00977CFB" w:rsidRPr="00A510EB" w:rsidRDefault="00977CFB" w:rsidP="00F209DC">
            <w:pPr>
              <w:ind w:firstLine="0"/>
              <w:jc w:val="center"/>
            </w:pPr>
            <w:r w:rsidRPr="00A510EB">
              <w:t>II</w:t>
            </w:r>
          </w:p>
        </w:tc>
        <w:tc>
          <w:tcPr>
            <w:tcW w:w="1655" w:type="dxa"/>
            <w:vAlign w:val="center"/>
          </w:tcPr>
          <w:p w14:paraId="7ED32655" w14:textId="77777777" w:rsidR="00977CFB" w:rsidRPr="00A510EB" w:rsidRDefault="00977CFB" w:rsidP="00F209DC">
            <w:pPr>
              <w:ind w:firstLine="0"/>
              <w:jc w:val="center"/>
            </w:pPr>
            <w:r w:rsidRPr="00A510EB">
              <w:t>III</w:t>
            </w:r>
          </w:p>
        </w:tc>
      </w:tr>
      <w:tr w:rsidR="00977CFB" w:rsidRPr="00A510EB" w14:paraId="765BD7A1" w14:textId="77777777" w:rsidTr="00480B33">
        <w:trPr>
          <w:trHeight w:val="557"/>
        </w:trPr>
        <w:tc>
          <w:tcPr>
            <w:tcW w:w="544" w:type="dxa"/>
            <w:vAlign w:val="center"/>
          </w:tcPr>
          <w:p w14:paraId="12D91E36" w14:textId="77777777" w:rsidR="00977CFB" w:rsidRPr="00A510EB" w:rsidRDefault="00977CFB" w:rsidP="00F209DC">
            <w:pPr>
              <w:ind w:firstLine="0"/>
              <w:jc w:val="center"/>
            </w:pPr>
            <w:r w:rsidRPr="00A510EB">
              <w:t>а</w:t>
            </w:r>
          </w:p>
        </w:tc>
        <w:tc>
          <w:tcPr>
            <w:tcW w:w="4134" w:type="dxa"/>
            <w:vAlign w:val="center"/>
          </w:tcPr>
          <w:p w14:paraId="2E68BAE9" w14:textId="4F6DBA08" w:rsidR="00977CFB" w:rsidRPr="00A510EB" w:rsidRDefault="00977CFB" w:rsidP="00F209DC">
            <w:pPr>
              <w:ind w:firstLine="0"/>
              <w:jc w:val="left"/>
            </w:pPr>
            <w:r w:rsidRPr="00A510EB">
              <w:t>эпилепсия</w:t>
            </w:r>
            <w:r w:rsidR="00E35476">
              <w:t>, судорожные припадки</w:t>
            </w:r>
            <w:r w:rsidRPr="00A510EB">
              <w:t xml:space="preserve"> </w:t>
            </w:r>
          </w:p>
        </w:tc>
        <w:tc>
          <w:tcPr>
            <w:tcW w:w="1654" w:type="dxa"/>
            <w:vAlign w:val="center"/>
          </w:tcPr>
          <w:p w14:paraId="02D74674" w14:textId="77777777" w:rsidR="00977CFB" w:rsidRPr="00A510EB" w:rsidRDefault="00977CFB" w:rsidP="00F209DC">
            <w:pPr>
              <w:ind w:firstLine="0"/>
              <w:jc w:val="center"/>
            </w:pPr>
            <w:r w:rsidRPr="00A510EB">
              <w:t>негодны</w:t>
            </w:r>
          </w:p>
        </w:tc>
        <w:tc>
          <w:tcPr>
            <w:tcW w:w="1655" w:type="dxa"/>
            <w:vAlign w:val="center"/>
          </w:tcPr>
          <w:p w14:paraId="17B68066" w14:textId="77777777" w:rsidR="00977CFB" w:rsidRPr="00A510EB" w:rsidRDefault="00977CFB" w:rsidP="00F209DC">
            <w:pPr>
              <w:ind w:firstLine="0"/>
              <w:jc w:val="center"/>
            </w:pPr>
            <w:r w:rsidRPr="00A510EB">
              <w:t>негодны</w:t>
            </w:r>
          </w:p>
        </w:tc>
        <w:tc>
          <w:tcPr>
            <w:tcW w:w="1655" w:type="dxa"/>
            <w:vAlign w:val="center"/>
          </w:tcPr>
          <w:p w14:paraId="4F687BA2" w14:textId="77777777" w:rsidR="00977CFB" w:rsidRPr="00A510EB" w:rsidRDefault="00977CFB" w:rsidP="00F209DC">
            <w:pPr>
              <w:ind w:firstLine="0"/>
              <w:jc w:val="center"/>
            </w:pPr>
            <w:r w:rsidRPr="00A510EB">
              <w:t>негодны</w:t>
            </w:r>
          </w:p>
        </w:tc>
      </w:tr>
      <w:tr w:rsidR="00977CFB" w:rsidRPr="00A510EB" w14:paraId="3D16B0E7" w14:textId="77777777" w:rsidTr="00480B33">
        <w:trPr>
          <w:trHeight w:val="423"/>
        </w:trPr>
        <w:tc>
          <w:tcPr>
            <w:tcW w:w="544" w:type="dxa"/>
            <w:vAlign w:val="center"/>
          </w:tcPr>
          <w:p w14:paraId="3C6C3D44" w14:textId="77777777" w:rsidR="00977CFB" w:rsidRPr="00A510EB" w:rsidRDefault="00977CFB" w:rsidP="00F209DC">
            <w:pPr>
              <w:ind w:firstLine="0"/>
              <w:jc w:val="center"/>
            </w:pPr>
            <w:r w:rsidRPr="00A510EB">
              <w:t>б</w:t>
            </w:r>
          </w:p>
        </w:tc>
        <w:tc>
          <w:tcPr>
            <w:tcW w:w="4134" w:type="dxa"/>
            <w:vAlign w:val="center"/>
          </w:tcPr>
          <w:p w14:paraId="1F772442" w14:textId="77777777" w:rsidR="00977CFB" w:rsidRPr="00A510EB" w:rsidRDefault="00977CFB" w:rsidP="00F209DC">
            <w:pPr>
              <w:ind w:firstLine="0"/>
              <w:jc w:val="left"/>
            </w:pPr>
            <w:r w:rsidRPr="00A510EB">
              <w:t xml:space="preserve">мигрень </w:t>
            </w:r>
          </w:p>
        </w:tc>
        <w:tc>
          <w:tcPr>
            <w:tcW w:w="1654" w:type="dxa"/>
            <w:vAlign w:val="center"/>
          </w:tcPr>
          <w:p w14:paraId="38B6C78D" w14:textId="77777777" w:rsidR="00977CFB" w:rsidRPr="00A510EB" w:rsidRDefault="00977CFB" w:rsidP="00F209DC">
            <w:pPr>
              <w:ind w:firstLine="0"/>
              <w:jc w:val="center"/>
            </w:pPr>
            <w:r w:rsidRPr="00A510EB">
              <w:t>негодны</w:t>
            </w:r>
          </w:p>
        </w:tc>
        <w:tc>
          <w:tcPr>
            <w:tcW w:w="1655" w:type="dxa"/>
            <w:vAlign w:val="center"/>
          </w:tcPr>
          <w:p w14:paraId="57124250" w14:textId="77777777" w:rsidR="00977CFB" w:rsidRPr="00A510EB" w:rsidRDefault="00977CFB" w:rsidP="00F209DC">
            <w:pPr>
              <w:ind w:firstLine="0"/>
              <w:jc w:val="center"/>
            </w:pPr>
            <w:r w:rsidRPr="00A510EB">
              <w:t>негодны</w:t>
            </w:r>
          </w:p>
        </w:tc>
        <w:tc>
          <w:tcPr>
            <w:tcW w:w="1655" w:type="dxa"/>
            <w:vAlign w:val="center"/>
          </w:tcPr>
          <w:p w14:paraId="7286EBF3" w14:textId="77777777" w:rsidR="00977CFB" w:rsidRPr="00A510EB" w:rsidRDefault="00977CFB" w:rsidP="00F209DC">
            <w:pPr>
              <w:ind w:firstLine="0"/>
              <w:jc w:val="center"/>
            </w:pPr>
            <w:r w:rsidRPr="00A510EB">
              <w:t>негодны</w:t>
            </w:r>
          </w:p>
        </w:tc>
      </w:tr>
    </w:tbl>
    <w:p w14:paraId="6FD5EF00" w14:textId="77777777" w:rsidR="00F209DC" w:rsidRPr="00F209DC" w:rsidRDefault="00F209DC" w:rsidP="00F209DC">
      <w:pPr>
        <w:rPr>
          <w:sz w:val="30"/>
          <w:szCs w:val="30"/>
        </w:rPr>
      </w:pPr>
    </w:p>
    <w:p w14:paraId="0F08C12F" w14:textId="561E72CA" w:rsidR="00977CFB" w:rsidRPr="00F209DC" w:rsidRDefault="00977CFB" w:rsidP="00C84C3E">
      <w:pPr>
        <w:spacing w:after="120"/>
        <w:rPr>
          <w:sz w:val="30"/>
          <w:szCs w:val="30"/>
        </w:rPr>
      </w:pPr>
      <w:r w:rsidRPr="00F209DC">
        <w:rPr>
          <w:sz w:val="30"/>
          <w:szCs w:val="30"/>
        </w:rPr>
        <w:t>Пояснения к статье 18 Требований</w:t>
      </w:r>
      <w:r w:rsidR="00C84C3E">
        <w:rPr>
          <w:sz w:val="30"/>
          <w:szCs w:val="30"/>
        </w:rPr>
        <w:t>.</w:t>
      </w:r>
    </w:p>
    <w:p w14:paraId="2517A84A" w14:textId="74F1F12C" w:rsidR="00977CFB" w:rsidRPr="00F209DC" w:rsidRDefault="00977CFB" w:rsidP="00F209DC">
      <w:pPr>
        <w:rPr>
          <w:sz w:val="30"/>
          <w:szCs w:val="30"/>
        </w:rPr>
      </w:pPr>
      <w:r w:rsidRPr="00F209DC">
        <w:rPr>
          <w:sz w:val="30"/>
          <w:szCs w:val="30"/>
        </w:rPr>
        <w:t xml:space="preserve">Пункт «а» предусматривает </w:t>
      </w:r>
      <w:r w:rsidR="00EC1719" w:rsidRPr="00EC1719">
        <w:rPr>
          <w:sz w:val="30"/>
          <w:szCs w:val="30"/>
        </w:rPr>
        <w:t>эпилептический (судорожный) синдром</w:t>
      </w:r>
      <w:r w:rsidR="00EC1719">
        <w:rPr>
          <w:sz w:val="30"/>
          <w:szCs w:val="30"/>
        </w:rPr>
        <w:t xml:space="preserve"> и </w:t>
      </w:r>
      <w:r w:rsidRPr="00F209DC">
        <w:rPr>
          <w:sz w:val="30"/>
          <w:szCs w:val="30"/>
        </w:rPr>
        <w:t xml:space="preserve">эпилепсию с любыми формами клинического проявления, с </w:t>
      </w:r>
      <w:proofErr w:type="spellStart"/>
      <w:r w:rsidRPr="00F209DC">
        <w:rPr>
          <w:sz w:val="30"/>
          <w:szCs w:val="30"/>
        </w:rPr>
        <w:t>генерализованными</w:t>
      </w:r>
      <w:proofErr w:type="spellEnd"/>
      <w:r w:rsidRPr="00F209DC">
        <w:rPr>
          <w:sz w:val="30"/>
          <w:szCs w:val="30"/>
        </w:rPr>
        <w:t xml:space="preserve"> или парциальными припадками (в том числе – с единичным припадком), психическими эквивалентами или специфическими изменениями личности.</w:t>
      </w:r>
      <w:r w:rsidR="00EC1719">
        <w:rPr>
          <w:sz w:val="30"/>
          <w:szCs w:val="30"/>
        </w:rPr>
        <w:t xml:space="preserve"> </w:t>
      </w:r>
    </w:p>
    <w:p w14:paraId="179FEDEF" w14:textId="76545B94" w:rsidR="00977CFB" w:rsidRPr="00F209DC" w:rsidRDefault="00977CFB" w:rsidP="00F209DC">
      <w:pPr>
        <w:rPr>
          <w:sz w:val="30"/>
          <w:szCs w:val="30"/>
        </w:rPr>
      </w:pPr>
      <w:r w:rsidRPr="00F209DC">
        <w:rPr>
          <w:sz w:val="30"/>
          <w:szCs w:val="30"/>
        </w:rPr>
        <w:t>Лица с подозрени</w:t>
      </w:r>
      <w:r w:rsidR="000B580C" w:rsidRPr="00F209DC">
        <w:rPr>
          <w:sz w:val="30"/>
          <w:szCs w:val="30"/>
        </w:rPr>
        <w:t xml:space="preserve">ем на эпилепсию направляются для обследования в соответствии с клиническими протоколами </w:t>
      </w:r>
      <w:r w:rsidRPr="00F209DC">
        <w:rPr>
          <w:sz w:val="30"/>
          <w:szCs w:val="30"/>
        </w:rPr>
        <w:t>и</w:t>
      </w:r>
      <w:r w:rsidR="000B580C" w:rsidRPr="00F209DC">
        <w:rPr>
          <w:sz w:val="30"/>
          <w:szCs w:val="30"/>
        </w:rPr>
        <w:t>,</w:t>
      </w:r>
      <w:r w:rsidRPr="00F209DC">
        <w:rPr>
          <w:sz w:val="30"/>
          <w:szCs w:val="30"/>
        </w:rPr>
        <w:t xml:space="preserve"> при установлении диагноза</w:t>
      </w:r>
      <w:r w:rsidR="000B580C" w:rsidRPr="00F209DC">
        <w:rPr>
          <w:sz w:val="30"/>
          <w:szCs w:val="30"/>
        </w:rPr>
        <w:t>,</w:t>
      </w:r>
      <w:r w:rsidR="00D932F0" w:rsidRPr="00F209DC">
        <w:rPr>
          <w:sz w:val="30"/>
          <w:szCs w:val="30"/>
        </w:rPr>
        <w:t xml:space="preserve"> признаются негодными.</w:t>
      </w:r>
    </w:p>
    <w:p w14:paraId="665EC373" w14:textId="50E4D9A2" w:rsidR="00D932F0" w:rsidRPr="00F209DC" w:rsidRDefault="00977CFB" w:rsidP="00F209DC">
      <w:pPr>
        <w:rPr>
          <w:sz w:val="30"/>
          <w:szCs w:val="30"/>
        </w:rPr>
      </w:pPr>
      <w:r w:rsidRPr="00F209DC">
        <w:rPr>
          <w:sz w:val="30"/>
          <w:szCs w:val="30"/>
        </w:rPr>
        <w:t>Лица с впервые выявленной пароксизмальной активностью</w:t>
      </w:r>
      <w:r w:rsidR="00EC1719">
        <w:rPr>
          <w:sz w:val="30"/>
          <w:szCs w:val="30"/>
        </w:rPr>
        <w:t xml:space="preserve"> </w:t>
      </w:r>
      <w:r w:rsidR="00EC1719" w:rsidRPr="00EC1719">
        <w:rPr>
          <w:sz w:val="30"/>
          <w:szCs w:val="30"/>
        </w:rPr>
        <w:t>при электроэнцефалографическом исследовании (</w:t>
      </w:r>
      <w:r w:rsidR="00EC1719">
        <w:rPr>
          <w:sz w:val="30"/>
          <w:szCs w:val="30"/>
        </w:rPr>
        <w:t xml:space="preserve">далее - </w:t>
      </w:r>
      <w:r w:rsidR="00EC1719" w:rsidRPr="00EC1719">
        <w:rPr>
          <w:sz w:val="30"/>
          <w:szCs w:val="30"/>
        </w:rPr>
        <w:t>ЭЭГ)</w:t>
      </w:r>
      <w:r w:rsidRPr="00F209DC">
        <w:rPr>
          <w:sz w:val="30"/>
          <w:szCs w:val="30"/>
        </w:rPr>
        <w:t xml:space="preserve"> типа «пик-медленная волна» могут быть признаны годными </w:t>
      </w:r>
      <w:r w:rsidR="00D932F0" w:rsidRPr="00F209DC">
        <w:rPr>
          <w:sz w:val="30"/>
          <w:szCs w:val="30"/>
        </w:rPr>
        <w:t xml:space="preserve">к осуществлению прав и </w:t>
      </w:r>
      <w:r w:rsidR="00D932F0" w:rsidRPr="00F209DC">
        <w:rPr>
          <w:sz w:val="30"/>
          <w:szCs w:val="30"/>
        </w:rPr>
        <w:lastRenderedPageBreak/>
        <w:t>исполнению обязанностей, предоставляемых свидетельствами и квалификационными отметками</w:t>
      </w:r>
      <w:r w:rsidRPr="00F209DC">
        <w:rPr>
          <w:sz w:val="30"/>
          <w:szCs w:val="30"/>
        </w:rPr>
        <w:t xml:space="preserve"> </w:t>
      </w:r>
      <w:r w:rsidR="00D932F0" w:rsidRPr="00F209DC">
        <w:rPr>
          <w:sz w:val="30"/>
          <w:szCs w:val="30"/>
        </w:rPr>
        <w:t>(</w:t>
      </w:r>
      <w:r w:rsidRPr="00F209DC">
        <w:rPr>
          <w:sz w:val="30"/>
          <w:szCs w:val="30"/>
        </w:rPr>
        <w:t>пилоты</w:t>
      </w:r>
      <w:r w:rsidR="00D932F0" w:rsidRPr="00F209DC">
        <w:rPr>
          <w:sz w:val="30"/>
          <w:szCs w:val="30"/>
        </w:rPr>
        <w:t xml:space="preserve"> коммерческой авиации – только в составе многочленного экипажа)</w:t>
      </w:r>
      <w:r w:rsidRPr="00F209DC">
        <w:rPr>
          <w:sz w:val="30"/>
          <w:szCs w:val="30"/>
        </w:rPr>
        <w:t xml:space="preserve">, после </w:t>
      </w:r>
      <w:r w:rsidR="00D932F0" w:rsidRPr="00F209DC">
        <w:rPr>
          <w:sz w:val="30"/>
          <w:szCs w:val="30"/>
        </w:rPr>
        <w:t>полного</w:t>
      </w:r>
      <w:r w:rsidRPr="00F209DC">
        <w:rPr>
          <w:sz w:val="30"/>
          <w:szCs w:val="30"/>
        </w:rPr>
        <w:t xml:space="preserve"> обследования</w:t>
      </w:r>
      <w:r w:rsidR="00D932F0" w:rsidRPr="00F209DC">
        <w:rPr>
          <w:sz w:val="30"/>
          <w:szCs w:val="30"/>
        </w:rPr>
        <w:t>,</w:t>
      </w:r>
      <w:r w:rsidRPr="00F209DC">
        <w:rPr>
          <w:sz w:val="30"/>
          <w:szCs w:val="30"/>
        </w:rPr>
        <w:t xml:space="preserve"> сроком на 6 месяцев с последующим переосвидетельствованием. </w:t>
      </w:r>
    </w:p>
    <w:p w14:paraId="6D77B580" w14:textId="79E42651" w:rsidR="00977CFB" w:rsidRPr="00F209DC" w:rsidRDefault="00977CFB" w:rsidP="00F209DC">
      <w:pPr>
        <w:rPr>
          <w:sz w:val="30"/>
          <w:szCs w:val="30"/>
        </w:rPr>
      </w:pPr>
      <w:r w:rsidRPr="00F209DC">
        <w:rPr>
          <w:sz w:val="30"/>
          <w:szCs w:val="30"/>
        </w:rPr>
        <w:t xml:space="preserve">Медицинское обследование лиц с выявленной пароксизмальной активностью типа «пик-медленная волна» проводится с учетом этиологии, переносимости нагрузочных проб, психологического обследования, а также прогноза возникновения острых состояний, влияющих на безопасность полетов. При сохранении активности указанные лица признаются не годными </w:t>
      </w:r>
      <w:r w:rsidR="00D932F0" w:rsidRPr="00F209DC">
        <w:rPr>
          <w:sz w:val="30"/>
          <w:szCs w:val="30"/>
        </w:rPr>
        <w:t>к осуществлению прав и исполнению обязанностей, предоставляемых свидетельствами и квалификационными отметками</w:t>
      </w:r>
      <w:r w:rsidRPr="00F209DC">
        <w:rPr>
          <w:sz w:val="30"/>
          <w:szCs w:val="30"/>
        </w:rPr>
        <w:t>.</w:t>
      </w:r>
    </w:p>
    <w:p w14:paraId="247ADAE0" w14:textId="4C897FE1" w:rsidR="00977CFB" w:rsidRPr="00F209DC" w:rsidRDefault="00977CFB" w:rsidP="00F209DC">
      <w:pPr>
        <w:rPr>
          <w:sz w:val="30"/>
          <w:szCs w:val="30"/>
        </w:rPr>
      </w:pPr>
      <w:r w:rsidRPr="00F209DC">
        <w:rPr>
          <w:sz w:val="30"/>
          <w:szCs w:val="30"/>
        </w:rPr>
        <w:t xml:space="preserve">Пункт «б» предусматривает приступы мигрени. Диагноз «мигрень» </w:t>
      </w:r>
      <w:r w:rsidR="00377CD9">
        <w:rPr>
          <w:sz w:val="30"/>
          <w:szCs w:val="30"/>
        </w:rPr>
        <w:t>у</w:t>
      </w:r>
      <w:r w:rsidRPr="00F209DC">
        <w:rPr>
          <w:sz w:val="30"/>
          <w:szCs w:val="30"/>
        </w:rPr>
        <w:t>ста</w:t>
      </w:r>
      <w:r w:rsidR="00377CD9">
        <w:rPr>
          <w:sz w:val="30"/>
          <w:szCs w:val="30"/>
        </w:rPr>
        <w:t>навлива</w:t>
      </w:r>
      <w:r w:rsidRPr="00F209DC">
        <w:rPr>
          <w:sz w:val="30"/>
          <w:szCs w:val="30"/>
        </w:rPr>
        <w:t xml:space="preserve">ется после проведения обследования, направленного на исключение вторичных головных болей, являющихся симптомами других заболеваний: магниторезонансная томография головного мозга, ультразвуковое исследование брахицефальных артерий, функциональная рентгенография шейного отдела позвоночника, исследование глазного дна, полей зрения, измерение внутриглазного давления, </w:t>
      </w:r>
      <w:r w:rsidR="00EC1719">
        <w:rPr>
          <w:sz w:val="30"/>
          <w:szCs w:val="30"/>
        </w:rPr>
        <w:t>ЭЭГ</w:t>
      </w:r>
      <w:r w:rsidRPr="00F209DC">
        <w:rPr>
          <w:sz w:val="30"/>
          <w:szCs w:val="30"/>
        </w:rPr>
        <w:t>.</w:t>
      </w:r>
    </w:p>
    <w:p w14:paraId="182B8218" w14:textId="50C9D12E" w:rsidR="00977CFB" w:rsidRPr="00F209DC" w:rsidRDefault="007D7A71" w:rsidP="00F209DC">
      <w:pPr>
        <w:rPr>
          <w:sz w:val="30"/>
          <w:szCs w:val="30"/>
        </w:rPr>
      </w:pPr>
      <w:r w:rsidRPr="00F209DC">
        <w:rPr>
          <w:sz w:val="30"/>
          <w:szCs w:val="30"/>
        </w:rPr>
        <w:t>Лица,</w:t>
      </w:r>
      <w:r w:rsidR="00977CFB" w:rsidRPr="00F209DC">
        <w:rPr>
          <w:sz w:val="30"/>
          <w:szCs w:val="30"/>
        </w:rPr>
        <w:t xml:space="preserve"> поступающие в учреждения образования по подго</w:t>
      </w:r>
      <w:r w:rsidR="00377CD9">
        <w:rPr>
          <w:sz w:val="30"/>
          <w:szCs w:val="30"/>
        </w:rPr>
        <w:t>товке пилотов, диспетчеров УВД,</w:t>
      </w:r>
      <w:r w:rsidR="00977CFB" w:rsidRPr="00F209DC">
        <w:rPr>
          <w:sz w:val="30"/>
          <w:szCs w:val="30"/>
        </w:rPr>
        <w:t xml:space="preserve"> негодны.</w:t>
      </w:r>
    </w:p>
    <w:p w14:paraId="582A8778" w14:textId="77777777" w:rsidR="00977CFB" w:rsidRPr="00F209DC" w:rsidRDefault="00977CFB" w:rsidP="00F209DC">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677"/>
        <w:gridCol w:w="1512"/>
        <w:gridCol w:w="1512"/>
        <w:gridCol w:w="1512"/>
      </w:tblGrid>
      <w:tr w:rsidR="00977CFB" w:rsidRPr="00A510EB" w14:paraId="107A941C" w14:textId="77777777" w:rsidTr="00F209DC">
        <w:trPr>
          <w:trHeight w:val="1354"/>
        </w:trPr>
        <w:tc>
          <w:tcPr>
            <w:tcW w:w="426" w:type="dxa"/>
            <w:textDirection w:val="btLr"/>
            <w:vAlign w:val="center"/>
          </w:tcPr>
          <w:p w14:paraId="6045DC45" w14:textId="77777777" w:rsidR="00977CFB" w:rsidRPr="00A510EB" w:rsidRDefault="00977CFB" w:rsidP="00F209DC">
            <w:pPr>
              <w:ind w:firstLine="0"/>
              <w:jc w:val="center"/>
            </w:pPr>
            <w:r w:rsidRPr="00A510EB">
              <w:t>Статья 19</w:t>
            </w:r>
          </w:p>
        </w:tc>
        <w:tc>
          <w:tcPr>
            <w:tcW w:w="4677" w:type="dxa"/>
            <w:vAlign w:val="center"/>
          </w:tcPr>
          <w:p w14:paraId="73203E2C" w14:textId="77777777" w:rsidR="00977CFB" w:rsidRPr="00A510EB" w:rsidRDefault="00977CFB" w:rsidP="00F209DC">
            <w:pPr>
              <w:ind w:firstLine="0"/>
              <w:jc w:val="left"/>
            </w:pPr>
            <w:r w:rsidRPr="00A510EB">
              <w:t xml:space="preserve">Сосудистые заболевания головного и спинного мозга </w:t>
            </w:r>
          </w:p>
          <w:p w14:paraId="17FBE5E7" w14:textId="640E7FEC" w:rsidR="00977CFB" w:rsidRPr="00A510EB" w:rsidRDefault="00977CFB" w:rsidP="00F209DC">
            <w:pPr>
              <w:ind w:firstLine="0"/>
              <w:jc w:val="left"/>
            </w:pPr>
            <w:r w:rsidRPr="00A510EB">
              <w:t>I</w:t>
            </w:r>
            <w:r w:rsidR="00817857" w:rsidRPr="00A510EB">
              <w:t>60 -</w:t>
            </w:r>
            <w:r w:rsidRPr="00A510EB">
              <w:t xml:space="preserve"> I69, </w:t>
            </w:r>
            <w:r w:rsidR="00817857" w:rsidRPr="00A510EB">
              <w:t xml:space="preserve"> G45-46</w:t>
            </w:r>
          </w:p>
        </w:tc>
        <w:tc>
          <w:tcPr>
            <w:tcW w:w="1512" w:type="dxa"/>
            <w:vAlign w:val="center"/>
          </w:tcPr>
          <w:p w14:paraId="35AF9BB8" w14:textId="77777777" w:rsidR="00977CFB" w:rsidRPr="00A510EB" w:rsidRDefault="00977CFB" w:rsidP="00F209DC">
            <w:pPr>
              <w:ind w:firstLine="0"/>
              <w:jc w:val="center"/>
            </w:pPr>
            <w:r w:rsidRPr="00A510EB">
              <w:t>I</w:t>
            </w:r>
          </w:p>
        </w:tc>
        <w:tc>
          <w:tcPr>
            <w:tcW w:w="1512" w:type="dxa"/>
            <w:vAlign w:val="center"/>
          </w:tcPr>
          <w:p w14:paraId="2CF5C2A7" w14:textId="77777777" w:rsidR="00977CFB" w:rsidRPr="00A510EB" w:rsidRDefault="00977CFB" w:rsidP="00F209DC">
            <w:pPr>
              <w:ind w:firstLine="0"/>
              <w:jc w:val="center"/>
            </w:pPr>
            <w:r w:rsidRPr="00A510EB">
              <w:t>II</w:t>
            </w:r>
          </w:p>
        </w:tc>
        <w:tc>
          <w:tcPr>
            <w:tcW w:w="1512" w:type="dxa"/>
            <w:vAlign w:val="center"/>
          </w:tcPr>
          <w:p w14:paraId="6B394E37" w14:textId="77777777" w:rsidR="00977CFB" w:rsidRPr="00A510EB" w:rsidRDefault="00977CFB" w:rsidP="00F209DC">
            <w:pPr>
              <w:ind w:firstLine="0"/>
              <w:jc w:val="center"/>
            </w:pPr>
            <w:r w:rsidRPr="00A510EB">
              <w:t>III</w:t>
            </w:r>
          </w:p>
        </w:tc>
      </w:tr>
      <w:tr w:rsidR="00977CFB" w:rsidRPr="00A510EB" w14:paraId="66547691" w14:textId="77777777" w:rsidTr="00F209DC">
        <w:trPr>
          <w:trHeight w:val="1358"/>
        </w:trPr>
        <w:tc>
          <w:tcPr>
            <w:tcW w:w="426" w:type="dxa"/>
            <w:vAlign w:val="center"/>
          </w:tcPr>
          <w:p w14:paraId="4990C106" w14:textId="77777777" w:rsidR="00977CFB" w:rsidRPr="00A510EB" w:rsidRDefault="00977CFB" w:rsidP="00F209DC">
            <w:pPr>
              <w:ind w:firstLine="0"/>
              <w:jc w:val="center"/>
            </w:pPr>
            <w:r w:rsidRPr="00A510EB">
              <w:t>а</w:t>
            </w:r>
          </w:p>
        </w:tc>
        <w:tc>
          <w:tcPr>
            <w:tcW w:w="4677" w:type="dxa"/>
            <w:vAlign w:val="center"/>
          </w:tcPr>
          <w:p w14:paraId="5149EEA0" w14:textId="57247D0C" w:rsidR="00977CFB" w:rsidRPr="00A510EB" w:rsidRDefault="00977CFB" w:rsidP="000B2565">
            <w:pPr>
              <w:ind w:firstLine="0"/>
              <w:jc w:val="left"/>
            </w:pPr>
            <w:r w:rsidRPr="00A510EB">
              <w:t>с нарушением функции любой степени или признаками прогрессирующего ухудшения кровообращения</w:t>
            </w:r>
          </w:p>
        </w:tc>
        <w:tc>
          <w:tcPr>
            <w:tcW w:w="1512" w:type="dxa"/>
            <w:vAlign w:val="center"/>
          </w:tcPr>
          <w:p w14:paraId="1C545C19" w14:textId="77777777" w:rsidR="00977CFB" w:rsidRPr="00A510EB" w:rsidRDefault="00977CFB" w:rsidP="00F209DC">
            <w:pPr>
              <w:ind w:firstLine="0"/>
              <w:jc w:val="center"/>
            </w:pPr>
            <w:r w:rsidRPr="00A510EB">
              <w:t>негодны</w:t>
            </w:r>
          </w:p>
        </w:tc>
        <w:tc>
          <w:tcPr>
            <w:tcW w:w="1512" w:type="dxa"/>
            <w:vAlign w:val="center"/>
          </w:tcPr>
          <w:p w14:paraId="6B5DFB1A" w14:textId="77777777" w:rsidR="00977CFB" w:rsidRPr="00A510EB" w:rsidRDefault="00977CFB" w:rsidP="00F209DC">
            <w:pPr>
              <w:ind w:firstLine="0"/>
              <w:jc w:val="center"/>
            </w:pPr>
            <w:r w:rsidRPr="00A510EB">
              <w:t>негодны</w:t>
            </w:r>
          </w:p>
        </w:tc>
        <w:tc>
          <w:tcPr>
            <w:tcW w:w="1512" w:type="dxa"/>
            <w:vAlign w:val="center"/>
          </w:tcPr>
          <w:p w14:paraId="0F77145A" w14:textId="77777777" w:rsidR="00977CFB" w:rsidRPr="00A510EB" w:rsidRDefault="00977CFB" w:rsidP="00F209DC">
            <w:pPr>
              <w:ind w:firstLine="0"/>
              <w:jc w:val="center"/>
            </w:pPr>
            <w:r w:rsidRPr="00A510EB">
              <w:t>негодны</w:t>
            </w:r>
          </w:p>
        </w:tc>
      </w:tr>
      <w:tr w:rsidR="00C65348" w:rsidRPr="00A510EB" w14:paraId="15EA257D" w14:textId="77777777" w:rsidTr="00F209DC">
        <w:tc>
          <w:tcPr>
            <w:tcW w:w="426" w:type="dxa"/>
            <w:vAlign w:val="center"/>
          </w:tcPr>
          <w:p w14:paraId="51558984" w14:textId="77777777" w:rsidR="00C65348" w:rsidRPr="00A510EB" w:rsidRDefault="00C65348" w:rsidP="00C65348">
            <w:pPr>
              <w:ind w:firstLine="0"/>
              <w:jc w:val="center"/>
            </w:pPr>
            <w:r w:rsidRPr="00A510EB">
              <w:t>б</w:t>
            </w:r>
          </w:p>
        </w:tc>
        <w:tc>
          <w:tcPr>
            <w:tcW w:w="4677" w:type="dxa"/>
            <w:vAlign w:val="center"/>
          </w:tcPr>
          <w:p w14:paraId="59897BEC" w14:textId="77777777" w:rsidR="00C65348" w:rsidRPr="00A510EB" w:rsidRDefault="00C65348" w:rsidP="00C65348">
            <w:pPr>
              <w:ind w:firstLine="0"/>
              <w:jc w:val="left"/>
            </w:pPr>
            <w:r w:rsidRPr="00A510EB">
              <w:t xml:space="preserve">Начальные проявления недостаточности мозгового кровообращения </w:t>
            </w:r>
          </w:p>
        </w:tc>
        <w:tc>
          <w:tcPr>
            <w:tcW w:w="1512" w:type="dxa"/>
            <w:vAlign w:val="center"/>
          </w:tcPr>
          <w:p w14:paraId="0A63E6F4" w14:textId="277AC34C"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359FC66E" w14:textId="70F7CF77" w:rsidR="00C65348" w:rsidRPr="00C65348" w:rsidRDefault="0072620C" w:rsidP="00C65348">
            <w:pPr>
              <w:ind w:firstLine="0"/>
              <w:jc w:val="center"/>
              <w:rPr>
                <w:highlight w:val="yellow"/>
              </w:rPr>
            </w:pPr>
            <w:hyperlink w:anchor="сноска" w:history="1">
              <w:r w:rsidR="00C65348" w:rsidRPr="00DC259F">
                <w:rPr>
                  <w:rStyle w:val="ad"/>
                  <w:color w:val="auto"/>
                  <w:u w:val="none"/>
                </w:rPr>
                <w:t>годны</w:t>
              </w:r>
            </w:hyperlink>
          </w:p>
        </w:tc>
        <w:tc>
          <w:tcPr>
            <w:tcW w:w="1512" w:type="dxa"/>
            <w:vAlign w:val="center"/>
          </w:tcPr>
          <w:p w14:paraId="4D8C2EBF" w14:textId="419A84D9" w:rsidR="00C65348" w:rsidRPr="00C65348" w:rsidRDefault="0072620C" w:rsidP="00C65348">
            <w:pPr>
              <w:ind w:firstLine="0"/>
              <w:jc w:val="center"/>
            </w:pPr>
            <w:hyperlink w:anchor="сноска" w:history="1">
              <w:r w:rsidR="00C65348" w:rsidRPr="00DC259F">
                <w:rPr>
                  <w:rStyle w:val="ad"/>
                  <w:color w:val="auto"/>
                  <w:u w:val="none"/>
                </w:rPr>
                <w:t>годны</w:t>
              </w:r>
            </w:hyperlink>
          </w:p>
        </w:tc>
      </w:tr>
    </w:tbl>
    <w:p w14:paraId="27428E8A" w14:textId="77777777" w:rsidR="00BC1EB0" w:rsidRPr="00F209DC" w:rsidRDefault="00BC1EB0" w:rsidP="00F209DC">
      <w:pPr>
        <w:rPr>
          <w:sz w:val="30"/>
          <w:szCs w:val="30"/>
        </w:rPr>
      </w:pPr>
    </w:p>
    <w:p w14:paraId="4E15ADA0" w14:textId="784CB748" w:rsidR="00977CFB" w:rsidRPr="00F209DC" w:rsidRDefault="00977CFB" w:rsidP="009D7D1C">
      <w:pPr>
        <w:spacing w:after="120"/>
        <w:rPr>
          <w:sz w:val="30"/>
          <w:szCs w:val="30"/>
        </w:rPr>
      </w:pPr>
      <w:r w:rsidRPr="00F209DC">
        <w:rPr>
          <w:sz w:val="30"/>
          <w:szCs w:val="30"/>
        </w:rPr>
        <w:t>Пояснения к статье 19 Требований</w:t>
      </w:r>
      <w:r w:rsidR="009D7D1C">
        <w:rPr>
          <w:sz w:val="30"/>
          <w:szCs w:val="30"/>
        </w:rPr>
        <w:t>.</w:t>
      </w:r>
    </w:p>
    <w:p w14:paraId="5417D514" w14:textId="77777777" w:rsidR="00977CFB" w:rsidRPr="00F209DC" w:rsidRDefault="00977CFB" w:rsidP="00F209DC">
      <w:pPr>
        <w:rPr>
          <w:sz w:val="30"/>
          <w:szCs w:val="30"/>
        </w:rPr>
      </w:pPr>
      <w:r w:rsidRPr="00F209DC">
        <w:rPr>
          <w:sz w:val="30"/>
          <w:szCs w:val="30"/>
        </w:rPr>
        <w:t>Освидетельствуются лица с патологией сосудов головного и спинного мозга различной этиологии. В эту группу входят первичные заболевания сосудов головного и спинного мозга (</w:t>
      </w:r>
      <w:proofErr w:type="spellStart"/>
      <w:r w:rsidRPr="00F209DC">
        <w:rPr>
          <w:sz w:val="30"/>
          <w:szCs w:val="30"/>
        </w:rPr>
        <w:t>васкулиты</w:t>
      </w:r>
      <w:proofErr w:type="spellEnd"/>
      <w:r w:rsidRPr="00F209DC">
        <w:rPr>
          <w:sz w:val="30"/>
          <w:szCs w:val="30"/>
        </w:rPr>
        <w:t xml:space="preserve">, аномалии развития, аневризмы, атеросклероз и др.) и вторичные изменения сосудов соматогенной, </w:t>
      </w:r>
      <w:proofErr w:type="spellStart"/>
      <w:r w:rsidRPr="00F209DC">
        <w:rPr>
          <w:sz w:val="30"/>
          <w:szCs w:val="30"/>
        </w:rPr>
        <w:t>вертеброгенной</w:t>
      </w:r>
      <w:proofErr w:type="spellEnd"/>
      <w:r w:rsidRPr="00F209DC">
        <w:rPr>
          <w:sz w:val="30"/>
          <w:szCs w:val="30"/>
        </w:rPr>
        <w:t xml:space="preserve"> и другой этиологии.</w:t>
      </w:r>
    </w:p>
    <w:p w14:paraId="31564BDD" w14:textId="77777777" w:rsidR="00977CFB" w:rsidRPr="00F209DC" w:rsidRDefault="00977CFB" w:rsidP="00F209DC">
      <w:pPr>
        <w:rPr>
          <w:sz w:val="30"/>
          <w:szCs w:val="30"/>
        </w:rPr>
      </w:pPr>
      <w:r w:rsidRPr="00F209DC">
        <w:rPr>
          <w:sz w:val="30"/>
          <w:szCs w:val="30"/>
        </w:rPr>
        <w:t xml:space="preserve">Клиническими проявлениями указанной патологии являются острое нарушение мозгового кровообращения или хроническая недостаточность </w:t>
      </w:r>
      <w:r w:rsidRPr="00F209DC">
        <w:rPr>
          <w:sz w:val="30"/>
          <w:szCs w:val="30"/>
        </w:rPr>
        <w:lastRenderedPageBreak/>
        <w:t xml:space="preserve">кровообращения головного мозга с </w:t>
      </w:r>
      <w:proofErr w:type="spellStart"/>
      <w:r w:rsidRPr="00F209DC">
        <w:rPr>
          <w:sz w:val="30"/>
          <w:szCs w:val="30"/>
        </w:rPr>
        <w:t>кризовым</w:t>
      </w:r>
      <w:proofErr w:type="spellEnd"/>
      <w:r w:rsidRPr="00F209DC">
        <w:rPr>
          <w:sz w:val="30"/>
          <w:szCs w:val="30"/>
        </w:rPr>
        <w:t xml:space="preserve"> течением, нарушением функций центральной и периферической нервной системы, изменениями психики, затрудняющими или исключающими возможность выполнения профессиональных обязанностей.</w:t>
      </w:r>
    </w:p>
    <w:p w14:paraId="56A930D4" w14:textId="6E566A54" w:rsidR="00977CFB" w:rsidRPr="00F209DC" w:rsidRDefault="00977CFB" w:rsidP="00F209DC">
      <w:pPr>
        <w:rPr>
          <w:sz w:val="30"/>
          <w:szCs w:val="30"/>
        </w:rPr>
      </w:pPr>
      <w:r w:rsidRPr="00F209DC">
        <w:rPr>
          <w:sz w:val="30"/>
          <w:szCs w:val="30"/>
        </w:rPr>
        <w:t xml:space="preserve">При выявлении легкой рассеянной </w:t>
      </w:r>
      <w:proofErr w:type="spellStart"/>
      <w:r w:rsidRPr="00F209DC">
        <w:rPr>
          <w:sz w:val="30"/>
          <w:szCs w:val="30"/>
        </w:rPr>
        <w:t>микросимптоматики</w:t>
      </w:r>
      <w:proofErr w:type="spellEnd"/>
      <w:r w:rsidRPr="00F209DC">
        <w:rPr>
          <w:sz w:val="30"/>
          <w:szCs w:val="30"/>
        </w:rPr>
        <w:t xml:space="preserve"> в неврологическом статусе или отклонений в данных дополнительных методов обследования</w:t>
      </w:r>
      <w:r w:rsidR="00D932F0" w:rsidRPr="00F209DC">
        <w:rPr>
          <w:sz w:val="30"/>
          <w:szCs w:val="30"/>
        </w:rPr>
        <w:t>,</w:t>
      </w:r>
      <w:r w:rsidRPr="00F209DC">
        <w:rPr>
          <w:sz w:val="30"/>
          <w:szCs w:val="30"/>
        </w:rPr>
        <w:t xml:space="preserve"> </w:t>
      </w:r>
      <w:r w:rsidR="00D932F0" w:rsidRPr="00F209DC">
        <w:rPr>
          <w:sz w:val="30"/>
          <w:szCs w:val="30"/>
        </w:rPr>
        <w:t xml:space="preserve">с целью недопущения </w:t>
      </w:r>
      <w:proofErr w:type="spellStart"/>
      <w:r w:rsidR="00D932F0" w:rsidRPr="00F209DC">
        <w:rPr>
          <w:sz w:val="30"/>
          <w:szCs w:val="30"/>
        </w:rPr>
        <w:t>гипердиагностики</w:t>
      </w:r>
      <w:proofErr w:type="spellEnd"/>
      <w:r w:rsidR="00D932F0" w:rsidRPr="00F209DC">
        <w:rPr>
          <w:sz w:val="30"/>
          <w:szCs w:val="30"/>
        </w:rPr>
        <w:t xml:space="preserve"> церебрального атеросклероза, </w:t>
      </w:r>
      <w:r w:rsidRPr="00F209DC">
        <w:rPr>
          <w:sz w:val="30"/>
          <w:szCs w:val="30"/>
        </w:rPr>
        <w:t>необходим тщательный анализ анамнеза жизни, перенесенных и сопутствующих заболеваний.</w:t>
      </w:r>
    </w:p>
    <w:p w14:paraId="33C32329" w14:textId="77777777" w:rsidR="00977CFB" w:rsidRPr="00F209DC" w:rsidRDefault="00977CFB" w:rsidP="00F209DC">
      <w:pPr>
        <w:rPr>
          <w:sz w:val="30"/>
          <w:szCs w:val="30"/>
        </w:rPr>
      </w:pPr>
      <w:r w:rsidRPr="00F209DC">
        <w:rPr>
          <w:sz w:val="30"/>
          <w:szCs w:val="30"/>
        </w:rPr>
        <w:t>Медицинское обследование всех видов сосудистой патологии головного и спинного мозга проводится с учетом этиологии, течения заболевания, переносимости нагрузочных проб, психологического обследования, а также прогноза возникновения острых состояний, влияющих на безопасность полетов.</w:t>
      </w:r>
    </w:p>
    <w:p w14:paraId="6028B62E" w14:textId="77777777" w:rsidR="00977CFB" w:rsidRPr="00F209DC" w:rsidRDefault="00977CFB" w:rsidP="00F209DC">
      <w:pPr>
        <w:rPr>
          <w:sz w:val="30"/>
          <w:szCs w:val="30"/>
        </w:rPr>
      </w:pPr>
      <w:r w:rsidRPr="00F209DC">
        <w:rPr>
          <w:sz w:val="30"/>
          <w:szCs w:val="30"/>
        </w:rPr>
        <w:t>Пункт «а» предусматривает:</w:t>
      </w:r>
    </w:p>
    <w:p w14:paraId="14E1FE32" w14:textId="01FBF426" w:rsidR="00977CFB" w:rsidRPr="00F209DC" w:rsidRDefault="00977CFB" w:rsidP="00F209DC">
      <w:pPr>
        <w:rPr>
          <w:sz w:val="30"/>
          <w:szCs w:val="30"/>
        </w:rPr>
      </w:pPr>
      <w:r w:rsidRPr="00F209DC">
        <w:rPr>
          <w:sz w:val="30"/>
          <w:szCs w:val="30"/>
        </w:rPr>
        <w:t>острые нарушения мозгового кровообращения</w:t>
      </w:r>
      <w:r w:rsidR="00D932F0" w:rsidRPr="00F209DC">
        <w:rPr>
          <w:sz w:val="30"/>
          <w:szCs w:val="30"/>
        </w:rPr>
        <w:t>;</w:t>
      </w:r>
    </w:p>
    <w:p w14:paraId="3CE184D4" w14:textId="39D1F952" w:rsidR="00977CFB" w:rsidRPr="00F209DC" w:rsidRDefault="00977CFB" w:rsidP="00F209DC">
      <w:pPr>
        <w:rPr>
          <w:sz w:val="30"/>
          <w:szCs w:val="30"/>
        </w:rPr>
      </w:pPr>
      <w:r w:rsidRPr="00F209DC">
        <w:rPr>
          <w:sz w:val="30"/>
          <w:szCs w:val="30"/>
        </w:rPr>
        <w:t>хроническую ишемию головного (</w:t>
      </w:r>
      <w:proofErr w:type="spellStart"/>
      <w:r w:rsidRPr="00F209DC">
        <w:rPr>
          <w:sz w:val="30"/>
          <w:szCs w:val="30"/>
        </w:rPr>
        <w:t>дисциркуляторная</w:t>
      </w:r>
      <w:proofErr w:type="spellEnd"/>
      <w:r w:rsidRPr="00F209DC">
        <w:rPr>
          <w:sz w:val="30"/>
          <w:szCs w:val="30"/>
        </w:rPr>
        <w:t xml:space="preserve"> энцефалопатия) и</w:t>
      </w:r>
      <w:r w:rsidR="00D932F0" w:rsidRPr="00F209DC">
        <w:rPr>
          <w:sz w:val="30"/>
          <w:szCs w:val="30"/>
        </w:rPr>
        <w:t>/или</w:t>
      </w:r>
      <w:r w:rsidRPr="00F209DC">
        <w:rPr>
          <w:sz w:val="30"/>
          <w:szCs w:val="30"/>
        </w:rPr>
        <w:t xml:space="preserve"> спинного мозга с прогрессирующим течением, со стойкими двигательными и чувствительными нарушениями выраженной и умеренной степени, расстройствами координации и статики, когнитивными и </w:t>
      </w:r>
      <w:proofErr w:type="spellStart"/>
      <w:r w:rsidRPr="00F209DC">
        <w:rPr>
          <w:sz w:val="30"/>
          <w:szCs w:val="30"/>
        </w:rPr>
        <w:t>мнестико</w:t>
      </w:r>
      <w:proofErr w:type="spellEnd"/>
      <w:r w:rsidRPr="00F209DC">
        <w:rPr>
          <w:sz w:val="30"/>
          <w:szCs w:val="30"/>
        </w:rPr>
        <w:t>-интеллектуальными нарушениями;</w:t>
      </w:r>
    </w:p>
    <w:p w14:paraId="32B1897D" w14:textId="77777777" w:rsidR="00977CFB" w:rsidRPr="00F209DC" w:rsidRDefault="00977CFB" w:rsidP="00F209DC">
      <w:pPr>
        <w:rPr>
          <w:sz w:val="30"/>
          <w:szCs w:val="30"/>
        </w:rPr>
      </w:pPr>
      <w:r w:rsidRPr="00F209DC">
        <w:rPr>
          <w:sz w:val="30"/>
          <w:szCs w:val="30"/>
        </w:rPr>
        <w:t>преходящие транзиторные церебральные ишемические приступы;</w:t>
      </w:r>
    </w:p>
    <w:p w14:paraId="5FF45D65" w14:textId="77777777" w:rsidR="00977CFB" w:rsidRPr="00F209DC" w:rsidRDefault="00977CFB" w:rsidP="00F209DC">
      <w:pPr>
        <w:rPr>
          <w:sz w:val="30"/>
          <w:szCs w:val="30"/>
        </w:rPr>
      </w:pPr>
      <w:r w:rsidRPr="00F209DC">
        <w:rPr>
          <w:sz w:val="30"/>
          <w:szCs w:val="30"/>
        </w:rPr>
        <w:t xml:space="preserve">последствия субарахноидальных кровоизлияний нетравматической природы, инфаркта мозга со стойкими двигательными и чувствительными нарушениями выраженной или умеренной степени, расстройствами координации и статики, когнитивными и </w:t>
      </w:r>
      <w:proofErr w:type="spellStart"/>
      <w:r w:rsidRPr="00F209DC">
        <w:rPr>
          <w:sz w:val="30"/>
          <w:szCs w:val="30"/>
        </w:rPr>
        <w:t>мнестико</w:t>
      </w:r>
      <w:proofErr w:type="spellEnd"/>
      <w:r w:rsidRPr="00F209DC">
        <w:rPr>
          <w:sz w:val="30"/>
          <w:szCs w:val="30"/>
        </w:rPr>
        <w:t>-интеллектуальными нарушениями или прогрессирующего характера течения заболевания.</w:t>
      </w:r>
    </w:p>
    <w:p w14:paraId="3CAFD57E" w14:textId="77777777" w:rsidR="00977CFB" w:rsidRPr="00F209DC" w:rsidRDefault="00977CFB" w:rsidP="00F209DC">
      <w:pPr>
        <w:rPr>
          <w:sz w:val="30"/>
          <w:szCs w:val="30"/>
        </w:rPr>
      </w:pPr>
      <w:r w:rsidRPr="00F209DC">
        <w:rPr>
          <w:sz w:val="30"/>
          <w:szCs w:val="30"/>
        </w:rPr>
        <w:t>Пункт «б» предусматривает:</w:t>
      </w:r>
    </w:p>
    <w:p w14:paraId="409E0888" w14:textId="77777777" w:rsidR="00977CFB" w:rsidRPr="00F209DC" w:rsidRDefault="00977CFB" w:rsidP="00F209DC">
      <w:pPr>
        <w:rPr>
          <w:sz w:val="30"/>
          <w:szCs w:val="30"/>
        </w:rPr>
      </w:pPr>
      <w:r w:rsidRPr="00F209DC">
        <w:rPr>
          <w:sz w:val="30"/>
          <w:szCs w:val="30"/>
        </w:rPr>
        <w:t xml:space="preserve">начальные атеросклеротические изменения мозговых артерий при отсутствии клинических признаков недостаточности кровоснабжения мозга в виде незначительных явлений </w:t>
      </w:r>
      <w:proofErr w:type="spellStart"/>
      <w:r w:rsidRPr="00F209DC">
        <w:rPr>
          <w:sz w:val="30"/>
          <w:szCs w:val="30"/>
        </w:rPr>
        <w:t>астенизации</w:t>
      </w:r>
      <w:proofErr w:type="spellEnd"/>
      <w:r w:rsidRPr="00F209DC">
        <w:rPr>
          <w:sz w:val="30"/>
          <w:szCs w:val="30"/>
        </w:rPr>
        <w:t xml:space="preserve">, вегетативной неустойчивости и отдельных рассеянных органических знаков, не сопровождающиеся расстройством двигательных, чувствительных, </w:t>
      </w:r>
      <w:proofErr w:type="spellStart"/>
      <w:r w:rsidRPr="00F209DC">
        <w:rPr>
          <w:sz w:val="30"/>
          <w:szCs w:val="30"/>
        </w:rPr>
        <w:t>координаторных</w:t>
      </w:r>
      <w:proofErr w:type="spellEnd"/>
      <w:r w:rsidRPr="00F209DC">
        <w:rPr>
          <w:sz w:val="30"/>
          <w:szCs w:val="30"/>
        </w:rPr>
        <w:t xml:space="preserve"> и других функций нервной системы и хорошей переносимости функциональных нагрузочных проб.</w:t>
      </w:r>
    </w:p>
    <w:p w14:paraId="09BA275F" w14:textId="77777777" w:rsidR="00977CFB" w:rsidRPr="00F209DC" w:rsidRDefault="00977CFB" w:rsidP="00F209DC">
      <w:pPr>
        <w:rPr>
          <w:sz w:val="30"/>
          <w:szCs w:val="30"/>
        </w:rPr>
      </w:pPr>
      <w:r w:rsidRPr="00F209DC">
        <w:rPr>
          <w:sz w:val="30"/>
          <w:szCs w:val="30"/>
        </w:rPr>
        <w:t>Заключение выносится на основании оценки выраженности неврологических нарушений, состояния профессионально значимых психологических функций, течения заболевания, факторов риска, прогноза и переносимости нагрузочных проб.</w:t>
      </w:r>
    </w:p>
    <w:p w14:paraId="45851272" w14:textId="38E5E1DD" w:rsidR="00977CFB" w:rsidRPr="00F209DC" w:rsidRDefault="007D7A71" w:rsidP="00F209DC">
      <w:pPr>
        <w:rPr>
          <w:sz w:val="30"/>
          <w:szCs w:val="30"/>
        </w:rPr>
      </w:pPr>
      <w:r w:rsidRPr="00F209DC">
        <w:rPr>
          <w:sz w:val="30"/>
          <w:szCs w:val="30"/>
        </w:rPr>
        <w:t>Лица,</w:t>
      </w:r>
      <w:r w:rsidR="00977CFB" w:rsidRPr="00F209DC">
        <w:rPr>
          <w:sz w:val="30"/>
          <w:szCs w:val="30"/>
        </w:rPr>
        <w:t xml:space="preserve"> поступающие в учреждения образования по подго</w:t>
      </w:r>
      <w:r w:rsidR="00377CD9">
        <w:rPr>
          <w:sz w:val="30"/>
          <w:szCs w:val="30"/>
        </w:rPr>
        <w:t>товке пилотов, диспетчеров УВД,</w:t>
      </w:r>
      <w:r w:rsidR="00977CFB" w:rsidRPr="00F209DC">
        <w:rPr>
          <w:sz w:val="30"/>
          <w:szCs w:val="30"/>
        </w:rPr>
        <w:t xml:space="preserve"> негодны.</w:t>
      </w:r>
    </w:p>
    <w:p w14:paraId="1D217C54" w14:textId="77777777" w:rsidR="00977CFB" w:rsidRPr="00F209DC" w:rsidRDefault="00977CFB" w:rsidP="00F209DC">
      <w:pPr>
        <w:rPr>
          <w:sz w:val="30"/>
          <w:szCs w:val="30"/>
        </w:rPr>
      </w:pPr>
    </w:p>
    <w:tbl>
      <w:tblPr>
        <w:tblW w:w="96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1617"/>
        <w:gridCol w:w="1618"/>
        <w:gridCol w:w="1618"/>
      </w:tblGrid>
      <w:tr w:rsidR="00977CFB" w:rsidRPr="00A510EB" w14:paraId="01C0B4B1" w14:textId="77777777" w:rsidTr="00F209DC">
        <w:trPr>
          <w:trHeight w:val="1572"/>
        </w:trPr>
        <w:tc>
          <w:tcPr>
            <w:tcW w:w="567" w:type="dxa"/>
            <w:textDirection w:val="btLr"/>
            <w:vAlign w:val="center"/>
          </w:tcPr>
          <w:p w14:paraId="28AB5EFC" w14:textId="77777777" w:rsidR="00977CFB" w:rsidRPr="00A510EB" w:rsidRDefault="00977CFB" w:rsidP="00F209DC">
            <w:pPr>
              <w:ind w:left="113" w:firstLine="0"/>
              <w:jc w:val="center"/>
            </w:pPr>
            <w:r w:rsidRPr="00A510EB">
              <w:lastRenderedPageBreak/>
              <w:t>Статья 20</w:t>
            </w:r>
          </w:p>
        </w:tc>
        <w:tc>
          <w:tcPr>
            <w:tcW w:w="4253" w:type="dxa"/>
            <w:vAlign w:val="center"/>
          </w:tcPr>
          <w:p w14:paraId="6DF3A958" w14:textId="02DAE73F" w:rsidR="00977CFB" w:rsidRPr="00A510EB" w:rsidRDefault="003344CD" w:rsidP="00F209DC">
            <w:pPr>
              <w:ind w:firstLine="0"/>
              <w:jc w:val="left"/>
            </w:pPr>
            <w:r w:rsidRPr="003344CD">
              <w:t xml:space="preserve">Обморок (синкопе) и коллапс </w:t>
            </w:r>
            <w:r w:rsidR="00977CFB" w:rsidRPr="00A510EB">
              <w:t>R</w:t>
            </w:r>
            <w:r w:rsidR="00BF1E15" w:rsidRPr="00A510EB">
              <w:t>55</w:t>
            </w:r>
          </w:p>
        </w:tc>
        <w:tc>
          <w:tcPr>
            <w:tcW w:w="1617" w:type="dxa"/>
            <w:vAlign w:val="center"/>
          </w:tcPr>
          <w:p w14:paraId="37B475ED" w14:textId="77777777" w:rsidR="00977CFB" w:rsidRPr="00A510EB" w:rsidRDefault="00977CFB" w:rsidP="00F209DC">
            <w:pPr>
              <w:ind w:firstLine="0"/>
              <w:jc w:val="center"/>
            </w:pPr>
            <w:r w:rsidRPr="00A510EB">
              <w:t>I</w:t>
            </w:r>
          </w:p>
        </w:tc>
        <w:tc>
          <w:tcPr>
            <w:tcW w:w="1618" w:type="dxa"/>
            <w:vAlign w:val="center"/>
          </w:tcPr>
          <w:p w14:paraId="211CE0BD" w14:textId="77777777" w:rsidR="00977CFB" w:rsidRPr="00A510EB" w:rsidRDefault="00977CFB" w:rsidP="00F209DC">
            <w:pPr>
              <w:ind w:firstLine="0"/>
              <w:jc w:val="center"/>
            </w:pPr>
            <w:r w:rsidRPr="00A510EB">
              <w:t>II</w:t>
            </w:r>
          </w:p>
        </w:tc>
        <w:tc>
          <w:tcPr>
            <w:tcW w:w="1618" w:type="dxa"/>
            <w:vAlign w:val="center"/>
          </w:tcPr>
          <w:p w14:paraId="6BE66BC1" w14:textId="77777777" w:rsidR="00977CFB" w:rsidRPr="00A510EB" w:rsidRDefault="00977CFB" w:rsidP="00F209DC">
            <w:pPr>
              <w:ind w:firstLine="0"/>
              <w:jc w:val="center"/>
            </w:pPr>
            <w:r w:rsidRPr="00A510EB">
              <w:t>III</w:t>
            </w:r>
          </w:p>
        </w:tc>
      </w:tr>
      <w:tr w:rsidR="00977CFB" w:rsidRPr="00A510EB" w14:paraId="345D75AB" w14:textId="77777777" w:rsidTr="00F209DC">
        <w:trPr>
          <w:trHeight w:val="461"/>
        </w:trPr>
        <w:tc>
          <w:tcPr>
            <w:tcW w:w="567" w:type="dxa"/>
            <w:vAlign w:val="center"/>
          </w:tcPr>
          <w:p w14:paraId="58E09B3A" w14:textId="77777777" w:rsidR="00977CFB" w:rsidRPr="00A510EB" w:rsidRDefault="00977CFB" w:rsidP="00F209DC">
            <w:pPr>
              <w:ind w:firstLine="0"/>
              <w:jc w:val="center"/>
            </w:pPr>
            <w:r w:rsidRPr="00A510EB">
              <w:t>а</w:t>
            </w:r>
          </w:p>
        </w:tc>
        <w:tc>
          <w:tcPr>
            <w:tcW w:w="4253" w:type="dxa"/>
            <w:vAlign w:val="center"/>
          </w:tcPr>
          <w:p w14:paraId="3BAFF15D" w14:textId="77777777" w:rsidR="00977CFB" w:rsidRPr="00A510EB" w:rsidRDefault="00977CFB" w:rsidP="00F209DC">
            <w:pPr>
              <w:ind w:firstLine="0"/>
              <w:jc w:val="left"/>
            </w:pPr>
            <w:r w:rsidRPr="00A510EB">
              <w:t>повторные</w:t>
            </w:r>
          </w:p>
        </w:tc>
        <w:tc>
          <w:tcPr>
            <w:tcW w:w="1617" w:type="dxa"/>
            <w:vAlign w:val="center"/>
          </w:tcPr>
          <w:p w14:paraId="67CB5FD7" w14:textId="77777777" w:rsidR="00977CFB" w:rsidRPr="00A510EB" w:rsidRDefault="00977CFB" w:rsidP="00F209DC">
            <w:pPr>
              <w:ind w:firstLine="0"/>
              <w:jc w:val="center"/>
            </w:pPr>
            <w:r w:rsidRPr="00A510EB">
              <w:t>негодны</w:t>
            </w:r>
          </w:p>
        </w:tc>
        <w:tc>
          <w:tcPr>
            <w:tcW w:w="1618" w:type="dxa"/>
            <w:vAlign w:val="center"/>
          </w:tcPr>
          <w:p w14:paraId="002899E5" w14:textId="77777777" w:rsidR="00977CFB" w:rsidRPr="00A510EB" w:rsidRDefault="00977CFB" w:rsidP="00F209DC">
            <w:pPr>
              <w:ind w:firstLine="0"/>
              <w:jc w:val="center"/>
            </w:pPr>
            <w:r w:rsidRPr="00A510EB">
              <w:t>негодны</w:t>
            </w:r>
          </w:p>
        </w:tc>
        <w:tc>
          <w:tcPr>
            <w:tcW w:w="1618" w:type="dxa"/>
            <w:vAlign w:val="center"/>
          </w:tcPr>
          <w:p w14:paraId="30A4910D" w14:textId="77777777" w:rsidR="00977CFB" w:rsidRPr="00A510EB" w:rsidRDefault="00977CFB" w:rsidP="00F209DC">
            <w:pPr>
              <w:ind w:firstLine="0"/>
              <w:jc w:val="center"/>
            </w:pPr>
            <w:r w:rsidRPr="00A510EB">
              <w:t>негодны</w:t>
            </w:r>
          </w:p>
        </w:tc>
      </w:tr>
      <w:tr w:rsidR="00C65348" w:rsidRPr="00A510EB" w14:paraId="0F3DFB78" w14:textId="77777777" w:rsidTr="00F209DC">
        <w:trPr>
          <w:trHeight w:val="467"/>
        </w:trPr>
        <w:tc>
          <w:tcPr>
            <w:tcW w:w="567" w:type="dxa"/>
            <w:vAlign w:val="center"/>
          </w:tcPr>
          <w:p w14:paraId="0077F01A" w14:textId="77777777" w:rsidR="00C65348" w:rsidRPr="00A510EB" w:rsidRDefault="00C65348" w:rsidP="00C65348">
            <w:pPr>
              <w:ind w:firstLine="0"/>
              <w:jc w:val="center"/>
            </w:pPr>
            <w:r w:rsidRPr="00A510EB">
              <w:t>б</w:t>
            </w:r>
          </w:p>
        </w:tc>
        <w:tc>
          <w:tcPr>
            <w:tcW w:w="4253" w:type="dxa"/>
            <w:vAlign w:val="center"/>
          </w:tcPr>
          <w:p w14:paraId="1442B3CB" w14:textId="77777777" w:rsidR="00C65348" w:rsidRPr="00A510EB" w:rsidRDefault="00C65348" w:rsidP="00C65348">
            <w:pPr>
              <w:ind w:firstLine="0"/>
              <w:jc w:val="left"/>
            </w:pPr>
            <w:r w:rsidRPr="00A510EB">
              <w:t>однократные</w:t>
            </w:r>
          </w:p>
        </w:tc>
        <w:tc>
          <w:tcPr>
            <w:tcW w:w="1617" w:type="dxa"/>
            <w:vAlign w:val="center"/>
          </w:tcPr>
          <w:p w14:paraId="5DF83BE0" w14:textId="4020E5E9"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18" w:type="dxa"/>
            <w:vAlign w:val="center"/>
          </w:tcPr>
          <w:p w14:paraId="171DF082" w14:textId="0F73B35D"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18" w:type="dxa"/>
            <w:vAlign w:val="center"/>
          </w:tcPr>
          <w:p w14:paraId="72A06B36" w14:textId="7FFAB4C5"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57E4E004" w14:textId="77777777" w:rsidR="00977CFB" w:rsidRPr="00F209DC" w:rsidRDefault="00977CFB" w:rsidP="00F209DC">
      <w:pPr>
        <w:rPr>
          <w:sz w:val="30"/>
          <w:szCs w:val="30"/>
        </w:rPr>
      </w:pPr>
    </w:p>
    <w:p w14:paraId="0D0EF42B" w14:textId="5F04C90A" w:rsidR="00977CFB" w:rsidRPr="00F209DC" w:rsidRDefault="00977CFB" w:rsidP="00F209DC">
      <w:pPr>
        <w:spacing w:after="120"/>
        <w:rPr>
          <w:sz w:val="30"/>
          <w:szCs w:val="30"/>
        </w:rPr>
      </w:pPr>
      <w:r w:rsidRPr="00F209DC">
        <w:rPr>
          <w:sz w:val="30"/>
          <w:szCs w:val="30"/>
        </w:rPr>
        <w:t>Пояснения к статье 20 Требований</w:t>
      </w:r>
      <w:r w:rsidR="00F209DC">
        <w:rPr>
          <w:sz w:val="30"/>
          <w:szCs w:val="30"/>
        </w:rPr>
        <w:t>.</w:t>
      </w:r>
    </w:p>
    <w:p w14:paraId="11B9C73B" w14:textId="77777777" w:rsidR="00977CFB" w:rsidRPr="00F209DC" w:rsidRDefault="00977CFB" w:rsidP="00F209DC">
      <w:pPr>
        <w:rPr>
          <w:sz w:val="30"/>
          <w:szCs w:val="30"/>
        </w:rPr>
      </w:pPr>
      <w:r w:rsidRPr="00F209DC">
        <w:rPr>
          <w:sz w:val="30"/>
          <w:szCs w:val="30"/>
        </w:rPr>
        <w:t xml:space="preserve">Статья предусматривает острые нервно-сосудистые расстройства типа обморока или коллапса. </w:t>
      </w:r>
    </w:p>
    <w:p w14:paraId="3A5C5E24" w14:textId="77777777" w:rsidR="0086363A" w:rsidRDefault="00977CFB" w:rsidP="00F209DC">
      <w:pPr>
        <w:rPr>
          <w:sz w:val="30"/>
          <w:szCs w:val="30"/>
        </w:rPr>
      </w:pPr>
      <w:r w:rsidRPr="00F209DC">
        <w:rPr>
          <w:sz w:val="30"/>
          <w:szCs w:val="30"/>
        </w:rPr>
        <w:t>Пункт «а» применяется при наличии обморока, в развитии которого не удается установить причины</w:t>
      </w:r>
      <w:r w:rsidR="00480B33">
        <w:rPr>
          <w:sz w:val="30"/>
          <w:szCs w:val="30"/>
        </w:rPr>
        <w:t>.</w:t>
      </w:r>
      <w:r w:rsidRPr="00F209DC">
        <w:rPr>
          <w:sz w:val="30"/>
          <w:szCs w:val="30"/>
        </w:rPr>
        <w:t xml:space="preserve"> </w:t>
      </w:r>
    </w:p>
    <w:p w14:paraId="1F1CCFFC" w14:textId="5A1EC459" w:rsidR="00977CFB" w:rsidRPr="00F209DC" w:rsidRDefault="00480B33" w:rsidP="00F209DC">
      <w:pPr>
        <w:rPr>
          <w:sz w:val="30"/>
          <w:szCs w:val="30"/>
        </w:rPr>
      </w:pPr>
      <w:proofErr w:type="spellStart"/>
      <w:r>
        <w:rPr>
          <w:sz w:val="30"/>
          <w:szCs w:val="30"/>
        </w:rPr>
        <w:t>О</w:t>
      </w:r>
      <w:r w:rsidR="00977CFB" w:rsidRPr="00F209DC">
        <w:rPr>
          <w:sz w:val="30"/>
          <w:szCs w:val="30"/>
        </w:rPr>
        <w:t>свидетельствуемые</w:t>
      </w:r>
      <w:proofErr w:type="spellEnd"/>
      <w:r w:rsidR="00977CFB" w:rsidRPr="00F209DC">
        <w:rPr>
          <w:sz w:val="30"/>
          <w:szCs w:val="30"/>
        </w:rPr>
        <w:t xml:space="preserve"> в этом случае признаются не годными </w:t>
      </w:r>
      <w:r w:rsidR="00D932F0" w:rsidRPr="00F209DC">
        <w:rPr>
          <w:sz w:val="30"/>
          <w:szCs w:val="30"/>
        </w:rPr>
        <w:t>к осуществлению прав и исполнению обязанностей, предоставляемых свидетельствами и квалификационными отметками</w:t>
      </w:r>
      <w:r w:rsidR="00977CFB" w:rsidRPr="00F209DC">
        <w:rPr>
          <w:sz w:val="30"/>
          <w:szCs w:val="30"/>
        </w:rPr>
        <w:t>. К этому же пункту относятся повторные (при любой длительности ремиссии)</w:t>
      </w:r>
      <w:r w:rsidR="00FD5D3F">
        <w:rPr>
          <w:sz w:val="30"/>
          <w:szCs w:val="30"/>
        </w:rPr>
        <w:t xml:space="preserve"> обмороки</w:t>
      </w:r>
      <w:r w:rsidR="00977CFB" w:rsidRPr="00F209DC">
        <w:rPr>
          <w:sz w:val="30"/>
          <w:szCs w:val="30"/>
        </w:rPr>
        <w:t xml:space="preserve">, а также </w:t>
      </w:r>
      <w:r w:rsidR="00FD5D3F">
        <w:rPr>
          <w:sz w:val="30"/>
          <w:szCs w:val="30"/>
        </w:rPr>
        <w:t>обмороки</w:t>
      </w:r>
      <w:r w:rsidR="00977CFB" w:rsidRPr="00F209DC">
        <w:rPr>
          <w:sz w:val="30"/>
          <w:szCs w:val="30"/>
        </w:rPr>
        <w:t>,</w:t>
      </w:r>
      <w:r w:rsidR="00FD5D3F">
        <w:rPr>
          <w:sz w:val="30"/>
          <w:szCs w:val="30"/>
        </w:rPr>
        <w:t xml:space="preserve"> сопровождавшиеся</w:t>
      </w:r>
      <w:r w:rsidR="00977CFB" w:rsidRPr="00F209DC">
        <w:rPr>
          <w:sz w:val="30"/>
          <w:szCs w:val="30"/>
        </w:rPr>
        <w:t xml:space="preserve"> стойкой артериальной гипот</w:t>
      </w:r>
      <w:r w:rsidR="00377CD9">
        <w:rPr>
          <w:sz w:val="30"/>
          <w:szCs w:val="30"/>
        </w:rPr>
        <w:t>ензией</w:t>
      </w:r>
      <w:r w:rsidR="00977CFB" w:rsidRPr="00F209DC">
        <w:rPr>
          <w:sz w:val="30"/>
          <w:szCs w:val="30"/>
        </w:rPr>
        <w:t xml:space="preserve">, </w:t>
      </w:r>
      <w:proofErr w:type="spellStart"/>
      <w:r w:rsidR="00977CFB" w:rsidRPr="00F209DC">
        <w:rPr>
          <w:sz w:val="30"/>
          <w:szCs w:val="30"/>
        </w:rPr>
        <w:t>брадикардией</w:t>
      </w:r>
      <w:proofErr w:type="spellEnd"/>
      <w:r w:rsidR="00977CFB" w:rsidRPr="00F209DC">
        <w:rPr>
          <w:sz w:val="30"/>
          <w:szCs w:val="30"/>
        </w:rPr>
        <w:t xml:space="preserve">, судорожными мышечными сокращениями. </w:t>
      </w:r>
    </w:p>
    <w:p w14:paraId="319F09CC" w14:textId="79924384" w:rsidR="00E35476" w:rsidRPr="00E35476" w:rsidRDefault="00977CFB" w:rsidP="00E35476">
      <w:pPr>
        <w:rPr>
          <w:sz w:val="30"/>
          <w:szCs w:val="30"/>
        </w:rPr>
      </w:pPr>
      <w:r w:rsidRPr="00F209DC">
        <w:rPr>
          <w:sz w:val="30"/>
          <w:szCs w:val="30"/>
        </w:rPr>
        <w:t xml:space="preserve">К пункту «б» относятся </w:t>
      </w:r>
      <w:proofErr w:type="spellStart"/>
      <w:r w:rsidR="00E35476" w:rsidRPr="00E35476">
        <w:rPr>
          <w:sz w:val="30"/>
          <w:szCs w:val="30"/>
        </w:rPr>
        <w:t>синкопальн</w:t>
      </w:r>
      <w:r w:rsidR="00E35476">
        <w:rPr>
          <w:sz w:val="30"/>
          <w:szCs w:val="30"/>
        </w:rPr>
        <w:t>ые</w:t>
      </w:r>
      <w:proofErr w:type="spellEnd"/>
      <w:r w:rsidR="00E35476" w:rsidRPr="00E35476">
        <w:rPr>
          <w:sz w:val="30"/>
          <w:szCs w:val="30"/>
        </w:rPr>
        <w:t xml:space="preserve"> состояни</w:t>
      </w:r>
      <w:r w:rsidR="00E35476">
        <w:rPr>
          <w:sz w:val="30"/>
          <w:szCs w:val="30"/>
        </w:rPr>
        <w:t>я</w:t>
      </w:r>
      <w:r w:rsidR="00E35476" w:rsidRPr="00E35476">
        <w:rPr>
          <w:sz w:val="30"/>
          <w:szCs w:val="30"/>
        </w:rPr>
        <w:t>, возникш</w:t>
      </w:r>
      <w:r w:rsidR="00E35476">
        <w:rPr>
          <w:sz w:val="30"/>
          <w:szCs w:val="30"/>
        </w:rPr>
        <w:t>и</w:t>
      </w:r>
      <w:r w:rsidR="00E35476" w:rsidRPr="00E35476">
        <w:rPr>
          <w:sz w:val="30"/>
          <w:szCs w:val="30"/>
        </w:rPr>
        <w:t xml:space="preserve">е </w:t>
      </w:r>
      <w:r w:rsidR="00E35476">
        <w:rPr>
          <w:sz w:val="30"/>
          <w:szCs w:val="30"/>
        </w:rPr>
        <w:t>в</w:t>
      </w:r>
      <w:r w:rsidR="00E35476" w:rsidRPr="00E35476">
        <w:rPr>
          <w:sz w:val="30"/>
          <w:szCs w:val="30"/>
        </w:rPr>
        <w:t xml:space="preserve"> условиях,</w:t>
      </w:r>
      <w:r w:rsidR="0086363A">
        <w:rPr>
          <w:sz w:val="30"/>
          <w:szCs w:val="30"/>
        </w:rPr>
        <w:t xml:space="preserve"> их</w:t>
      </w:r>
      <w:r w:rsidR="00E35476" w:rsidRPr="00E35476">
        <w:rPr>
          <w:sz w:val="30"/>
          <w:szCs w:val="30"/>
        </w:rPr>
        <w:t xml:space="preserve"> провоцирующих,</w:t>
      </w:r>
      <w:r w:rsidR="0086363A">
        <w:rPr>
          <w:sz w:val="30"/>
          <w:szCs w:val="30"/>
        </w:rPr>
        <w:t xml:space="preserve"> при</w:t>
      </w:r>
      <w:r w:rsidR="00E35476" w:rsidRPr="00E35476">
        <w:rPr>
          <w:sz w:val="30"/>
          <w:szCs w:val="30"/>
        </w:rPr>
        <w:t xml:space="preserve"> типичной картине нейрогенного, ортостатического обморока не ранее чем через 6 месяцев медицинского наблюдения после единственного эпизода </w:t>
      </w:r>
      <w:proofErr w:type="spellStart"/>
      <w:r w:rsidR="00E35476" w:rsidRPr="00E35476">
        <w:rPr>
          <w:sz w:val="30"/>
          <w:szCs w:val="30"/>
        </w:rPr>
        <w:t>синкопального</w:t>
      </w:r>
      <w:proofErr w:type="spellEnd"/>
      <w:r w:rsidR="00E35476" w:rsidRPr="00E35476">
        <w:rPr>
          <w:sz w:val="30"/>
          <w:szCs w:val="30"/>
        </w:rPr>
        <w:t xml:space="preserve"> состояния и проведения комплекса </w:t>
      </w:r>
      <w:r w:rsidR="000B2565">
        <w:rPr>
          <w:sz w:val="30"/>
          <w:szCs w:val="30"/>
        </w:rPr>
        <w:t>диагностических методов</w:t>
      </w:r>
      <w:r w:rsidR="00E35476" w:rsidRPr="00E35476">
        <w:rPr>
          <w:sz w:val="30"/>
          <w:szCs w:val="30"/>
        </w:rPr>
        <w:t>, исключающ</w:t>
      </w:r>
      <w:r w:rsidR="0086363A">
        <w:rPr>
          <w:sz w:val="30"/>
          <w:szCs w:val="30"/>
        </w:rPr>
        <w:t>его</w:t>
      </w:r>
      <w:r w:rsidR="00E35476" w:rsidRPr="00E35476">
        <w:rPr>
          <w:sz w:val="30"/>
          <w:szCs w:val="30"/>
        </w:rPr>
        <w:t xml:space="preserve"> органические заболевания нервной системы</w:t>
      </w:r>
      <w:r w:rsidR="0086363A">
        <w:rPr>
          <w:sz w:val="30"/>
          <w:szCs w:val="30"/>
        </w:rPr>
        <w:t xml:space="preserve"> и</w:t>
      </w:r>
      <w:r w:rsidR="00E35476" w:rsidRPr="00E35476">
        <w:rPr>
          <w:sz w:val="30"/>
          <w:szCs w:val="30"/>
        </w:rPr>
        <w:t xml:space="preserve"> заболевания системы кровообращения</w:t>
      </w:r>
      <w:r w:rsidR="00E35476">
        <w:rPr>
          <w:sz w:val="30"/>
          <w:szCs w:val="30"/>
        </w:rPr>
        <w:t>.</w:t>
      </w:r>
    </w:p>
    <w:p w14:paraId="49C59601" w14:textId="4F58E9D7" w:rsidR="0086363A" w:rsidRDefault="00E35476" w:rsidP="00E35476">
      <w:pPr>
        <w:rPr>
          <w:sz w:val="30"/>
          <w:szCs w:val="30"/>
        </w:rPr>
      </w:pPr>
      <w:r w:rsidRPr="00E35476">
        <w:rPr>
          <w:sz w:val="30"/>
          <w:szCs w:val="30"/>
        </w:rPr>
        <w:t xml:space="preserve">Комплекс диагностических методов при </w:t>
      </w:r>
      <w:proofErr w:type="spellStart"/>
      <w:r w:rsidRPr="00E35476">
        <w:rPr>
          <w:sz w:val="30"/>
          <w:szCs w:val="30"/>
        </w:rPr>
        <w:t>син</w:t>
      </w:r>
      <w:r w:rsidR="00950FAE">
        <w:rPr>
          <w:sz w:val="30"/>
          <w:szCs w:val="30"/>
        </w:rPr>
        <w:t>копальном</w:t>
      </w:r>
      <w:proofErr w:type="spellEnd"/>
      <w:r w:rsidR="00950FAE">
        <w:rPr>
          <w:sz w:val="30"/>
          <w:szCs w:val="30"/>
        </w:rPr>
        <w:t xml:space="preserve"> состоянии (обмороке) </w:t>
      </w:r>
      <w:r w:rsidRPr="00E35476">
        <w:rPr>
          <w:sz w:val="30"/>
          <w:szCs w:val="30"/>
        </w:rPr>
        <w:t xml:space="preserve">включает: суточное </w:t>
      </w:r>
      <w:proofErr w:type="spellStart"/>
      <w:r w:rsidRPr="00E35476">
        <w:rPr>
          <w:sz w:val="30"/>
          <w:szCs w:val="30"/>
        </w:rPr>
        <w:t>мониторирование</w:t>
      </w:r>
      <w:proofErr w:type="spellEnd"/>
      <w:r w:rsidRPr="00E35476">
        <w:rPr>
          <w:sz w:val="30"/>
          <w:szCs w:val="30"/>
        </w:rPr>
        <w:t xml:space="preserve"> ЭКГ и АД, ультразвуковое исследование сердца и </w:t>
      </w:r>
      <w:proofErr w:type="spellStart"/>
      <w:r w:rsidRPr="00E35476">
        <w:rPr>
          <w:sz w:val="30"/>
          <w:szCs w:val="30"/>
        </w:rPr>
        <w:t>брахиоцефальных</w:t>
      </w:r>
      <w:proofErr w:type="spellEnd"/>
      <w:r w:rsidRPr="00E35476">
        <w:rPr>
          <w:sz w:val="30"/>
          <w:szCs w:val="30"/>
        </w:rPr>
        <w:t xml:space="preserve"> сосудов, компьютерную томографию (магнитно-резонансную томографию) головного мозга, </w:t>
      </w:r>
      <w:r w:rsidR="0086363A">
        <w:rPr>
          <w:sz w:val="30"/>
          <w:szCs w:val="30"/>
        </w:rPr>
        <w:t>ЭЭГ</w:t>
      </w:r>
      <w:r>
        <w:rPr>
          <w:sz w:val="30"/>
          <w:szCs w:val="30"/>
        </w:rPr>
        <w:t>.</w:t>
      </w:r>
      <w:r w:rsidR="00977CFB" w:rsidRPr="00F209DC">
        <w:rPr>
          <w:sz w:val="30"/>
          <w:szCs w:val="30"/>
        </w:rPr>
        <w:t xml:space="preserve"> </w:t>
      </w:r>
    </w:p>
    <w:p w14:paraId="2F63AB8F" w14:textId="5351B095" w:rsidR="00977CFB" w:rsidRPr="00F209DC" w:rsidRDefault="00977CFB" w:rsidP="00E35476">
      <w:pPr>
        <w:rPr>
          <w:sz w:val="30"/>
          <w:szCs w:val="30"/>
        </w:rPr>
      </w:pPr>
      <w:r w:rsidRPr="00F209DC">
        <w:rPr>
          <w:sz w:val="30"/>
          <w:szCs w:val="30"/>
        </w:rPr>
        <w:t>После клинического обследования и установлени</w:t>
      </w:r>
      <w:r w:rsidR="00DA2BD0">
        <w:rPr>
          <w:sz w:val="30"/>
          <w:szCs w:val="30"/>
        </w:rPr>
        <w:t>я</w:t>
      </w:r>
      <w:r w:rsidRPr="00F209DC">
        <w:rPr>
          <w:sz w:val="30"/>
          <w:szCs w:val="30"/>
        </w:rPr>
        <w:t xml:space="preserve"> причины </w:t>
      </w:r>
      <w:proofErr w:type="spellStart"/>
      <w:r w:rsidR="0071374B">
        <w:rPr>
          <w:sz w:val="30"/>
          <w:szCs w:val="30"/>
        </w:rPr>
        <w:t>синкопального</w:t>
      </w:r>
      <w:proofErr w:type="spellEnd"/>
      <w:r w:rsidR="0071374B">
        <w:rPr>
          <w:sz w:val="30"/>
          <w:szCs w:val="30"/>
        </w:rPr>
        <w:t xml:space="preserve"> состояния</w:t>
      </w:r>
      <w:r w:rsidRPr="00F209DC">
        <w:rPr>
          <w:sz w:val="30"/>
          <w:szCs w:val="30"/>
        </w:rPr>
        <w:t xml:space="preserve">, такие лица могут быть признаны годными </w:t>
      </w:r>
      <w:r w:rsidR="00D932F0" w:rsidRPr="00F209DC">
        <w:rPr>
          <w:sz w:val="30"/>
          <w:szCs w:val="30"/>
        </w:rPr>
        <w:t xml:space="preserve">к осуществлению прав и исполнению обязанностей, предоставляемых свидетельствами и квалификационными отметками </w:t>
      </w:r>
      <w:r w:rsidRPr="00F209DC">
        <w:rPr>
          <w:sz w:val="30"/>
          <w:szCs w:val="30"/>
        </w:rPr>
        <w:t>(пилоты</w:t>
      </w:r>
      <w:r w:rsidR="00D932F0" w:rsidRPr="00F209DC">
        <w:rPr>
          <w:sz w:val="30"/>
          <w:szCs w:val="30"/>
        </w:rPr>
        <w:t xml:space="preserve"> коммерческой авиации только в составе многочленного экипажа)</w:t>
      </w:r>
      <w:r w:rsidRPr="00F209DC">
        <w:rPr>
          <w:sz w:val="30"/>
          <w:szCs w:val="30"/>
        </w:rPr>
        <w:t xml:space="preserve">. </w:t>
      </w:r>
      <w:r w:rsidR="0071374B">
        <w:rPr>
          <w:sz w:val="30"/>
          <w:szCs w:val="30"/>
        </w:rPr>
        <w:t>О</w:t>
      </w:r>
      <w:r w:rsidRPr="00F209DC">
        <w:rPr>
          <w:sz w:val="30"/>
          <w:szCs w:val="30"/>
        </w:rPr>
        <w:t xml:space="preserve">свидетельствование </w:t>
      </w:r>
      <w:r w:rsidR="0071374B">
        <w:rPr>
          <w:sz w:val="30"/>
          <w:szCs w:val="30"/>
        </w:rPr>
        <w:t>проводится</w:t>
      </w:r>
      <w:r w:rsidRPr="00F209DC">
        <w:rPr>
          <w:sz w:val="30"/>
          <w:szCs w:val="30"/>
        </w:rPr>
        <w:t xml:space="preserve"> </w:t>
      </w:r>
      <w:r w:rsidR="00E029C7" w:rsidRPr="00F209DC">
        <w:rPr>
          <w:sz w:val="30"/>
          <w:szCs w:val="30"/>
        </w:rPr>
        <w:t>при определившемся врачебно-экспертном исходе</w:t>
      </w:r>
      <w:r w:rsidRPr="00F209DC">
        <w:rPr>
          <w:sz w:val="30"/>
          <w:szCs w:val="30"/>
        </w:rPr>
        <w:t>.</w:t>
      </w:r>
    </w:p>
    <w:p w14:paraId="6CB8F457" w14:textId="77777777" w:rsidR="00977CFB" w:rsidRPr="00F209DC" w:rsidRDefault="00977CFB" w:rsidP="00F209DC">
      <w:pPr>
        <w:rPr>
          <w:sz w:val="30"/>
          <w:szCs w:val="30"/>
        </w:rPr>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1370"/>
        <w:gridCol w:w="1370"/>
        <w:gridCol w:w="1371"/>
      </w:tblGrid>
      <w:tr w:rsidR="00977CFB" w:rsidRPr="00A510EB" w14:paraId="00B65A08" w14:textId="77777777" w:rsidTr="00F209DC">
        <w:trPr>
          <w:trHeight w:val="1436"/>
        </w:trPr>
        <w:tc>
          <w:tcPr>
            <w:tcW w:w="567" w:type="dxa"/>
            <w:textDirection w:val="btLr"/>
            <w:vAlign w:val="center"/>
          </w:tcPr>
          <w:p w14:paraId="0E82A9E1" w14:textId="77777777" w:rsidR="00977CFB" w:rsidRPr="00A510EB" w:rsidRDefault="00977CFB" w:rsidP="00F209DC">
            <w:pPr>
              <w:ind w:firstLine="0"/>
              <w:jc w:val="center"/>
            </w:pPr>
            <w:r w:rsidRPr="00A510EB">
              <w:lastRenderedPageBreak/>
              <w:t>Статья 21</w:t>
            </w:r>
          </w:p>
        </w:tc>
        <w:tc>
          <w:tcPr>
            <w:tcW w:w="4962" w:type="dxa"/>
            <w:vAlign w:val="center"/>
          </w:tcPr>
          <w:p w14:paraId="45BBC6C6" w14:textId="77777777" w:rsidR="00977CFB" w:rsidRPr="00A510EB" w:rsidRDefault="00977CFB" w:rsidP="00F209DC">
            <w:pPr>
              <w:ind w:firstLine="0"/>
              <w:jc w:val="left"/>
            </w:pPr>
            <w:r w:rsidRPr="00A510EB">
              <w:t xml:space="preserve">Заболевания и повреждения периферической нервной системы </w:t>
            </w:r>
          </w:p>
          <w:p w14:paraId="646484D5" w14:textId="4B0DFE5A" w:rsidR="00977CFB" w:rsidRPr="00A510EB" w:rsidRDefault="00817857" w:rsidP="00F209DC">
            <w:pPr>
              <w:ind w:firstLine="0"/>
              <w:jc w:val="left"/>
            </w:pPr>
            <w:r w:rsidRPr="00A510EB">
              <w:t>G50</w:t>
            </w:r>
            <w:r w:rsidR="00EA1390">
              <w:t>-53</w:t>
            </w:r>
            <w:r w:rsidR="00977CFB" w:rsidRPr="00A510EB">
              <w:t>,</w:t>
            </w:r>
            <w:r w:rsidR="00256F02">
              <w:t xml:space="preserve"> S0</w:t>
            </w:r>
            <w:r w:rsidR="00256F02" w:rsidRPr="00A510EB">
              <w:t>4</w:t>
            </w:r>
            <w:r w:rsidR="00256F02">
              <w:t>,</w:t>
            </w:r>
            <w:r w:rsidR="00977CFB" w:rsidRPr="00A510EB">
              <w:t xml:space="preserve"> S44,</w:t>
            </w:r>
            <w:r w:rsidR="00166A57">
              <w:t xml:space="preserve"> </w:t>
            </w:r>
            <w:r w:rsidR="00977CFB" w:rsidRPr="00A510EB">
              <w:t>S54, S64,</w:t>
            </w:r>
            <w:r w:rsidR="00166A57">
              <w:t xml:space="preserve"> </w:t>
            </w:r>
            <w:r w:rsidR="00977CFB" w:rsidRPr="00A510EB">
              <w:t>S74, S84,</w:t>
            </w:r>
            <w:r w:rsidR="00166A57">
              <w:t xml:space="preserve"> </w:t>
            </w:r>
            <w:r w:rsidR="00977CFB" w:rsidRPr="00A510EB">
              <w:t>S</w:t>
            </w:r>
            <w:r w:rsidR="004B685F" w:rsidRPr="00A510EB">
              <w:t>94</w:t>
            </w:r>
          </w:p>
        </w:tc>
        <w:tc>
          <w:tcPr>
            <w:tcW w:w="1370" w:type="dxa"/>
            <w:vAlign w:val="center"/>
          </w:tcPr>
          <w:p w14:paraId="7F48CB1F" w14:textId="77777777" w:rsidR="00977CFB" w:rsidRPr="00A510EB" w:rsidRDefault="00977CFB" w:rsidP="00F209DC">
            <w:pPr>
              <w:ind w:firstLine="0"/>
              <w:jc w:val="center"/>
            </w:pPr>
            <w:r w:rsidRPr="00A510EB">
              <w:t>I</w:t>
            </w:r>
          </w:p>
        </w:tc>
        <w:tc>
          <w:tcPr>
            <w:tcW w:w="1370" w:type="dxa"/>
            <w:vAlign w:val="center"/>
          </w:tcPr>
          <w:p w14:paraId="26A56C1C" w14:textId="77777777" w:rsidR="00977CFB" w:rsidRPr="00A510EB" w:rsidRDefault="00977CFB" w:rsidP="00F209DC">
            <w:pPr>
              <w:ind w:firstLine="0"/>
              <w:jc w:val="center"/>
            </w:pPr>
            <w:r w:rsidRPr="00A510EB">
              <w:t>II</w:t>
            </w:r>
          </w:p>
        </w:tc>
        <w:tc>
          <w:tcPr>
            <w:tcW w:w="1371" w:type="dxa"/>
            <w:vAlign w:val="center"/>
          </w:tcPr>
          <w:p w14:paraId="33312DC9" w14:textId="77777777" w:rsidR="00977CFB" w:rsidRPr="00A510EB" w:rsidRDefault="00977CFB" w:rsidP="00F209DC">
            <w:pPr>
              <w:ind w:firstLine="0"/>
              <w:jc w:val="center"/>
            </w:pPr>
            <w:r w:rsidRPr="00A510EB">
              <w:t>III</w:t>
            </w:r>
          </w:p>
        </w:tc>
      </w:tr>
      <w:tr w:rsidR="00977CFB" w:rsidRPr="00A510EB" w14:paraId="1B339689" w14:textId="77777777" w:rsidTr="00F209DC">
        <w:trPr>
          <w:trHeight w:val="840"/>
        </w:trPr>
        <w:tc>
          <w:tcPr>
            <w:tcW w:w="567" w:type="dxa"/>
            <w:vAlign w:val="center"/>
          </w:tcPr>
          <w:p w14:paraId="6EA8887F" w14:textId="77777777" w:rsidR="00977CFB" w:rsidRPr="00A510EB" w:rsidRDefault="00977CFB" w:rsidP="00F209DC">
            <w:pPr>
              <w:ind w:firstLine="0"/>
              <w:jc w:val="center"/>
            </w:pPr>
            <w:r w:rsidRPr="00A510EB">
              <w:t>а</w:t>
            </w:r>
          </w:p>
        </w:tc>
        <w:tc>
          <w:tcPr>
            <w:tcW w:w="4962" w:type="dxa"/>
            <w:vAlign w:val="center"/>
          </w:tcPr>
          <w:p w14:paraId="528954B1" w14:textId="5E05603F" w:rsidR="00977CFB" w:rsidRPr="00A510EB" w:rsidRDefault="00977CFB" w:rsidP="00FF7979">
            <w:pPr>
              <w:ind w:firstLine="0"/>
              <w:jc w:val="left"/>
            </w:pPr>
            <w:r w:rsidRPr="00A510EB">
              <w:t>со стойким значительным</w:t>
            </w:r>
            <w:r w:rsidR="00FF7979">
              <w:t xml:space="preserve"> или</w:t>
            </w:r>
            <w:r w:rsidRPr="00A510EB">
              <w:t xml:space="preserve"> умеренным нарушением  функции, прогрессирующем течением</w:t>
            </w:r>
          </w:p>
        </w:tc>
        <w:tc>
          <w:tcPr>
            <w:tcW w:w="1370" w:type="dxa"/>
            <w:vAlign w:val="center"/>
          </w:tcPr>
          <w:p w14:paraId="7982E689" w14:textId="77777777" w:rsidR="00977CFB" w:rsidRPr="00A510EB" w:rsidRDefault="00977CFB" w:rsidP="00F209DC">
            <w:pPr>
              <w:ind w:firstLine="0"/>
              <w:jc w:val="center"/>
            </w:pPr>
            <w:r w:rsidRPr="00A510EB">
              <w:t>негодны</w:t>
            </w:r>
          </w:p>
        </w:tc>
        <w:tc>
          <w:tcPr>
            <w:tcW w:w="1370" w:type="dxa"/>
            <w:vAlign w:val="center"/>
          </w:tcPr>
          <w:p w14:paraId="2DD3069D" w14:textId="77777777" w:rsidR="00977CFB" w:rsidRPr="00A510EB" w:rsidRDefault="00977CFB" w:rsidP="00F209DC">
            <w:pPr>
              <w:ind w:firstLine="0"/>
              <w:jc w:val="center"/>
            </w:pPr>
            <w:r w:rsidRPr="00A510EB">
              <w:t>негодны</w:t>
            </w:r>
          </w:p>
        </w:tc>
        <w:tc>
          <w:tcPr>
            <w:tcW w:w="1371" w:type="dxa"/>
            <w:vAlign w:val="center"/>
          </w:tcPr>
          <w:p w14:paraId="13B17DCB" w14:textId="77777777" w:rsidR="00977CFB" w:rsidRPr="00A510EB" w:rsidRDefault="00977CFB" w:rsidP="00F209DC">
            <w:pPr>
              <w:ind w:firstLine="0"/>
              <w:jc w:val="center"/>
            </w:pPr>
            <w:r w:rsidRPr="00A510EB">
              <w:t>негодны</w:t>
            </w:r>
          </w:p>
        </w:tc>
      </w:tr>
      <w:tr w:rsidR="00977CFB" w:rsidRPr="00A510EB" w14:paraId="38A20364" w14:textId="77777777" w:rsidTr="00F209DC">
        <w:trPr>
          <w:trHeight w:val="824"/>
        </w:trPr>
        <w:tc>
          <w:tcPr>
            <w:tcW w:w="567" w:type="dxa"/>
            <w:vAlign w:val="center"/>
          </w:tcPr>
          <w:p w14:paraId="2522CBAE" w14:textId="77777777" w:rsidR="00977CFB" w:rsidRPr="00A510EB" w:rsidRDefault="00977CFB" w:rsidP="00F209DC">
            <w:pPr>
              <w:ind w:firstLine="0"/>
              <w:jc w:val="center"/>
            </w:pPr>
            <w:r w:rsidRPr="00A510EB">
              <w:t>б</w:t>
            </w:r>
          </w:p>
        </w:tc>
        <w:tc>
          <w:tcPr>
            <w:tcW w:w="4962" w:type="dxa"/>
            <w:vAlign w:val="center"/>
          </w:tcPr>
          <w:p w14:paraId="42EC97BF" w14:textId="265E3568" w:rsidR="00977CFB" w:rsidRPr="00A510EB" w:rsidRDefault="00977CFB" w:rsidP="00FF7979">
            <w:pPr>
              <w:ind w:firstLine="0"/>
              <w:jc w:val="left"/>
            </w:pPr>
            <w:r w:rsidRPr="00A510EB">
              <w:t xml:space="preserve">с </w:t>
            </w:r>
            <w:r w:rsidR="00FF7979">
              <w:t>легкими</w:t>
            </w:r>
            <w:r w:rsidRPr="00A510EB">
              <w:t xml:space="preserve">  нарушениями функций, при наличии объективных данных без нарушения функций</w:t>
            </w:r>
          </w:p>
        </w:tc>
        <w:tc>
          <w:tcPr>
            <w:tcW w:w="1370" w:type="dxa"/>
            <w:vAlign w:val="center"/>
          </w:tcPr>
          <w:p w14:paraId="09864372" w14:textId="77777777" w:rsidR="00977CFB" w:rsidRPr="00A510EB" w:rsidRDefault="00977CFB" w:rsidP="00F209DC">
            <w:pPr>
              <w:ind w:firstLine="0"/>
              <w:jc w:val="center"/>
            </w:pPr>
            <w:r w:rsidRPr="00A510EB">
              <w:t>годны</w:t>
            </w:r>
          </w:p>
        </w:tc>
        <w:tc>
          <w:tcPr>
            <w:tcW w:w="1370" w:type="dxa"/>
            <w:vAlign w:val="center"/>
          </w:tcPr>
          <w:p w14:paraId="7ED623B5" w14:textId="77777777" w:rsidR="00977CFB" w:rsidRPr="00A510EB" w:rsidRDefault="00977CFB" w:rsidP="00F209DC">
            <w:pPr>
              <w:ind w:firstLine="0"/>
              <w:jc w:val="center"/>
            </w:pPr>
            <w:r w:rsidRPr="00A510EB">
              <w:t>годны</w:t>
            </w:r>
          </w:p>
        </w:tc>
        <w:tc>
          <w:tcPr>
            <w:tcW w:w="1371" w:type="dxa"/>
            <w:vAlign w:val="center"/>
          </w:tcPr>
          <w:p w14:paraId="7824D8E7" w14:textId="77777777" w:rsidR="00977CFB" w:rsidRPr="00A510EB" w:rsidRDefault="00977CFB" w:rsidP="00F209DC">
            <w:pPr>
              <w:ind w:firstLine="0"/>
              <w:jc w:val="center"/>
            </w:pPr>
            <w:r w:rsidRPr="00A510EB">
              <w:t>годны</w:t>
            </w:r>
          </w:p>
        </w:tc>
      </w:tr>
    </w:tbl>
    <w:p w14:paraId="3A68D557" w14:textId="77777777" w:rsidR="00977CFB" w:rsidRPr="00F209DC" w:rsidRDefault="00977CFB" w:rsidP="00F209DC">
      <w:pPr>
        <w:rPr>
          <w:sz w:val="30"/>
          <w:szCs w:val="30"/>
        </w:rPr>
      </w:pPr>
    </w:p>
    <w:p w14:paraId="251BA560" w14:textId="77777777" w:rsidR="00F209DC" w:rsidRPr="00F209DC" w:rsidRDefault="00977CFB" w:rsidP="00F209DC">
      <w:pPr>
        <w:spacing w:after="120"/>
        <w:rPr>
          <w:sz w:val="30"/>
          <w:szCs w:val="30"/>
        </w:rPr>
      </w:pPr>
      <w:r w:rsidRPr="00F209DC">
        <w:rPr>
          <w:sz w:val="30"/>
          <w:szCs w:val="30"/>
        </w:rPr>
        <w:t>Пояснения к статье 21 Требований</w:t>
      </w:r>
      <w:r w:rsidR="00F209DC" w:rsidRPr="00F209DC">
        <w:rPr>
          <w:sz w:val="30"/>
          <w:szCs w:val="30"/>
        </w:rPr>
        <w:t>.</w:t>
      </w:r>
    </w:p>
    <w:p w14:paraId="5928D4F6" w14:textId="45AF22B4" w:rsidR="00977CFB" w:rsidRPr="00F209DC" w:rsidRDefault="00977CFB" w:rsidP="00F209DC">
      <w:pPr>
        <w:rPr>
          <w:sz w:val="30"/>
          <w:szCs w:val="30"/>
        </w:rPr>
      </w:pPr>
      <w:r w:rsidRPr="00F209DC">
        <w:rPr>
          <w:sz w:val="30"/>
          <w:szCs w:val="30"/>
        </w:rPr>
        <w:t xml:space="preserve">Статья предусматривает заболевания и травмы периферической нервной системы различной этиологии: невралгии и поражения </w:t>
      </w:r>
      <w:r w:rsidR="00377CD9" w:rsidRPr="00F209DC">
        <w:rPr>
          <w:sz w:val="30"/>
          <w:szCs w:val="30"/>
        </w:rPr>
        <w:t xml:space="preserve">черепных нервов </w:t>
      </w:r>
      <w:r w:rsidRPr="00F209DC">
        <w:rPr>
          <w:sz w:val="30"/>
          <w:szCs w:val="30"/>
        </w:rPr>
        <w:t>(кроме II и VIII пар</w:t>
      </w:r>
      <w:r w:rsidR="00377CD9">
        <w:rPr>
          <w:sz w:val="30"/>
          <w:szCs w:val="30"/>
        </w:rPr>
        <w:t>)</w:t>
      </w:r>
      <w:r w:rsidRPr="00F209DC">
        <w:rPr>
          <w:sz w:val="30"/>
          <w:szCs w:val="30"/>
        </w:rPr>
        <w:t xml:space="preserve">, острые и хронические заболевания, травматические повреждения нервных корешков и сплетений, </w:t>
      </w:r>
      <w:proofErr w:type="spellStart"/>
      <w:r w:rsidRPr="00F209DC">
        <w:rPr>
          <w:sz w:val="30"/>
          <w:szCs w:val="30"/>
        </w:rPr>
        <w:t>мононевропатии</w:t>
      </w:r>
      <w:proofErr w:type="spellEnd"/>
      <w:r w:rsidRPr="00F209DC">
        <w:rPr>
          <w:sz w:val="30"/>
          <w:szCs w:val="30"/>
        </w:rPr>
        <w:t xml:space="preserve"> конечностей, неврологические проявления остеохондроза, последствия оперативных вмешательств на позвоночнике, корешках спинного мозга, нервных стволах и сплетениях.</w:t>
      </w:r>
    </w:p>
    <w:p w14:paraId="0E7EB49E" w14:textId="760B1179" w:rsidR="00977CFB" w:rsidRPr="00F209DC" w:rsidRDefault="00977CFB" w:rsidP="00F209DC">
      <w:pPr>
        <w:rPr>
          <w:sz w:val="30"/>
          <w:szCs w:val="30"/>
        </w:rPr>
      </w:pPr>
      <w:r w:rsidRPr="00F209DC">
        <w:rPr>
          <w:sz w:val="30"/>
          <w:szCs w:val="30"/>
        </w:rPr>
        <w:t xml:space="preserve">Авиационный персонал с указанными заболеваниями в период </w:t>
      </w:r>
      <w:r w:rsidR="00256F02">
        <w:rPr>
          <w:sz w:val="30"/>
          <w:szCs w:val="30"/>
        </w:rPr>
        <w:t xml:space="preserve">заболевания или </w:t>
      </w:r>
      <w:r w:rsidRPr="00F209DC">
        <w:rPr>
          <w:sz w:val="30"/>
          <w:szCs w:val="30"/>
        </w:rPr>
        <w:t>обострения подлежит</w:t>
      </w:r>
      <w:r w:rsidR="002C24B8" w:rsidRPr="00F209DC">
        <w:rPr>
          <w:sz w:val="30"/>
          <w:szCs w:val="30"/>
        </w:rPr>
        <w:t xml:space="preserve"> тщательному обследованию и</w:t>
      </w:r>
      <w:r w:rsidRPr="00F209DC">
        <w:rPr>
          <w:sz w:val="30"/>
          <w:szCs w:val="30"/>
        </w:rPr>
        <w:t xml:space="preserve"> лечению</w:t>
      </w:r>
      <w:r w:rsidR="002C24B8" w:rsidRPr="00F209DC">
        <w:rPr>
          <w:sz w:val="30"/>
          <w:szCs w:val="30"/>
        </w:rPr>
        <w:t>.</w:t>
      </w:r>
    </w:p>
    <w:p w14:paraId="2DE3BD4F" w14:textId="1C258098" w:rsidR="00977CFB" w:rsidRPr="00F209DC" w:rsidRDefault="00977CFB" w:rsidP="00F209DC">
      <w:pPr>
        <w:rPr>
          <w:sz w:val="30"/>
          <w:szCs w:val="30"/>
        </w:rPr>
      </w:pPr>
      <w:r w:rsidRPr="00F209DC">
        <w:rPr>
          <w:sz w:val="30"/>
          <w:szCs w:val="30"/>
        </w:rPr>
        <w:t xml:space="preserve">К пункту «а» относятся </w:t>
      </w:r>
      <w:r w:rsidR="00377CD9" w:rsidRPr="00F209DC">
        <w:rPr>
          <w:sz w:val="30"/>
          <w:szCs w:val="30"/>
        </w:rPr>
        <w:t xml:space="preserve">часто рецидивирующие </w:t>
      </w:r>
      <w:r w:rsidRPr="00F209DC">
        <w:rPr>
          <w:sz w:val="30"/>
          <w:szCs w:val="30"/>
        </w:rPr>
        <w:t xml:space="preserve">заболевания (3 и более раз в году), последствия травм нервных стволов и сплетений </w:t>
      </w:r>
      <w:r w:rsidR="00256F02">
        <w:rPr>
          <w:sz w:val="30"/>
          <w:szCs w:val="30"/>
        </w:rPr>
        <w:t>при</w:t>
      </w:r>
      <w:r w:rsidRPr="00F209DC">
        <w:rPr>
          <w:sz w:val="30"/>
          <w:szCs w:val="30"/>
        </w:rPr>
        <w:t xml:space="preserve"> наличи</w:t>
      </w:r>
      <w:r w:rsidR="00256F02">
        <w:rPr>
          <w:sz w:val="30"/>
          <w:szCs w:val="30"/>
        </w:rPr>
        <w:t>и</w:t>
      </w:r>
      <w:r w:rsidRPr="00F209DC">
        <w:rPr>
          <w:sz w:val="30"/>
          <w:szCs w:val="30"/>
        </w:rPr>
        <w:t xml:space="preserve"> выраженного или умеренного болевого синдрома, стойких двигательных, чувствительных и трофических нарушений.</w:t>
      </w:r>
    </w:p>
    <w:p w14:paraId="14E2441D" w14:textId="084BD9B5" w:rsidR="00977CFB" w:rsidRPr="00F209DC" w:rsidRDefault="00977CFB" w:rsidP="00F209DC">
      <w:pPr>
        <w:rPr>
          <w:sz w:val="30"/>
          <w:szCs w:val="30"/>
        </w:rPr>
      </w:pPr>
      <w:r w:rsidRPr="00F209DC">
        <w:rPr>
          <w:sz w:val="30"/>
          <w:szCs w:val="30"/>
        </w:rPr>
        <w:t xml:space="preserve">После удаления грыжи межпозвонкового диска освидетельствование проводится </w:t>
      </w:r>
      <w:r w:rsidR="002C24B8" w:rsidRPr="00F209DC">
        <w:rPr>
          <w:sz w:val="30"/>
          <w:szCs w:val="30"/>
        </w:rPr>
        <w:t>при определившемся врачебно-экспертном исходе</w:t>
      </w:r>
      <w:r w:rsidRPr="00F209DC">
        <w:rPr>
          <w:sz w:val="30"/>
          <w:szCs w:val="30"/>
        </w:rPr>
        <w:t>.</w:t>
      </w:r>
    </w:p>
    <w:p w14:paraId="475BB9CB" w14:textId="77777777" w:rsidR="00977CFB" w:rsidRPr="00F209DC" w:rsidRDefault="00977CFB" w:rsidP="00F209DC">
      <w:pPr>
        <w:rPr>
          <w:sz w:val="30"/>
          <w:szCs w:val="30"/>
        </w:rPr>
      </w:pPr>
      <w:r w:rsidRPr="00F209DC">
        <w:rPr>
          <w:sz w:val="30"/>
          <w:szCs w:val="30"/>
        </w:rPr>
        <w:t>К пункту «б» относятся редко рецидивирующие (не более 2 раз в год) болезни периферических нервов и сплетений, а также остаточные явления в виде незначительных нарушений чувствительности, небольших атрофий или ослабления силы мышц с незначительным нарушением функции конечностей, не влияющих на выполнение профессиональных обязанностей.</w:t>
      </w:r>
    </w:p>
    <w:p w14:paraId="24F36F7F" w14:textId="2274E363" w:rsidR="00977CFB" w:rsidRPr="00F209DC" w:rsidRDefault="00977CFB" w:rsidP="00F209DC">
      <w:pPr>
        <w:rPr>
          <w:sz w:val="30"/>
          <w:szCs w:val="30"/>
        </w:rPr>
      </w:pPr>
      <w:r w:rsidRPr="00F209DC">
        <w:rPr>
          <w:sz w:val="30"/>
          <w:szCs w:val="30"/>
        </w:rPr>
        <w:t>При нарушениях подвижности</w:t>
      </w:r>
      <w:r w:rsidR="00DA2BD0">
        <w:rPr>
          <w:sz w:val="30"/>
          <w:szCs w:val="30"/>
        </w:rPr>
        <w:t xml:space="preserve"> позвоночника</w:t>
      </w:r>
      <w:r w:rsidRPr="00F209DC">
        <w:rPr>
          <w:sz w:val="30"/>
          <w:szCs w:val="30"/>
        </w:rPr>
        <w:t xml:space="preserve">, не сопровождающихся корешковыми явлениями, освидетельствование проводится по статье </w:t>
      </w:r>
      <w:r w:rsidR="00DA2BD0">
        <w:rPr>
          <w:sz w:val="30"/>
          <w:szCs w:val="30"/>
        </w:rPr>
        <w:t>58</w:t>
      </w:r>
      <w:r w:rsidRPr="00F209DC">
        <w:rPr>
          <w:sz w:val="30"/>
          <w:szCs w:val="30"/>
        </w:rPr>
        <w:t xml:space="preserve"> Требований.</w:t>
      </w:r>
    </w:p>
    <w:p w14:paraId="2A09314E" w14:textId="145F8C7F" w:rsidR="00977CFB" w:rsidRPr="00F209DC" w:rsidRDefault="007D7A71" w:rsidP="00F209DC">
      <w:pPr>
        <w:rPr>
          <w:sz w:val="30"/>
          <w:szCs w:val="30"/>
        </w:rPr>
      </w:pPr>
      <w:r w:rsidRPr="00F209DC">
        <w:rPr>
          <w:sz w:val="30"/>
          <w:szCs w:val="30"/>
        </w:rPr>
        <w:t>Лица,</w:t>
      </w:r>
      <w:r w:rsidR="00977CFB" w:rsidRPr="00F209DC">
        <w:rPr>
          <w:sz w:val="30"/>
          <w:szCs w:val="30"/>
        </w:rPr>
        <w:t xml:space="preserve"> поступающие в учреждения образования по подго</w:t>
      </w:r>
      <w:r w:rsidR="00377CD9">
        <w:rPr>
          <w:sz w:val="30"/>
          <w:szCs w:val="30"/>
        </w:rPr>
        <w:t>товке пилотов, диспетчеров УВД,</w:t>
      </w:r>
      <w:r w:rsidR="00977CFB" w:rsidRPr="00F209DC">
        <w:rPr>
          <w:sz w:val="30"/>
          <w:szCs w:val="30"/>
        </w:rPr>
        <w:t xml:space="preserve"> негодны.</w:t>
      </w:r>
    </w:p>
    <w:p w14:paraId="3DB552D4" w14:textId="77777777" w:rsidR="00977CFB" w:rsidRPr="00F209DC" w:rsidRDefault="00977CFB" w:rsidP="00F209DC">
      <w:pPr>
        <w:rPr>
          <w:sz w:val="30"/>
          <w:szCs w:val="30"/>
        </w:rPr>
      </w:pP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4492"/>
        <w:gridCol w:w="1465"/>
        <w:gridCol w:w="1465"/>
        <w:gridCol w:w="1606"/>
      </w:tblGrid>
      <w:tr w:rsidR="00977CFB" w:rsidRPr="00A510EB" w14:paraId="4A3C62C3" w14:textId="77777777" w:rsidTr="00F209DC">
        <w:trPr>
          <w:trHeight w:val="1445"/>
        </w:trPr>
        <w:tc>
          <w:tcPr>
            <w:tcW w:w="462" w:type="dxa"/>
            <w:textDirection w:val="btLr"/>
            <w:vAlign w:val="center"/>
          </w:tcPr>
          <w:p w14:paraId="70377285" w14:textId="77777777" w:rsidR="00977CFB" w:rsidRPr="00A510EB" w:rsidRDefault="00977CFB" w:rsidP="00F209DC">
            <w:pPr>
              <w:ind w:firstLine="0"/>
              <w:jc w:val="center"/>
            </w:pPr>
            <w:r w:rsidRPr="00A510EB">
              <w:lastRenderedPageBreak/>
              <w:t>Статья 22</w:t>
            </w:r>
          </w:p>
        </w:tc>
        <w:tc>
          <w:tcPr>
            <w:tcW w:w="4492" w:type="dxa"/>
            <w:vAlign w:val="center"/>
          </w:tcPr>
          <w:p w14:paraId="6BDF3EBB" w14:textId="77777777" w:rsidR="00D26FC1" w:rsidRPr="00A510EB" w:rsidRDefault="00977CFB" w:rsidP="00F209DC">
            <w:pPr>
              <w:ind w:firstLine="0"/>
              <w:jc w:val="left"/>
            </w:pPr>
            <w:r w:rsidRPr="00A510EB">
              <w:t xml:space="preserve">Черепно-мозговые травмы, травмы спинного мозга и их последствия </w:t>
            </w:r>
          </w:p>
          <w:p w14:paraId="2B25A9E8" w14:textId="1F91B59C" w:rsidR="00977CFB" w:rsidRPr="00A510EB" w:rsidRDefault="00977CFB" w:rsidP="00256F02">
            <w:pPr>
              <w:ind w:firstLine="0"/>
              <w:jc w:val="left"/>
            </w:pPr>
            <w:r w:rsidRPr="00A510EB">
              <w:t>S00-0</w:t>
            </w:r>
            <w:r w:rsidR="00256F02">
              <w:t>3</w:t>
            </w:r>
            <w:r w:rsidRPr="00A510EB">
              <w:t>,</w:t>
            </w:r>
            <w:r w:rsidR="00D26FC1" w:rsidRPr="00A510EB">
              <w:t xml:space="preserve"> </w:t>
            </w:r>
            <w:r w:rsidRPr="00A510EB">
              <w:t>S06-09, S14, S24, S34, T</w:t>
            </w:r>
            <w:r w:rsidR="004B685F" w:rsidRPr="00A510EB">
              <w:t>90</w:t>
            </w:r>
          </w:p>
        </w:tc>
        <w:tc>
          <w:tcPr>
            <w:tcW w:w="1465" w:type="dxa"/>
            <w:vAlign w:val="center"/>
          </w:tcPr>
          <w:p w14:paraId="5EF3F721" w14:textId="77777777" w:rsidR="00977CFB" w:rsidRPr="00A510EB" w:rsidRDefault="00977CFB" w:rsidP="00F209DC">
            <w:pPr>
              <w:ind w:firstLine="0"/>
              <w:jc w:val="center"/>
            </w:pPr>
            <w:r w:rsidRPr="00A510EB">
              <w:t>I</w:t>
            </w:r>
          </w:p>
        </w:tc>
        <w:tc>
          <w:tcPr>
            <w:tcW w:w="1465" w:type="dxa"/>
            <w:vAlign w:val="center"/>
          </w:tcPr>
          <w:p w14:paraId="505CA2A0" w14:textId="77777777" w:rsidR="00977CFB" w:rsidRPr="00A510EB" w:rsidRDefault="00977CFB" w:rsidP="00F209DC">
            <w:pPr>
              <w:ind w:firstLine="0"/>
              <w:jc w:val="center"/>
            </w:pPr>
            <w:r w:rsidRPr="00A510EB">
              <w:t>II</w:t>
            </w:r>
          </w:p>
        </w:tc>
        <w:tc>
          <w:tcPr>
            <w:tcW w:w="1606" w:type="dxa"/>
            <w:vAlign w:val="center"/>
          </w:tcPr>
          <w:p w14:paraId="0CD7B4B6" w14:textId="77777777" w:rsidR="00977CFB" w:rsidRPr="00A510EB" w:rsidRDefault="00977CFB" w:rsidP="00F209DC">
            <w:pPr>
              <w:ind w:firstLine="0"/>
              <w:jc w:val="center"/>
            </w:pPr>
            <w:r w:rsidRPr="00A510EB">
              <w:t>III</w:t>
            </w:r>
          </w:p>
        </w:tc>
      </w:tr>
      <w:tr w:rsidR="00977CFB" w:rsidRPr="00A510EB" w14:paraId="645376BF" w14:textId="77777777" w:rsidTr="00F209DC">
        <w:trPr>
          <w:trHeight w:val="721"/>
        </w:trPr>
        <w:tc>
          <w:tcPr>
            <w:tcW w:w="462" w:type="dxa"/>
            <w:vAlign w:val="center"/>
          </w:tcPr>
          <w:p w14:paraId="09A5B8F9" w14:textId="77777777" w:rsidR="00977CFB" w:rsidRPr="00A510EB" w:rsidRDefault="00977CFB" w:rsidP="00F209DC">
            <w:pPr>
              <w:ind w:firstLine="0"/>
              <w:jc w:val="center"/>
            </w:pPr>
            <w:r w:rsidRPr="00A510EB">
              <w:t>а</w:t>
            </w:r>
          </w:p>
        </w:tc>
        <w:tc>
          <w:tcPr>
            <w:tcW w:w="4492" w:type="dxa"/>
            <w:vAlign w:val="center"/>
          </w:tcPr>
          <w:p w14:paraId="35B5CBAD" w14:textId="5FA2CFEC" w:rsidR="00977CFB" w:rsidRPr="00A510EB" w:rsidRDefault="00FF7979" w:rsidP="00F209DC">
            <w:pPr>
              <w:ind w:firstLine="0"/>
              <w:jc w:val="left"/>
            </w:pPr>
            <w:r w:rsidRPr="00A510EB">
              <w:t>со стойким значительным</w:t>
            </w:r>
            <w:r>
              <w:t xml:space="preserve"> или</w:t>
            </w:r>
            <w:r w:rsidRPr="00A510EB">
              <w:t xml:space="preserve"> умеренным нарушением  функции</w:t>
            </w:r>
          </w:p>
        </w:tc>
        <w:tc>
          <w:tcPr>
            <w:tcW w:w="1465" w:type="dxa"/>
            <w:vAlign w:val="center"/>
          </w:tcPr>
          <w:p w14:paraId="1A536D90" w14:textId="77777777" w:rsidR="00977CFB" w:rsidRPr="00A510EB" w:rsidRDefault="00977CFB" w:rsidP="00F209DC">
            <w:pPr>
              <w:ind w:firstLine="0"/>
              <w:jc w:val="center"/>
            </w:pPr>
            <w:r w:rsidRPr="00A510EB">
              <w:t>негодны</w:t>
            </w:r>
          </w:p>
        </w:tc>
        <w:tc>
          <w:tcPr>
            <w:tcW w:w="1465" w:type="dxa"/>
            <w:vAlign w:val="center"/>
          </w:tcPr>
          <w:p w14:paraId="0D9EEC41" w14:textId="77777777" w:rsidR="00977CFB" w:rsidRPr="00A510EB" w:rsidRDefault="00977CFB" w:rsidP="00F209DC">
            <w:pPr>
              <w:ind w:firstLine="0"/>
              <w:jc w:val="center"/>
            </w:pPr>
            <w:r w:rsidRPr="00A510EB">
              <w:t>негодны</w:t>
            </w:r>
          </w:p>
        </w:tc>
        <w:tc>
          <w:tcPr>
            <w:tcW w:w="1606" w:type="dxa"/>
            <w:vAlign w:val="center"/>
          </w:tcPr>
          <w:p w14:paraId="24DA4345" w14:textId="77777777" w:rsidR="00977CFB" w:rsidRPr="00A510EB" w:rsidRDefault="00977CFB" w:rsidP="00F209DC">
            <w:pPr>
              <w:ind w:firstLine="0"/>
              <w:jc w:val="center"/>
            </w:pPr>
            <w:r w:rsidRPr="00A510EB">
              <w:t>негодны</w:t>
            </w:r>
          </w:p>
        </w:tc>
      </w:tr>
      <w:tr w:rsidR="00C65348" w:rsidRPr="00A510EB" w14:paraId="3865AA46" w14:textId="77777777" w:rsidTr="00F209DC">
        <w:trPr>
          <w:trHeight w:val="689"/>
        </w:trPr>
        <w:tc>
          <w:tcPr>
            <w:tcW w:w="462" w:type="dxa"/>
            <w:vAlign w:val="center"/>
          </w:tcPr>
          <w:p w14:paraId="70FF5E91" w14:textId="77777777" w:rsidR="00C65348" w:rsidRPr="00A510EB" w:rsidRDefault="00C65348" w:rsidP="00C65348">
            <w:pPr>
              <w:ind w:firstLine="0"/>
              <w:jc w:val="center"/>
            </w:pPr>
            <w:r w:rsidRPr="00A510EB">
              <w:t>б</w:t>
            </w:r>
          </w:p>
        </w:tc>
        <w:tc>
          <w:tcPr>
            <w:tcW w:w="4492" w:type="dxa"/>
            <w:vAlign w:val="center"/>
          </w:tcPr>
          <w:p w14:paraId="0FDBD112" w14:textId="77777777" w:rsidR="00C65348" w:rsidRPr="00A510EB" w:rsidRDefault="00C65348" w:rsidP="00C65348">
            <w:pPr>
              <w:ind w:firstLine="0"/>
              <w:jc w:val="left"/>
            </w:pPr>
            <w:r w:rsidRPr="00A510EB">
              <w:t xml:space="preserve">с легким нарушением функции или без нарушения функций </w:t>
            </w:r>
          </w:p>
        </w:tc>
        <w:tc>
          <w:tcPr>
            <w:tcW w:w="1465" w:type="dxa"/>
            <w:vAlign w:val="center"/>
          </w:tcPr>
          <w:p w14:paraId="7EF064B2" w14:textId="5B5B4C46"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6753F39A" w14:textId="7F1CECF9" w:rsidR="00C65348" w:rsidRPr="00A510EB" w:rsidRDefault="0072620C" w:rsidP="00C65348">
            <w:pPr>
              <w:ind w:firstLine="0"/>
              <w:jc w:val="center"/>
            </w:pPr>
            <w:hyperlink w:anchor="сноска" w:history="1">
              <w:r w:rsidR="00C65348" w:rsidRPr="00DC259F">
                <w:rPr>
                  <w:rStyle w:val="ad"/>
                  <w:color w:val="auto"/>
                  <w:u w:val="none"/>
                </w:rPr>
                <w:t>годны</w:t>
              </w:r>
            </w:hyperlink>
          </w:p>
        </w:tc>
        <w:tc>
          <w:tcPr>
            <w:tcW w:w="1606" w:type="dxa"/>
            <w:vAlign w:val="center"/>
          </w:tcPr>
          <w:p w14:paraId="1AB54D5D" w14:textId="512188D0" w:rsidR="00C65348" w:rsidRPr="00A510EB" w:rsidRDefault="0072620C" w:rsidP="00C65348">
            <w:pPr>
              <w:ind w:firstLine="0"/>
              <w:jc w:val="center"/>
            </w:pPr>
            <w:hyperlink w:anchor="сноска" w:history="1">
              <w:r w:rsidR="00C65348" w:rsidRPr="00DC259F">
                <w:rPr>
                  <w:rStyle w:val="ad"/>
                  <w:color w:val="auto"/>
                  <w:u w:val="none"/>
                </w:rPr>
                <w:t>годны</w:t>
              </w:r>
            </w:hyperlink>
            <w:r w:rsidR="00C65348">
              <w:rPr>
                <w:rStyle w:val="ad"/>
                <w:color w:val="auto"/>
                <w:u w:val="none"/>
                <w:vertAlign w:val="superscript"/>
              </w:rPr>
              <w:t xml:space="preserve"> </w:t>
            </w:r>
          </w:p>
        </w:tc>
      </w:tr>
    </w:tbl>
    <w:p w14:paraId="2FFE10A2" w14:textId="77777777" w:rsidR="001D29B6" w:rsidRPr="00F209DC" w:rsidRDefault="001D29B6" w:rsidP="00F209DC">
      <w:pPr>
        <w:rPr>
          <w:sz w:val="30"/>
          <w:szCs w:val="30"/>
        </w:rPr>
      </w:pPr>
    </w:p>
    <w:p w14:paraId="2A3536D4" w14:textId="15C9C9C6" w:rsidR="00977CFB" w:rsidRPr="00F209DC" w:rsidRDefault="00977CFB" w:rsidP="00F209DC">
      <w:pPr>
        <w:spacing w:after="120"/>
        <w:rPr>
          <w:sz w:val="30"/>
          <w:szCs w:val="30"/>
        </w:rPr>
      </w:pPr>
      <w:r w:rsidRPr="00F209DC">
        <w:rPr>
          <w:sz w:val="30"/>
          <w:szCs w:val="30"/>
        </w:rPr>
        <w:t>Пояснения к статье 22 Требований</w:t>
      </w:r>
      <w:r w:rsidR="00F209DC">
        <w:rPr>
          <w:sz w:val="30"/>
          <w:szCs w:val="30"/>
        </w:rPr>
        <w:t>.</w:t>
      </w:r>
    </w:p>
    <w:p w14:paraId="56852866" w14:textId="6B050389" w:rsidR="00977CFB" w:rsidRPr="00F209DC" w:rsidRDefault="00977CFB" w:rsidP="00F209DC">
      <w:pPr>
        <w:rPr>
          <w:sz w:val="30"/>
          <w:szCs w:val="30"/>
        </w:rPr>
      </w:pPr>
      <w:r w:rsidRPr="00F209DC">
        <w:rPr>
          <w:sz w:val="30"/>
          <w:szCs w:val="30"/>
        </w:rPr>
        <w:t xml:space="preserve">Статья предусматривает </w:t>
      </w:r>
      <w:r w:rsidR="00D23E8B">
        <w:rPr>
          <w:sz w:val="30"/>
          <w:szCs w:val="30"/>
        </w:rPr>
        <w:t>черепно-мозговые травмы и травмы спинного мозга, а также их последствия</w:t>
      </w:r>
      <w:r w:rsidRPr="00F209DC">
        <w:rPr>
          <w:sz w:val="30"/>
          <w:szCs w:val="30"/>
        </w:rPr>
        <w:t>.</w:t>
      </w:r>
    </w:p>
    <w:p w14:paraId="4D6BB289" w14:textId="77777777" w:rsidR="00977CFB" w:rsidRPr="00F209DC" w:rsidRDefault="00977CFB" w:rsidP="00F209DC">
      <w:pPr>
        <w:rPr>
          <w:sz w:val="30"/>
          <w:szCs w:val="30"/>
        </w:rPr>
      </w:pPr>
      <w:r w:rsidRPr="00F209DC">
        <w:rPr>
          <w:sz w:val="30"/>
          <w:szCs w:val="30"/>
        </w:rPr>
        <w:t>При вынесении медицинского заключения необходимо учитывать длительность периода измененного сознания и амнезии. Прогнозируя возможность развития поздней посттравматической эпилепсии, кроме характера и степени тяжести травмы, необходимо учитывать и другие факторы риска.</w:t>
      </w:r>
    </w:p>
    <w:p w14:paraId="37AD17AC" w14:textId="77777777" w:rsidR="00977CFB" w:rsidRPr="00F209DC" w:rsidRDefault="00977CFB" w:rsidP="00F209DC">
      <w:pPr>
        <w:rPr>
          <w:sz w:val="30"/>
          <w:szCs w:val="30"/>
        </w:rPr>
      </w:pPr>
      <w:r w:rsidRPr="00F209DC">
        <w:rPr>
          <w:sz w:val="30"/>
          <w:szCs w:val="30"/>
        </w:rPr>
        <w:t>Экспертная оценка проводится с учетом анамнеза, динамики ЭЭГ, степени компенсации утраченных функций и результатов переносимости нагрузочных проб, психологического обследования.</w:t>
      </w:r>
    </w:p>
    <w:p w14:paraId="0671FC87" w14:textId="77777777" w:rsidR="00977CFB" w:rsidRPr="00F209DC" w:rsidRDefault="00977CFB" w:rsidP="00F209DC">
      <w:pPr>
        <w:rPr>
          <w:sz w:val="30"/>
          <w:szCs w:val="30"/>
        </w:rPr>
      </w:pPr>
      <w:r w:rsidRPr="00F209DC">
        <w:rPr>
          <w:sz w:val="30"/>
          <w:szCs w:val="30"/>
        </w:rPr>
        <w:t xml:space="preserve">К пункту «а» относятся: открытая черепно-мозговая травма, состояния после острой закрытой травмы головного или спинного мозга, после открытой травмы головного или спинного мозга, отдаленные последствия травм головного и спинного мозга, при которых имеются множественные органические знаки и умеренные или выраженные явления </w:t>
      </w:r>
      <w:proofErr w:type="spellStart"/>
      <w:r w:rsidRPr="00F209DC">
        <w:rPr>
          <w:sz w:val="30"/>
          <w:szCs w:val="30"/>
        </w:rPr>
        <w:t>астенизации</w:t>
      </w:r>
      <w:proofErr w:type="spellEnd"/>
      <w:r w:rsidRPr="00F209DC">
        <w:rPr>
          <w:sz w:val="30"/>
          <w:szCs w:val="30"/>
        </w:rPr>
        <w:t xml:space="preserve">, нарушения двигательных, чувствительных, </w:t>
      </w:r>
      <w:proofErr w:type="spellStart"/>
      <w:r w:rsidRPr="00F209DC">
        <w:rPr>
          <w:sz w:val="30"/>
          <w:szCs w:val="30"/>
        </w:rPr>
        <w:t>координаторных</w:t>
      </w:r>
      <w:proofErr w:type="spellEnd"/>
      <w:r w:rsidRPr="00F209DC">
        <w:rPr>
          <w:sz w:val="30"/>
          <w:szCs w:val="30"/>
        </w:rPr>
        <w:t xml:space="preserve"> и других функций нервной системы любой степени. </w:t>
      </w:r>
    </w:p>
    <w:p w14:paraId="5DF16EC1" w14:textId="0B26DF12" w:rsidR="00977CFB" w:rsidRPr="00F209DC" w:rsidRDefault="00977CFB" w:rsidP="00F209DC">
      <w:pPr>
        <w:rPr>
          <w:sz w:val="30"/>
          <w:szCs w:val="30"/>
        </w:rPr>
      </w:pPr>
      <w:r w:rsidRPr="00F209DC">
        <w:rPr>
          <w:sz w:val="30"/>
          <w:szCs w:val="30"/>
        </w:rPr>
        <w:t xml:space="preserve">Авиационный персонал, перенесший ЧМТ с повреждением твердой мозговой оболочки, вдавленным или </w:t>
      </w:r>
      <w:proofErr w:type="spellStart"/>
      <w:r w:rsidRPr="00F209DC">
        <w:rPr>
          <w:sz w:val="30"/>
          <w:szCs w:val="30"/>
        </w:rPr>
        <w:t>оскольчатым</w:t>
      </w:r>
      <w:proofErr w:type="spellEnd"/>
      <w:r w:rsidRPr="00F209DC">
        <w:rPr>
          <w:sz w:val="30"/>
          <w:szCs w:val="30"/>
        </w:rPr>
        <w:t xml:space="preserve"> переломом костей свода черепа с дефектом костей черепа (кроме диагностических </w:t>
      </w:r>
      <w:proofErr w:type="spellStart"/>
      <w:r w:rsidRPr="00F209DC">
        <w:rPr>
          <w:sz w:val="30"/>
          <w:szCs w:val="30"/>
        </w:rPr>
        <w:t>фрезевых</w:t>
      </w:r>
      <w:proofErr w:type="spellEnd"/>
      <w:r w:rsidRPr="00F209DC">
        <w:rPr>
          <w:sz w:val="30"/>
          <w:szCs w:val="30"/>
        </w:rPr>
        <w:t xml:space="preserve"> отверстий), внутричерепными гематомами и </w:t>
      </w:r>
      <w:proofErr w:type="spellStart"/>
      <w:r w:rsidRPr="00F209DC">
        <w:rPr>
          <w:sz w:val="30"/>
          <w:szCs w:val="30"/>
        </w:rPr>
        <w:t>ликвореей</w:t>
      </w:r>
      <w:proofErr w:type="spellEnd"/>
      <w:r w:rsidRPr="00F209DC">
        <w:rPr>
          <w:sz w:val="30"/>
          <w:szCs w:val="30"/>
        </w:rPr>
        <w:t xml:space="preserve"> в остром периоде, восстановлению</w:t>
      </w:r>
      <w:r w:rsidR="00D265C6" w:rsidRPr="00F209DC">
        <w:rPr>
          <w:sz w:val="30"/>
          <w:szCs w:val="30"/>
        </w:rPr>
        <w:t xml:space="preserve"> к исполнению профессиональных обязанностей не подлежи</w:t>
      </w:r>
      <w:r w:rsidRPr="00F209DC">
        <w:rPr>
          <w:sz w:val="30"/>
          <w:szCs w:val="30"/>
        </w:rPr>
        <w:t>т.</w:t>
      </w:r>
    </w:p>
    <w:p w14:paraId="1232C64C" w14:textId="50F5A1D3" w:rsidR="00977CFB" w:rsidRPr="00F209DC" w:rsidRDefault="00977CFB" w:rsidP="00F209DC">
      <w:pPr>
        <w:rPr>
          <w:sz w:val="30"/>
          <w:szCs w:val="30"/>
        </w:rPr>
      </w:pPr>
      <w:r w:rsidRPr="00F209DC">
        <w:rPr>
          <w:sz w:val="30"/>
          <w:szCs w:val="30"/>
        </w:rPr>
        <w:t xml:space="preserve">Освидетельствование с целью восстановления на работу лиц, перенесших ушиб головного мозга средней или тяжелой степени с линейным переломом костей свода, основания черепа (без </w:t>
      </w:r>
      <w:proofErr w:type="spellStart"/>
      <w:r w:rsidRPr="00F209DC">
        <w:rPr>
          <w:sz w:val="30"/>
          <w:szCs w:val="30"/>
        </w:rPr>
        <w:t>ликвореи</w:t>
      </w:r>
      <w:proofErr w:type="spellEnd"/>
      <w:r w:rsidRPr="00F209DC">
        <w:rPr>
          <w:sz w:val="30"/>
          <w:szCs w:val="30"/>
        </w:rPr>
        <w:t xml:space="preserve">) или субарахноидальным кровоизлиянием, трепанацию черепа с эффективной пластикой по поводу черепно-мозговой травмы, можно проводить </w:t>
      </w:r>
      <w:r w:rsidR="00D265C6" w:rsidRPr="00F209DC">
        <w:rPr>
          <w:sz w:val="30"/>
          <w:szCs w:val="30"/>
        </w:rPr>
        <w:t>при определившемся врачебно-экспертном исходе</w:t>
      </w:r>
      <w:r w:rsidRPr="00F209DC">
        <w:rPr>
          <w:sz w:val="30"/>
          <w:szCs w:val="30"/>
        </w:rPr>
        <w:t>.</w:t>
      </w:r>
    </w:p>
    <w:p w14:paraId="40EDFF77" w14:textId="2DB2E157" w:rsidR="00977CFB" w:rsidRPr="00F209DC" w:rsidRDefault="0086363A" w:rsidP="00F209DC">
      <w:pPr>
        <w:rPr>
          <w:sz w:val="30"/>
          <w:szCs w:val="30"/>
        </w:rPr>
      </w:pPr>
      <w:r>
        <w:rPr>
          <w:sz w:val="30"/>
          <w:szCs w:val="30"/>
        </w:rPr>
        <w:lastRenderedPageBreak/>
        <w:t>М</w:t>
      </w:r>
      <w:r w:rsidR="00977CFB" w:rsidRPr="00F209DC">
        <w:rPr>
          <w:sz w:val="30"/>
          <w:szCs w:val="30"/>
        </w:rPr>
        <w:t xml:space="preserve">едицинское освидетельствование после острой закрытой травмы головного или спинного мозга производится </w:t>
      </w:r>
      <w:r w:rsidR="00D265C6" w:rsidRPr="00F209DC">
        <w:rPr>
          <w:sz w:val="30"/>
          <w:szCs w:val="30"/>
        </w:rPr>
        <w:t>при определившемся врачебно-экспертном исходе.</w:t>
      </w:r>
    </w:p>
    <w:p w14:paraId="056E585E" w14:textId="77777777" w:rsidR="00977CFB" w:rsidRPr="00F209DC" w:rsidRDefault="00977CFB" w:rsidP="00F209DC">
      <w:pPr>
        <w:rPr>
          <w:sz w:val="30"/>
          <w:szCs w:val="30"/>
        </w:rPr>
      </w:pPr>
      <w:r w:rsidRPr="00F209DC">
        <w:rPr>
          <w:sz w:val="30"/>
          <w:szCs w:val="30"/>
        </w:rPr>
        <w:t xml:space="preserve">К пункту «б» относятся: сотрясение и легкая степень ушиба головного мозга, отдаленные последствия травм спинного мозга, при которых имеются отдельные рассеянные органические знаки и незначительные явления </w:t>
      </w:r>
      <w:proofErr w:type="spellStart"/>
      <w:r w:rsidRPr="00F209DC">
        <w:rPr>
          <w:sz w:val="30"/>
          <w:szCs w:val="30"/>
        </w:rPr>
        <w:t>астенизации</w:t>
      </w:r>
      <w:proofErr w:type="spellEnd"/>
      <w:r w:rsidRPr="00F209DC">
        <w:rPr>
          <w:sz w:val="30"/>
          <w:szCs w:val="30"/>
        </w:rPr>
        <w:t xml:space="preserve"> без нарушения двигательных, чувствительных, </w:t>
      </w:r>
      <w:proofErr w:type="spellStart"/>
      <w:r w:rsidRPr="00F209DC">
        <w:rPr>
          <w:sz w:val="30"/>
          <w:szCs w:val="30"/>
        </w:rPr>
        <w:t>координаторных</w:t>
      </w:r>
      <w:proofErr w:type="spellEnd"/>
      <w:r w:rsidRPr="00F209DC">
        <w:rPr>
          <w:sz w:val="30"/>
          <w:szCs w:val="30"/>
        </w:rPr>
        <w:t xml:space="preserve"> и других функций нервной системы.</w:t>
      </w:r>
    </w:p>
    <w:p w14:paraId="7540C358" w14:textId="23EC49AD" w:rsidR="00977CFB" w:rsidRPr="00F209DC" w:rsidRDefault="00D265C6" w:rsidP="00F209DC">
      <w:pPr>
        <w:rPr>
          <w:sz w:val="30"/>
          <w:szCs w:val="30"/>
        </w:rPr>
      </w:pPr>
      <w:r w:rsidRPr="00F209DC">
        <w:rPr>
          <w:sz w:val="30"/>
          <w:szCs w:val="30"/>
        </w:rPr>
        <w:t>Освидетельствование с целью определения допуска к осуществлению прав и исполнению обязанностей, предоставляемых свидетельствами и квалификационными отметками проводится при определившемся врачебно-экспертном исходе</w:t>
      </w:r>
      <w:r w:rsidR="00977CFB" w:rsidRPr="00F209DC">
        <w:rPr>
          <w:sz w:val="30"/>
          <w:szCs w:val="30"/>
        </w:rPr>
        <w:t xml:space="preserve">, при отсутствии </w:t>
      </w:r>
      <w:r w:rsidRPr="00F209DC">
        <w:rPr>
          <w:sz w:val="30"/>
          <w:szCs w:val="30"/>
        </w:rPr>
        <w:t>(</w:t>
      </w:r>
      <w:r w:rsidR="00977CFB" w:rsidRPr="00F209DC">
        <w:rPr>
          <w:sz w:val="30"/>
          <w:szCs w:val="30"/>
        </w:rPr>
        <w:t>или наличии незначительно выраженных</w:t>
      </w:r>
      <w:r w:rsidRPr="00F209DC">
        <w:rPr>
          <w:sz w:val="30"/>
          <w:szCs w:val="30"/>
        </w:rPr>
        <w:t>)</w:t>
      </w:r>
      <w:r w:rsidR="00977CFB" w:rsidRPr="00F209DC">
        <w:rPr>
          <w:sz w:val="30"/>
          <w:szCs w:val="30"/>
        </w:rPr>
        <w:t xml:space="preserve"> изменений на ЭЭГ, незначительных явлений </w:t>
      </w:r>
      <w:proofErr w:type="spellStart"/>
      <w:r w:rsidR="00977CFB" w:rsidRPr="00F209DC">
        <w:rPr>
          <w:sz w:val="30"/>
          <w:szCs w:val="30"/>
        </w:rPr>
        <w:t>астенизации</w:t>
      </w:r>
      <w:proofErr w:type="spellEnd"/>
      <w:r w:rsidR="00977CFB" w:rsidRPr="00F209DC">
        <w:rPr>
          <w:sz w:val="30"/>
          <w:szCs w:val="30"/>
        </w:rPr>
        <w:t xml:space="preserve">, вегетативной неустойчивости и отдельных рассеянных органических знаков, не сопровождающиеся расстройством двигательных, чувствительных, </w:t>
      </w:r>
      <w:proofErr w:type="spellStart"/>
      <w:r w:rsidR="00977CFB" w:rsidRPr="00F209DC">
        <w:rPr>
          <w:sz w:val="30"/>
          <w:szCs w:val="30"/>
        </w:rPr>
        <w:t>координаторных</w:t>
      </w:r>
      <w:proofErr w:type="spellEnd"/>
      <w:r w:rsidR="00977CFB" w:rsidRPr="00F209DC">
        <w:rPr>
          <w:sz w:val="30"/>
          <w:szCs w:val="30"/>
        </w:rPr>
        <w:t xml:space="preserve"> и других функций нервной системы</w:t>
      </w:r>
      <w:r w:rsidRPr="00F209DC">
        <w:rPr>
          <w:sz w:val="30"/>
          <w:szCs w:val="30"/>
        </w:rPr>
        <w:t>, не влияющих на безопасное осуществление прав и исполнение обязанностей, предоставляемых свидетельствами и квалификационными отметками,</w:t>
      </w:r>
      <w:r w:rsidR="00977CFB" w:rsidRPr="00F209DC">
        <w:rPr>
          <w:sz w:val="30"/>
          <w:szCs w:val="30"/>
        </w:rPr>
        <w:t xml:space="preserve"> и хорошей переносимости функциональных нагрузочных проб; состояния профессионально важных </w:t>
      </w:r>
      <w:r w:rsidR="002A0AC1">
        <w:rPr>
          <w:sz w:val="30"/>
          <w:szCs w:val="30"/>
        </w:rPr>
        <w:t>качеств</w:t>
      </w:r>
      <w:r w:rsidR="00977CFB" w:rsidRPr="00F209DC">
        <w:rPr>
          <w:sz w:val="30"/>
          <w:szCs w:val="30"/>
        </w:rPr>
        <w:t xml:space="preserve">, факторов риска. </w:t>
      </w:r>
      <w:r w:rsidRPr="00F209DC">
        <w:rPr>
          <w:sz w:val="30"/>
          <w:szCs w:val="30"/>
        </w:rPr>
        <w:t>Кандидаты на получение (подтверждение) медицинского заключения третьего класса могут проходить освидетельствование во ВЛЭК</w:t>
      </w:r>
      <w:r w:rsidR="00977CFB" w:rsidRPr="00F209DC">
        <w:rPr>
          <w:sz w:val="30"/>
          <w:szCs w:val="30"/>
        </w:rPr>
        <w:t xml:space="preserve"> после выздоровления. </w:t>
      </w:r>
    </w:p>
    <w:p w14:paraId="3353370F" w14:textId="77777777" w:rsidR="00977CFB" w:rsidRPr="00F209DC" w:rsidRDefault="00977CFB" w:rsidP="00F209DC">
      <w:pPr>
        <w:rPr>
          <w:sz w:val="30"/>
          <w:szCs w:val="30"/>
        </w:rPr>
      </w:pPr>
    </w:p>
    <w:tbl>
      <w:tblPr>
        <w:tblW w:w="9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4451"/>
        <w:gridCol w:w="1521"/>
        <w:gridCol w:w="1521"/>
        <w:gridCol w:w="1521"/>
      </w:tblGrid>
      <w:tr w:rsidR="00977CFB" w:rsidRPr="00A510EB" w14:paraId="67382E67" w14:textId="77777777" w:rsidTr="00F209DC">
        <w:trPr>
          <w:trHeight w:val="1595"/>
        </w:trPr>
        <w:tc>
          <w:tcPr>
            <w:tcW w:w="428" w:type="dxa"/>
            <w:textDirection w:val="btLr"/>
            <w:vAlign w:val="center"/>
          </w:tcPr>
          <w:p w14:paraId="1A741843" w14:textId="77777777" w:rsidR="00977CFB" w:rsidRPr="00A510EB" w:rsidRDefault="00977CFB" w:rsidP="00F209DC">
            <w:pPr>
              <w:ind w:firstLine="0"/>
              <w:jc w:val="center"/>
            </w:pPr>
            <w:r w:rsidRPr="00A510EB">
              <w:t>Статья 23</w:t>
            </w:r>
          </w:p>
        </w:tc>
        <w:tc>
          <w:tcPr>
            <w:tcW w:w="4451" w:type="dxa"/>
            <w:vAlign w:val="center"/>
          </w:tcPr>
          <w:p w14:paraId="72D385B3" w14:textId="77777777" w:rsidR="00977CFB" w:rsidRPr="00A510EB" w:rsidRDefault="00977CFB" w:rsidP="00F209DC">
            <w:pPr>
              <w:ind w:left="60" w:firstLine="0"/>
              <w:jc w:val="left"/>
            </w:pPr>
            <w:r w:rsidRPr="00A510EB">
              <w:t xml:space="preserve">Расстройства вегетативной нервной системы </w:t>
            </w:r>
          </w:p>
          <w:p w14:paraId="6E3C0902" w14:textId="63E71A14" w:rsidR="00977CFB" w:rsidRPr="00A510EB" w:rsidRDefault="004B685F" w:rsidP="00F209DC">
            <w:pPr>
              <w:ind w:left="60" w:firstLine="0"/>
              <w:jc w:val="left"/>
            </w:pPr>
            <w:r w:rsidRPr="00A510EB">
              <w:t>G90</w:t>
            </w:r>
          </w:p>
        </w:tc>
        <w:tc>
          <w:tcPr>
            <w:tcW w:w="1521" w:type="dxa"/>
            <w:vAlign w:val="center"/>
          </w:tcPr>
          <w:p w14:paraId="103279F4" w14:textId="77777777" w:rsidR="00977CFB" w:rsidRPr="00A510EB" w:rsidRDefault="00977CFB" w:rsidP="00F209DC">
            <w:pPr>
              <w:ind w:left="60" w:firstLine="0"/>
              <w:jc w:val="center"/>
            </w:pPr>
            <w:r w:rsidRPr="00A510EB">
              <w:t>I</w:t>
            </w:r>
          </w:p>
        </w:tc>
        <w:tc>
          <w:tcPr>
            <w:tcW w:w="1521" w:type="dxa"/>
            <w:vAlign w:val="center"/>
          </w:tcPr>
          <w:p w14:paraId="7B7D5297" w14:textId="77777777" w:rsidR="00977CFB" w:rsidRPr="00A510EB" w:rsidRDefault="00977CFB" w:rsidP="00F209DC">
            <w:pPr>
              <w:ind w:left="60" w:firstLine="0"/>
              <w:jc w:val="center"/>
            </w:pPr>
            <w:r w:rsidRPr="00A510EB">
              <w:t>II</w:t>
            </w:r>
          </w:p>
        </w:tc>
        <w:tc>
          <w:tcPr>
            <w:tcW w:w="1521" w:type="dxa"/>
            <w:vAlign w:val="center"/>
          </w:tcPr>
          <w:p w14:paraId="11D6599A" w14:textId="77777777" w:rsidR="00977CFB" w:rsidRPr="00A510EB" w:rsidRDefault="00977CFB" w:rsidP="00F209DC">
            <w:pPr>
              <w:ind w:left="60" w:firstLine="0"/>
              <w:jc w:val="center"/>
            </w:pPr>
            <w:r w:rsidRPr="00A510EB">
              <w:t>III</w:t>
            </w:r>
          </w:p>
        </w:tc>
      </w:tr>
      <w:tr w:rsidR="00977CFB" w:rsidRPr="00A510EB" w14:paraId="13F9D048" w14:textId="77777777" w:rsidTr="00F209DC">
        <w:trPr>
          <w:trHeight w:val="726"/>
        </w:trPr>
        <w:tc>
          <w:tcPr>
            <w:tcW w:w="428" w:type="dxa"/>
            <w:vAlign w:val="center"/>
          </w:tcPr>
          <w:p w14:paraId="71590DDE" w14:textId="77777777" w:rsidR="00977CFB" w:rsidRPr="00A510EB" w:rsidRDefault="00977CFB" w:rsidP="00F209DC">
            <w:pPr>
              <w:ind w:firstLine="0"/>
              <w:jc w:val="center"/>
            </w:pPr>
            <w:r w:rsidRPr="00A510EB">
              <w:t>а</w:t>
            </w:r>
          </w:p>
        </w:tc>
        <w:tc>
          <w:tcPr>
            <w:tcW w:w="4451" w:type="dxa"/>
            <w:vAlign w:val="center"/>
          </w:tcPr>
          <w:p w14:paraId="0075DF6F" w14:textId="2CF9A05D" w:rsidR="00977CFB" w:rsidRPr="00A510EB" w:rsidRDefault="00FF7979" w:rsidP="00F209DC">
            <w:pPr>
              <w:ind w:left="60" w:firstLine="0"/>
              <w:jc w:val="left"/>
            </w:pPr>
            <w:r w:rsidRPr="00A510EB">
              <w:t>со стойким значительным</w:t>
            </w:r>
            <w:r>
              <w:t xml:space="preserve"> и</w:t>
            </w:r>
            <w:r w:rsidRPr="00A510EB">
              <w:t xml:space="preserve"> умеренным нарушением  функции</w:t>
            </w:r>
          </w:p>
        </w:tc>
        <w:tc>
          <w:tcPr>
            <w:tcW w:w="1521" w:type="dxa"/>
            <w:vAlign w:val="center"/>
          </w:tcPr>
          <w:p w14:paraId="45095A73" w14:textId="77777777" w:rsidR="00977CFB" w:rsidRPr="00A510EB" w:rsidRDefault="00977CFB" w:rsidP="00F209DC">
            <w:pPr>
              <w:ind w:left="60" w:firstLine="0"/>
              <w:jc w:val="center"/>
            </w:pPr>
            <w:r w:rsidRPr="00A510EB">
              <w:t>негодны</w:t>
            </w:r>
          </w:p>
        </w:tc>
        <w:tc>
          <w:tcPr>
            <w:tcW w:w="1521" w:type="dxa"/>
            <w:vAlign w:val="center"/>
          </w:tcPr>
          <w:p w14:paraId="12DFBF4E" w14:textId="77777777" w:rsidR="00977CFB" w:rsidRPr="00A510EB" w:rsidRDefault="00977CFB" w:rsidP="00F209DC">
            <w:pPr>
              <w:ind w:left="60" w:firstLine="0"/>
              <w:jc w:val="center"/>
            </w:pPr>
            <w:r w:rsidRPr="00A510EB">
              <w:t>негодны</w:t>
            </w:r>
          </w:p>
        </w:tc>
        <w:tc>
          <w:tcPr>
            <w:tcW w:w="1521" w:type="dxa"/>
            <w:vAlign w:val="center"/>
          </w:tcPr>
          <w:p w14:paraId="2CBAC3E4" w14:textId="77777777" w:rsidR="00977CFB" w:rsidRPr="00A510EB" w:rsidRDefault="00977CFB" w:rsidP="00F209DC">
            <w:pPr>
              <w:ind w:left="60" w:firstLine="0"/>
              <w:jc w:val="center"/>
            </w:pPr>
            <w:r w:rsidRPr="00A510EB">
              <w:t>негодны</w:t>
            </w:r>
          </w:p>
        </w:tc>
      </w:tr>
      <w:tr w:rsidR="00977CFB" w:rsidRPr="00A510EB" w14:paraId="7485A4AB" w14:textId="77777777" w:rsidTr="00F209DC">
        <w:trPr>
          <w:trHeight w:val="708"/>
        </w:trPr>
        <w:tc>
          <w:tcPr>
            <w:tcW w:w="428" w:type="dxa"/>
            <w:vAlign w:val="center"/>
          </w:tcPr>
          <w:p w14:paraId="71B81473" w14:textId="77777777" w:rsidR="00977CFB" w:rsidRPr="00A510EB" w:rsidRDefault="00977CFB" w:rsidP="00F209DC">
            <w:pPr>
              <w:ind w:firstLine="0"/>
              <w:jc w:val="center"/>
            </w:pPr>
            <w:r w:rsidRPr="00A510EB">
              <w:t>б</w:t>
            </w:r>
          </w:p>
        </w:tc>
        <w:tc>
          <w:tcPr>
            <w:tcW w:w="4451" w:type="dxa"/>
            <w:vAlign w:val="center"/>
          </w:tcPr>
          <w:p w14:paraId="3DF565C1" w14:textId="72A3509E" w:rsidR="00977CFB" w:rsidRPr="00A510EB" w:rsidRDefault="00FF7979" w:rsidP="00FF7979">
            <w:pPr>
              <w:ind w:left="60" w:firstLine="0"/>
              <w:jc w:val="left"/>
            </w:pPr>
            <w:r>
              <w:t>легкие</w:t>
            </w:r>
            <w:r w:rsidR="00977CFB" w:rsidRPr="00A510EB">
              <w:t xml:space="preserve"> нарушения функции</w:t>
            </w:r>
          </w:p>
        </w:tc>
        <w:tc>
          <w:tcPr>
            <w:tcW w:w="1521" w:type="dxa"/>
            <w:vAlign w:val="center"/>
          </w:tcPr>
          <w:p w14:paraId="0A4D7F33" w14:textId="77777777" w:rsidR="00977CFB" w:rsidRPr="00A510EB" w:rsidRDefault="00977CFB" w:rsidP="00F209DC">
            <w:pPr>
              <w:ind w:left="60" w:firstLine="0"/>
              <w:jc w:val="center"/>
            </w:pPr>
            <w:r w:rsidRPr="00A510EB">
              <w:t>годны</w:t>
            </w:r>
          </w:p>
        </w:tc>
        <w:tc>
          <w:tcPr>
            <w:tcW w:w="1521" w:type="dxa"/>
            <w:vAlign w:val="center"/>
          </w:tcPr>
          <w:p w14:paraId="5A157216" w14:textId="77777777" w:rsidR="00977CFB" w:rsidRPr="00A510EB" w:rsidRDefault="00977CFB" w:rsidP="00F209DC">
            <w:pPr>
              <w:ind w:left="60" w:firstLine="0"/>
              <w:jc w:val="center"/>
            </w:pPr>
            <w:r w:rsidRPr="00A510EB">
              <w:t>годны</w:t>
            </w:r>
          </w:p>
        </w:tc>
        <w:tc>
          <w:tcPr>
            <w:tcW w:w="1521" w:type="dxa"/>
            <w:vAlign w:val="center"/>
          </w:tcPr>
          <w:p w14:paraId="03C6966E" w14:textId="77777777" w:rsidR="00977CFB" w:rsidRPr="00A510EB" w:rsidRDefault="00977CFB" w:rsidP="00F209DC">
            <w:pPr>
              <w:ind w:left="60" w:firstLine="0"/>
              <w:jc w:val="center"/>
            </w:pPr>
            <w:r w:rsidRPr="00A510EB">
              <w:t>годны</w:t>
            </w:r>
          </w:p>
        </w:tc>
      </w:tr>
    </w:tbl>
    <w:p w14:paraId="460B227E" w14:textId="77777777" w:rsidR="00977CFB" w:rsidRPr="00F209DC" w:rsidRDefault="00977CFB" w:rsidP="00F209DC">
      <w:pPr>
        <w:rPr>
          <w:sz w:val="30"/>
          <w:szCs w:val="30"/>
        </w:rPr>
      </w:pPr>
    </w:p>
    <w:p w14:paraId="3DBB56EF" w14:textId="3F810AFC" w:rsidR="00977CFB" w:rsidRPr="00F209DC" w:rsidRDefault="00977CFB" w:rsidP="00F209DC">
      <w:pPr>
        <w:spacing w:after="120"/>
        <w:rPr>
          <w:sz w:val="30"/>
          <w:szCs w:val="30"/>
        </w:rPr>
      </w:pPr>
      <w:r w:rsidRPr="00F209DC">
        <w:rPr>
          <w:sz w:val="30"/>
          <w:szCs w:val="30"/>
        </w:rPr>
        <w:t>Пояснения к статье 23 Требований</w:t>
      </w:r>
      <w:r w:rsidR="00F209DC" w:rsidRPr="00F209DC">
        <w:rPr>
          <w:sz w:val="30"/>
          <w:szCs w:val="30"/>
        </w:rPr>
        <w:t>.</w:t>
      </w:r>
    </w:p>
    <w:p w14:paraId="427B859F" w14:textId="1D4A4609" w:rsidR="0086363A" w:rsidRDefault="00977CFB" w:rsidP="00F209DC">
      <w:pPr>
        <w:rPr>
          <w:sz w:val="30"/>
          <w:szCs w:val="30"/>
        </w:rPr>
      </w:pPr>
      <w:r w:rsidRPr="00F209DC">
        <w:rPr>
          <w:sz w:val="30"/>
          <w:szCs w:val="30"/>
        </w:rPr>
        <w:t xml:space="preserve">Статья предусматривает расстройства вегетативной нервной системы, при отсутствии других заболеваний, с проявлениями периферической вегетативной </w:t>
      </w:r>
      <w:proofErr w:type="spellStart"/>
      <w:r w:rsidRPr="00F209DC">
        <w:rPr>
          <w:sz w:val="30"/>
          <w:szCs w:val="30"/>
        </w:rPr>
        <w:t>полиневропатии</w:t>
      </w:r>
      <w:proofErr w:type="spellEnd"/>
      <w:r w:rsidRPr="00F209DC">
        <w:rPr>
          <w:sz w:val="30"/>
          <w:szCs w:val="30"/>
        </w:rPr>
        <w:t xml:space="preserve"> и другими проявлениями нарушения вегетативных функций (ортостатические реакции, коллапсы, нарушение трофики, сердечного ритма и мочеиспускания). Диагноз устанавливается после обследования в </w:t>
      </w:r>
      <w:r w:rsidR="00166A57">
        <w:rPr>
          <w:sz w:val="30"/>
          <w:szCs w:val="30"/>
        </w:rPr>
        <w:t>соответствии с клиническими протоколами</w:t>
      </w:r>
      <w:r w:rsidRPr="00F209DC">
        <w:rPr>
          <w:sz w:val="30"/>
          <w:szCs w:val="30"/>
        </w:rPr>
        <w:t>.</w:t>
      </w:r>
      <w:r w:rsidR="00D23E8B">
        <w:rPr>
          <w:sz w:val="30"/>
          <w:szCs w:val="30"/>
        </w:rPr>
        <w:t xml:space="preserve"> </w:t>
      </w:r>
    </w:p>
    <w:p w14:paraId="5702F2DA" w14:textId="17C1F563" w:rsidR="00977CFB" w:rsidRPr="00F209DC" w:rsidRDefault="00D23E8B" w:rsidP="00F209DC">
      <w:pPr>
        <w:rPr>
          <w:sz w:val="30"/>
          <w:szCs w:val="30"/>
        </w:rPr>
      </w:pPr>
      <w:r>
        <w:rPr>
          <w:sz w:val="30"/>
          <w:szCs w:val="30"/>
        </w:rPr>
        <w:lastRenderedPageBreak/>
        <w:t xml:space="preserve">Тяжесть проявления синдромов Горнера, </w:t>
      </w:r>
      <w:proofErr w:type="spellStart"/>
      <w:r w:rsidRPr="00D23E8B">
        <w:rPr>
          <w:sz w:val="30"/>
          <w:szCs w:val="30"/>
        </w:rPr>
        <w:t>Райли</w:t>
      </w:r>
      <w:proofErr w:type="spellEnd"/>
      <w:r w:rsidRPr="00D23E8B">
        <w:rPr>
          <w:sz w:val="30"/>
          <w:szCs w:val="30"/>
        </w:rPr>
        <w:t>-Дея</w:t>
      </w:r>
      <w:r>
        <w:rPr>
          <w:sz w:val="30"/>
          <w:szCs w:val="30"/>
        </w:rPr>
        <w:t xml:space="preserve"> оценивается врачами-специалистами ВЛЭК и заключение выносится с учетом степени нарушения функции и прогноза течения заболевания.</w:t>
      </w:r>
    </w:p>
    <w:p w14:paraId="272B81D8" w14:textId="49C0FA6F" w:rsidR="00977CFB" w:rsidRPr="00F209DC" w:rsidRDefault="00977CFB" w:rsidP="00F209DC">
      <w:pPr>
        <w:rPr>
          <w:sz w:val="30"/>
          <w:szCs w:val="30"/>
        </w:rPr>
      </w:pPr>
      <w:r w:rsidRPr="00F209DC">
        <w:rPr>
          <w:sz w:val="30"/>
          <w:szCs w:val="30"/>
        </w:rPr>
        <w:t xml:space="preserve">Пункт «а» предусматривает умеренно </w:t>
      </w:r>
      <w:r w:rsidR="00377CD9">
        <w:rPr>
          <w:sz w:val="30"/>
          <w:szCs w:val="30"/>
        </w:rPr>
        <w:t>и значительно выраженные стойкие нарушения, а так</w:t>
      </w:r>
      <w:r w:rsidRPr="00F209DC">
        <w:rPr>
          <w:sz w:val="30"/>
          <w:szCs w:val="30"/>
        </w:rPr>
        <w:t>же два и более симптома вегетативных расстройств.</w:t>
      </w:r>
    </w:p>
    <w:p w14:paraId="4B20FD7B" w14:textId="199765F7" w:rsidR="00977CFB" w:rsidRPr="00F209DC" w:rsidRDefault="00977CFB" w:rsidP="00F209DC">
      <w:pPr>
        <w:rPr>
          <w:sz w:val="30"/>
          <w:szCs w:val="30"/>
        </w:rPr>
      </w:pPr>
      <w:r w:rsidRPr="00F209DC">
        <w:rPr>
          <w:sz w:val="30"/>
          <w:szCs w:val="30"/>
        </w:rPr>
        <w:t xml:space="preserve">Пункт «б» предусматривает единичные, не резко выраженные, преходящие симптомы вегетативных нарушений, </w:t>
      </w:r>
      <w:r w:rsidR="00D23E8B">
        <w:rPr>
          <w:sz w:val="30"/>
          <w:szCs w:val="30"/>
        </w:rPr>
        <w:t>не влияющие на безопасное исполнение обязанностей и осуществление прав, предоставляемых свидетельствами и квалификационными отметками</w:t>
      </w:r>
      <w:r w:rsidRPr="00F209DC">
        <w:rPr>
          <w:sz w:val="30"/>
          <w:szCs w:val="30"/>
        </w:rPr>
        <w:t>.</w:t>
      </w:r>
    </w:p>
    <w:p w14:paraId="4BA9327F" w14:textId="730C69DF" w:rsidR="00977CFB" w:rsidRPr="00F209DC" w:rsidRDefault="00977CFB" w:rsidP="00F209DC">
      <w:pPr>
        <w:rPr>
          <w:sz w:val="30"/>
          <w:szCs w:val="30"/>
        </w:rPr>
      </w:pPr>
      <w:r w:rsidRPr="00F209DC">
        <w:rPr>
          <w:sz w:val="30"/>
          <w:szCs w:val="30"/>
        </w:rPr>
        <w:t xml:space="preserve">Медицинская оценка зависит от степени выраженности вегетативных нарушений, результатов клинического обследования, </w:t>
      </w:r>
      <w:r w:rsidR="00377CD9">
        <w:rPr>
          <w:sz w:val="30"/>
          <w:szCs w:val="30"/>
        </w:rPr>
        <w:t xml:space="preserve">данных </w:t>
      </w:r>
      <w:proofErr w:type="spellStart"/>
      <w:r w:rsidR="00377CD9">
        <w:rPr>
          <w:sz w:val="30"/>
          <w:szCs w:val="30"/>
        </w:rPr>
        <w:t>электронейромиографии</w:t>
      </w:r>
      <w:proofErr w:type="spellEnd"/>
      <w:r w:rsidR="00377CD9">
        <w:rPr>
          <w:sz w:val="30"/>
          <w:szCs w:val="30"/>
        </w:rPr>
        <w:t xml:space="preserve"> (далее – </w:t>
      </w:r>
      <w:r w:rsidRPr="00F209DC">
        <w:rPr>
          <w:sz w:val="30"/>
          <w:szCs w:val="30"/>
        </w:rPr>
        <w:t>ЭНМГ</w:t>
      </w:r>
      <w:r w:rsidR="00377CD9">
        <w:rPr>
          <w:sz w:val="30"/>
          <w:szCs w:val="30"/>
        </w:rPr>
        <w:t>)</w:t>
      </w:r>
      <w:r w:rsidRPr="00F209DC">
        <w:rPr>
          <w:sz w:val="30"/>
          <w:szCs w:val="30"/>
        </w:rPr>
        <w:t xml:space="preserve"> и переносимости нагрузочных проб (ортостатическая проба, вестибулярная проба и т.д.).</w:t>
      </w:r>
    </w:p>
    <w:p w14:paraId="0112247F" w14:textId="77777777" w:rsidR="00D25711" w:rsidRPr="00F209DC" w:rsidRDefault="00D25711" w:rsidP="00F209DC">
      <w:pPr>
        <w:rPr>
          <w:sz w:val="30"/>
          <w:szCs w:val="30"/>
        </w:rPr>
      </w:pPr>
    </w:p>
    <w:p w14:paraId="35033CFB" w14:textId="73CDD5FE" w:rsidR="00D265C6" w:rsidRPr="00F209DC" w:rsidRDefault="00F209DC" w:rsidP="00F209DC">
      <w:pPr>
        <w:pStyle w:val="3"/>
        <w:ind w:firstLine="0"/>
        <w:jc w:val="center"/>
        <w:rPr>
          <w:rFonts w:ascii="Times New Roman" w:hAnsi="Times New Roman" w:cs="Times New Roman"/>
          <w:color w:val="auto"/>
          <w:sz w:val="30"/>
          <w:szCs w:val="30"/>
        </w:rPr>
      </w:pPr>
      <w:r w:rsidRPr="00F209DC">
        <w:rPr>
          <w:rFonts w:ascii="Times New Roman" w:hAnsi="Times New Roman" w:cs="Times New Roman"/>
          <w:color w:val="auto"/>
          <w:sz w:val="30"/>
          <w:szCs w:val="30"/>
        </w:rPr>
        <w:t>КЛАСС VII</w:t>
      </w:r>
    </w:p>
    <w:p w14:paraId="116BDD7A" w14:textId="422D1156" w:rsidR="00D265C6" w:rsidRPr="00F209DC" w:rsidRDefault="00F209DC" w:rsidP="00F209DC">
      <w:pPr>
        <w:ind w:firstLine="0"/>
        <w:jc w:val="center"/>
        <w:rPr>
          <w:rFonts w:cs="Times New Roman"/>
          <w:sz w:val="30"/>
          <w:szCs w:val="30"/>
        </w:rPr>
      </w:pPr>
      <w:r w:rsidRPr="00F209DC">
        <w:rPr>
          <w:rFonts w:cs="Times New Roman"/>
          <w:sz w:val="30"/>
          <w:szCs w:val="30"/>
        </w:rPr>
        <w:t>БОЛЕЗНИ ГЛАЗА И ЕГО ПРИДАТОЧНОГО АППАРАТА.</w:t>
      </w:r>
    </w:p>
    <w:p w14:paraId="437DF5DA" w14:textId="2D3C3243" w:rsidR="00977CFB" w:rsidRPr="00F209DC" w:rsidRDefault="00F209DC" w:rsidP="00F209DC">
      <w:pPr>
        <w:ind w:firstLine="0"/>
        <w:jc w:val="center"/>
        <w:rPr>
          <w:rFonts w:cs="Times New Roman"/>
          <w:sz w:val="30"/>
          <w:szCs w:val="30"/>
        </w:rPr>
      </w:pPr>
      <w:r w:rsidRPr="00F209DC">
        <w:rPr>
          <w:rFonts w:cs="Times New Roman"/>
          <w:sz w:val="30"/>
          <w:szCs w:val="30"/>
        </w:rPr>
        <w:t>ТРЕБОВАНИЯ К ЗРИТЕЛЬНОМУ ВОСПРИЯТИЮ КАНДИДАТОВ</w:t>
      </w:r>
    </w:p>
    <w:p w14:paraId="524D96E4" w14:textId="77777777" w:rsidR="00977CFB" w:rsidRPr="00A510EB" w:rsidRDefault="00977CFB" w:rsidP="00A510EB">
      <w:pPr>
        <w:ind w:left="709" w:firstLine="0"/>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78"/>
        <w:gridCol w:w="1465"/>
        <w:gridCol w:w="1465"/>
        <w:gridCol w:w="1465"/>
      </w:tblGrid>
      <w:tr w:rsidR="00977CFB" w:rsidRPr="00A510EB" w14:paraId="7234DDB6" w14:textId="77777777" w:rsidTr="00061903">
        <w:trPr>
          <w:trHeight w:val="1436"/>
        </w:trPr>
        <w:tc>
          <w:tcPr>
            <w:tcW w:w="567" w:type="dxa"/>
            <w:textDirection w:val="btLr"/>
            <w:vAlign w:val="center"/>
          </w:tcPr>
          <w:p w14:paraId="05A29BD9" w14:textId="77777777" w:rsidR="00977CFB" w:rsidRPr="00A510EB" w:rsidRDefault="00977CFB" w:rsidP="00061903">
            <w:pPr>
              <w:ind w:firstLine="0"/>
              <w:jc w:val="center"/>
            </w:pPr>
            <w:r w:rsidRPr="00A510EB">
              <w:t>Статья 24</w:t>
            </w:r>
          </w:p>
        </w:tc>
        <w:tc>
          <w:tcPr>
            <w:tcW w:w="4678" w:type="dxa"/>
            <w:vAlign w:val="center"/>
          </w:tcPr>
          <w:p w14:paraId="4A418057" w14:textId="235FD533" w:rsidR="00977CFB" w:rsidRPr="00A510EB" w:rsidRDefault="00977CFB" w:rsidP="00061903">
            <w:pPr>
              <w:ind w:firstLine="0"/>
              <w:jc w:val="left"/>
            </w:pPr>
            <w:r w:rsidRPr="00A510EB">
              <w:t>Болезни век</w:t>
            </w:r>
            <w:r w:rsidR="00131974" w:rsidRPr="00A510EB">
              <w:t>,</w:t>
            </w:r>
            <w:r w:rsidRPr="00A510EB">
              <w:t xml:space="preserve"> конъюнктивы, глазницы </w:t>
            </w:r>
          </w:p>
          <w:p w14:paraId="2E3651F4" w14:textId="6B8F6409" w:rsidR="00131974" w:rsidRPr="00A510EB" w:rsidRDefault="00131974" w:rsidP="00061903">
            <w:pPr>
              <w:ind w:firstLine="0"/>
              <w:jc w:val="left"/>
            </w:pPr>
            <w:r w:rsidRPr="00A510EB">
              <w:t>Н00-03, Н05-06, Н10-13</w:t>
            </w:r>
          </w:p>
        </w:tc>
        <w:tc>
          <w:tcPr>
            <w:tcW w:w="1465" w:type="dxa"/>
            <w:vAlign w:val="center"/>
          </w:tcPr>
          <w:p w14:paraId="74F2CEB6" w14:textId="77777777" w:rsidR="00977CFB" w:rsidRPr="00A510EB" w:rsidRDefault="00977CFB" w:rsidP="00061903">
            <w:pPr>
              <w:ind w:firstLine="0"/>
              <w:jc w:val="center"/>
            </w:pPr>
            <w:r w:rsidRPr="00A510EB">
              <w:t>I</w:t>
            </w:r>
          </w:p>
        </w:tc>
        <w:tc>
          <w:tcPr>
            <w:tcW w:w="1465" w:type="dxa"/>
            <w:vAlign w:val="center"/>
          </w:tcPr>
          <w:p w14:paraId="21F1217E" w14:textId="77777777" w:rsidR="00977CFB" w:rsidRPr="00A510EB" w:rsidRDefault="00977CFB" w:rsidP="00061903">
            <w:pPr>
              <w:ind w:firstLine="0"/>
              <w:jc w:val="center"/>
            </w:pPr>
            <w:r w:rsidRPr="00A510EB">
              <w:t>II</w:t>
            </w:r>
          </w:p>
        </w:tc>
        <w:tc>
          <w:tcPr>
            <w:tcW w:w="1465" w:type="dxa"/>
            <w:vAlign w:val="center"/>
          </w:tcPr>
          <w:p w14:paraId="3A9E9E8A" w14:textId="77777777" w:rsidR="00977CFB" w:rsidRPr="00A510EB" w:rsidRDefault="00977CFB" w:rsidP="00061903">
            <w:pPr>
              <w:ind w:firstLine="0"/>
              <w:jc w:val="center"/>
            </w:pPr>
            <w:r w:rsidRPr="00A510EB">
              <w:t>III</w:t>
            </w:r>
          </w:p>
        </w:tc>
      </w:tr>
      <w:tr w:rsidR="00977CFB" w:rsidRPr="00A510EB" w14:paraId="180BDB9F" w14:textId="77777777" w:rsidTr="00061903">
        <w:trPr>
          <w:trHeight w:val="2224"/>
        </w:trPr>
        <w:tc>
          <w:tcPr>
            <w:tcW w:w="567" w:type="dxa"/>
            <w:vAlign w:val="center"/>
          </w:tcPr>
          <w:p w14:paraId="712A7731" w14:textId="77777777" w:rsidR="00977CFB" w:rsidRPr="00A510EB" w:rsidRDefault="00977CFB" w:rsidP="00061903">
            <w:pPr>
              <w:ind w:firstLine="0"/>
              <w:jc w:val="center"/>
            </w:pPr>
            <w:r w:rsidRPr="00A510EB">
              <w:t>а</w:t>
            </w:r>
          </w:p>
        </w:tc>
        <w:tc>
          <w:tcPr>
            <w:tcW w:w="4678" w:type="dxa"/>
            <w:vAlign w:val="center"/>
          </w:tcPr>
          <w:p w14:paraId="052B782F" w14:textId="77777777" w:rsidR="00977CFB" w:rsidRPr="00A510EB" w:rsidRDefault="00977CFB" w:rsidP="00061903">
            <w:pPr>
              <w:ind w:firstLine="0"/>
              <w:jc w:val="left"/>
            </w:pPr>
            <w:r w:rsidRPr="00A510EB">
              <w:t>с частыми (2 раза и более в год) обострениями, не поддающиеся или трудно поддающиеся лечению, с анатомическими изменениями век, конъюнктивы, глазницы, с нарушением функции или приводящие к снижению характеристик и комфортности зрения</w:t>
            </w:r>
          </w:p>
        </w:tc>
        <w:tc>
          <w:tcPr>
            <w:tcW w:w="1465" w:type="dxa"/>
            <w:vAlign w:val="center"/>
          </w:tcPr>
          <w:p w14:paraId="6FAE4D68" w14:textId="77777777" w:rsidR="00977CFB" w:rsidRPr="00A510EB" w:rsidRDefault="00977CFB" w:rsidP="00061903">
            <w:pPr>
              <w:ind w:firstLine="0"/>
              <w:jc w:val="center"/>
            </w:pPr>
            <w:r w:rsidRPr="00A510EB">
              <w:t>негодны</w:t>
            </w:r>
          </w:p>
        </w:tc>
        <w:tc>
          <w:tcPr>
            <w:tcW w:w="1465" w:type="dxa"/>
            <w:vAlign w:val="center"/>
          </w:tcPr>
          <w:p w14:paraId="0CDC80AD" w14:textId="77777777" w:rsidR="00977CFB" w:rsidRPr="00A510EB" w:rsidRDefault="00977CFB" w:rsidP="00061903">
            <w:pPr>
              <w:ind w:firstLine="0"/>
              <w:jc w:val="center"/>
            </w:pPr>
            <w:r w:rsidRPr="00A510EB">
              <w:t>негодны</w:t>
            </w:r>
          </w:p>
        </w:tc>
        <w:tc>
          <w:tcPr>
            <w:tcW w:w="1465" w:type="dxa"/>
            <w:vAlign w:val="center"/>
          </w:tcPr>
          <w:p w14:paraId="024123ED" w14:textId="77777777" w:rsidR="00977CFB" w:rsidRPr="00A510EB" w:rsidRDefault="00977CFB" w:rsidP="00061903">
            <w:pPr>
              <w:ind w:firstLine="0"/>
              <w:jc w:val="center"/>
            </w:pPr>
            <w:r w:rsidRPr="00A510EB">
              <w:t>негодны</w:t>
            </w:r>
          </w:p>
        </w:tc>
      </w:tr>
      <w:tr w:rsidR="00C65348" w:rsidRPr="00A510EB" w14:paraId="1C9423CF" w14:textId="77777777" w:rsidTr="00061903">
        <w:trPr>
          <w:trHeight w:val="1122"/>
        </w:trPr>
        <w:tc>
          <w:tcPr>
            <w:tcW w:w="567" w:type="dxa"/>
            <w:vAlign w:val="center"/>
          </w:tcPr>
          <w:p w14:paraId="19F50FCC" w14:textId="77777777" w:rsidR="00C65348" w:rsidRPr="00A510EB" w:rsidRDefault="00C65348" w:rsidP="00C65348">
            <w:pPr>
              <w:ind w:firstLine="0"/>
              <w:jc w:val="center"/>
            </w:pPr>
            <w:r w:rsidRPr="00A510EB">
              <w:t>б</w:t>
            </w:r>
          </w:p>
        </w:tc>
        <w:tc>
          <w:tcPr>
            <w:tcW w:w="4678" w:type="dxa"/>
            <w:vAlign w:val="center"/>
          </w:tcPr>
          <w:p w14:paraId="696BD5F4" w14:textId="77777777" w:rsidR="00C65348" w:rsidRPr="00A510EB" w:rsidRDefault="00C65348" w:rsidP="00C65348">
            <w:pPr>
              <w:ind w:firstLine="0"/>
              <w:jc w:val="left"/>
            </w:pPr>
            <w:r w:rsidRPr="00A510EB">
              <w:t>с незначительными  анатомическими изменениями, без нарушения функции и без снижения характеристик и комфортности зрения</w:t>
            </w:r>
          </w:p>
        </w:tc>
        <w:tc>
          <w:tcPr>
            <w:tcW w:w="1465" w:type="dxa"/>
            <w:vAlign w:val="center"/>
          </w:tcPr>
          <w:p w14:paraId="68FBF177" w14:textId="115324E7"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246B5DCA" w14:textId="5B3F30CB" w:rsidR="00C65348" w:rsidRPr="00C65348" w:rsidRDefault="0072620C" w:rsidP="00C65348">
            <w:pPr>
              <w:ind w:firstLine="0"/>
              <w:jc w:val="center"/>
            </w:pPr>
            <w:hyperlink w:anchor="сноска" w:history="1">
              <w:r w:rsidR="00C65348" w:rsidRPr="00DC259F">
                <w:rPr>
                  <w:rStyle w:val="ad"/>
                  <w:color w:val="auto"/>
                  <w:u w:val="none"/>
                </w:rPr>
                <w:t>годны</w:t>
              </w:r>
            </w:hyperlink>
          </w:p>
        </w:tc>
        <w:tc>
          <w:tcPr>
            <w:tcW w:w="1465" w:type="dxa"/>
            <w:vAlign w:val="center"/>
          </w:tcPr>
          <w:p w14:paraId="45F9D604" w14:textId="5CD75AE8" w:rsidR="00C65348" w:rsidRPr="00C65348" w:rsidRDefault="0072620C" w:rsidP="00C65348">
            <w:pPr>
              <w:ind w:firstLine="0"/>
              <w:jc w:val="center"/>
            </w:pPr>
            <w:hyperlink w:anchor="сноска" w:history="1">
              <w:r w:rsidR="00C65348" w:rsidRPr="00DC259F">
                <w:rPr>
                  <w:rStyle w:val="ad"/>
                  <w:color w:val="auto"/>
                  <w:u w:val="none"/>
                </w:rPr>
                <w:t>годны</w:t>
              </w:r>
            </w:hyperlink>
          </w:p>
        </w:tc>
      </w:tr>
    </w:tbl>
    <w:p w14:paraId="7A2E7332" w14:textId="77777777" w:rsidR="00977CFB" w:rsidRPr="00061903" w:rsidRDefault="00977CFB" w:rsidP="00061903">
      <w:pPr>
        <w:rPr>
          <w:sz w:val="30"/>
          <w:szCs w:val="30"/>
        </w:rPr>
      </w:pPr>
    </w:p>
    <w:p w14:paraId="7EBD65A3" w14:textId="43495950" w:rsidR="00977CFB" w:rsidRPr="00061903" w:rsidRDefault="00977CFB" w:rsidP="00DC259F">
      <w:pPr>
        <w:spacing w:after="120"/>
        <w:rPr>
          <w:sz w:val="30"/>
          <w:szCs w:val="30"/>
        </w:rPr>
      </w:pPr>
      <w:r w:rsidRPr="00061903">
        <w:rPr>
          <w:sz w:val="30"/>
          <w:szCs w:val="30"/>
        </w:rPr>
        <w:t>Пояснения к статье 24 Требований</w:t>
      </w:r>
      <w:r w:rsidR="00DC259F">
        <w:rPr>
          <w:sz w:val="30"/>
          <w:szCs w:val="30"/>
        </w:rPr>
        <w:t>.</w:t>
      </w:r>
    </w:p>
    <w:p w14:paraId="42F12B61" w14:textId="632DECC4" w:rsidR="00977CFB" w:rsidRPr="00061903" w:rsidRDefault="00977CFB" w:rsidP="00061903">
      <w:pPr>
        <w:rPr>
          <w:sz w:val="30"/>
          <w:szCs w:val="30"/>
        </w:rPr>
      </w:pPr>
      <w:r w:rsidRPr="00061903">
        <w:rPr>
          <w:sz w:val="30"/>
          <w:szCs w:val="30"/>
        </w:rPr>
        <w:t>К данной статье относятся врожденные</w:t>
      </w:r>
      <w:r w:rsidR="00D47602" w:rsidRPr="00061903">
        <w:rPr>
          <w:sz w:val="30"/>
          <w:szCs w:val="30"/>
        </w:rPr>
        <w:t xml:space="preserve"> и приобретенные анатомические </w:t>
      </w:r>
      <w:r w:rsidRPr="00061903">
        <w:rPr>
          <w:sz w:val="30"/>
          <w:szCs w:val="30"/>
        </w:rPr>
        <w:t>изменения, заболевания век, слезных путей, глазницы и конъюнктивы.</w:t>
      </w:r>
    </w:p>
    <w:p w14:paraId="391A0A2C" w14:textId="48045EBF" w:rsidR="00977CFB" w:rsidRPr="00061903" w:rsidRDefault="00977CFB" w:rsidP="00061903">
      <w:pPr>
        <w:rPr>
          <w:sz w:val="30"/>
          <w:szCs w:val="30"/>
        </w:rPr>
      </w:pPr>
      <w:r w:rsidRPr="00061903">
        <w:rPr>
          <w:sz w:val="30"/>
          <w:szCs w:val="30"/>
        </w:rPr>
        <w:lastRenderedPageBreak/>
        <w:t xml:space="preserve">Пункт «а» предусматривает: заворот век или рост ресниц по направлению к глазному яблоку; выворот век; сращение век между собой или с глазным яблоком; трахома I-IV </w:t>
      </w:r>
      <w:r w:rsidR="009F2646">
        <w:rPr>
          <w:sz w:val="30"/>
          <w:szCs w:val="30"/>
        </w:rPr>
        <w:t>стадии</w:t>
      </w:r>
      <w:r w:rsidRPr="00061903">
        <w:rPr>
          <w:sz w:val="30"/>
          <w:szCs w:val="30"/>
        </w:rPr>
        <w:t xml:space="preserve"> с изменением конъюнктивы или рецидивами после лечения; хронический чешуйчатый или язвенный блефарит; параличи, парезы мышечного аппарата век, глазницы; крыловидная плева (</w:t>
      </w:r>
      <w:proofErr w:type="spellStart"/>
      <w:r w:rsidRPr="00061903">
        <w:rPr>
          <w:sz w:val="30"/>
          <w:szCs w:val="30"/>
        </w:rPr>
        <w:t>птеригиум</w:t>
      </w:r>
      <w:proofErr w:type="spellEnd"/>
      <w:r w:rsidRPr="00061903">
        <w:rPr>
          <w:sz w:val="30"/>
          <w:szCs w:val="30"/>
        </w:rPr>
        <w:t xml:space="preserve">) прогрессирующая, дошедшая до края зрачка или поддерживающая катаральное воспаление; хронические конъюнктивиты, не поддающиеся лечению, с гипертрофией сосочков и значительной инфильтрацией подслизистой ткани; рубцовые изменения слизистой после травм, остео-, периоститы или </w:t>
      </w:r>
      <w:proofErr w:type="spellStart"/>
      <w:r w:rsidRPr="00061903">
        <w:rPr>
          <w:sz w:val="30"/>
          <w:szCs w:val="30"/>
        </w:rPr>
        <w:t>тенониты</w:t>
      </w:r>
      <w:proofErr w:type="spellEnd"/>
      <w:r w:rsidRPr="00061903">
        <w:rPr>
          <w:sz w:val="30"/>
          <w:szCs w:val="30"/>
        </w:rPr>
        <w:t xml:space="preserve"> глазницы туберкулезного или сифилитического происхождения</w:t>
      </w:r>
      <w:r w:rsidR="00235F32" w:rsidRPr="00061903">
        <w:rPr>
          <w:sz w:val="30"/>
          <w:szCs w:val="30"/>
        </w:rPr>
        <w:t>, злокачественные новообразования и доброкачественные опухоли, нарушающие функцию органа зрения и не подлежащие оперативному лечению</w:t>
      </w:r>
      <w:r w:rsidRPr="00061903">
        <w:rPr>
          <w:sz w:val="30"/>
          <w:szCs w:val="30"/>
        </w:rPr>
        <w:t>.</w:t>
      </w:r>
    </w:p>
    <w:p w14:paraId="29FEEF74" w14:textId="1891B235" w:rsidR="00D47602" w:rsidRPr="00061903" w:rsidRDefault="00977CFB" w:rsidP="00061903">
      <w:pPr>
        <w:rPr>
          <w:sz w:val="30"/>
          <w:szCs w:val="30"/>
        </w:rPr>
      </w:pPr>
      <w:r w:rsidRPr="00061903">
        <w:rPr>
          <w:sz w:val="30"/>
          <w:szCs w:val="30"/>
        </w:rPr>
        <w:t xml:space="preserve">К пункту «б» относятся последствия успешного хирургического лечения век </w:t>
      </w:r>
      <w:r w:rsidR="00D47602" w:rsidRPr="00061903">
        <w:rPr>
          <w:sz w:val="30"/>
          <w:szCs w:val="30"/>
        </w:rPr>
        <w:t>при определившемся врачебно-экспертном исходе</w:t>
      </w:r>
      <w:r w:rsidRPr="00061903">
        <w:rPr>
          <w:sz w:val="30"/>
          <w:szCs w:val="30"/>
        </w:rPr>
        <w:t xml:space="preserve">; </w:t>
      </w:r>
      <w:r w:rsidR="00314F8E" w:rsidRPr="00061903">
        <w:rPr>
          <w:sz w:val="30"/>
          <w:szCs w:val="30"/>
        </w:rPr>
        <w:t xml:space="preserve">стойкий </w:t>
      </w:r>
      <w:r w:rsidR="00314F8E">
        <w:rPr>
          <w:sz w:val="30"/>
          <w:szCs w:val="30"/>
        </w:rPr>
        <w:t xml:space="preserve">положительный </w:t>
      </w:r>
      <w:r w:rsidRPr="00061903">
        <w:rPr>
          <w:sz w:val="30"/>
          <w:szCs w:val="30"/>
        </w:rPr>
        <w:t xml:space="preserve">клинический эффект лечения хронического воспаления век, конъюнктивы; </w:t>
      </w:r>
      <w:proofErr w:type="spellStart"/>
      <w:r w:rsidRPr="00061903">
        <w:rPr>
          <w:sz w:val="30"/>
          <w:szCs w:val="30"/>
        </w:rPr>
        <w:t>непрогрессирующий</w:t>
      </w:r>
      <w:proofErr w:type="spellEnd"/>
      <w:r w:rsidRPr="00061903">
        <w:rPr>
          <w:sz w:val="30"/>
          <w:szCs w:val="30"/>
        </w:rPr>
        <w:t xml:space="preserve"> </w:t>
      </w:r>
      <w:proofErr w:type="spellStart"/>
      <w:r w:rsidRPr="00061903">
        <w:rPr>
          <w:sz w:val="30"/>
          <w:szCs w:val="30"/>
        </w:rPr>
        <w:t>птеригиум</w:t>
      </w:r>
      <w:proofErr w:type="spellEnd"/>
      <w:r w:rsidRPr="00061903">
        <w:rPr>
          <w:sz w:val="30"/>
          <w:szCs w:val="30"/>
        </w:rPr>
        <w:t xml:space="preserve"> без осложнений; хронические простые блефариты с единичными чешуйками; трахома IV степени без изменения конъюнктивы при отсутствии рецидивов после лечения. </w:t>
      </w:r>
    </w:p>
    <w:p w14:paraId="55699EC5" w14:textId="1255AE5C" w:rsidR="00977CFB" w:rsidRPr="00061903" w:rsidRDefault="00235F32" w:rsidP="00061903">
      <w:pPr>
        <w:rPr>
          <w:sz w:val="30"/>
          <w:szCs w:val="30"/>
        </w:rPr>
      </w:pPr>
      <w:r w:rsidRPr="00061903">
        <w:rPr>
          <w:sz w:val="30"/>
          <w:szCs w:val="30"/>
        </w:rPr>
        <w:t xml:space="preserve">Ложная крыловидная плева, </w:t>
      </w:r>
      <w:proofErr w:type="spellStart"/>
      <w:r w:rsidRPr="00061903">
        <w:rPr>
          <w:sz w:val="30"/>
          <w:szCs w:val="30"/>
        </w:rPr>
        <w:t>пингвекула</w:t>
      </w:r>
      <w:proofErr w:type="spellEnd"/>
      <w:r w:rsidRPr="00061903">
        <w:rPr>
          <w:sz w:val="30"/>
          <w:szCs w:val="30"/>
        </w:rPr>
        <w:t xml:space="preserve">, небольшой </w:t>
      </w:r>
      <w:proofErr w:type="spellStart"/>
      <w:r w:rsidRPr="00061903">
        <w:rPr>
          <w:sz w:val="30"/>
          <w:szCs w:val="30"/>
        </w:rPr>
        <w:t>халазион</w:t>
      </w:r>
      <w:proofErr w:type="spellEnd"/>
      <w:r w:rsidRPr="00061903">
        <w:rPr>
          <w:sz w:val="30"/>
          <w:szCs w:val="30"/>
        </w:rPr>
        <w:t>, единичные поверхностные фолликулы на конъюнктиве не пр</w:t>
      </w:r>
      <w:r w:rsidR="00BC3E3F" w:rsidRPr="00061903">
        <w:rPr>
          <w:sz w:val="30"/>
          <w:szCs w:val="30"/>
        </w:rPr>
        <w:t xml:space="preserve">епятствуют поступлению в </w:t>
      </w:r>
      <w:r w:rsidRPr="00061903">
        <w:rPr>
          <w:sz w:val="30"/>
          <w:szCs w:val="30"/>
        </w:rPr>
        <w:t>учебные заведения</w:t>
      </w:r>
      <w:r w:rsidR="00BC3E3F" w:rsidRPr="00061903">
        <w:rPr>
          <w:sz w:val="30"/>
          <w:szCs w:val="30"/>
        </w:rPr>
        <w:t>, осуществляющие подготовку по авиационным специальностям и осуществлению прав и исполнению обязанностей, предоставляемых свидетельствами и квалификационными отметками.</w:t>
      </w:r>
    </w:p>
    <w:p w14:paraId="4FFCBBE4" w14:textId="77777777" w:rsidR="00977CFB" w:rsidRPr="00061903" w:rsidRDefault="00977CFB" w:rsidP="00061903">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78"/>
        <w:gridCol w:w="1464"/>
        <w:gridCol w:w="1465"/>
        <w:gridCol w:w="1465"/>
      </w:tblGrid>
      <w:tr w:rsidR="00977CFB" w:rsidRPr="00A510EB" w14:paraId="3C99AA15" w14:textId="77777777" w:rsidTr="00C65348">
        <w:trPr>
          <w:trHeight w:val="1348"/>
        </w:trPr>
        <w:tc>
          <w:tcPr>
            <w:tcW w:w="567" w:type="dxa"/>
            <w:textDirection w:val="btLr"/>
            <w:vAlign w:val="center"/>
          </w:tcPr>
          <w:p w14:paraId="2DC0E8E1" w14:textId="77777777" w:rsidR="00977CFB" w:rsidRPr="00A510EB" w:rsidRDefault="00977CFB" w:rsidP="00061903">
            <w:pPr>
              <w:ind w:firstLine="0"/>
              <w:jc w:val="center"/>
            </w:pPr>
            <w:r w:rsidRPr="00A510EB">
              <w:t>Статья 25</w:t>
            </w:r>
          </w:p>
        </w:tc>
        <w:tc>
          <w:tcPr>
            <w:tcW w:w="4678" w:type="dxa"/>
            <w:vAlign w:val="center"/>
          </w:tcPr>
          <w:p w14:paraId="5CB2CB6A" w14:textId="45720B71" w:rsidR="00977CFB" w:rsidRPr="00A510EB" w:rsidRDefault="00977CFB" w:rsidP="00061903">
            <w:pPr>
              <w:ind w:firstLine="0"/>
              <w:jc w:val="left"/>
            </w:pPr>
            <w:r w:rsidRPr="00A510EB">
              <w:t>Болезни слезн</w:t>
            </w:r>
            <w:r w:rsidR="00DA2BD0">
              <w:t>ого аппарата</w:t>
            </w:r>
          </w:p>
          <w:p w14:paraId="3BA37BDC" w14:textId="2A917B12" w:rsidR="00977CFB" w:rsidRPr="00A510EB" w:rsidRDefault="00BF1E15" w:rsidP="00061903">
            <w:pPr>
              <w:ind w:firstLine="0"/>
              <w:jc w:val="left"/>
            </w:pPr>
            <w:r w:rsidRPr="00A510EB">
              <w:t>Н04</w:t>
            </w:r>
          </w:p>
        </w:tc>
        <w:tc>
          <w:tcPr>
            <w:tcW w:w="1464" w:type="dxa"/>
            <w:vAlign w:val="center"/>
          </w:tcPr>
          <w:p w14:paraId="09D38D94" w14:textId="77777777" w:rsidR="00977CFB" w:rsidRPr="00A510EB" w:rsidRDefault="00977CFB" w:rsidP="00061903">
            <w:pPr>
              <w:ind w:firstLine="0"/>
              <w:jc w:val="center"/>
            </w:pPr>
            <w:r w:rsidRPr="00A510EB">
              <w:t>I</w:t>
            </w:r>
          </w:p>
        </w:tc>
        <w:tc>
          <w:tcPr>
            <w:tcW w:w="1465" w:type="dxa"/>
            <w:vAlign w:val="center"/>
          </w:tcPr>
          <w:p w14:paraId="13EB1466" w14:textId="77777777" w:rsidR="00977CFB" w:rsidRPr="00A510EB" w:rsidRDefault="00977CFB" w:rsidP="00061903">
            <w:pPr>
              <w:ind w:firstLine="0"/>
              <w:jc w:val="center"/>
            </w:pPr>
            <w:r w:rsidRPr="00A510EB">
              <w:t>II</w:t>
            </w:r>
          </w:p>
        </w:tc>
        <w:tc>
          <w:tcPr>
            <w:tcW w:w="1465" w:type="dxa"/>
            <w:vAlign w:val="center"/>
          </w:tcPr>
          <w:p w14:paraId="3C7A5849" w14:textId="77777777" w:rsidR="00977CFB" w:rsidRPr="00A510EB" w:rsidRDefault="00977CFB" w:rsidP="00061903">
            <w:pPr>
              <w:ind w:firstLine="0"/>
              <w:jc w:val="center"/>
            </w:pPr>
            <w:r w:rsidRPr="00A510EB">
              <w:t>III</w:t>
            </w:r>
          </w:p>
        </w:tc>
      </w:tr>
      <w:tr w:rsidR="00977CFB" w:rsidRPr="00A510EB" w14:paraId="0B96E164" w14:textId="77777777" w:rsidTr="00C65348">
        <w:trPr>
          <w:trHeight w:val="701"/>
        </w:trPr>
        <w:tc>
          <w:tcPr>
            <w:tcW w:w="567" w:type="dxa"/>
            <w:vAlign w:val="center"/>
          </w:tcPr>
          <w:p w14:paraId="6E1EBEFE" w14:textId="77777777" w:rsidR="00977CFB" w:rsidRPr="00A510EB" w:rsidRDefault="00977CFB" w:rsidP="00061903">
            <w:pPr>
              <w:ind w:firstLine="0"/>
              <w:jc w:val="center"/>
            </w:pPr>
            <w:r w:rsidRPr="00A510EB">
              <w:t>а</w:t>
            </w:r>
          </w:p>
        </w:tc>
        <w:tc>
          <w:tcPr>
            <w:tcW w:w="4678" w:type="dxa"/>
            <w:vAlign w:val="center"/>
          </w:tcPr>
          <w:p w14:paraId="2C920E89" w14:textId="77777777" w:rsidR="00977CFB" w:rsidRPr="00A510EB" w:rsidRDefault="00977CFB" w:rsidP="00061903">
            <w:pPr>
              <w:ind w:firstLine="0"/>
              <w:jc w:val="left"/>
            </w:pPr>
            <w:r w:rsidRPr="00A510EB">
              <w:t xml:space="preserve">хронические с нарушением </w:t>
            </w:r>
            <w:proofErr w:type="spellStart"/>
            <w:r w:rsidRPr="00A510EB">
              <w:t>слезовыделения</w:t>
            </w:r>
            <w:proofErr w:type="spellEnd"/>
            <w:r w:rsidRPr="00A510EB">
              <w:t xml:space="preserve"> или </w:t>
            </w:r>
            <w:proofErr w:type="spellStart"/>
            <w:r w:rsidRPr="00A510EB">
              <w:t>слезоотведения</w:t>
            </w:r>
            <w:proofErr w:type="spellEnd"/>
          </w:p>
        </w:tc>
        <w:tc>
          <w:tcPr>
            <w:tcW w:w="1464" w:type="dxa"/>
            <w:vAlign w:val="center"/>
          </w:tcPr>
          <w:p w14:paraId="7A4465C6" w14:textId="77777777" w:rsidR="00977CFB" w:rsidRPr="00A510EB" w:rsidRDefault="00977CFB" w:rsidP="00061903">
            <w:pPr>
              <w:ind w:firstLine="0"/>
              <w:jc w:val="center"/>
            </w:pPr>
            <w:r w:rsidRPr="00A510EB">
              <w:t>негодны</w:t>
            </w:r>
          </w:p>
        </w:tc>
        <w:tc>
          <w:tcPr>
            <w:tcW w:w="1465" w:type="dxa"/>
            <w:vAlign w:val="center"/>
          </w:tcPr>
          <w:p w14:paraId="2D014C20" w14:textId="77777777" w:rsidR="00977CFB" w:rsidRPr="00A510EB" w:rsidRDefault="00977CFB" w:rsidP="00061903">
            <w:pPr>
              <w:ind w:firstLine="0"/>
              <w:jc w:val="center"/>
            </w:pPr>
            <w:r w:rsidRPr="00A510EB">
              <w:t>негодны</w:t>
            </w:r>
          </w:p>
        </w:tc>
        <w:tc>
          <w:tcPr>
            <w:tcW w:w="1465" w:type="dxa"/>
            <w:vAlign w:val="center"/>
          </w:tcPr>
          <w:p w14:paraId="25D23062" w14:textId="77777777" w:rsidR="00977CFB" w:rsidRPr="00A510EB" w:rsidRDefault="00977CFB" w:rsidP="00061903">
            <w:pPr>
              <w:ind w:firstLine="0"/>
              <w:jc w:val="center"/>
            </w:pPr>
            <w:r w:rsidRPr="00A510EB">
              <w:t>негодны</w:t>
            </w:r>
          </w:p>
        </w:tc>
      </w:tr>
      <w:tr w:rsidR="00C65348" w:rsidRPr="00A510EB" w14:paraId="1A70FEA4" w14:textId="77777777" w:rsidTr="00C65348">
        <w:trPr>
          <w:trHeight w:val="457"/>
        </w:trPr>
        <w:tc>
          <w:tcPr>
            <w:tcW w:w="567" w:type="dxa"/>
            <w:vAlign w:val="center"/>
          </w:tcPr>
          <w:p w14:paraId="36517F3D" w14:textId="77777777" w:rsidR="00C65348" w:rsidRPr="00A510EB" w:rsidRDefault="00C65348" w:rsidP="00C65348">
            <w:pPr>
              <w:ind w:firstLine="0"/>
              <w:jc w:val="center"/>
            </w:pPr>
            <w:r w:rsidRPr="00A510EB">
              <w:t>б</w:t>
            </w:r>
          </w:p>
        </w:tc>
        <w:tc>
          <w:tcPr>
            <w:tcW w:w="4678" w:type="dxa"/>
            <w:vAlign w:val="center"/>
          </w:tcPr>
          <w:p w14:paraId="6F8B0CB1" w14:textId="77777777" w:rsidR="00C65348" w:rsidRPr="00A510EB" w:rsidRDefault="00C65348" w:rsidP="00C65348">
            <w:pPr>
              <w:ind w:firstLine="0"/>
              <w:jc w:val="left"/>
            </w:pPr>
            <w:r w:rsidRPr="00A510EB">
              <w:t xml:space="preserve">без нарушения </w:t>
            </w:r>
            <w:proofErr w:type="spellStart"/>
            <w:r w:rsidRPr="00A510EB">
              <w:t>слезовыделения</w:t>
            </w:r>
            <w:proofErr w:type="spellEnd"/>
            <w:r w:rsidRPr="00A510EB">
              <w:t xml:space="preserve"> или </w:t>
            </w:r>
            <w:proofErr w:type="spellStart"/>
            <w:r w:rsidRPr="00A510EB">
              <w:t>слезоотведения</w:t>
            </w:r>
            <w:proofErr w:type="spellEnd"/>
          </w:p>
        </w:tc>
        <w:tc>
          <w:tcPr>
            <w:tcW w:w="1464" w:type="dxa"/>
            <w:vAlign w:val="center"/>
          </w:tcPr>
          <w:p w14:paraId="03E45D95" w14:textId="2D4F3D07"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6AE6D985" w14:textId="549F6765" w:rsidR="00C65348" w:rsidRPr="00C65348" w:rsidRDefault="0072620C" w:rsidP="00C65348">
            <w:pPr>
              <w:ind w:firstLine="0"/>
              <w:jc w:val="center"/>
            </w:pPr>
            <w:hyperlink w:anchor="сноска" w:history="1">
              <w:r w:rsidR="00C65348" w:rsidRPr="00DC259F">
                <w:rPr>
                  <w:rStyle w:val="ad"/>
                  <w:color w:val="auto"/>
                  <w:u w:val="none"/>
                </w:rPr>
                <w:t>годны</w:t>
              </w:r>
            </w:hyperlink>
          </w:p>
        </w:tc>
        <w:tc>
          <w:tcPr>
            <w:tcW w:w="1465" w:type="dxa"/>
            <w:vAlign w:val="center"/>
          </w:tcPr>
          <w:p w14:paraId="3533AC97" w14:textId="638600AB" w:rsidR="00C65348" w:rsidRPr="00C65348" w:rsidRDefault="0072620C" w:rsidP="00C65348">
            <w:pPr>
              <w:ind w:firstLine="0"/>
              <w:jc w:val="center"/>
            </w:pPr>
            <w:hyperlink w:anchor="сноска" w:history="1">
              <w:r w:rsidR="00C65348" w:rsidRPr="00DC259F">
                <w:rPr>
                  <w:rStyle w:val="ad"/>
                  <w:color w:val="auto"/>
                  <w:u w:val="none"/>
                </w:rPr>
                <w:t>годны</w:t>
              </w:r>
            </w:hyperlink>
          </w:p>
        </w:tc>
      </w:tr>
    </w:tbl>
    <w:p w14:paraId="7BE58EA0" w14:textId="77777777" w:rsidR="00977CFB" w:rsidRPr="007E7D6A" w:rsidRDefault="00977CFB" w:rsidP="007E7D6A">
      <w:pPr>
        <w:rPr>
          <w:sz w:val="30"/>
          <w:szCs w:val="30"/>
        </w:rPr>
      </w:pPr>
    </w:p>
    <w:p w14:paraId="256C52A6" w14:textId="082B0090" w:rsidR="00977CFB" w:rsidRPr="007E7D6A" w:rsidRDefault="00977CFB" w:rsidP="007E7D6A">
      <w:pPr>
        <w:spacing w:after="120"/>
        <w:rPr>
          <w:sz w:val="30"/>
          <w:szCs w:val="30"/>
        </w:rPr>
      </w:pPr>
      <w:r w:rsidRPr="007E7D6A">
        <w:rPr>
          <w:sz w:val="30"/>
          <w:szCs w:val="30"/>
        </w:rPr>
        <w:t>Пояснения к статье 25 Требований</w:t>
      </w:r>
      <w:r w:rsidR="007E7D6A">
        <w:rPr>
          <w:sz w:val="30"/>
          <w:szCs w:val="30"/>
        </w:rPr>
        <w:t>.</w:t>
      </w:r>
    </w:p>
    <w:p w14:paraId="475177D8" w14:textId="6D4374D9" w:rsidR="00BC3E3F" w:rsidRPr="007E7D6A" w:rsidRDefault="00977CFB" w:rsidP="007E7D6A">
      <w:pPr>
        <w:rPr>
          <w:sz w:val="30"/>
          <w:szCs w:val="30"/>
        </w:rPr>
      </w:pPr>
      <w:r w:rsidRPr="007E7D6A">
        <w:rPr>
          <w:sz w:val="30"/>
          <w:szCs w:val="30"/>
        </w:rPr>
        <w:t xml:space="preserve">Пункт «а» предусматривает </w:t>
      </w:r>
      <w:r w:rsidR="00BC3E3F" w:rsidRPr="007E7D6A">
        <w:rPr>
          <w:sz w:val="30"/>
          <w:szCs w:val="30"/>
        </w:rPr>
        <w:t xml:space="preserve">сужение, неправильное положение слезных точек, стриктуру </w:t>
      </w:r>
      <w:r w:rsidR="00314F8E">
        <w:rPr>
          <w:sz w:val="30"/>
          <w:szCs w:val="30"/>
        </w:rPr>
        <w:t>носослезных</w:t>
      </w:r>
      <w:r w:rsidR="00BC3E3F" w:rsidRPr="007E7D6A">
        <w:rPr>
          <w:sz w:val="30"/>
          <w:szCs w:val="30"/>
        </w:rPr>
        <w:t xml:space="preserve"> канал</w:t>
      </w:r>
      <w:r w:rsidR="00314F8E">
        <w:rPr>
          <w:sz w:val="30"/>
          <w:szCs w:val="30"/>
        </w:rPr>
        <w:t>о</w:t>
      </w:r>
      <w:r w:rsidR="00BC3E3F" w:rsidRPr="007E7D6A">
        <w:rPr>
          <w:sz w:val="30"/>
          <w:szCs w:val="30"/>
        </w:rPr>
        <w:t>в, воспаление слезного мешка, слезной железы, травматические повреждения и другие заболевания, вызывающие слезотечение.</w:t>
      </w:r>
    </w:p>
    <w:p w14:paraId="47AB6101" w14:textId="446EF57D" w:rsidR="00977CFB" w:rsidRPr="007E7D6A" w:rsidRDefault="00BC3E3F" w:rsidP="007E7D6A">
      <w:pPr>
        <w:rPr>
          <w:sz w:val="30"/>
          <w:szCs w:val="30"/>
        </w:rPr>
      </w:pPr>
      <w:r w:rsidRPr="007E7D6A">
        <w:rPr>
          <w:sz w:val="30"/>
          <w:szCs w:val="30"/>
        </w:rPr>
        <w:lastRenderedPageBreak/>
        <w:t>При восстан</w:t>
      </w:r>
      <w:r w:rsidR="007A5BD4" w:rsidRPr="007E7D6A">
        <w:rPr>
          <w:sz w:val="30"/>
          <w:szCs w:val="30"/>
        </w:rPr>
        <w:t xml:space="preserve">овлении функции </w:t>
      </w:r>
      <w:proofErr w:type="spellStart"/>
      <w:r w:rsidR="007A5BD4" w:rsidRPr="007E7D6A">
        <w:rPr>
          <w:sz w:val="30"/>
          <w:szCs w:val="30"/>
        </w:rPr>
        <w:t>слезоотведения</w:t>
      </w:r>
      <w:proofErr w:type="spellEnd"/>
      <w:r w:rsidR="007A5BD4" w:rsidRPr="007E7D6A">
        <w:rPr>
          <w:sz w:val="30"/>
          <w:szCs w:val="30"/>
        </w:rPr>
        <w:t xml:space="preserve"> </w:t>
      </w:r>
      <w:r w:rsidRPr="007E7D6A">
        <w:rPr>
          <w:sz w:val="30"/>
          <w:szCs w:val="30"/>
        </w:rPr>
        <w:t>экспертное заключение выносится по пункту «б».</w:t>
      </w:r>
    </w:p>
    <w:p w14:paraId="7CD36968" w14:textId="77777777" w:rsidR="00D47602" w:rsidRPr="007E7D6A" w:rsidRDefault="00977CFB" w:rsidP="007E7D6A">
      <w:pPr>
        <w:rPr>
          <w:sz w:val="30"/>
          <w:szCs w:val="30"/>
        </w:rPr>
      </w:pPr>
      <w:r w:rsidRPr="007E7D6A">
        <w:rPr>
          <w:sz w:val="30"/>
          <w:szCs w:val="30"/>
        </w:rPr>
        <w:t xml:space="preserve">Пункт «б» предусматривает отсутствие нижней слезной точки на одном глазу при нормальной функции верхней слезной точки и отсутствии «стояния слезы» (оцениваются </w:t>
      </w:r>
      <w:proofErr w:type="spellStart"/>
      <w:r w:rsidRPr="007E7D6A">
        <w:rPr>
          <w:sz w:val="30"/>
          <w:szCs w:val="30"/>
        </w:rPr>
        <w:t>канальцевая</w:t>
      </w:r>
      <w:proofErr w:type="spellEnd"/>
      <w:r w:rsidRPr="007E7D6A">
        <w:rPr>
          <w:sz w:val="30"/>
          <w:szCs w:val="30"/>
        </w:rPr>
        <w:t xml:space="preserve"> и носовая проба). </w:t>
      </w:r>
    </w:p>
    <w:p w14:paraId="23D29C7F" w14:textId="1543918E" w:rsidR="00D47602" w:rsidRPr="007E7D6A" w:rsidRDefault="00977CFB" w:rsidP="007E7D6A">
      <w:pPr>
        <w:rPr>
          <w:sz w:val="30"/>
          <w:szCs w:val="30"/>
        </w:rPr>
      </w:pPr>
      <w:r w:rsidRPr="007E7D6A">
        <w:rPr>
          <w:sz w:val="30"/>
          <w:szCs w:val="30"/>
        </w:rPr>
        <w:t xml:space="preserve">Решение о допуске к </w:t>
      </w:r>
      <w:r w:rsidR="00D47602" w:rsidRPr="007E7D6A">
        <w:rPr>
          <w:sz w:val="30"/>
          <w:szCs w:val="30"/>
        </w:rPr>
        <w:t>исполнению профессиональных обязанностей</w:t>
      </w:r>
      <w:r w:rsidRPr="007E7D6A">
        <w:rPr>
          <w:sz w:val="30"/>
          <w:szCs w:val="30"/>
        </w:rPr>
        <w:t xml:space="preserve"> </w:t>
      </w:r>
      <w:r w:rsidR="007A5BD4" w:rsidRPr="007E7D6A">
        <w:rPr>
          <w:sz w:val="30"/>
          <w:szCs w:val="30"/>
        </w:rPr>
        <w:t xml:space="preserve">после оперативного вмешательства </w:t>
      </w:r>
      <w:r w:rsidRPr="007E7D6A">
        <w:rPr>
          <w:sz w:val="30"/>
          <w:szCs w:val="30"/>
        </w:rPr>
        <w:t xml:space="preserve">может быть принято </w:t>
      </w:r>
      <w:r w:rsidR="00D47602" w:rsidRPr="007E7D6A">
        <w:rPr>
          <w:sz w:val="30"/>
          <w:szCs w:val="30"/>
        </w:rPr>
        <w:t>при определившемся врачебно-экспертном исходе</w:t>
      </w:r>
      <w:r w:rsidR="007A5BD4" w:rsidRPr="007E7D6A">
        <w:rPr>
          <w:sz w:val="30"/>
          <w:szCs w:val="30"/>
        </w:rPr>
        <w:t>,</w:t>
      </w:r>
      <w:r w:rsidRPr="007E7D6A">
        <w:rPr>
          <w:sz w:val="30"/>
          <w:szCs w:val="30"/>
        </w:rPr>
        <w:t xml:space="preserve"> хорошем клиническом эффекте и отсутствии нарушения функции </w:t>
      </w:r>
      <w:proofErr w:type="spellStart"/>
      <w:r w:rsidRPr="007E7D6A">
        <w:rPr>
          <w:sz w:val="30"/>
          <w:szCs w:val="30"/>
        </w:rPr>
        <w:t>слезоотведения</w:t>
      </w:r>
      <w:proofErr w:type="spellEnd"/>
      <w:r w:rsidRPr="007E7D6A">
        <w:rPr>
          <w:sz w:val="30"/>
          <w:szCs w:val="30"/>
        </w:rPr>
        <w:t xml:space="preserve">. </w:t>
      </w:r>
    </w:p>
    <w:p w14:paraId="05A9A035" w14:textId="6A9FFC50" w:rsidR="00D874E5" w:rsidRPr="007E7D6A" w:rsidRDefault="00D47602" w:rsidP="007E7D6A">
      <w:pPr>
        <w:rPr>
          <w:sz w:val="30"/>
          <w:szCs w:val="30"/>
        </w:rPr>
      </w:pPr>
      <w:r w:rsidRPr="007E7D6A">
        <w:rPr>
          <w:sz w:val="30"/>
          <w:szCs w:val="30"/>
        </w:rPr>
        <w:t>Лица,</w:t>
      </w:r>
      <w:r w:rsidR="00977CFB" w:rsidRPr="007E7D6A">
        <w:rPr>
          <w:sz w:val="30"/>
          <w:szCs w:val="30"/>
        </w:rPr>
        <w:t xml:space="preserve"> поступающие в учреждения образования по подготовке </w:t>
      </w:r>
      <w:r w:rsidRPr="007E7D6A">
        <w:rPr>
          <w:sz w:val="30"/>
          <w:szCs w:val="30"/>
        </w:rPr>
        <w:t xml:space="preserve">пилотов и </w:t>
      </w:r>
      <w:r w:rsidR="00977CFB" w:rsidRPr="007E7D6A">
        <w:rPr>
          <w:sz w:val="30"/>
          <w:szCs w:val="30"/>
        </w:rPr>
        <w:t>диспетчеров УВД годны</w:t>
      </w:r>
      <w:r w:rsidRPr="007E7D6A">
        <w:rPr>
          <w:sz w:val="30"/>
          <w:szCs w:val="30"/>
        </w:rPr>
        <w:t xml:space="preserve"> при условии отсутствия нарушения функции </w:t>
      </w:r>
      <w:proofErr w:type="spellStart"/>
      <w:r w:rsidRPr="007E7D6A">
        <w:rPr>
          <w:sz w:val="30"/>
          <w:szCs w:val="30"/>
        </w:rPr>
        <w:t>слезоотведения</w:t>
      </w:r>
      <w:proofErr w:type="spellEnd"/>
      <w:r w:rsidR="00977CFB" w:rsidRPr="007E7D6A">
        <w:rPr>
          <w:sz w:val="30"/>
          <w:szCs w:val="30"/>
        </w:rPr>
        <w:t>.</w:t>
      </w:r>
    </w:p>
    <w:p w14:paraId="18835313" w14:textId="77777777" w:rsidR="00434C24" w:rsidRPr="007E7D6A" w:rsidRDefault="00434C24" w:rsidP="007E7D6A">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48"/>
        <w:gridCol w:w="1408"/>
        <w:gridCol w:w="1408"/>
        <w:gridCol w:w="1408"/>
      </w:tblGrid>
      <w:tr w:rsidR="00977CFB" w:rsidRPr="00A510EB" w14:paraId="5BA038E7" w14:textId="77777777" w:rsidTr="007E7D6A">
        <w:tc>
          <w:tcPr>
            <w:tcW w:w="567" w:type="dxa"/>
            <w:textDirection w:val="btLr"/>
            <w:vAlign w:val="center"/>
          </w:tcPr>
          <w:p w14:paraId="0FFB83D9" w14:textId="083FF414" w:rsidR="00977CFB" w:rsidRPr="00A510EB" w:rsidRDefault="00D874E5" w:rsidP="007E7D6A">
            <w:pPr>
              <w:ind w:firstLine="0"/>
              <w:jc w:val="center"/>
            </w:pPr>
            <w:r w:rsidRPr="00A510EB">
              <w:br w:type="page"/>
            </w:r>
            <w:r w:rsidR="00977CFB" w:rsidRPr="00A510EB">
              <w:t>Статья 26</w:t>
            </w:r>
          </w:p>
        </w:tc>
        <w:tc>
          <w:tcPr>
            <w:tcW w:w="4848" w:type="dxa"/>
            <w:vAlign w:val="center"/>
          </w:tcPr>
          <w:p w14:paraId="2D25F76C" w14:textId="71E8C078" w:rsidR="00977CFB" w:rsidRPr="00A510EB" w:rsidRDefault="00977CFB" w:rsidP="007E7D6A">
            <w:pPr>
              <w:ind w:firstLine="0"/>
              <w:jc w:val="left"/>
            </w:pPr>
            <w:r w:rsidRPr="00A510EB">
              <w:t>Болезни склеры, роговицы, радужной оболочки, цилиарного тела, хрусталика, стекловидного тела, сетчатки, сосудистой оболочки, зрительного нерва, г</w:t>
            </w:r>
            <w:r w:rsidR="00D830C6" w:rsidRPr="00A510EB">
              <w:t xml:space="preserve">лазного яблока, воспалительного </w:t>
            </w:r>
            <w:r w:rsidRPr="00A510EB">
              <w:t xml:space="preserve">дегенеративного или травматического характера, последствия оперативного лечения </w:t>
            </w:r>
          </w:p>
          <w:p w14:paraId="2491A282" w14:textId="5F08B80E" w:rsidR="00977CFB" w:rsidRPr="00A510EB" w:rsidRDefault="00977CFB" w:rsidP="00930EED">
            <w:pPr>
              <w:ind w:right="-80" w:firstLine="0"/>
              <w:jc w:val="left"/>
            </w:pPr>
            <w:r w:rsidRPr="00A510EB">
              <w:t>Н15-22, Н25-28, Н30-36, Н43</w:t>
            </w:r>
            <w:r w:rsidR="00930EED">
              <w:t xml:space="preserve">-48, </w:t>
            </w:r>
            <w:r w:rsidRPr="00A510EB">
              <w:t>Z</w:t>
            </w:r>
            <w:r w:rsidR="00BF1E15" w:rsidRPr="00A510EB">
              <w:t>96.1</w:t>
            </w:r>
          </w:p>
        </w:tc>
        <w:tc>
          <w:tcPr>
            <w:tcW w:w="1408" w:type="dxa"/>
            <w:vAlign w:val="center"/>
          </w:tcPr>
          <w:p w14:paraId="02141884" w14:textId="77777777" w:rsidR="00977CFB" w:rsidRPr="00A510EB" w:rsidRDefault="00977CFB" w:rsidP="007E7D6A">
            <w:pPr>
              <w:ind w:firstLine="0"/>
              <w:jc w:val="center"/>
            </w:pPr>
            <w:r w:rsidRPr="00A510EB">
              <w:t>I</w:t>
            </w:r>
          </w:p>
        </w:tc>
        <w:tc>
          <w:tcPr>
            <w:tcW w:w="1408" w:type="dxa"/>
            <w:vAlign w:val="center"/>
          </w:tcPr>
          <w:p w14:paraId="57FD37C6" w14:textId="77777777" w:rsidR="00977CFB" w:rsidRPr="00A510EB" w:rsidRDefault="00977CFB" w:rsidP="007E7D6A">
            <w:pPr>
              <w:ind w:firstLine="0"/>
              <w:jc w:val="center"/>
            </w:pPr>
            <w:r w:rsidRPr="00A510EB">
              <w:t>II</w:t>
            </w:r>
          </w:p>
        </w:tc>
        <w:tc>
          <w:tcPr>
            <w:tcW w:w="1408" w:type="dxa"/>
            <w:vAlign w:val="center"/>
          </w:tcPr>
          <w:p w14:paraId="28518D23" w14:textId="77777777" w:rsidR="00977CFB" w:rsidRPr="00A510EB" w:rsidRDefault="00977CFB" w:rsidP="007E7D6A">
            <w:pPr>
              <w:ind w:firstLine="0"/>
              <w:jc w:val="center"/>
            </w:pPr>
            <w:r w:rsidRPr="00A510EB">
              <w:t>III</w:t>
            </w:r>
          </w:p>
        </w:tc>
      </w:tr>
      <w:tr w:rsidR="00977CFB" w:rsidRPr="00A510EB" w14:paraId="39D9834D" w14:textId="77777777" w:rsidTr="007E7D6A">
        <w:trPr>
          <w:trHeight w:val="469"/>
        </w:trPr>
        <w:tc>
          <w:tcPr>
            <w:tcW w:w="567" w:type="dxa"/>
            <w:vAlign w:val="center"/>
          </w:tcPr>
          <w:p w14:paraId="2CB3D0CF" w14:textId="77777777" w:rsidR="00977CFB" w:rsidRPr="00A510EB" w:rsidRDefault="00977CFB" w:rsidP="007E7D6A">
            <w:pPr>
              <w:ind w:firstLine="0"/>
              <w:jc w:val="center"/>
            </w:pPr>
            <w:r w:rsidRPr="00A510EB">
              <w:t>а</w:t>
            </w:r>
          </w:p>
        </w:tc>
        <w:tc>
          <w:tcPr>
            <w:tcW w:w="4848" w:type="dxa"/>
            <w:vAlign w:val="center"/>
          </w:tcPr>
          <w:p w14:paraId="095E5557" w14:textId="77777777" w:rsidR="00977CFB" w:rsidRPr="00A510EB" w:rsidRDefault="00977CFB" w:rsidP="007E7D6A">
            <w:pPr>
              <w:ind w:firstLine="0"/>
              <w:jc w:val="left"/>
            </w:pPr>
            <w:r w:rsidRPr="00A510EB">
              <w:t>с нарушением функции</w:t>
            </w:r>
          </w:p>
        </w:tc>
        <w:tc>
          <w:tcPr>
            <w:tcW w:w="1408" w:type="dxa"/>
            <w:vAlign w:val="center"/>
          </w:tcPr>
          <w:p w14:paraId="02FCB0AB" w14:textId="77777777" w:rsidR="00977CFB" w:rsidRPr="00A510EB" w:rsidRDefault="00977CFB" w:rsidP="007E7D6A">
            <w:pPr>
              <w:ind w:firstLine="0"/>
              <w:jc w:val="center"/>
            </w:pPr>
            <w:r w:rsidRPr="00A510EB">
              <w:t>негодны</w:t>
            </w:r>
          </w:p>
        </w:tc>
        <w:tc>
          <w:tcPr>
            <w:tcW w:w="1408" w:type="dxa"/>
            <w:vAlign w:val="center"/>
          </w:tcPr>
          <w:p w14:paraId="33123D3B" w14:textId="77777777" w:rsidR="00977CFB" w:rsidRPr="00A510EB" w:rsidRDefault="00977CFB" w:rsidP="007E7D6A">
            <w:pPr>
              <w:ind w:firstLine="0"/>
              <w:jc w:val="center"/>
            </w:pPr>
            <w:r w:rsidRPr="00A510EB">
              <w:t>негодны</w:t>
            </w:r>
          </w:p>
        </w:tc>
        <w:tc>
          <w:tcPr>
            <w:tcW w:w="1408" w:type="dxa"/>
            <w:vAlign w:val="center"/>
          </w:tcPr>
          <w:p w14:paraId="5DC3C13F" w14:textId="77777777" w:rsidR="00977CFB" w:rsidRPr="00A510EB" w:rsidRDefault="00977CFB" w:rsidP="007E7D6A">
            <w:pPr>
              <w:ind w:firstLine="0"/>
              <w:jc w:val="center"/>
            </w:pPr>
            <w:r w:rsidRPr="00A510EB">
              <w:t>негодны</w:t>
            </w:r>
          </w:p>
        </w:tc>
      </w:tr>
      <w:tr w:rsidR="00C65348" w:rsidRPr="00A510EB" w14:paraId="5BCC29F0" w14:textId="77777777" w:rsidTr="007E7D6A">
        <w:tc>
          <w:tcPr>
            <w:tcW w:w="567" w:type="dxa"/>
            <w:vAlign w:val="center"/>
          </w:tcPr>
          <w:p w14:paraId="688EECA6" w14:textId="456A1E37" w:rsidR="00C65348" w:rsidRPr="00A510EB" w:rsidRDefault="00C65348" w:rsidP="00C65348">
            <w:pPr>
              <w:ind w:firstLine="0"/>
              <w:jc w:val="center"/>
            </w:pPr>
            <w:r>
              <w:t>б</w:t>
            </w:r>
          </w:p>
          <w:p w14:paraId="4E1987AD" w14:textId="77777777" w:rsidR="00C65348" w:rsidRPr="00A510EB" w:rsidRDefault="00C65348" w:rsidP="00C65348">
            <w:pPr>
              <w:ind w:left="709" w:firstLine="0"/>
              <w:jc w:val="center"/>
            </w:pPr>
            <w:r w:rsidRPr="00A510EB">
              <w:t>б</w:t>
            </w:r>
          </w:p>
        </w:tc>
        <w:tc>
          <w:tcPr>
            <w:tcW w:w="4848" w:type="dxa"/>
            <w:vAlign w:val="center"/>
          </w:tcPr>
          <w:p w14:paraId="4476DCDA" w14:textId="01509658" w:rsidR="00C65348" w:rsidRPr="00A510EB" w:rsidRDefault="00C65348" w:rsidP="00C65348">
            <w:pPr>
              <w:ind w:firstLine="0"/>
              <w:jc w:val="left"/>
            </w:pPr>
            <w:r w:rsidRPr="00A510EB">
              <w:t>с достаточной сохранностью функции и обеспечением требуемых характеристик зрения, с определившимся исходом, с благоприятным прогнозом</w:t>
            </w:r>
          </w:p>
        </w:tc>
        <w:tc>
          <w:tcPr>
            <w:tcW w:w="1408" w:type="dxa"/>
            <w:vAlign w:val="center"/>
          </w:tcPr>
          <w:p w14:paraId="7FCB823F" w14:textId="214E6E8A" w:rsidR="00C65348" w:rsidRPr="00A510EB" w:rsidRDefault="00286ED7" w:rsidP="00C65348">
            <w:pPr>
              <w:ind w:left="-136" w:right="-89"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08" w:type="dxa"/>
            <w:vAlign w:val="center"/>
          </w:tcPr>
          <w:p w14:paraId="39505973" w14:textId="0C8B754B" w:rsidR="00C65348" w:rsidRPr="00A510EB" w:rsidRDefault="00286ED7" w:rsidP="00C65348">
            <w:pPr>
              <w:ind w:left="-136" w:right="-89"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08" w:type="dxa"/>
            <w:vAlign w:val="center"/>
          </w:tcPr>
          <w:p w14:paraId="7E213A72" w14:textId="1A66175D" w:rsidR="00C65348" w:rsidRPr="00A510EB" w:rsidRDefault="00286ED7" w:rsidP="00C65348">
            <w:pPr>
              <w:ind w:left="-136" w:right="-89"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60AF7B8E" w14:textId="77777777" w:rsidR="00D25711" w:rsidRPr="007E7D6A" w:rsidRDefault="00D25711" w:rsidP="007E7D6A">
      <w:pPr>
        <w:rPr>
          <w:sz w:val="30"/>
          <w:szCs w:val="30"/>
        </w:rPr>
      </w:pPr>
    </w:p>
    <w:p w14:paraId="21CDE048" w14:textId="398D2E1E" w:rsidR="00977CFB" w:rsidRPr="007E7D6A" w:rsidRDefault="00977CFB" w:rsidP="007E7D6A">
      <w:pPr>
        <w:spacing w:after="120"/>
        <w:rPr>
          <w:sz w:val="30"/>
          <w:szCs w:val="30"/>
        </w:rPr>
      </w:pPr>
      <w:r w:rsidRPr="007E7D6A">
        <w:rPr>
          <w:sz w:val="30"/>
          <w:szCs w:val="30"/>
        </w:rPr>
        <w:t>Пояснения к статье 26 Требований</w:t>
      </w:r>
      <w:r w:rsidR="007E7D6A" w:rsidRPr="007E7D6A">
        <w:rPr>
          <w:sz w:val="30"/>
          <w:szCs w:val="30"/>
        </w:rPr>
        <w:t>.</w:t>
      </w:r>
    </w:p>
    <w:p w14:paraId="7221FBC0" w14:textId="0FDDCB9B" w:rsidR="00977CFB" w:rsidRPr="007E7D6A" w:rsidRDefault="00977CFB" w:rsidP="007E7D6A">
      <w:pPr>
        <w:rPr>
          <w:sz w:val="30"/>
          <w:szCs w:val="30"/>
        </w:rPr>
      </w:pPr>
      <w:r w:rsidRPr="007E7D6A">
        <w:rPr>
          <w:sz w:val="30"/>
          <w:szCs w:val="30"/>
        </w:rPr>
        <w:t xml:space="preserve">Пункт «а» предусматривает рецидивирующие заболевания </w:t>
      </w:r>
      <w:r w:rsidR="007A5BD4" w:rsidRPr="007E7D6A">
        <w:rPr>
          <w:sz w:val="30"/>
          <w:szCs w:val="30"/>
        </w:rPr>
        <w:t>органа зрения</w:t>
      </w:r>
      <w:r w:rsidRPr="007E7D6A">
        <w:rPr>
          <w:sz w:val="30"/>
          <w:szCs w:val="30"/>
        </w:rPr>
        <w:t xml:space="preserve"> любой этиологии при малой эффективности лечения или прогрессировании; болезни глаза, сопровождающиеся сужением поля зрения в любом меридиане более чем на 10</w:t>
      </w:r>
      <w:r w:rsidR="00DF057B" w:rsidRPr="00DF057B">
        <w:rPr>
          <w:sz w:val="30"/>
          <w:szCs w:val="30"/>
          <w:vertAlign w:val="superscript"/>
        </w:rPr>
        <w:t>0</w:t>
      </w:r>
      <w:r w:rsidRPr="007E7D6A">
        <w:rPr>
          <w:sz w:val="30"/>
          <w:szCs w:val="30"/>
        </w:rPr>
        <w:t xml:space="preserve">, центральные и </w:t>
      </w:r>
      <w:proofErr w:type="spellStart"/>
      <w:r w:rsidRPr="007E7D6A">
        <w:rPr>
          <w:sz w:val="30"/>
          <w:szCs w:val="30"/>
        </w:rPr>
        <w:t>парацентральные</w:t>
      </w:r>
      <w:proofErr w:type="spellEnd"/>
      <w:r w:rsidRPr="007E7D6A">
        <w:rPr>
          <w:sz w:val="30"/>
          <w:szCs w:val="30"/>
        </w:rPr>
        <w:t xml:space="preserve"> скотомы; </w:t>
      </w:r>
      <w:proofErr w:type="spellStart"/>
      <w:r w:rsidRPr="007E7D6A">
        <w:rPr>
          <w:sz w:val="30"/>
          <w:szCs w:val="30"/>
        </w:rPr>
        <w:t>абиотрофии</w:t>
      </w:r>
      <w:proofErr w:type="spellEnd"/>
      <w:r w:rsidRPr="007E7D6A">
        <w:rPr>
          <w:sz w:val="30"/>
          <w:szCs w:val="30"/>
        </w:rPr>
        <w:t xml:space="preserve"> сетчатки</w:t>
      </w:r>
      <w:r w:rsidR="007A5BD4" w:rsidRPr="007E7D6A">
        <w:rPr>
          <w:sz w:val="30"/>
          <w:szCs w:val="30"/>
        </w:rPr>
        <w:t>,</w:t>
      </w:r>
      <w:r w:rsidRPr="007E7D6A">
        <w:rPr>
          <w:sz w:val="30"/>
          <w:szCs w:val="30"/>
        </w:rPr>
        <w:t xml:space="preserve"> пигментные ретиниты</w:t>
      </w:r>
      <w:r w:rsidR="007A5BD4" w:rsidRPr="007E7D6A">
        <w:rPr>
          <w:sz w:val="30"/>
          <w:szCs w:val="30"/>
        </w:rPr>
        <w:t>,</w:t>
      </w:r>
      <w:r w:rsidRPr="007E7D6A">
        <w:rPr>
          <w:sz w:val="30"/>
          <w:szCs w:val="30"/>
        </w:rPr>
        <w:t xml:space="preserve"> отслойки и разрывы сетчатки; посттравматические нарушения зрительных и иных функций, с опасностью внезапного осложнения. К этому же подпункту относится </w:t>
      </w:r>
      <w:r w:rsidR="00DA2BD0">
        <w:rPr>
          <w:sz w:val="30"/>
          <w:szCs w:val="30"/>
        </w:rPr>
        <w:t>не извлеченное</w:t>
      </w:r>
      <w:r w:rsidRPr="007E7D6A">
        <w:rPr>
          <w:sz w:val="30"/>
          <w:szCs w:val="30"/>
        </w:rPr>
        <w:t xml:space="preserve"> инородное тело.</w:t>
      </w:r>
    </w:p>
    <w:p w14:paraId="7FF40EE0" w14:textId="4B728109" w:rsidR="005B5DAE" w:rsidRPr="007E7D6A" w:rsidRDefault="00001587" w:rsidP="007E7D6A">
      <w:pPr>
        <w:rPr>
          <w:sz w:val="30"/>
          <w:szCs w:val="30"/>
        </w:rPr>
      </w:pPr>
      <w:r w:rsidRPr="007E7D6A">
        <w:rPr>
          <w:sz w:val="30"/>
          <w:szCs w:val="30"/>
        </w:rPr>
        <w:t>Кандидаты</w:t>
      </w:r>
      <w:r w:rsidR="00977CFB" w:rsidRPr="007E7D6A">
        <w:rPr>
          <w:sz w:val="30"/>
          <w:szCs w:val="30"/>
        </w:rPr>
        <w:t xml:space="preserve">, поступающие в учреждения образования по подготовке авиационного персонала, перенесшие экстракцию катаракты на </w:t>
      </w:r>
      <w:r w:rsidRPr="007E7D6A">
        <w:rPr>
          <w:sz w:val="30"/>
          <w:szCs w:val="30"/>
        </w:rPr>
        <w:t xml:space="preserve">одном либо двух глазах с имплантацией </w:t>
      </w:r>
      <w:r w:rsidR="00D45E52" w:rsidRPr="007E7D6A">
        <w:rPr>
          <w:sz w:val="30"/>
          <w:szCs w:val="30"/>
        </w:rPr>
        <w:t>интраокулярной линзы</w:t>
      </w:r>
      <w:r w:rsidRPr="007E7D6A">
        <w:rPr>
          <w:sz w:val="30"/>
          <w:szCs w:val="30"/>
        </w:rPr>
        <w:t xml:space="preserve">, </w:t>
      </w:r>
      <w:r w:rsidR="00977CFB" w:rsidRPr="007E7D6A">
        <w:rPr>
          <w:sz w:val="30"/>
          <w:szCs w:val="30"/>
        </w:rPr>
        <w:t>признаются негодными.</w:t>
      </w:r>
    </w:p>
    <w:p w14:paraId="1CC3ED89" w14:textId="6BCF4DF3" w:rsidR="00977CFB" w:rsidRPr="007E7D6A" w:rsidRDefault="00977CFB" w:rsidP="007E7D6A">
      <w:pPr>
        <w:rPr>
          <w:sz w:val="30"/>
          <w:szCs w:val="30"/>
        </w:rPr>
      </w:pPr>
      <w:r w:rsidRPr="007E7D6A">
        <w:rPr>
          <w:sz w:val="30"/>
          <w:szCs w:val="30"/>
        </w:rPr>
        <w:lastRenderedPageBreak/>
        <w:t xml:space="preserve"> </w:t>
      </w:r>
      <w:r w:rsidR="005B5DAE" w:rsidRPr="007E7D6A">
        <w:rPr>
          <w:sz w:val="30"/>
          <w:szCs w:val="30"/>
        </w:rPr>
        <w:t xml:space="preserve">Врожденные колобомы радужной и сосудистой оболочки, </w:t>
      </w:r>
      <w:proofErr w:type="spellStart"/>
      <w:r w:rsidR="005B5DAE" w:rsidRPr="007E7D6A">
        <w:rPr>
          <w:sz w:val="30"/>
          <w:szCs w:val="30"/>
        </w:rPr>
        <w:t>поликория</w:t>
      </w:r>
      <w:proofErr w:type="spellEnd"/>
      <w:r w:rsidR="005B5DAE" w:rsidRPr="007E7D6A">
        <w:rPr>
          <w:sz w:val="30"/>
          <w:szCs w:val="30"/>
        </w:rPr>
        <w:t xml:space="preserve">, врожденные катаракты и изменения диска зрительного нерва являются противопоказанием к обучению по </w:t>
      </w:r>
      <w:r w:rsidR="00C543C9">
        <w:rPr>
          <w:sz w:val="30"/>
          <w:szCs w:val="30"/>
        </w:rPr>
        <w:t xml:space="preserve">авиационным </w:t>
      </w:r>
      <w:r w:rsidR="005B5DAE" w:rsidRPr="007E7D6A">
        <w:rPr>
          <w:sz w:val="30"/>
          <w:szCs w:val="30"/>
        </w:rPr>
        <w:t>специальностям.</w:t>
      </w:r>
    </w:p>
    <w:p w14:paraId="237C731E" w14:textId="77777777" w:rsidR="00977CFB" w:rsidRPr="007E7D6A" w:rsidRDefault="00977CFB" w:rsidP="007E7D6A">
      <w:pPr>
        <w:rPr>
          <w:sz w:val="30"/>
          <w:szCs w:val="30"/>
        </w:rPr>
      </w:pPr>
      <w:r w:rsidRPr="007E7D6A">
        <w:rPr>
          <w:sz w:val="30"/>
          <w:szCs w:val="30"/>
        </w:rPr>
        <w:t xml:space="preserve">Пункт «б» предусматривает ограниченное </w:t>
      </w:r>
      <w:proofErr w:type="spellStart"/>
      <w:r w:rsidRPr="007E7D6A">
        <w:rPr>
          <w:sz w:val="30"/>
          <w:szCs w:val="30"/>
        </w:rPr>
        <w:t>непрогрессирующее</w:t>
      </w:r>
      <w:proofErr w:type="spellEnd"/>
      <w:r w:rsidRPr="007E7D6A">
        <w:rPr>
          <w:sz w:val="30"/>
          <w:szCs w:val="30"/>
        </w:rPr>
        <w:t xml:space="preserve"> помутнение хрусталика, начальную возрастную катаракту с незначительным нарушением зрительных функций; помутнение стекловидного тела после перенесенных заболеваний; </w:t>
      </w:r>
      <w:proofErr w:type="spellStart"/>
      <w:r w:rsidRPr="007E7D6A">
        <w:rPr>
          <w:sz w:val="30"/>
          <w:szCs w:val="30"/>
        </w:rPr>
        <w:t>непрогрессирующую</w:t>
      </w:r>
      <w:proofErr w:type="spellEnd"/>
      <w:r w:rsidRPr="007E7D6A">
        <w:rPr>
          <w:sz w:val="30"/>
          <w:szCs w:val="30"/>
        </w:rPr>
        <w:t xml:space="preserve"> </w:t>
      </w:r>
      <w:proofErr w:type="spellStart"/>
      <w:r w:rsidRPr="007E7D6A">
        <w:rPr>
          <w:sz w:val="30"/>
          <w:szCs w:val="30"/>
        </w:rPr>
        <w:t>макулодистрофию</w:t>
      </w:r>
      <w:proofErr w:type="spellEnd"/>
      <w:r w:rsidRPr="007E7D6A">
        <w:rPr>
          <w:sz w:val="30"/>
          <w:szCs w:val="30"/>
        </w:rPr>
        <w:t xml:space="preserve">; </w:t>
      </w:r>
      <w:proofErr w:type="spellStart"/>
      <w:r w:rsidRPr="007E7D6A">
        <w:rPr>
          <w:sz w:val="30"/>
          <w:szCs w:val="30"/>
        </w:rPr>
        <w:t>непрогрессирующую</w:t>
      </w:r>
      <w:proofErr w:type="spellEnd"/>
      <w:r w:rsidRPr="007E7D6A">
        <w:rPr>
          <w:sz w:val="30"/>
          <w:szCs w:val="30"/>
        </w:rPr>
        <w:t xml:space="preserve"> периферическую дистрофию сетчатки с достаточной сохранностью функции зрения; отдаленные последствия травм глаза с определившимся исходом, при которых сохраняется острота зрения не ниже требуемой для данной специальности, отсутствует риск развития осложнений.</w:t>
      </w:r>
    </w:p>
    <w:p w14:paraId="78591146" w14:textId="2F3E5C9A" w:rsidR="00977CFB" w:rsidRPr="007E7D6A" w:rsidRDefault="005B5DAE" w:rsidP="007E7D6A">
      <w:pPr>
        <w:rPr>
          <w:sz w:val="30"/>
          <w:szCs w:val="30"/>
        </w:rPr>
      </w:pPr>
      <w:r w:rsidRPr="007E7D6A">
        <w:rPr>
          <w:sz w:val="30"/>
          <w:szCs w:val="30"/>
        </w:rPr>
        <w:t>Обладатели свидетельств</w:t>
      </w:r>
      <w:r w:rsidR="00977CFB" w:rsidRPr="007E7D6A">
        <w:rPr>
          <w:sz w:val="30"/>
          <w:szCs w:val="30"/>
        </w:rPr>
        <w:t>, перенесшие операцию экстракции катаракты с последующей им</w:t>
      </w:r>
      <w:r w:rsidR="00001587" w:rsidRPr="007E7D6A">
        <w:rPr>
          <w:sz w:val="30"/>
          <w:szCs w:val="30"/>
        </w:rPr>
        <w:t>плантацией интраокулярной линзы</w:t>
      </w:r>
      <w:r w:rsidR="00977CFB" w:rsidRPr="007E7D6A">
        <w:rPr>
          <w:sz w:val="30"/>
          <w:szCs w:val="30"/>
        </w:rPr>
        <w:t>, годны к летной работе</w:t>
      </w:r>
      <w:r w:rsidR="00001587" w:rsidRPr="007E7D6A">
        <w:rPr>
          <w:sz w:val="30"/>
          <w:szCs w:val="30"/>
        </w:rPr>
        <w:t xml:space="preserve"> при достаточной функции органа зрения. </w:t>
      </w:r>
      <w:r w:rsidR="007E7D6A">
        <w:rPr>
          <w:sz w:val="30"/>
          <w:szCs w:val="30"/>
        </w:rPr>
        <w:t>Годность к летной работе пилотом</w:t>
      </w:r>
      <w:r w:rsidR="00977CFB" w:rsidRPr="007E7D6A">
        <w:rPr>
          <w:sz w:val="30"/>
          <w:szCs w:val="30"/>
        </w:rPr>
        <w:t xml:space="preserve"> и раб</w:t>
      </w:r>
      <w:r w:rsidR="00001587" w:rsidRPr="007E7D6A">
        <w:rPr>
          <w:sz w:val="30"/>
          <w:szCs w:val="30"/>
        </w:rPr>
        <w:t>оте диспетчером УВД при</w:t>
      </w:r>
      <w:r w:rsidR="00977CFB" w:rsidRPr="007E7D6A">
        <w:rPr>
          <w:sz w:val="30"/>
          <w:szCs w:val="30"/>
        </w:rPr>
        <w:t xml:space="preserve"> </w:t>
      </w:r>
      <w:proofErr w:type="spellStart"/>
      <w:r w:rsidR="00977CFB" w:rsidRPr="007E7D6A">
        <w:rPr>
          <w:sz w:val="30"/>
          <w:szCs w:val="30"/>
        </w:rPr>
        <w:t>артифакии</w:t>
      </w:r>
      <w:proofErr w:type="spellEnd"/>
      <w:r w:rsidR="00977CFB" w:rsidRPr="007E7D6A">
        <w:rPr>
          <w:sz w:val="30"/>
          <w:szCs w:val="30"/>
        </w:rPr>
        <w:t xml:space="preserve"> решается </w:t>
      </w:r>
      <w:r w:rsidR="006A5A17" w:rsidRPr="007E7D6A">
        <w:rPr>
          <w:sz w:val="30"/>
          <w:szCs w:val="30"/>
        </w:rPr>
        <w:t>при определившемся врачебно-экспертном исходе.</w:t>
      </w:r>
      <w:r w:rsidR="00977CFB" w:rsidRPr="007E7D6A">
        <w:rPr>
          <w:sz w:val="30"/>
          <w:szCs w:val="30"/>
        </w:rPr>
        <w:t xml:space="preserve"> </w:t>
      </w:r>
    </w:p>
    <w:p w14:paraId="0BF8A04C" w14:textId="679C486E" w:rsidR="00977CFB" w:rsidRPr="007E7D6A" w:rsidRDefault="00977CFB" w:rsidP="007E7D6A">
      <w:pPr>
        <w:rPr>
          <w:sz w:val="30"/>
          <w:szCs w:val="30"/>
        </w:rPr>
      </w:pPr>
      <w:r w:rsidRPr="007E7D6A">
        <w:rPr>
          <w:sz w:val="30"/>
          <w:szCs w:val="30"/>
        </w:rPr>
        <w:t xml:space="preserve">После перенесенного острого заболевания: конъюнктивита, склерита, кератита, ирита, легких контузий глаза заключение о годности </w:t>
      </w:r>
      <w:r w:rsidR="00D45E52" w:rsidRPr="007E7D6A">
        <w:rPr>
          <w:sz w:val="30"/>
          <w:szCs w:val="30"/>
        </w:rPr>
        <w:t>к осуществлению прав и исполнению обязанностей, предоставляемых свидетельствами и квалификационными отметками,</w:t>
      </w:r>
      <w:r w:rsidRPr="007E7D6A">
        <w:rPr>
          <w:sz w:val="30"/>
          <w:szCs w:val="30"/>
        </w:rPr>
        <w:t xml:space="preserve"> выносится после выздоровления. </w:t>
      </w:r>
      <w:r w:rsidR="005B5DAE" w:rsidRPr="007E7D6A">
        <w:rPr>
          <w:sz w:val="30"/>
          <w:szCs w:val="30"/>
        </w:rPr>
        <w:t xml:space="preserve"> При длительно текущих, рецидивирующих кератитах</w:t>
      </w:r>
      <w:r w:rsidR="00E702C6" w:rsidRPr="007E7D6A">
        <w:rPr>
          <w:sz w:val="30"/>
          <w:szCs w:val="30"/>
        </w:rPr>
        <w:t>,</w:t>
      </w:r>
      <w:r w:rsidR="005B5DAE" w:rsidRPr="007E7D6A">
        <w:rPr>
          <w:sz w:val="30"/>
          <w:szCs w:val="30"/>
        </w:rPr>
        <w:t xml:space="preserve"> </w:t>
      </w:r>
      <w:proofErr w:type="spellStart"/>
      <w:r w:rsidR="005B5DAE" w:rsidRPr="007E7D6A">
        <w:rPr>
          <w:sz w:val="30"/>
          <w:szCs w:val="30"/>
        </w:rPr>
        <w:t>увеитах</w:t>
      </w:r>
      <w:proofErr w:type="spellEnd"/>
      <w:r w:rsidR="005B5DAE" w:rsidRPr="007E7D6A">
        <w:rPr>
          <w:sz w:val="30"/>
          <w:szCs w:val="30"/>
        </w:rPr>
        <w:t xml:space="preserve">, </w:t>
      </w:r>
      <w:proofErr w:type="spellStart"/>
      <w:r w:rsidR="005B5DAE" w:rsidRPr="007E7D6A">
        <w:rPr>
          <w:sz w:val="30"/>
          <w:szCs w:val="30"/>
        </w:rPr>
        <w:t>хориоретинитах</w:t>
      </w:r>
      <w:proofErr w:type="spellEnd"/>
      <w:r w:rsidR="005B5DAE" w:rsidRPr="007E7D6A">
        <w:rPr>
          <w:sz w:val="30"/>
          <w:szCs w:val="30"/>
        </w:rPr>
        <w:t xml:space="preserve">, невритах, травматических повреждениях глазного яблока с исходом в выздоровление авиационный персонал подлежит лечению и оздоровлению в течение 3-6 месяцев с последующим медицинским освидетельствованием. Диспетчеры УВД допускаются к работе </w:t>
      </w:r>
      <w:r w:rsidR="0033361F" w:rsidRPr="007E7D6A">
        <w:rPr>
          <w:sz w:val="30"/>
          <w:szCs w:val="30"/>
        </w:rPr>
        <w:t>при определившемся врачебно-экспертном исходе</w:t>
      </w:r>
      <w:r w:rsidR="005B5DAE" w:rsidRPr="007E7D6A">
        <w:rPr>
          <w:sz w:val="30"/>
          <w:szCs w:val="30"/>
        </w:rPr>
        <w:t>.</w:t>
      </w:r>
    </w:p>
    <w:p w14:paraId="58F7EB07" w14:textId="71282213" w:rsidR="00977CFB" w:rsidRPr="007E7D6A" w:rsidRDefault="00E702C6" w:rsidP="007E7D6A">
      <w:pPr>
        <w:rPr>
          <w:sz w:val="30"/>
          <w:szCs w:val="30"/>
        </w:rPr>
      </w:pPr>
      <w:r w:rsidRPr="007E7D6A">
        <w:rPr>
          <w:sz w:val="30"/>
          <w:szCs w:val="30"/>
        </w:rPr>
        <w:t>Лица</w:t>
      </w:r>
      <w:r w:rsidR="00977CFB" w:rsidRPr="007E7D6A">
        <w:rPr>
          <w:sz w:val="30"/>
          <w:szCs w:val="30"/>
        </w:rPr>
        <w:t xml:space="preserve">, </w:t>
      </w:r>
      <w:r w:rsidR="00E556AC" w:rsidRPr="007E7D6A">
        <w:rPr>
          <w:sz w:val="30"/>
          <w:szCs w:val="30"/>
        </w:rPr>
        <w:t xml:space="preserve">перенесшие </w:t>
      </w:r>
      <w:proofErr w:type="spellStart"/>
      <w:r w:rsidR="00E556AC" w:rsidRPr="007E7D6A">
        <w:rPr>
          <w:sz w:val="30"/>
          <w:szCs w:val="30"/>
        </w:rPr>
        <w:t>кераторефракционные</w:t>
      </w:r>
      <w:proofErr w:type="spellEnd"/>
      <w:r w:rsidR="00E556AC" w:rsidRPr="007E7D6A">
        <w:rPr>
          <w:sz w:val="30"/>
          <w:szCs w:val="30"/>
        </w:rPr>
        <w:t xml:space="preserve"> операции, </w:t>
      </w:r>
      <w:r w:rsidR="00977CFB" w:rsidRPr="007E7D6A">
        <w:rPr>
          <w:sz w:val="30"/>
          <w:szCs w:val="30"/>
        </w:rPr>
        <w:t>признаются негодными к обучению</w:t>
      </w:r>
      <w:r w:rsidR="00E556AC" w:rsidRPr="007E7D6A">
        <w:rPr>
          <w:sz w:val="30"/>
          <w:szCs w:val="30"/>
        </w:rPr>
        <w:t xml:space="preserve"> по летным специальностям</w:t>
      </w:r>
      <w:r w:rsidR="00977CFB" w:rsidRPr="007E7D6A">
        <w:rPr>
          <w:sz w:val="30"/>
          <w:szCs w:val="30"/>
        </w:rPr>
        <w:t>. Поступающие в учреждения образования для обучения по специальност</w:t>
      </w:r>
      <w:r w:rsidR="00C543C9">
        <w:rPr>
          <w:sz w:val="30"/>
          <w:szCs w:val="30"/>
        </w:rPr>
        <w:t>ям</w:t>
      </w:r>
      <w:r w:rsidR="00977CFB" w:rsidRPr="007E7D6A">
        <w:rPr>
          <w:sz w:val="30"/>
          <w:szCs w:val="30"/>
        </w:rPr>
        <w:t xml:space="preserve"> </w:t>
      </w:r>
      <w:r w:rsidR="00C543C9">
        <w:rPr>
          <w:sz w:val="30"/>
          <w:szCs w:val="30"/>
        </w:rPr>
        <w:t>«</w:t>
      </w:r>
      <w:r w:rsidR="00977CFB" w:rsidRPr="007E7D6A">
        <w:rPr>
          <w:sz w:val="30"/>
          <w:szCs w:val="30"/>
        </w:rPr>
        <w:t>бортпроводник</w:t>
      </w:r>
      <w:r w:rsidR="00C543C9">
        <w:rPr>
          <w:sz w:val="30"/>
          <w:szCs w:val="30"/>
        </w:rPr>
        <w:t>»</w:t>
      </w:r>
      <w:r w:rsidR="00977CFB" w:rsidRPr="007E7D6A">
        <w:rPr>
          <w:sz w:val="30"/>
          <w:szCs w:val="30"/>
        </w:rPr>
        <w:t xml:space="preserve">, </w:t>
      </w:r>
      <w:r w:rsidR="00C543C9">
        <w:rPr>
          <w:sz w:val="30"/>
          <w:szCs w:val="30"/>
        </w:rPr>
        <w:t>«</w:t>
      </w:r>
      <w:r w:rsidR="00977CFB" w:rsidRPr="007E7D6A">
        <w:rPr>
          <w:sz w:val="30"/>
          <w:szCs w:val="30"/>
        </w:rPr>
        <w:t>диспетчер УВД</w:t>
      </w:r>
      <w:r w:rsidR="00C543C9">
        <w:rPr>
          <w:sz w:val="30"/>
          <w:szCs w:val="30"/>
        </w:rPr>
        <w:t>»</w:t>
      </w:r>
      <w:r w:rsidR="00977CFB" w:rsidRPr="007E7D6A">
        <w:rPr>
          <w:sz w:val="30"/>
          <w:szCs w:val="30"/>
        </w:rPr>
        <w:t xml:space="preserve">, могут быть признаны годными, при условии, что до операции степень аметропии не превышала 3,5 Д </w:t>
      </w:r>
      <w:r w:rsidR="00E556AC" w:rsidRPr="007E7D6A">
        <w:rPr>
          <w:sz w:val="30"/>
          <w:szCs w:val="30"/>
        </w:rPr>
        <w:t xml:space="preserve">и </w:t>
      </w:r>
      <w:r w:rsidR="00977CFB" w:rsidRPr="007E7D6A">
        <w:rPr>
          <w:sz w:val="30"/>
          <w:szCs w:val="30"/>
        </w:rPr>
        <w:t>при отсутствии изменений на глазном дне.</w:t>
      </w:r>
    </w:p>
    <w:p w14:paraId="0F1FFFA9" w14:textId="114EBB7A" w:rsidR="00977CFB" w:rsidRPr="007E7D6A" w:rsidRDefault="00E556AC" w:rsidP="007E7D6A">
      <w:pPr>
        <w:rPr>
          <w:sz w:val="30"/>
          <w:szCs w:val="30"/>
        </w:rPr>
      </w:pPr>
      <w:r w:rsidRPr="007E7D6A">
        <w:rPr>
          <w:sz w:val="30"/>
          <w:szCs w:val="30"/>
        </w:rPr>
        <w:t>Обладатели свидетельств</w:t>
      </w:r>
      <w:r w:rsidR="00977CFB" w:rsidRPr="007E7D6A">
        <w:rPr>
          <w:sz w:val="30"/>
          <w:szCs w:val="30"/>
        </w:rPr>
        <w:t xml:space="preserve"> мо</w:t>
      </w:r>
      <w:r w:rsidRPr="007E7D6A">
        <w:rPr>
          <w:sz w:val="30"/>
          <w:szCs w:val="30"/>
        </w:rPr>
        <w:t>гут</w:t>
      </w:r>
      <w:r w:rsidR="00977CFB" w:rsidRPr="007E7D6A">
        <w:rPr>
          <w:sz w:val="30"/>
          <w:szCs w:val="30"/>
        </w:rPr>
        <w:t xml:space="preserve"> быть допущен</w:t>
      </w:r>
      <w:r w:rsidRPr="007E7D6A">
        <w:rPr>
          <w:sz w:val="30"/>
          <w:szCs w:val="30"/>
        </w:rPr>
        <w:t xml:space="preserve">ы </w:t>
      </w:r>
      <w:r w:rsidR="00D45E52" w:rsidRPr="007E7D6A">
        <w:rPr>
          <w:sz w:val="30"/>
          <w:szCs w:val="30"/>
        </w:rPr>
        <w:t xml:space="preserve">к осуществлению прав и исполнению обязанностей, предоставляемых свидетельствами и квалификационными отметками </w:t>
      </w:r>
      <w:r w:rsidR="00977CFB" w:rsidRPr="007E7D6A">
        <w:rPr>
          <w:sz w:val="30"/>
          <w:szCs w:val="30"/>
        </w:rPr>
        <w:t xml:space="preserve">после </w:t>
      </w:r>
      <w:proofErr w:type="spellStart"/>
      <w:r w:rsidR="00977CFB" w:rsidRPr="007E7D6A">
        <w:rPr>
          <w:sz w:val="30"/>
          <w:szCs w:val="30"/>
        </w:rPr>
        <w:t>эксимерлазерных</w:t>
      </w:r>
      <w:proofErr w:type="spellEnd"/>
      <w:r w:rsidR="00977CFB" w:rsidRPr="007E7D6A">
        <w:rPr>
          <w:sz w:val="30"/>
          <w:szCs w:val="30"/>
        </w:rPr>
        <w:t xml:space="preserve"> </w:t>
      </w:r>
      <w:r w:rsidRPr="007E7D6A">
        <w:rPr>
          <w:sz w:val="30"/>
          <w:szCs w:val="30"/>
        </w:rPr>
        <w:t xml:space="preserve">и фоторефракционных </w:t>
      </w:r>
      <w:r w:rsidR="00977CFB" w:rsidRPr="007E7D6A">
        <w:rPr>
          <w:sz w:val="30"/>
          <w:szCs w:val="30"/>
        </w:rPr>
        <w:t xml:space="preserve">операций не ранее чем через </w:t>
      </w:r>
      <w:r w:rsidRPr="007E7D6A">
        <w:rPr>
          <w:sz w:val="30"/>
          <w:szCs w:val="30"/>
        </w:rPr>
        <w:t xml:space="preserve">1 </w:t>
      </w:r>
      <w:r w:rsidR="00977CFB" w:rsidRPr="007E7D6A">
        <w:rPr>
          <w:sz w:val="30"/>
          <w:szCs w:val="30"/>
        </w:rPr>
        <w:t>месяц после операции</w:t>
      </w:r>
      <w:r w:rsidRPr="007E7D6A">
        <w:rPr>
          <w:sz w:val="30"/>
          <w:szCs w:val="30"/>
        </w:rPr>
        <w:t xml:space="preserve"> при достаточной функции органа зрения, отсутствии изменений в оптических средах и на сетчатке глаза</w:t>
      </w:r>
      <w:r w:rsidR="00977CFB" w:rsidRPr="007E7D6A">
        <w:rPr>
          <w:sz w:val="30"/>
          <w:szCs w:val="30"/>
        </w:rPr>
        <w:t>.</w:t>
      </w:r>
    </w:p>
    <w:p w14:paraId="599FB376" w14:textId="740B733B" w:rsidR="00977CFB" w:rsidRPr="007E7D6A" w:rsidRDefault="00977CFB" w:rsidP="007E7D6A">
      <w:pPr>
        <w:rPr>
          <w:sz w:val="30"/>
          <w:szCs w:val="30"/>
        </w:rPr>
      </w:pPr>
      <w:r w:rsidRPr="007E7D6A">
        <w:rPr>
          <w:sz w:val="30"/>
          <w:szCs w:val="30"/>
        </w:rPr>
        <w:t xml:space="preserve">Допуск к летной работе после оперативного лечения по поводу заболеваний, травм склеры, роговицы, радужной оболочки, цилиарного </w:t>
      </w:r>
      <w:r w:rsidRPr="007E7D6A">
        <w:rPr>
          <w:sz w:val="30"/>
          <w:szCs w:val="30"/>
        </w:rPr>
        <w:lastRenderedPageBreak/>
        <w:t xml:space="preserve">тела, хрусталика, стекловидного тела, сетчатки, сосудистой оболочки, зрительного нерва, глазного яблока возможен </w:t>
      </w:r>
      <w:r w:rsidR="00D45E52" w:rsidRPr="007E7D6A">
        <w:rPr>
          <w:sz w:val="30"/>
          <w:szCs w:val="30"/>
        </w:rPr>
        <w:t xml:space="preserve">при определившемся врачебно-экспертном исходе </w:t>
      </w:r>
      <w:r w:rsidRPr="007E7D6A">
        <w:rPr>
          <w:sz w:val="30"/>
          <w:szCs w:val="30"/>
        </w:rPr>
        <w:t xml:space="preserve">при </w:t>
      </w:r>
      <w:r w:rsidR="00D45E52" w:rsidRPr="007E7D6A">
        <w:rPr>
          <w:sz w:val="30"/>
          <w:szCs w:val="30"/>
        </w:rPr>
        <w:t xml:space="preserve">благоприятном прогнозе, </w:t>
      </w:r>
      <w:r w:rsidRPr="007E7D6A">
        <w:rPr>
          <w:sz w:val="30"/>
          <w:szCs w:val="30"/>
        </w:rPr>
        <w:t xml:space="preserve">хорошем клиническом эффекте и отсутствии нарушения функции глаза. </w:t>
      </w:r>
    </w:p>
    <w:p w14:paraId="5EB49121" w14:textId="77777777" w:rsidR="00977CFB" w:rsidRPr="007E7D6A" w:rsidRDefault="00977CFB" w:rsidP="007E7D6A">
      <w:pPr>
        <w:rPr>
          <w:sz w:val="30"/>
          <w:szCs w:val="30"/>
        </w:rPr>
      </w:pPr>
      <w:r w:rsidRPr="007E7D6A">
        <w:rPr>
          <w:sz w:val="30"/>
          <w:szCs w:val="30"/>
        </w:rPr>
        <w:t>За достаточную сохранность функции органа зрения принимаются:</w:t>
      </w:r>
    </w:p>
    <w:p w14:paraId="503081F8" w14:textId="77777777" w:rsidR="00977CFB" w:rsidRPr="007E7D6A" w:rsidRDefault="00977CFB" w:rsidP="007E7D6A">
      <w:pPr>
        <w:rPr>
          <w:sz w:val="30"/>
          <w:szCs w:val="30"/>
        </w:rPr>
      </w:pPr>
      <w:r w:rsidRPr="007E7D6A">
        <w:rPr>
          <w:sz w:val="30"/>
          <w:szCs w:val="30"/>
        </w:rPr>
        <w:t>острота зрения не ниже требуемой для данной специальности;</w:t>
      </w:r>
    </w:p>
    <w:p w14:paraId="6FF6DEE8" w14:textId="25F9121E" w:rsidR="00977CFB" w:rsidRPr="007E7D6A" w:rsidRDefault="00977CFB" w:rsidP="007E7D6A">
      <w:pPr>
        <w:rPr>
          <w:sz w:val="30"/>
          <w:szCs w:val="30"/>
        </w:rPr>
      </w:pPr>
      <w:r w:rsidRPr="007E7D6A">
        <w:rPr>
          <w:sz w:val="30"/>
          <w:szCs w:val="30"/>
        </w:rPr>
        <w:t>нормальные поля зрения (для белого цвета кнаружи 90</w:t>
      </w:r>
      <w:r w:rsidR="009F2646">
        <w:rPr>
          <w:sz w:val="30"/>
          <w:szCs w:val="30"/>
        </w:rPr>
        <w:t xml:space="preserve"> градусов</w:t>
      </w:r>
      <w:r w:rsidRPr="007E7D6A">
        <w:rPr>
          <w:sz w:val="30"/>
          <w:szCs w:val="30"/>
        </w:rPr>
        <w:t xml:space="preserve">, </w:t>
      </w:r>
      <w:r w:rsidR="009F2646" w:rsidRPr="007E7D6A">
        <w:rPr>
          <w:sz w:val="30"/>
          <w:szCs w:val="30"/>
        </w:rPr>
        <w:t>внутри</w:t>
      </w:r>
      <w:r w:rsidRPr="007E7D6A">
        <w:rPr>
          <w:sz w:val="30"/>
          <w:szCs w:val="30"/>
        </w:rPr>
        <w:t xml:space="preserve"> 55</w:t>
      </w:r>
      <w:r w:rsidR="009F2646">
        <w:rPr>
          <w:sz w:val="30"/>
          <w:szCs w:val="30"/>
        </w:rPr>
        <w:t xml:space="preserve"> градусов</w:t>
      </w:r>
      <w:r w:rsidRPr="007E7D6A">
        <w:rPr>
          <w:sz w:val="30"/>
          <w:szCs w:val="30"/>
        </w:rPr>
        <w:t>, вверх 55</w:t>
      </w:r>
      <w:r w:rsidR="009F2646" w:rsidRPr="009F2646">
        <w:rPr>
          <w:sz w:val="30"/>
          <w:szCs w:val="30"/>
        </w:rPr>
        <w:t xml:space="preserve"> </w:t>
      </w:r>
      <w:r w:rsidR="009F2646">
        <w:rPr>
          <w:sz w:val="30"/>
          <w:szCs w:val="30"/>
        </w:rPr>
        <w:t>градусов</w:t>
      </w:r>
      <w:r w:rsidRPr="007E7D6A">
        <w:rPr>
          <w:sz w:val="30"/>
          <w:szCs w:val="30"/>
        </w:rPr>
        <w:t>,</w:t>
      </w:r>
      <w:r w:rsidR="007E7D6A">
        <w:rPr>
          <w:sz w:val="30"/>
          <w:szCs w:val="30"/>
        </w:rPr>
        <w:t xml:space="preserve"> </w:t>
      </w:r>
      <w:r w:rsidRPr="007E7D6A">
        <w:rPr>
          <w:sz w:val="30"/>
          <w:szCs w:val="30"/>
        </w:rPr>
        <w:t>вниз 60</w:t>
      </w:r>
      <w:r w:rsidR="009F2646" w:rsidRPr="009F2646">
        <w:rPr>
          <w:sz w:val="30"/>
          <w:szCs w:val="30"/>
        </w:rPr>
        <w:t xml:space="preserve"> </w:t>
      </w:r>
      <w:r w:rsidR="009F2646">
        <w:rPr>
          <w:sz w:val="30"/>
          <w:szCs w:val="30"/>
        </w:rPr>
        <w:t>градусов</w:t>
      </w:r>
      <w:r w:rsidRPr="007E7D6A">
        <w:rPr>
          <w:sz w:val="30"/>
          <w:szCs w:val="30"/>
        </w:rPr>
        <w:t>), допускается сужение поля зрения не более чем на 10</w:t>
      </w:r>
      <w:r w:rsidR="009F2646">
        <w:rPr>
          <w:sz w:val="30"/>
          <w:szCs w:val="30"/>
        </w:rPr>
        <w:t xml:space="preserve"> градусов</w:t>
      </w:r>
      <w:r w:rsidRPr="007E7D6A">
        <w:rPr>
          <w:sz w:val="30"/>
          <w:szCs w:val="30"/>
        </w:rPr>
        <w:t xml:space="preserve"> в одном меридиане, на одном глазу;</w:t>
      </w:r>
    </w:p>
    <w:p w14:paraId="6CD265FC" w14:textId="77777777" w:rsidR="00977CFB" w:rsidRPr="007E7D6A" w:rsidRDefault="00977CFB" w:rsidP="007E7D6A">
      <w:pPr>
        <w:rPr>
          <w:sz w:val="30"/>
          <w:szCs w:val="30"/>
        </w:rPr>
      </w:pPr>
      <w:r w:rsidRPr="007E7D6A">
        <w:rPr>
          <w:sz w:val="30"/>
          <w:szCs w:val="30"/>
        </w:rPr>
        <w:t xml:space="preserve">отсутствие центральных и </w:t>
      </w:r>
      <w:proofErr w:type="spellStart"/>
      <w:r w:rsidRPr="007E7D6A">
        <w:rPr>
          <w:sz w:val="30"/>
          <w:szCs w:val="30"/>
        </w:rPr>
        <w:t>парацентральных</w:t>
      </w:r>
      <w:proofErr w:type="spellEnd"/>
      <w:r w:rsidRPr="007E7D6A">
        <w:rPr>
          <w:sz w:val="30"/>
          <w:szCs w:val="30"/>
        </w:rPr>
        <w:t xml:space="preserve"> скотом;</w:t>
      </w:r>
    </w:p>
    <w:p w14:paraId="5E9F708D" w14:textId="77777777" w:rsidR="00977CFB" w:rsidRPr="007E7D6A" w:rsidRDefault="00977CFB" w:rsidP="007E7D6A">
      <w:pPr>
        <w:rPr>
          <w:sz w:val="30"/>
          <w:szCs w:val="30"/>
        </w:rPr>
      </w:pPr>
      <w:r w:rsidRPr="007E7D6A">
        <w:rPr>
          <w:sz w:val="30"/>
          <w:szCs w:val="30"/>
        </w:rPr>
        <w:t xml:space="preserve">соответствие времени </w:t>
      </w:r>
      <w:proofErr w:type="spellStart"/>
      <w:r w:rsidRPr="007E7D6A">
        <w:rPr>
          <w:sz w:val="30"/>
          <w:szCs w:val="30"/>
        </w:rPr>
        <w:t>темновой</w:t>
      </w:r>
      <w:proofErr w:type="spellEnd"/>
      <w:r w:rsidRPr="007E7D6A">
        <w:rPr>
          <w:sz w:val="30"/>
          <w:szCs w:val="30"/>
        </w:rPr>
        <w:t xml:space="preserve"> адаптации, норме оговоренной в инструкции к используемому для обследования прибору;</w:t>
      </w:r>
    </w:p>
    <w:p w14:paraId="25ADC2BE" w14:textId="77777777" w:rsidR="00977CFB" w:rsidRPr="007E7D6A" w:rsidRDefault="00977CFB" w:rsidP="007E7D6A">
      <w:pPr>
        <w:rPr>
          <w:sz w:val="30"/>
          <w:szCs w:val="30"/>
        </w:rPr>
      </w:pPr>
      <w:r w:rsidRPr="007E7D6A">
        <w:rPr>
          <w:sz w:val="30"/>
          <w:szCs w:val="30"/>
        </w:rPr>
        <w:t>устойчивое бинокулярное зрение.</w:t>
      </w:r>
    </w:p>
    <w:p w14:paraId="1614AD9F" w14:textId="77777777" w:rsidR="00977CFB" w:rsidRPr="007E7D6A" w:rsidRDefault="00977CFB" w:rsidP="007E7D6A">
      <w:pPr>
        <w:rPr>
          <w:sz w:val="30"/>
          <w:szCs w:val="30"/>
        </w:rPr>
      </w:pPr>
      <w:r w:rsidRPr="007E7D6A">
        <w:rPr>
          <w:sz w:val="30"/>
          <w:szCs w:val="30"/>
        </w:rPr>
        <w:t>Врожденные отложения единичного мелкого пигмента на капсуле хрусталика, остатки артерии стекловидного тела, миелиновые волокна сетчатки не являются основанием для применения данного пункта.</w:t>
      </w:r>
    </w:p>
    <w:p w14:paraId="62E0402E" w14:textId="22B8244F" w:rsidR="00D45E52" w:rsidRPr="007E7D6A" w:rsidRDefault="00977CFB" w:rsidP="007E7D6A">
      <w:pPr>
        <w:rPr>
          <w:sz w:val="30"/>
          <w:szCs w:val="30"/>
        </w:rPr>
      </w:pPr>
      <w:proofErr w:type="spellStart"/>
      <w:r w:rsidRPr="007E7D6A">
        <w:rPr>
          <w:sz w:val="30"/>
          <w:szCs w:val="30"/>
        </w:rPr>
        <w:t>Темновая</w:t>
      </w:r>
      <w:proofErr w:type="spellEnd"/>
      <w:r w:rsidRPr="007E7D6A">
        <w:rPr>
          <w:sz w:val="30"/>
          <w:szCs w:val="30"/>
        </w:rPr>
        <w:t xml:space="preserve"> адаптация исследуется при каждом медицинском освидетельствовании всем лицам по графам I-III, результаты исследования должны соответствовать нормам, указанным в инструкции используемого прибора.</w:t>
      </w:r>
    </w:p>
    <w:p w14:paraId="72714DE2" w14:textId="77777777" w:rsidR="00434C24" w:rsidRPr="007E7D6A" w:rsidRDefault="00434C24" w:rsidP="007E7D6A">
      <w:pPr>
        <w:rPr>
          <w:sz w:val="30"/>
          <w:szCs w:val="30"/>
        </w:rPr>
      </w:pPr>
    </w:p>
    <w:tbl>
      <w:tblPr>
        <w:tblW w:w="95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4560"/>
        <w:gridCol w:w="1472"/>
        <w:gridCol w:w="1472"/>
        <w:gridCol w:w="1472"/>
      </w:tblGrid>
      <w:tr w:rsidR="00977CFB" w:rsidRPr="00A510EB" w14:paraId="1AC9969C" w14:textId="77777777" w:rsidTr="007E7D6A">
        <w:trPr>
          <w:trHeight w:val="1508"/>
        </w:trPr>
        <w:tc>
          <w:tcPr>
            <w:tcW w:w="570" w:type="dxa"/>
            <w:textDirection w:val="btLr"/>
            <w:vAlign w:val="center"/>
          </w:tcPr>
          <w:p w14:paraId="5B7A3F5D" w14:textId="77777777" w:rsidR="00977CFB" w:rsidRPr="00A510EB" w:rsidRDefault="00977CFB" w:rsidP="007E7D6A">
            <w:pPr>
              <w:ind w:firstLine="0"/>
              <w:jc w:val="center"/>
            </w:pPr>
            <w:r w:rsidRPr="00A510EB">
              <w:t>Статья 27</w:t>
            </w:r>
          </w:p>
        </w:tc>
        <w:tc>
          <w:tcPr>
            <w:tcW w:w="4560" w:type="dxa"/>
            <w:vAlign w:val="center"/>
          </w:tcPr>
          <w:p w14:paraId="7BDDA940" w14:textId="77777777" w:rsidR="00977CFB" w:rsidRPr="00A510EB" w:rsidRDefault="00977CFB" w:rsidP="007E7D6A">
            <w:pPr>
              <w:ind w:left="31" w:firstLine="0"/>
              <w:jc w:val="left"/>
            </w:pPr>
            <w:r w:rsidRPr="00A510EB">
              <w:t xml:space="preserve">Глаукома </w:t>
            </w:r>
          </w:p>
          <w:p w14:paraId="15DF4AD8" w14:textId="41325347" w:rsidR="00977CFB" w:rsidRPr="00A510EB" w:rsidRDefault="00BF1E15" w:rsidP="007E7D6A">
            <w:pPr>
              <w:ind w:left="31" w:firstLine="0"/>
              <w:jc w:val="left"/>
            </w:pPr>
            <w:r w:rsidRPr="00A510EB">
              <w:t>Н40-42</w:t>
            </w:r>
          </w:p>
        </w:tc>
        <w:tc>
          <w:tcPr>
            <w:tcW w:w="1472" w:type="dxa"/>
            <w:vAlign w:val="center"/>
          </w:tcPr>
          <w:p w14:paraId="3246F0B9" w14:textId="77777777" w:rsidR="00977CFB" w:rsidRPr="00A510EB" w:rsidRDefault="00977CFB" w:rsidP="007E7D6A">
            <w:pPr>
              <w:ind w:left="31" w:firstLine="0"/>
              <w:jc w:val="center"/>
            </w:pPr>
            <w:r w:rsidRPr="00A510EB">
              <w:t>I</w:t>
            </w:r>
          </w:p>
        </w:tc>
        <w:tc>
          <w:tcPr>
            <w:tcW w:w="1472" w:type="dxa"/>
            <w:vAlign w:val="center"/>
          </w:tcPr>
          <w:p w14:paraId="668DC225" w14:textId="77777777" w:rsidR="00977CFB" w:rsidRPr="00A510EB" w:rsidRDefault="00977CFB" w:rsidP="007E7D6A">
            <w:pPr>
              <w:ind w:left="31" w:firstLine="0"/>
              <w:jc w:val="center"/>
            </w:pPr>
            <w:r w:rsidRPr="00A510EB">
              <w:t>II</w:t>
            </w:r>
          </w:p>
        </w:tc>
        <w:tc>
          <w:tcPr>
            <w:tcW w:w="1472" w:type="dxa"/>
            <w:vAlign w:val="center"/>
          </w:tcPr>
          <w:p w14:paraId="675DF695" w14:textId="77777777" w:rsidR="00977CFB" w:rsidRPr="00A510EB" w:rsidRDefault="00977CFB" w:rsidP="007E7D6A">
            <w:pPr>
              <w:ind w:left="31" w:firstLine="0"/>
              <w:jc w:val="center"/>
            </w:pPr>
            <w:r w:rsidRPr="00A510EB">
              <w:t>III</w:t>
            </w:r>
          </w:p>
        </w:tc>
      </w:tr>
      <w:tr w:rsidR="00977CFB" w:rsidRPr="00A510EB" w14:paraId="2895C966" w14:textId="77777777" w:rsidTr="007E7D6A">
        <w:trPr>
          <w:trHeight w:val="591"/>
        </w:trPr>
        <w:tc>
          <w:tcPr>
            <w:tcW w:w="570" w:type="dxa"/>
            <w:vAlign w:val="center"/>
          </w:tcPr>
          <w:p w14:paraId="42A3A867" w14:textId="77777777" w:rsidR="00977CFB" w:rsidRPr="00A510EB" w:rsidRDefault="00977CFB" w:rsidP="007E7D6A">
            <w:pPr>
              <w:ind w:firstLine="0"/>
              <w:jc w:val="center"/>
            </w:pPr>
            <w:r w:rsidRPr="00A510EB">
              <w:t>а</w:t>
            </w:r>
          </w:p>
        </w:tc>
        <w:tc>
          <w:tcPr>
            <w:tcW w:w="4560" w:type="dxa"/>
            <w:vAlign w:val="center"/>
          </w:tcPr>
          <w:p w14:paraId="1B804712" w14:textId="40593C53" w:rsidR="00977CFB" w:rsidRPr="00A510EB" w:rsidRDefault="00E556AC" w:rsidP="007E7D6A">
            <w:pPr>
              <w:ind w:left="31" w:firstLine="0"/>
              <w:jc w:val="left"/>
            </w:pPr>
            <w:r w:rsidRPr="00A510EB">
              <w:t>глаукома первич</w:t>
            </w:r>
            <w:r w:rsidR="00977CFB" w:rsidRPr="00A510EB">
              <w:t>ная и вторичная развитая (</w:t>
            </w:r>
            <w:proofErr w:type="spellStart"/>
            <w:r w:rsidR="00977CFB" w:rsidRPr="00A510EB">
              <w:t>Iб</w:t>
            </w:r>
            <w:proofErr w:type="spellEnd"/>
            <w:r w:rsidR="00977CFB" w:rsidRPr="00A510EB">
              <w:t xml:space="preserve">, </w:t>
            </w:r>
            <w:proofErr w:type="spellStart"/>
            <w:r w:rsidR="00977CFB" w:rsidRPr="00A510EB">
              <w:t>IIа-IIб</w:t>
            </w:r>
            <w:proofErr w:type="spellEnd"/>
            <w:r w:rsidR="00977CFB" w:rsidRPr="00A510EB">
              <w:t>)</w:t>
            </w:r>
          </w:p>
        </w:tc>
        <w:tc>
          <w:tcPr>
            <w:tcW w:w="1472" w:type="dxa"/>
            <w:vAlign w:val="center"/>
          </w:tcPr>
          <w:p w14:paraId="2333343D" w14:textId="77777777" w:rsidR="00977CFB" w:rsidRPr="00A510EB" w:rsidRDefault="00977CFB" w:rsidP="007E7D6A">
            <w:pPr>
              <w:ind w:left="31" w:firstLine="0"/>
              <w:jc w:val="center"/>
            </w:pPr>
            <w:r w:rsidRPr="00A510EB">
              <w:t>негодны</w:t>
            </w:r>
          </w:p>
        </w:tc>
        <w:tc>
          <w:tcPr>
            <w:tcW w:w="1472" w:type="dxa"/>
            <w:vAlign w:val="center"/>
          </w:tcPr>
          <w:p w14:paraId="7E67D28F" w14:textId="77777777" w:rsidR="00977CFB" w:rsidRPr="00A510EB" w:rsidRDefault="00977CFB" w:rsidP="007E7D6A">
            <w:pPr>
              <w:ind w:left="31" w:firstLine="0"/>
              <w:jc w:val="center"/>
            </w:pPr>
            <w:r w:rsidRPr="00A510EB">
              <w:t>негодны</w:t>
            </w:r>
          </w:p>
        </w:tc>
        <w:tc>
          <w:tcPr>
            <w:tcW w:w="1472" w:type="dxa"/>
            <w:vAlign w:val="center"/>
          </w:tcPr>
          <w:p w14:paraId="7005C64F" w14:textId="77777777" w:rsidR="00977CFB" w:rsidRPr="00A510EB" w:rsidRDefault="00977CFB" w:rsidP="007E7D6A">
            <w:pPr>
              <w:ind w:left="31" w:firstLine="0"/>
              <w:jc w:val="center"/>
            </w:pPr>
            <w:r w:rsidRPr="00A510EB">
              <w:t>негодны</w:t>
            </w:r>
          </w:p>
        </w:tc>
      </w:tr>
      <w:tr w:rsidR="00C65348" w:rsidRPr="00A510EB" w14:paraId="4B06C007" w14:textId="77777777" w:rsidTr="007E7D6A">
        <w:trPr>
          <w:trHeight w:val="2086"/>
        </w:trPr>
        <w:tc>
          <w:tcPr>
            <w:tcW w:w="570" w:type="dxa"/>
            <w:vAlign w:val="center"/>
          </w:tcPr>
          <w:p w14:paraId="155C1BE8" w14:textId="77777777" w:rsidR="00C65348" w:rsidRPr="00A510EB" w:rsidRDefault="00C65348" w:rsidP="00C65348">
            <w:pPr>
              <w:ind w:firstLine="0"/>
              <w:jc w:val="center"/>
            </w:pPr>
            <w:r w:rsidRPr="00A510EB">
              <w:t>б</w:t>
            </w:r>
          </w:p>
        </w:tc>
        <w:tc>
          <w:tcPr>
            <w:tcW w:w="4560" w:type="dxa"/>
            <w:vAlign w:val="center"/>
          </w:tcPr>
          <w:p w14:paraId="09A7628F" w14:textId="3551F7EE" w:rsidR="00C65348" w:rsidRPr="00A510EB" w:rsidRDefault="00C65348" w:rsidP="00C65348">
            <w:pPr>
              <w:ind w:left="31" w:firstLine="0"/>
              <w:jc w:val="left"/>
            </w:pPr>
            <w:r w:rsidRPr="00A510EB">
              <w:t xml:space="preserve">глаукома первичная, </w:t>
            </w:r>
            <w:proofErr w:type="spellStart"/>
            <w:r w:rsidRPr="00A510EB">
              <w:t>открытоуголь-ная</w:t>
            </w:r>
            <w:proofErr w:type="spellEnd"/>
            <w:r w:rsidRPr="00A510EB">
              <w:t xml:space="preserve"> в начальной стадии, стабильная одного или обоих глаз (</w:t>
            </w:r>
            <w:proofErr w:type="spellStart"/>
            <w:r w:rsidRPr="00A510EB">
              <w:t>Iа</w:t>
            </w:r>
            <w:proofErr w:type="spellEnd"/>
            <w:r w:rsidRPr="00A510EB">
              <w:t>) с полным сохранением всех функций глаза и минимальном режиме применения гипотензивных средств не более 2 раз в день</w:t>
            </w:r>
            <w:r>
              <w:t>,</w:t>
            </w:r>
            <w:r w:rsidRPr="00A510EB">
              <w:t xml:space="preserve"> компенсированная</w:t>
            </w:r>
          </w:p>
        </w:tc>
        <w:tc>
          <w:tcPr>
            <w:tcW w:w="1472" w:type="dxa"/>
            <w:vAlign w:val="center"/>
          </w:tcPr>
          <w:p w14:paraId="757CC22A" w14:textId="4F68E35F" w:rsidR="00C65348" w:rsidRPr="00A510EB" w:rsidRDefault="00286ED7" w:rsidP="00C65348">
            <w:pPr>
              <w:ind w:right="-27"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72" w:type="dxa"/>
            <w:vAlign w:val="center"/>
          </w:tcPr>
          <w:p w14:paraId="40830A7F" w14:textId="47B0B54B" w:rsidR="00C65348" w:rsidRPr="00A510EB" w:rsidRDefault="00286ED7" w:rsidP="00C65348">
            <w:pPr>
              <w:ind w:right="-27"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72" w:type="dxa"/>
            <w:vAlign w:val="center"/>
          </w:tcPr>
          <w:p w14:paraId="1B09336E" w14:textId="393DD235" w:rsidR="00C65348" w:rsidRPr="00A510EB" w:rsidRDefault="00286ED7" w:rsidP="00C65348">
            <w:pPr>
              <w:ind w:right="-27"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r w:rsidR="00977CFB" w:rsidRPr="00A510EB" w14:paraId="0645ECF5" w14:textId="77777777" w:rsidTr="007E7D6A">
        <w:trPr>
          <w:trHeight w:val="591"/>
        </w:trPr>
        <w:tc>
          <w:tcPr>
            <w:tcW w:w="570" w:type="dxa"/>
            <w:vAlign w:val="center"/>
          </w:tcPr>
          <w:p w14:paraId="5D01A7CE" w14:textId="77777777" w:rsidR="00977CFB" w:rsidRPr="00A510EB" w:rsidRDefault="00977CFB" w:rsidP="007E7D6A">
            <w:pPr>
              <w:ind w:firstLine="0"/>
              <w:jc w:val="center"/>
            </w:pPr>
            <w:r w:rsidRPr="00A510EB">
              <w:t>в</w:t>
            </w:r>
          </w:p>
        </w:tc>
        <w:tc>
          <w:tcPr>
            <w:tcW w:w="4560" w:type="dxa"/>
            <w:vAlign w:val="center"/>
          </w:tcPr>
          <w:p w14:paraId="238F6CD1" w14:textId="63EAB5A1" w:rsidR="00977CFB" w:rsidRPr="00A510EB" w:rsidRDefault="00E556AC" w:rsidP="007E7D6A">
            <w:pPr>
              <w:ind w:left="31" w:firstLine="0"/>
              <w:jc w:val="left"/>
            </w:pPr>
            <w:r w:rsidRPr="00A510EB">
              <w:t xml:space="preserve">доброкачественная </w:t>
            </w:r>
            <w:r w:rsidR="00977CFB" w:rsidRPr="00A510EB">
              <w:t>глазная гипертензия</w:t>
            </w:r>
          </w:p>
        </w:tc>
        <w:tc>
          <w:tcPr>
            <w:tcW w:w="1472" w:type="dxa"/>
            <w:vAlign w:val="center"/>
          </w:tcPr>
          <w:p w14:paraId="504E65BE" w14:textId="77777777" w:rsidR="00977CFB" w:rsidRPr="00A510EB" w:rsidRDefault="00977CFB" w:rsidP="007E7D6A">
            <w:pPr>
              <w:ind w:left="31" w:firstLine="0"/>
              <w:jc w:val="center"/>
            </w:pPr>
            <w:r w:rsidRPr="00A510EB">
              <w:t>годны</w:t>
            </w:r>
          </w:p>
        </w:tc>
        <w:tc>
          <w:tcPr>
            <w:tcW w:w="1472" w:type="dxa"/>
            <w:vAlign w:val="center"/>
          </w:tcPr>
          <w:p w14:paraId="6AA1FF5D" w14:textId="77777777" w:rsidR="00977CFB" w:rsidRPr="00A510EB" w:rsidRDefault="00977CFB" w:rsidP="007E7D6A">
            <w:pPr>
              <w:ind w:left="31" w:firstLine="0"/>
              <w:jc w:val="center"/>
            </w:pPr>
            <w:r w:rsidRPr="00A510EB">
              <w:t>годны</w:t>
            </w:r>
          </w:p>
        </w:tc>
        <w:tc>
          <w:tcPr>
            <w:tcW w:w="1472" w:type="dxa"/>
            <w:vAlign w:val="center"/>
          </w:tcPr>
          <w:p w14:paraId="63CE8EB7" w14:textId="77777777" w:rsidR="00977CFB" w:rsidRPr="00A510EB" w:rsidRDefault="00977CFB" w:rsidP="007E7D6A">
            <w:pPr>
              <w:ind w:left="31" w:firstLine="0"/>
              <w:jc w:val="center"/>
            </w:pPr>
            <w:r w:rsidRPr="00A510EB">
              <w:t>годны</w:t>
            </w:r>
          </w:p>
        </w:tc>
      </w:tr>
    </w:tbl>
    <w:p w14:paraId="438F690B" w14:textId="77777777" w:rsidR="007E7D6A" w:rsidRPr="00DC259F" w:rsidRDefault="007E7D6A" w:rsidP="00DC259F">
      <w:pPr>
        <w:rPr>
          <w:sz w:val="30"/>
          <w:szCs w:val="30"/>
        </w:rPr>
      </w:pPr>
    </w:p>
    <w:p w14:paraId="3E56002F" w14:textId="77777777" w:rsidR="00DC259F" w:rsidRPr="00DC259F" w:rsidRDefault="00977CFB" w:rsidP="009D7D1C">
      <w:pPr>
        <w:spacing w:after="120"/>
        <w:rPr>
          <w:sz w:val="30"/>
          <w:szCs w:val="30"/>
        </w:rPr>
      </w:pPr>
      <w:r w:rsidRPr="00DC259F">
        <w:rPr>
          <w:sz w:val="30"/>
          <w:szCs w:val="30"/>
        </w:rPr>
        <w:t>Пояснения к статье 27 Требований</w:t>
      </w:r>
      <w:r w:rsidR="00DC259F" w:rsidRPr="00DC259F">
        <w:rPr>
          <w:sz w:val="30"/>
          <w:szCs w:val="30"/>
        </w:rPr>
        <w:t>.</w:t>
      </w:r>
    </w:p>
    <w:p w14:paraId="7DBCEFB5" w14:textId="2DC72F54" w:rsidR="00977CFB" w:rsidRPr="00DC259F" w:rsidRDefault="00977CFB" w:rsidP="00DC259F">
      <w:pPr>
        <w:rPr>
          <w:sz w:val="30"/>
          <w:szCs w:val="30"/>
        </w:rPr>
      </w:pPr>
      <w:r w:rsidRPr="00DC259F">
        <w:rPr>
          <w:sz w:val="30"/>
          <w:szCs w:val="30"/>
        </w:rPr>
        <w:t xml:space="preserve">При выявлении </w:t>
      </w:r>
      <w:proofErr w:type="spellStart"/>
      <w:r w:rsidRPr="00DC259F">
        <w:rPr>
          <w:sz w:val="30"/>
          <w:szCs w:val="30"/>
        </w:rPr>
        <w:t>офтальмогипертензии</w:t>
      </w:r>
      <w:proofErr w:type="spellEnd"/>
      <w:r w:rsidRPr="00DC259F">
        <w:rPr>
          <w:sz w:val="30"/>
          <w:szCs w:val="30"/>
        </w:rPr>
        <w:t xml:space="preserve"> (22 и более по Гольдману, 27 и более по </w:t>
      </w:r>
      <w:proofErr w:type="spellStart"/>
      <w:r w:rsidRPr="00DC259F">
        <w:rPr>
          <w:sz w:val="30"/>
          <w:szCs w:val="30"/>
        </w:rPr>
        <w:t>Маклакову</w:t>
      </w:r>
      <w:proofErr w:type="spellEnd"/>
      <w:r w:rsidRPr="00DC259F">
        <w:rPr>
          <w:sz w:val="30"/>
          <w:szCs w:val="30"/>
        </w:rPr>
        <w:t xml:space="preserve">) проводится медицинское обследование в </w:t>
      </w:r>
      <w:r w:rsidRPr="00DC259F">
        <w:rPr>
          <w:sz w:val="30"/>
          <w:szCs w:val="30"/>
        </w:rPr>
        <w:lastRenderedPageBreak/>
        <w:t xml:space="preserve">специализированном отделении для установления диагноза согласно классификации глаукомы и получения рекомендаций по лечению. </w:t>
      </w:r>
      <w:r w:rsidR="00D45E52" w:rsidRPr="00DC259F">
        <w:rPr>
          <w:sz w:val="30"/>
          <w:szCs w:val="30"/>
        </w:rPr>
        <w:t>Освидетельствование во ВЛЭК и допуск к осуществлению прав и исполнению обязанностей, предоставляемых свидетельствами и квалификационными отметками</w:t>
      </w:r>
      <w:r w:rsidR="00BA2D4A" w:rsidRPr="00DC259F">
        <w:rPr>
          <w:sz w:val="30"/>
          <w:szCs w:val="30"/>
        </w:rPr>
        <w:t>, возможны при определившемся врачебно-экспертном исходе.</w:t>
      </w:r>
    </w:p>
    <w:p w14:paraId="5444E9E4" w14:textId="07BDA25F" w:rsidR="00977CFB" w:rsidRPr="00DC259F" w:rsidRDefault="00977CFB" w:rsidP="00DC259F">
      <w:pPr>
        <w:rPr>
          <w:sz w:val="30"/>
          <w:szCs w:val="30"/>
        </w:rPr>
      </w:pPr>
      <w:r w:rsidRPr="00DC259F">
        <w:rPr>
          <w:sz w:val="30"/>
          <w:szCs w:val="30"/>
        </w:rPr>
        <w:t xml:space="preserve">Лица с доброкачественной </w:t>
      </w:r>
      <w:proofErr w:type="spellStart"/>
      <w:r w:rsidRPr="00DC259F">
        <w:rPr>
          <w:sz w:val="30"/>
          <w:szCs w:val="30"/>
        </w:rPr>
        <w:t>офтальмогипертензией</w:t>
      </w:r>
      <w:proofErr w:type="spellEnd"/>
      <w:r w:rsidRPr="00DC259F">
        <w:rPr>
          <w:sz w:val="30"/>
          <w:szCs w:val="30"/>
        </w:rPr>
        <w:t xml:space="preserve"> признаются годными к </w:t>
      </w:r>
      <w:r w:rsidR="00BA2D4A" w:rsidRPr="00DC259F">
        <w:rPr>
          <w:sz w:val="30"/>
          <w:szCs w:val="30"/>
        </w:rPr>
        <w:t>осуществлению прав и исполнению обязанностей, предоставляемых свидетельствами и квалификационными отметками</w:t>
      </w:r>
      <w:r w:rsidR="00A0236E">
        <w:rPr>
          <w:sz w:val="30"/>
          <w:szCs w:val="30"/>
        </w:rPr>
        <w:t>,</w:t>
      </w:r>
      <w:r w:rsidRPr="00DC259F">
        <w:rPr>
          <w:sz w:val="30"/>
          <w:szCs w:val="30"/>
        </w:rPr>
        <w:t xml:space="preserve"> и подлежат наблюдению</w:t>
      </w:r>
      <w:r w:rsidR="00BA2D4A" w:rsidRPr="00DC259F">
        <w:rPr>
          <w:sz w:val="30"/>
          <w:szCs w:val="30"/>
        </w:rPr>
        <w:t xml:space="preserve"> </w:t>
      </w:r>
      <w:r w:rsidR="00A0236E">
        <w:rPr>
          <w:sz w:val="30"/>
          <w:szCs w:val="30"/>
        </w:rPr>
        <w:t xml:space="preserve">у </w:t>
      </w:r>
      <w:r w:rsidR="00BA2D4A" w:rsidRPr="00DC259F">
        <w:rPr>
          <w:sz w:val="30"/>
          <w:szCs w:val="30"/>
        </w:rPr>
        <w:t>врача-офтальмолога.</w:t>
      </w:r>
    </w:p>
    <w:p w14:paraId="72CDA279" w14:textId="4AA19804" w:rsidR="00977CFB" w:rsidRPr="00DC259F" w:rsidRDefault="00977CFB" w:rsidP="00DC259F">
      <w:pPr>
        <w:rPr>
          <w:sz w:val="30"/>
          <w:szCs w:val="30"/>
        </w:rPr>
      </w:pPr>
      <w:r w:rsidRPr="00DC259F">
        <w:rPr>
          <w:sz w:val="30"/>
          <w:szCs w:val="30"/>
        </w:rPr>
        <w:t xml:space="preserve">Летный состав с установленным диагнозом: односторонняя </w:t>
      </w:r>
      <w:proofErr w:type="spellStart"/>
      <w:r w:rsidRPr="00DC259F">
        <w:rPr>
          <w:sz w:val="30"/>
          <w:szCs w:val="30"/>
        </w:rPr>
        <w:t>открытоугольная</w:t>
      </w:r>
      <w:proofErr w:type="spellEnd"/>
      <w:r w:rsidRPr="00DC259F">
        <w:rPr>
          <w:sz w:val="30"/>
          <w:szCs w:val="30"/>
        </w:rPr>
        <w:t xml:space="preserve"> I-А (с ВГД до </w:t>
      </w:r>
      <w:smartTag w:uri="urn:schemas-microsoft-com:office:smarttags" w:element="metricconverter">
        <w:smartTagPr>
          <w:attr w:name="ProductID" w:val="27 мм"/>
        </w:smartTagPr>
        <w:r w:rsidRPr="00DC259F">
          <w:rPr>
            <w:sz w:val="30"/>
            <w:szCs w:val="30"/>
          </w:rPr>
          <w:t xml:space="preserve">27 </w:t>
        </w:r>
        <w:proofErr w:type="spellStart"/>
        <w:r w:rsidRPr="00DC259F">
          <w:rPr>
            <w:sz w:val="30"/>
            <w:szCs w:val="30"/>
          </w:rPr>
          <w:t>мм</w:t>
        </w:r>
      </w:smartTag>
      <w:r w:rsidRPr="00DC259F">
        <w:rPr>
          <w:sz w:val="30"/>
          <w:szCs w:val="30"/>
        </w:rPr>
        <w:t>.рт.ст</w:t>
      </w:r>
      <w:proofErr w:type="spellEnd"/>
      <w:r w:rsidRPr="00DC259F">
        <w:rPr>
          <w:sz w:val="30"/>
          <w:szCs w:val="30"/>
        </w:rPr>
        <w:t>.) стадии глаукома с полным сохранением всех зрительных функций глаза и минимальным режимом гипотензивной терапии (до двух раз в день), отстраня</w:t>
      </w:r>
      <w:r w:rsidR="00A0236E">
        <w:rPr>
          <w:sz w:val="30"/>
          <w:szCs w:val="30"/>
        </w:rPr>
        <w:t>е</w:t>
      </w:r>
      <w:r w:rsidRPr="00DC259F">
        <w:rPr>
          <w:sz w:val="30"/>
          <w:szCs w:val="30"/>
        </w:rPr>
        <w:t xml:space="preserve">тся от работы </w:t>
      </w:r>
      <w:r w:rsidR="00BA2D4A" w:rsidRPr="00DC259F">
        <w:rPr>
          <w:sz w:val="30"/>
          <w:szCs w:val="30"/>
        </w:rPr>
        <w:t>на период</w:t>
      </w:r>
      <w:r w:rsidRPr="00DC259F">
        <w:rPr>
          <w:sz w:val="30"/>
          <w:szCs w:val="30"/>
        </w:rPr>
        <w:t xml:space="preserve"> проведения </w:t>
      </w:r>
      <w:proofErr w:type="spellStart"/>
      <w:r w:rsidRPr="00DC259F">
        <w:rPr>
          <w:sz w:val="30"/>
          <w:szCs w:val="30"/>
        </w:rPr>
        <w:t>лечебно</w:t>
      </w:r>
      <w:proofErr w:type="spellEnd"/>
      <w:r w:rsidRPr="00DC259F">
        <w:rPr>
          <w:sz w:val="30"/>
          <w:szCs w:val="30"/>
        </w:rPr>
        <w:t xml:space="preserve"> - оздоровительных мероприятий и наблюдения</w:t>
      </w:r>
      <w:r w:rsidR="00A0236E">
        <w:rPr>
          <w:sz w:val="30"/>
          <w:szCs w:val="30"/>
        </w:rPr>
        <w:t>.</w:t>
      </w:r>
      <w:r w:rsidRPr="00DC259F">
        <w:rPr>
          <w:sz w:val="30"/>
          <w:szCs w:val="30"/>
        </w:rPr>
        <w:t xml:space="preserve"> Медицинское освидетельствование производится </w:t>
      </w:r>
      <w:r w:rsidR="00BA2D4A" w:rsidRPr="00DC259F">
        <w:rPr>
          <w:sz w:val="30"/>
          <w:szCs w:val="30"/>
        </w:rPr>
        <w:t>при определившемся врачебно-экспертном исходе</w:t>
      </w:r>
      <w:r w:rsidRPr="00DC259F">
        <w:rPr>
          <w:sz w:val="30"/>
          <w:szCs w:val="30"/>
        </w:rPr>
        <w:t>.</w:t>
      </w:r>
    </w:p>
    <w:p w14:paraId="55DEE335" w14:textId="56E1F3C7" w:rsidR="00977CFB" w:rsidRPr="00DC259F" w:rsidRDefault="007D7A71" w:rsidP="00DC259F">
      <w:pPr>
        <w:rPr>
          <w:sz w:val="30"/>
          <w:szCs w:val="30"/>
        </w:rPr>
      </w:pPr>
      <w:r w:rsidRPr="00DC259F">
        <w:rPr>
          <w:sz w:val="30"/>
          <w:szCs w:val="30"/>
        </w:rPr>
        <w:t>Лица,</w:t>
      </w:r>
      <w:r w:rsidR="00977CFB" w:rsidRPr="00DC259F">
        <w:rPr>
          <w:sz w:val="30"/>
          <w:szCs w:val="30"/>
        </w:rPr>
        <w:t xml:space="preserve"> поступающие в учреждения образования по подго</w:t>
      </w:r>
      <w:r w:rsidR="00A0236E">
        <w:rPr>
          <w:sz w:val="30"/>
          <w:szCs w:val="30"/>
        </w:rPr>
        <w:t>товке пилотов, диспетчеров УВД,</w:t>
      </w:r>
      <w:r w:rsidR="00977CFB" w:rsidRPr="00DC259F">
        <w:rPr>
          <w:sz w:val="30"/>
          <w:szCs w:val="30"/>
        </w:rPr>
        <w:t xml:space="preserve"> негодны.</w:t>
      </w:r>
    </w:p>
    <w:p w14:paraId="62BF4DC8" w14:textId="77777777" w:rsidR="00977CFB" w:rsidRPr="00DC259F" w:rsidRDefault="00977CFB" w:rsidP="00DC259F">
      <w:pPr>
        <w:rPr>
          <w:sz w:val="30"/>
          <w:szCs w:val="30"/>
        </w:rPr>
      </w:pPr>
    </w:p>
    <w:tbl>
      <w:tblPr>
        <w:tblW w:w="96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257"/>
        <w:gridCol w:w="1279"/>
        <w:gridCol w:w="1279"/>
        <w:gridCol w:w="1279"/>
      </w:tblGrid>
      <w:tr w:rsidR="00977CFB" w:rsidRPr="00A510EB" w14:paraId="0FB87490" w14:textId="77777777" w:rsidTr="0038065F">
        <w:trPr>
          <w:trHeight w:val="1545"/>
        </w:trPr>
        <w:tc>
          <w:tcPr>
            <w:tcW w:w="567" w:type="dxa"/>
            <w:textDirection w:val="btLr"/>
            <w:vAlign w:val="center"/>
          </w:tcPr>
          <w:p w14:paraId="6017D037" w14:textId="77777777" w:rsidR="00977CFB" w:rsidRPr="00A510EB" w:rsidRDefault="00977CFB" w:rsidP="0038065F">
            <w:pPr>
              <w:ind w:firstLine="0"/>
              <w:jc w:val="center"/>
            </w:pPr>
            <w:r w:rsidRPr="00A510EB">
              <w:t>Статья 28</w:t>
            </w:r>
          </w:p>
        </w:tc>
        <w:tc>
          <w:tcPr>
            <w:tcW w:w="5257" w:type="dxa"/>
            <w:vAlign w:val="center"/>
          </w:tcPr>
          <w:p w14:paraId="0C9BB0AA" w14:textId="77777777" w:rsidR="00977CFB" w:rsidRPr="00A510EB" w:rsidRDefault="00977CFB" w:rsidP="0038065F">
            <w:pPr>
              <w:ind w:left="32" w:firstLine="0"/>
              <w:jc w:val="left"/>
            </w:pPr>
            <w:r w:rsidRPr="00A510EB">
              <w:t xml:space="preserve">Болезни мышц глаза, нарушение </w:t>
            </w:r>
            <w:proofErr w:type="spellStart"/>
            <w:r w:rsidRPr="00A510EB">
              <w:t>содружественного</w:t>
            </w:r>
            <w:proofErr w:type="spellEnd"/>
            <w:r w:rsidRPr="00A510EB">
              <w:t xml:space="preserve"> движения глаз, бинокулярного зрения </w:t>
            </w:r>
          </w:p>
          <w:p w14:paraId="5F968AA0" w14:textId="34282AF9" w:rsidR="00977CFB" w:rsidRPr="00A510EB" w:rsidRDefault="00BF1E15" w:rsidP="0038065F">
            <w:pPr>
              <w:ind w:left="32" w:firstLine="0"/>
              <w:jc w:val="left"/>
            </w:pPr>
            <w:r w:rsidRPr="00A510EB">
              <w:t>Н49-51, Н53.0-53.4</w:t>
            </w:r>
          </w:p>
        </w:tc>
        <w:tc>
          <w:tcPr>
            <w:tcW w:w="1279" w:type="dxa"/>
            <w:vAlign w:val="center"/>
          </w:tcPr>
          <w:p w14:paraId="2D5114B0" w14:textId="77777777" w:rsidR="00977CFB" w:rsidRPr="00A510EB" w:rsidRDefault="00977CFB" w:rsidP="0038065F">
            <w:pPr>
              <w:ind w:left="32" w:firstLine="0"/>
              <w:jc w:val="center"/>
            </w:pPr>
            <w:r w:rsidRPr="00A510EB">
              <w:t>I</w:t>
            </w:r>
          </w:p>
        </w:tc>
        <w:tc>
          <w:tcPr>
            <w:tcW w:w="1279" w:type="dxa"/>
            <w:vAlign w:val="center"/>
          </w:tcPr>
          <w:p w14:paraId="1A936162" w14:textId="77777777" w:rsidR="00977CFB" w:rsidRPr="00A510EB" w:rsidRDefault="00977CFB" w:rsidP="0038065F">
            <w:pPr>
              <w:ind w:left="32" w:firstLine="0"/>
              <w:jc w:val="center"/>
            </w:pPr>
            <w:r w:rsidRPr="00A510EB">
              <w:t>II</w:t>
            </w:r>
          </w:p>
        </w:tc>
        <w:tc>
          <w:tcPr>
            <w:tcW w:w="1279" w:type="dxa"/>
            <w:vAlign w:val="center"/>
          </w:tcPr>
          <w:p w14:paraId="230B9DFB" w14:textId="77777777" w:rsidR="00977CFB" w:rsidRPr="00A510EB" w:rsidRDefault="00977CFB" w:rsidP="0038065F">
            <w:pPr>
              <w:ind w:left="32" w:firstLine="0"/>
              <w:jc w:val="center"/>
            </w:pPr>
            <w:r w:rsidRPr="00A510EB">
              <w:t>III</w:t>
            </w:r>
          </w:p>
        </w:tc>
      </w:tr>
      <w:tr w:rsidR="00977CFB" w:rsidRPr="00A510EB" w14:paraId="58939133" w14:textId="77777777" w:rsidTr="0038065F">
        <w:trPr>
          <w:trHeight w:val="2076"/>
        </w:trPr>
        <w:tc>
          <w:tcPr>
            <w:tcW w:w="567" w:type="dxa"/>
            <w:vAlign w:val="center"/>
          </w:tcPr>
          <w:p w14:paraId="325C6BA4" w14:textId="77777777" w:rsidR="00977CFB" w:rsidRPr="00A510EB" w:rsidRDefault="00977CFB" w:rsidP="0038065F">
            <w:pPr>
              <w:ind w:firstLine="0"/>
              <w:jc w:val="center"/>
            </w:pPr>
            <w:r w:rsidRPr="00A510EB">
              <w:t>а</w:t>
            </w:r>
          </w:p>
        </w:tc>
        <w:tc>
          <w:tcPr>
            <w:tcW w:w="5257" w:type="dxa"/>
            <w:vAlign w:val="center"/>
          </w:tcPr>
          <w:p w14:paraId="1E9A3651" w14:textId="58CB69EC" w:rsidR="00977CFB" w:rsidRPr="00A510EB" w:rsidRDefault="00977CFB" w:rsidP="0038065F">
            <w:pPr>
              <w:ind w:left="32" w:firstLine="0"/>
              <w:jc w:val="left"/>
            </w:pPr>
            <w:r w:rsidRPr="00A510EB">
              <w:t xml:space="preserve">паралитическое, </w:t>
            </w:r>
            <w:proofErr w:type="spellStart"/>
            <w:r w:rsidRPr="00A510EB">
              <w:t>содружественное</w:t>
            </w:r>
            <w:proofErr w:type="spellEnd"/>
            <w:r w:rsidRPr="00A510EB">
              <w:t xml:space="preserve"> и другие виды косоглазия, сопровождающиеся расстройством бинокулярного зрения, </w:t>
            </w:r>
            <w:proofErr w:type="spellStart"/>
            <w:r w:rsidRPr="00A510EB">
              <w:t>гетеро</w:t>
            </w:r>
            <w:r w:rsidR="00C34A92" w:rsidRPr="00A510EB">
              <w:t>фории</w:t>
            </w:r>
            <w:proofErr w:type="spellEnd"/>
            <w:r w:rsidRPr="00A510EB">
              <w:t xml:space="preserve"> с увеличением допустимого угла, снижением фузионных резервов при неэффективности лечебно-тренировочных мероприятий</w:t>
            </w:r>
          </w:p>
        </w:tc>
        <w:tc>
          <w:tcPr>
            <w:tcW w:w="1279" w:type="dxa"/>
            <w:vAlign w:val="center"/>
          </w:tcPr>
          <w:p w14:paraId="1D227CB2" w14:textId="77777777" w:rsidR="00977CFB" w:rsidRPr="00A510EB" w:rsidRDefault="00977CFB" w:rsidP="0038065F">
            <w:pPr>
              <w:ind w:left="32" w:firstLine="0"/>
              <w:jc w:val="center"/>
            </w:pPr>
            <w:r w:rsidRPr="00A510EB">
              <w:t>негодны</w:t>
            </w:r>
          </w:p>
        </w:tc>
        <w:tc>
          <w:tcPr>
            <w:tcW w:w="1279" w:type="dxa"/>
            <w:vAlign w:val="center"/>
          </w:tcPr>
          <w:p w14:paraId="4F168624" w14:textId="77777777" w:rsidR="00977CFB" w:rsidRPr="00A510EB" w:rsidRDefault="00977CFB" w:rsidP="0038065F">
            <w:pPr>
              <w:ind w:left="32" w:firstLine="0"/>
              <w:jc w:val="center"/>
            </w:pPr>
            <w:r w:rsidRPr="00A510EB">
              <w:t>негодны</w:t>
            </w:r>
          </w:p>
        </w:tc>
        <w:tc>
          <w:tcPr>
            <w:tcW w:w="1279" w:type="dxa"/>
            <w:vAlign w:val="center"/>
          </w:tcPr>
          <w:p w14:paraId="2E24E5E0" w14:textId="77777777" w:rsidR="00977CFB" w:rsidRPr="00A510EB" w:rsidRDefault="00977CFB" w:rsidP="0038065F">
            <w:pPr>
              <w:ind w:left="32" w:firstLine="0"/>
              <w:jc w:val="center"/>
            </w:pPr>
            <w:r w:rsidRPr="00A510EB">
              <w:t>негодны</w:t>
            </w:r>
          </w:p>
        </w:tc>
      </w:tr>
      <w:tr w:rsidR="00977CFB" w:rsidRPr="00A510EB" w14:paraId="10D2A2EA" w14:textId="77777777" w:rsidTr="0038065F">
        <w:trPr>
          <w:trHeight w:val="1333"/>
        </w:trPr>
        <w:tc>
          <w:tcPr>
            <w:tcW w:w="567" w:type="dxa"/>
            <w:vAlign w:val="center"/>
          </w:tcPr>
          <w:p w14:paraId="30362EAA" w14:textId="77777777" w:rsidR="00977CFB" w:rsidRPr="00A510EB" w:rsidRDefault="00977CFB" w:rsidP="0038065F">
            <w:pPr>
              <w:ind w:firstLine="0"/>
              <w:jc w:val="center"/>
            </w:pPr>
            <w:r w:rsidRPr="00A510EB">
              <w:t>б</w:t>
            </w:r>
          </w:p>
        </w:tc>
        <w:tc>
          <w:tcPr>
            <w:tcW w:w="5257" w:type="dxa"/>
            <w:vAlign w:val="center"/>
          </w:tcPr>
          <w:p w14:paraId="29A90122" w14:textId="607B3485" w:rsidR="00977CFB" w:rsidRPr="00A510EB" w:rsidRDefault="00977CFB" w:rsidP="0038065F">
            <w:pPr>
              <w:ind w:left="32" w:firstLine="0"/>
              <w:jc w:val="left"/>
            </w:pPr>
            <w:proofErr w:type="spellStart"/>
            <w:r w:rsidRPr="00A510EB">
              <w:t>гетеро</w:t>
            </w:r>
            <w:r w:rsidR="00C34A92" w:rsidRPr="00A510EB">
              <w:t>фории</w:t>
            </w:r>
            <w:proofErr w:type="spellEnd"/>
            <w:r w:rsidRPr="00A510EB">
              <w:t xml:space="preserve"> со снижением фузионных резервов при стойком восстановлении их до нормы в результате лечебно-тренировочных мероприятий</w:t>
            </w:r>
          </w:p>
        </w:tc>
        <w:tc>
          <w:tcPr>
            <w:tcW w:w="1279" w:type="dxa"/>
            <w:vAlign w:val="center"/>
          </w:tcPr>
          <w:p w14:paraId="539D32DE" w14:textId="77777777" w:rsidR="00977CFB" w:rsidRPr="00A510EB" w:rsidRDefault="00977CFB" w:rsidP="0038065F">
            <w:pPr>
              <w:ind w:left="32" w:firstLine="0"/>
              <w:jc w:val="center"/>
            </w:pPr>
            <w:r w:rsidRPr="00A510EB">
              <w:t>годны</w:t>
            </w:r>
          </w:p>
        </w:tc>
        <w:tc>
          <w:tcPr>
            <w:tcW w:w="1279" w:type="dxa"/>
            <w:vAlign w:val="center"/>
          </w:tcPr>
          <w:p w14:paraId="50B54D5B" w14:textId="77777777" w:rsidR="00977CFB" w:rsidRPr="00A510EB" w:rsidRDefault="00977CFB" w:rsidP="0038065F">
            <w:pPr>
              <w:ind w:left="32" w:firstLine="0"/>
              <w:jc w:val="center"/>
            </w:pPr>
            <w:r w:rsidRPr="00A510EB">
              <w:t>годны</w:t>
            </w:r>
          </w:p>
        </w:tc>
        <w:tc>
          <w:tcPr>
            <w:tcW w:w="1279" w:type="dxa"/>
            <w:vAlign w:val="center"/>
          </w:tcPr>
          <w:p w14:paraId="56658CAD" w14:textId="77777777" w:rsidR="00977CFB" w:rsidRPr="00A510EB" w:rsidRDefault="00977CFB" w:rsidP="0038065F">
            <w:pPr>
              <w:ind w:left="32" w:firstLine="0"/>
              <w:jc w:val="center"/>
            </w:pPr>
            <w:r w:rsidRPr="00A510EB">
              <w:t>годны</w:t>
            </w:r>
          </w:p>
        </w:tc>
      </w:tr>
    </w:tbl>
    <w:p w14:paraId="4723EDB9" w14:textId="77777777" w:rsidR="00D25711" w:rsidRPr="0038065F" w:rsidRDefault="00D25711" w:rsidP="0038065F">
      <w:pPr>
        <w:rPr>
          <w:sz w:val="30"/>
          <w:szCs w:val="30"/>
        </w:rPr>
      </w:pPr>
    </w:p>
    <w:p w14:paraId="166BE0C9" w14:textId="77777777" w:rsidR="0038065F" w:rsidRPr="0038065F" w:rsidRDefault="00977CFB" w:rsidP="0038065F">
      <w:pPr>
        <w:spacing w:after="120"/>
        <w:rPr>
          <w:sz w:val="30"/>
          <w:szCs w:val="30"/>
        </w:rPr>
      </w:pPr>
      <w:r w:rsidRPr="0038065F">
        <w:rPr>
          <w:sz w:val="30"/>
          <w:szCs w:val="30"/>
        </w:rPr>
        <w:t>Пояснения к статье 28 Требований</w:t>
      </w:r>
      <w:r w:rsidR="0038065F" w:rsidRPr="0038065F">
        <w:rPr>
          <w:sz w:val="30"/>
          <w:szCs w:val="30"/>
        </w:rPr>
        <w:t>.</w:t>
      </w:r>
    </w:p>
    <w:p w14:paraId="5DA2767E" w14:textId="439B4AC6" w:rsidR="00977CFB" w:rsidRPr="0038065F" w:rsidRDefault="00977CFB" w:rsidP="0038065F">
      <w:pPr>
        <w:rPr>
          <w:sz w:val="30"/>
          <w:szCs w:val="30"/>
        </w:rPr>
      </w:pPr>
      <w:r w:rsidRPr="0038065F">
        <w:rPr>
          <w:sz w:val="30"/>
          <w:szCs w:val="30"/>
        </w:rPr>
        <w:t>При каждом медицинском освидетельствовании исследуется баланс мышц глазного яблока, наличие истинного и скрытого косоглазия.</w:t>
      </w:r>
    </w:p>
    <w:p w14:paraId="3CA89AA9" w14:textId="77777777" w:rsidR="00977CFB" w:rsidRPr="0038065F" w:rsidRDefault="00977CFB" w:rsidP="0038065F">
      <w:pPr>
        <w:rPr>
          <w:sz w:val="30"/>
          <w:szCs w:val="30"/>
        </w:rPr>
      </w:pPr>
      <w:r w:rsidRPr="0038065F">
        <w:rPr>
          <w:sz w:val="30"/>
          <w:szCs w:val="30"/>
        </w:rPr>
        <w:lastRenderedPageBreak/>
        <w:t xml:space="preserve">К пункту «а» относятся паралитическое, </w:t>
      </w:r>
      <w:proofErr w:type="spellStart"/>
      <w:r w:rsidRPr="0038065F">
        <w:rPr>
          <w:sz w:val="30"/>
          <w:szCs w:val="30"/>
        </w:rPr>
        <w:t>содружественное</w:t>
      </w:r>
      <w:proofErr w:type="spellEnd"/>
      <w:r w:rsidRPr="0038065F">
        <w:rPr>
          <w:sz w:val="30"/>
          <w:szCs w:val="30"/>
        </w:rPr>
        <w:t xml:space="preserve"> и другие виды косоглазия, сопровождающиеся расстройством бинокулярного зрения, стойкую диплопию после травмы глазницы с повреждением мышц глаза. Если диплопия является следствием какого-либо заболевания, то заключение выносится по основному заболеванию.</w:t>
      </w:r>
    </w:p>
    <w:p w14:paraId="2B422BE6" w14:textId="16A71914" w:rsidR="00977CFB" w:rsidRPr="0038065F" w:rsidRDefault="00977CFB" w:rsidP="0038065F">
      <w:pPr>
        <w:rPr>
          <w:sz w:val="30"/>
          <w:szCs w:val="30"/>
        </w:rPr>
      </w:pPr>
      <w:r w:rsidRPr="0038065F">
        <w:rPr>
          <w:sz w:val="30"/>
          <w:szCs w:val="30"/>
        </w:rPr>
        <w:t xml:space="preserve">У </w:t>
      </w:r>
      <w:r w:rsidR="007D7A71" w:rsidRPr="0038065F">
        <w:rPr>
          <w:sz w:val="30"/>
          <w:szCs w:val="30"/>
        </w:rPr>
        <w:t>лиц</w:t>
      </w:r>
      <w:r w:rsidRPr="0038065F">
        <w:rPr>
          <w:sz w:val="30"/>
          <w:szCs w:val="30"/>
        </w:rPr>
        <w:t xml:space="preserve">, поступающих в учреждения образования по подготовке авиационного персонала, угол </w:t>
      </w:r>
      <w:proofErr w:type="spellStart"/>
      <w:r w:rsidRPr="0038065F">
        <w:rPr>
          <w:sz w:val="30"/>
          <w:szCs w:val="30"/>
        </w:rPr>
        <w:t>гетерофории</w:t>
      </w:r>
      <w:proofErr w:type="spellEnd"/>
      <w:r w:rsidRPr="0038065F">
        <w:rPr>
          <w:sz w:val="30"/>
          <w:szCs w:val="30"/>
        </w:rPr>
        <w:t xml:space="preserve"> не должен превышать 30 по горизонтали и 10 по вертикали. У действующего авиационного персонала – 40 по горизонтали и 10 по вертикали, у летного состава графы III – соответственно 80 и 10. При большем угле </w:t>
      </w:r>
      <w:proofErr w:type="spellStart"/>
      <w:r w:rsidRPr="0038065F">
        <w:rPr>
          <w:sz w:val="30"/>
          <w:szCs w:val="30"/>
        </w:rPr>
        <w:t>гетерофории</w:t>
      </w:r>
      <w:proofErr w:type="spellEnd"/>
      <w:r w:rsidRPr="0038065F">
        <w:rPr>
          <w:sz w:val="30"/>
          <w:szCs w:val="30"/>
        </w:rPr>
        <w:t xml:space="preserve"> исследуются фузионные резервы. При отрицательных фузионных резервах 50 и ниже, при положительных 150 и ниже – медицинское освидетельствование производится по пункту «б».</w:t>
      </w:r>
    </w:p>
    <w:p w14:paraId="249ADC9D" w14:textId="27EB0465" w:rsidR="00977CFB" w:rsidRPr="0038065F" w:rsidRDefault="00977CFB" w:rsidP="0038065F">
      <w:pPr>
        <w:rPr>
          <w:sz w:val="30"/>
          <w:szCs w:val="30"/>
        </w:rPr>
      </w:pPr>
      <w:r w:rsidRPr="0038065F">
        <w:rPr>
          <w:sz w:val="30"/>
          <w:szCs w:val="30"/>
        </w:rPr>
        <w:t xml:space="preserve">При снижении фузионных резервов назначаются лечебно-тренировочные мероприятия с последующим медицинским переосвидетельствованием </w:t>
      </w:r>
      <w:r w:rsidR="00BA2D4A" w:rsidRPr="0038065F">
        <w:rPr>
          <w:sz w:val="30"/>
          <w:szCs w:val="30"/>
        </w:rPr>
        <w:t>при определившемся врачебно-экспертном исходе.</w:t>
      </w:r>
    </w:p>
    <w:p w14:paraId="640E4681" w14:textId="3AFFFB1C" w:rsidR="00977CFB" w:rsidRPr="0038065F" w:rsidRDefault="007D7A71" w:rsidP="0038065F">
      <w:pPr>
        <w:rPr>
          <w:sz w:val="30"/>
          <w:szCs w:val="30"/>
        </w:rPr>
      </w:pPr>
      <w:r w:rsidRPr="0038065F">
        <w:rPr>
          <w:sz w:val="30"/>
          <w:szCs w:val="30"/>
        </w:rPr>
        <w:t>Лица,</w:t>
      </w:r>
      <w:r w:rsidR="00977CFB" w:rsidRPr="0038065F">
        <w:rPr>
          <w:sz w:val="30"/>
          <w:szCs w:val="30"/>
        </w:rPr>
        <w:t xml:space="preserve"> поступающие в учреждения образования по подго</w:t>
      </w:r>
      <w:r w:rsidR="00A0236E">
        <w:rPr>
          <w:sz w:val="30"/>
          <w:szCs w:val="30"/>
        </w:rPr>
        <w:t>товке пилотов, диспетчеров УВД,</w:t>
      </w:r>
      <w:r w:rsidR="00977CFB" w:rsidRPr="0038065F">
        <w:rPr>
          <w:sz w:val="30"/>
          <w:szCs w:val="30"/>
        </w:rPr>
        <w:t xml:space="preserve"> негодны.</w:t>
      </w:r>
    </w:p>
    <w:p w14:paraId="6E8620A0" w14:textId="77777777" w:rsidR="00BA2D4A" w:rsidRPr="0038065F" w:rsidRDefault="00BA2D4A" w:rsidP="0038065F">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4779"/>
        <w:gridCol w:w="1449"/>
        <w:gridCol w:w="1449"/>
        <w:gridCol w:w="1354"/>
      </w:tblGrid>
      <w:tr w:rsidR="00977CFB" w:rsidRPr="00A510EB" w14:paraId="2769D758" w14:textId="77777777" w:rsidTr="0038065F">
        <w:trPr>
          <w:trHeight w:val="1339"/>
        </w:trPr>
        <w:tc>
          <w:tcPr>
            <w:tcW w:w="608" w:type="dxa"/>
            <w:textDirection w:val="btLr"/>
            <w:vAlign w:val="center"/>
          </w:tcPr>
          <w:p w14:paraId="118F200C" w14:textId="77777777" w:rsidR="00977CFB" w:rsidRPr="00A510EB" w:rsidRDefault="00977CFB" w:rsidP="0038065F">
            <w:pPr>
              <w:ind w:firstLine="0"/>
              <w:jc w:val="center"/>
            </w:pPr>
            <w:r w:rsidRPr="00A510EB">
              <w:t>Статья 29</w:t>
            </w:r>
          </w:p>
        </w:tc>
        <w:tc>
          <w:tcPr>
            <w:tcW w:w="4779" w:type="dxa"/>
            <w:vAlign w:val="center"/>
          </w:tcPr>
          <w:p w14:paraId="3ACD1ABE" w14:textId="77777777" w:rsidR="00977CFB" w:rsidRPr="00A510EB" w:rsidRDefault="00977CFB" w:rsidP="0038065F">
            <w:pPr>
              <w:ind w:firstLine="0"/>
              <w:jc w:val="left"/>
            </w:pPr>
          </w:p>
          <w:p w14:paraId="6987AF35" w14:textId="77777777" w:rsidR="00977CFB" w:rsidRPr="00A510EB" w:rsidRDefault="00977CFB" w:rsidP="0038065F">
            <w:pPr>
              <w:ind w:firstLine="0"/>
              <w:jc w:val="left"/>
            </w:pPr>
            <w:r w:rsidRPr="00A510EB">
              <w:t>Аномалия цветового зрения</w:t>
            </w:r>
          </w:p>
          <w:p w14:paraId="7463F9A3" w14:textId="7D9F79DB" w:rsidR="00977CFB" w:rsidRPr="00A510EB" w:rsidRDefault="00BF1E15" w:rsidP="0038065F">
            <w:pPr>
              <w:ind w:firstLine="0"/>
              <w:jc w:val="left"/>
            </w:pPr>
            <w:r w:rsidRPr="00A510EB">
              <w:t>Н53.5</w:t>
            </w:r>
          </w:p>
        </w:tc>
        <w:tc>
          <w:tcPr>
            <w:tcW w:w="1449" w:type="dxa"/>
            <w:vAlign w:val="center"/>
          </w:tcPr>
          <w:p w14:paraId="3A6CE531" w14:textId="77777777" w:rsidR="00977CFB" w:rsidRPr="00A510EB" w:rsidRDefault="00977CFB" w:rsidP="0038065F">
            <w:pPr>
              <w:ind w:firstLine="0"/>
              <w:jc w:val="center"/>
            </w:pPr>
            <w:r w:rsidRPr="00A510EB">
              <w:t>I</w:t>
            </w:r>
          </w:p>
        </w:tc>
        <w:tc>
          <w:tcPr>
            <w:tcW w:w="1449" w:type="dxa"/>
            <w:vAlign w:val="center"/>
          </w:tcPr>
          <w:p w14:paraId="7EA14FC1" w14:textId="77777777" w:rsidR="00977CFB" w:rsidRPr="00A510EB" w:rsidRDefault="00977CFB" w:rsidP="0038065F">
            <w:pPr>
              <w:ind w:firstLine="0"/>
              <w:jc w:val="center"/>
            </w:pPr>
            <w:r w:rsidRPr="00A510EB">
              <w:t>II</w:t>
            </w:r>
          </w:p>
        </w:tc>
        <w:tc>
          <w:tcPr>
            <w:tcW w:w="1354" w:type="dxa"/>
            <w:vAlign w:val="center"/>
          </w:tcPr>
          <w:p w14:paraId="0D7D9FD8" w14:textId="77777777" w:rsidR="00977CFB" w:rsidRPr="00A510EB" w:rsidRDefault="00977CFB" w:rsidP="0038065F">
            <w:pPr>
              <w:ind w:firstLine="0"/>
              <w:jc w:val="center"/>
            </w:pPr>
            <w:r w:rsidRPr="00A510EB">
              <w:t>III</w:t>
            </w:r>
          </w:p>
        </w:tc>
      </w:tr>
      <w:tr w:rsidR="00977CFB" w:rsidRPr="00A510EB" w14:paraId="5E7F78F8" w14:textId="77777777" w:rsidTr="0038065F">
        <w:trPr>
          <w:trHeight w:val="556"/>
        </w:trPr>
        <w:tc>
          <w:tcPr>
            <w:tcW w:w="608" w:type="dxa"/>
            <w:vAlign w:val="center"/>
          </w:tcPr>
          <w:p w14:paraId="22771573" w14:textId="77777777" w:rsidR="00977CFB" w:rsidRPr="00A510EB" w:rsidRDefault="00977CFB" w:rsidP="0038065F">
            <w:pPr>
              <w:ind w:firstLine="0"/>
              <w:jc w:val="center"/>
            </w:pPr>
            <w:r w:rsidRPr="00A510EB">
              <w:t>а</w:t>
            </w:r>
          </w:p>
        </w:tc>
        <w:tc>
          <w:tcPr>
            <w:tcW w:w="4779" w:type="dxa"/>
            <w:vAlign w:val="center"/>
          </w:tcPr>
          <w:p w14:paraId="4D7EA562" w14:textId="77777777" w:rsidR="00977CFB" w:rsidRPr="00A510EB" w:rsidRDefault="00977CFB" w:rsidP="0038065F">
            <w:pPr>
              <w:ind w:firstLine="0"/>
              <w:jc w:val="left"/>
            </w:pPr>
            <w:proofErr w:type="spellStart"/>
            <w:r w:rsidRPr="00A510EB">
              <w:t>дихромазия</w:t>
            </w:r>
            <w:proofErr w:type="spellEnd"/>
            <w:r w:rsidRPr="00A510EB">
              <w:t xml:space="preserve">, </w:t>
            </w:r>
            <w:proofErr w:type="spellStart"/>
            <w:r w:rsidRPr="00A510EB">
              <w:t>цветоаномалия</w:t>
            </w:r>
            <w:proofErr w:type="spellEnd"/>
            <w:r w:rsidRPr="00A510EB">
              <w:t xml:space="preserve"> типа «А»</w:t>
            </w:r>
          </w:p>
        </w:tc>
        <w:tc>
          <w:tcPr>
            <w:tcW w:w="1449" w:type="dxa"/>
            <w:vAlign w:val="center"/>
          </w:tcPr>
          <w:p w14:paraId="0E9B7AD2" w14:textId="77777777" w:rsidR="00977CFB" w:rsidRPr="00A510EB" w:rsidRDefault="00977CFB" w:rsidP="0038065F">
            <w:pPr>
              <w:ind w:firstLine="0"/>
              <w:jc w:val="center"/>
            </w:pPr>
            <w:r w:rsidRPr="00A510EB">
              <w:t>негодны</w:t>
            </w:r>
          </w:p>
        </w:tc>
        <w:tc>
          <w:tcPr>
            <w:tcW w:w="1449" w:type="dxa"/>
            <w:vAlign w:val="center"/>
          </w:tcPr>
          <w:p w14:paraId="7DC37213" w14:textId="77777777" w:rsidR="00977CFB" w:rsidRPr="00A510EB" w:rsidRDefault="00977CFB" w:rsidP="0038065F">
            <w:pPr>
              <w:ind w:firstLine="0"/>
              <w:jc w:val="center"/>
            </w:pPr>
            <w:r w:rsidRPr="00A510EB">
              <w:t>негодны</w:t>
            </w:r>
          </w:p>
        </w:tc>
        <w:tc>
          <w:tcPr>
            <w:tcW w:w="1354" w:type="dxa"/>
            <w:vAlign w:val="center"/>
          </w:tcPr>
          <w:p w14:paraId="4DFC2E0D" w14:textId="77777777" w:rsidR="00977CFB" w:rsidRPr="00A510EB" w:rsidRDefault="00977CFB" w:rsidP="0038065F">
            <w:pPr>
              <w:ind w:firstLine="0"/>
              <w:jc w:val="center"/>
            </w:pPr>
            <w:r w:rsidRPr="00A510EB">
              <w:t>негодны</w:t>
            </w:r>
          </w:p>
        </w:tc>
      </w:tr>
      <w:tr w:rsidR="00C65348" w:rsidRPr="00A510EB" w14:paraId="0ACBCB8B" w14:textId="77777777" w:rsidTr="0038065F">
        <w:trPr>
          <w:trHeight w:val="437"/>
        </w:trPr>
        <w:tc>
          <w:tcPr>
            <w:tcW w:w="608" w:type="dxa"/>
            <w:vAlign w:val="center"/>
          </w:tcPr>
          <w:p w14:paraId="5B50B089" w14:textId="77777777" w:rsidR="00C65348" w:rsidRPr="00A510EB" w:rsidRDefault="00C65348" w:rsidP="00C65348">
            <w:pPr>
              <w:ind w:firstLine="0"/>
              <w:jc w:val="center"/>
            </w:pPr>
            <w:r w:rsidRPr="00A510EB">
              <w:t>б</w:t>
            </w:r>
          </w:p>
        </w:tc>
        <w:tc>
          <w:tcPr>
            <w:tcW w:w="4779" w:type="dxa"/>
            <w:vAlign w:val="center"/>
          </w:tcPr>
          <w:p w14:paraId="41916DEF" w14:textId="77777777" w:rsidR="00C65348" w:rsidRPr="00A510EB" w:rsidRDefault="00C65348" w:rsidP="00C65348">
            <w:pPr>
              <w:ind w:firstLine="0"/>
              <w:jc w:val="left"/>
            </w:pPr>
            <w:proofErr w:type="spellStart"/>
            <w:r w:rsidRPr="00A510EB">
              <w:t>цветоаномалия</w:t>
            </w:r>
            <w:proofErr w:type="spellEnd"/>
            <w:r w:rsidRPr="00A510EB">
              <w:t xml:space="preserve"> типа «Б»</w:t>
            </w:r>
          </w:p>
        </w:tc>
        <w:tc>
          <w:tcPr>
            <w:tcW w:w="1449" w:type="dxa"/>
            <w:vAlign w:val="center"/>
          </w:tcPr>
          <w:p w14:paraId="03332E76" w14:textId="31AA59E1" w:rsidR="00C65348" w:rsidRPr="00A510EB" w:rsidRDefault="00286ED7" w:rsidP="00C65348">
            <w:pPr>
              <w:ind w:left="-108" w:right="-76"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49" w:type="dxa"/>
            <w:vAlign w:val="center"/>
          </w:tcPr>
          <w:p w14:paraId="5D8A2707" w14:textId="14412F7C" w:rsidR="00C65348" w:rsidRPr="00A510EB" w:rsidRDefault="00286ED7" w:rsidP="00C65348">
            <w:pPr>
              <w:ind w:left="-108" w:right="-76"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54" w:type="dxa"/>
            <w:vAlign w:val="center"/>
          </w:tcPr>
          <w:p w14:paraId="1808204C" w14:textId="0C95BE20" w:rsidR="00C65348" w:rsidRPr="00A510EB" w:rsidRDefault="00286ED7" w:rsidP="00C65348">
            <w:pPr>
              <w:ind w:left="-108" w:right="-76"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r w:rsidR="00977CFB" w:rsidRPr="00A510EB" w14:paraId="2608B3A3" w14:textId="77777777" w:rsidTr="0038065F">
        <w:trPr>
          <w:trHeight w:val="466"/>
        </w:trPr>
        <w:tc>
          <w:tcPr>
            <w:tcW w:w="608" w:type="dxa"/>
            <w:vAlign w:val="center"/>
          </w:tcPr>
          <w:p w14:paraId="474C555C" w14:textId="77777777" w:rsidR="00977CFB" w:rsidRPr="00A510EB" w:rsidRDefault="00977CFB" w:rsidP="0038065F">
            <w:pPr>
              <w:ind w:firstLine="0"/>
              <w:jc w:val="center"/>
            </w:pPr>
            <w:r w:rsidRPr="00A510EB">
              <w:t>в</w:t>
            </w:r>
          </w:p>
        </w:tc>
        <w:tc>
          <w:tcPr>
            <w:tcW w:w="4779" w:type="dxa"/>
            <w:vAlign w:val="center"/>
          </w:tcPr>
          <w:p w14:paraId="5673774C" w14:textId="77777777" w:rsidR="00977CFB" w:rsidRPr="00A510EB" w:rsidRDefault="00977CFB" w:rsidP="0038065F">
            <w:pPr>
              <w:ind w:firstLine="0"/>
              <w:jc w:val="left"/>
            </w:pPr>
            <w:proofErr w:type="spellStart"/>
            <w:r w:rsidRPr="00A510EB">
              <w:t>цветоаномалия</w:t>
            </w:r>
            <w:proofErr w:type="spellEnd"/>
            <w:r w:rsidRPr="00A510EB">
              <w:t xml:space="preserve"> типа «С»</w:t>
            </w:r>
          </w:p>
        </w:tc>
        <w:tc>
          <w:tcPr>
            <w:tcW w:w="1449" w:type="dxa"/>
            <w:vAlign w:val="center"/>
          </w:tcPr>
          <w:p w14:paraId="26B48663" w14:textId="77777777" w:rsidR="00977CFB" w:rsidRPr="00A510EB" w:rsidRDefault="00977CFB" w:rsidP="0038065F">
            <w:pPr>
              <w:ind w:firstLine="0"/>
              <w:jc w:val="center"/>
            </w:pPr>
            <w:r w:rsidRPr="00A510EB">
              <w:t>годны</w:t>
            </w:r>
          </w:p>
        </w:tc>
        <w:tc>
          <w:tcPr>
            <w:tcW w:w="1449" w:type="dxa"/>
            <w:vAlign w:val="center"/>
          </w:tcPr>
          <w:p w14:paraId="76944D64" w14:textId="77777777" w:rsidR="00977CFB" w:rsidRPr="00A510EB" w:rsidRDefault="00977CFB" w:rsidP="0038065F">
            <w:pPr>
              <w:ind w:firstLine="0"/>
              <w:jc w:val="center"/>
            </w:pPr>
            <w:r w:rsidRPr="00A510EB">
              <w:t>годны</w:t>
            </w:r>
          </w:p>
        </w:tc>
        <w:tc>
          <w:tcPr>
            <w:tcW w:w="1354" w:type="dxa"/>
            <w:vAlign w:val="center"/>
          </w:tcPr>
          <w:p w14:paraId="3269F5D5" w14:textId="77777777" w:rsidR="00977CFB" w:rsidRPr="00A510EB" w:rsidRDefault="00977CFB" w:rsidP="0038065F">
            <w:pPr>
              <w:ind w:firstLine="0"/>
              <w:jc w:val="center"/>
            </w:pPr>
            <w:r w:rsidRPr="00A510EB">
              <w:t>годны</w:t>
            </w:r>
          </w:p>
        </w:tc>
      </w:tr>
    </w:tbl>
    <w:p w14:paraId="0AA9F2D1" w14:textId="77777777" w:rsidR="00977CFB" w:rsidRPr="0038065F" w:rsidRDefault="00977CFB" w:rsidP="0038065F">
      <w:pPr>
        <w:rPr>
          <w:sz w:val="30"/>
          <w:szCs w:val="30"/>
        </w:rPr>
      </w:pPr>
    </w:p>
    <w:p w14:paraId="662AE885" w14:textId="0D369908" w:rsidR="00977CFB" w:rsidRPr="0038065F" w:rsidRDefault="00977CFB" w:rsidP="0038065F">
      <w:pPr>
        <w:spacing w:after="120"/>
        <w:rPr>
          <w:sz w:val="30"/>
          <w:szCs w:val="30"/>
        </w:rPr>
      </w:pPr>
      <w:r w:rsidRPr="0038065F">
        <w:rPr>
          <w:sz w:val="30"/>
          <w:szCs w:val="30"/>
        </w:rPr>
        <w:t>Пояснения к статье 29 Требований</w:t>
      </w:r>
      <w:r w:rsidR="0038065F" w:rsidRPr="0038065F">
        <w:rPr>
          <w:sz w:val="30"/>
          <w:szCs w:val="30"/>
        </w:rPr>
        <w:t>.</w:t>
      </w:r>
    </w:p>
    <w:p w14:paraId="17273506" w14:textId="77777777" w:rsidR="00977CFB" w:rsidRPr="0038065F" w:rsidRDefault="00977CFB" w:rsidP="0038065F">
      <w:pPr>
        <w:rPr>
          <w:sz w:val="30"/>
          <w:szCs w:val="30"/>
        </w:rPr>
      </w:pPr>
      <w:r w:rsidRPr="0038065F">
        <w:rPr>
          <w:sz w:val="30"/>
          <w:szCs w:val="30"/>
        </w:rPr>
        <w:t>Диагноз расстройства цветового зрения выносится с указанием вида, формы и типа нарушения по принятой классификации.</w:t>
      </w:r>
    </w:p>
    <w:p w14:paraId="5629E093" w14:textId="625CFD24" w:rsidR="00977CFB" w:rsidRPr="0038065F" w:rsidRDefault="00977CFB" w:rsidP="0038065F">
      <w:pPr>
        <w:rPr>
          <w:sz w:val="30"/>
          <w:szCs w:val="30"/>
        </w:rPr>
      </w:pPr>
      <w:r w:rsidRPr="0038065F">
        <w:rPr>
          <w:sz w:val="30"/>
          <w:szCs w:val="30"/>
        </w:rPr>
        <w:t xml:space="preserve">При выявлении приобретенного расстройства цветового зрения проводится дополнительное обследование с целью определения причины. Экспертное решение выносится как по </w:t>
      </w:r>
      <w:r w:rsidR="00BA2D4A" w:rsidRPr="0038065F">
        <w:rPr>
          <w:sz w:val="30"/>
          <w:szCs w:val="30"/>
        </w:rPr>
        <w:t>настоящей статье</w:t>
      </w:r>
      <w:r w:rsidRPr="0038065F">
        <w:rPr>
          <w:sz w:val="30"/>
          <w:szCs w:val="30"/>
        </w:rPr>
        <w:t>, так и по</w:t>
      </w:r>
      <w:r w:rsidR="00BA2D4A" w:rsidRPr="0038065F">
        <w:rPr>
          <w:sz w:val="30"/>
          <w:szCs w:val="30"/>
        </w:rPr>
        <w:t xml:space="preserve"> статье основного заболевания</w:t>
      </w:r>
      <w:r w:rsidRPr="0038065F">
        <w:rPr>
          <w:sz w:val="30"/>
          <w:szCs w:val="30"/>
        </w:rPr>
        <w:t>.</w:t>
      </w:r>
    </w:p>
    <w:p w14:paraId="1F99467D" w14:textId="0C013763" w:rsidR="00977CFB" w:rsidRPr="0038065F" w:rsidRDefault="00955BDF" w:rsidP="0038065F">
      <w:pPr>
        <w:rPr>
          <w:sz w:val="30"/>
          <w:szCs w:val="30"/>
        </w:rPr>
      </w:pPr>
      <w:r w:rsidRPr="0038065F">
        <w:rPr>
          <w:sz w:val="30"/>
          <w:szCs w:val="30"/>
        </w:rPr>
        <w:t>Лица,</w:t>
      </w:r>
      <w:r w:rsidR="00977CFB" w:rsidRPr="0038065F">
        <w:rPr>
          <w:sz w:val="30"/>
          <w:szCs w:val="30"/>
        </w:rPr>
        <w:t xml:space="preserve"> поступающие в учреждения образования по подгот</w:t>
      </w:r>
      <w:r w:rsidR="00A0236E">
        <w:rPr>
          <w:sz w:val="30"/>
          <w:szCs w:val="30"/>
        </w:rPr>
        <w:t xml:space="preserve">овке пилотов, диспетчеров УВД, </w:t>
      </w:r>
      <w:r w:rsidR="00977CFB" w:rsidRPr="0038065F">
        <w:rPr>
          <w:sz w:val="30"/>
          <w:szCs w:val="30"/>
        </w:rPr>
        <w:t>негодны.</w:t>
      </w:r>
    </w:p>
    <w:p w14:paraId="5631F024" w14:textId="77777777" w:rsidR="00977CFB" w:rsidRPr="0038065F" w:rsidRDefault="00977CFB" w:rsidP="0038065F">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7"/>
        <w:gridCol w:w="1795"/>
        <w:gridCol w:w="1795"/>
        <w:gridCol w:w="1795"/>
      </w:tblGrid>
      <w:tr w:rsidR="00977CFB" w:rsidRPr="00A510EB" w14:paraId="5216B798" w14:textId="77777777" w:rsidTr="0038065F">
        <w:trPr>
          <w:trHeight w:val="1551"/>
        </w:trPr>
        <w:tc>
          <w:tcPr>
            <w:tcW w:w="567" w:type="dxa"/>
            <w:textDirection w:val="btLr"/>
            <w:vAlign w:val="center"/>
          </w:tcPr>
          <w:p w14:paraId="54D680E6" w14:textId="77777777" w:rsidR="00977CFB" w:rsidRPr="00A510EB" w:rsidRDefault="00977CFB" w:rsidP="0038065F">
            <w:pPr>
              <w:ind w:firstLine="0"/>
              <w:jc w:val="center"/>
            </w:pPr>
            <w:r w:rsidRPr="00A510EB">
              <w:lastRenderedPageBreak/>
              <w:t>Статья 30</w:t>
            </w:r>
          </w:p>
        </w:tc>
        <w:tc>
          <w:tcPr>
            <w:tcW w:w="3687" w:type="dxa"/>
            <w:vAlign w:val="center"/>
          </w:tcPr>
          <w:p w14:paraId="441BE001" w14:textId="400ECE16" w:rsidR="00977CFB" w:rsidRPr="00A510EB" w:rsidRDefault="00AC0ADF" w:rsidP="0038065F">
            <w:pPr>
              <w:ind w:left="35" w:firstLine="0"/>
              <w:jc w:val="left"/>
            </w:pPr>
            <w:r>
              <w:t>Снижение остроты</w:t>
            </w:r>
            <w:r w:rsidR="00977CFB" w:rsidRPr="00A510EB">
              <w:t xml:space="preserve"> зрени</w:t>
            </w:r>
            <w:r>
              <w:t>я</w:t>
            </w:r>
            <w:r w:rsidR="00977CFB" w:rsidRPr="00A510EB">
              <w:t xml:space="preserve"> </w:t>
            </w:r>
          </w:p>
          <w:p w14:paraId="4FEDF21C" w14:textId="57198FFF" w:rsidR="00977CFB" w:rsidRPr="00A510EB" w:rsidRDefault="00BF1E15" w:rsidP="0038065F">
            <w:pPr>
              <w:ind w:left="35" w:firstLine="0"/>
              <w:jc w:val="left"/>
            </w:pPr>
            <w:r w:rsidRPr="00A510EB">
              <w:t>Н54.2, Н54.5</w:t>
            </w:r>
          </w:p>
        </w:tc>
        <w:tc>
          <w:tcPr>
            <w:tcW w:w="1795" w:type="dxa"/>
            <w:vAlign w:val="center"/>
          </w:tcPr>
          <w:p w14:paraId="766DF243" w14:textId="77777777" w:rsidR="00977CFB" w:rsidRPr="00A510EB" w:rsidRDefault="00977CFB" w:rsidP="0038065F">
            <w:pPr>
              <w:ind w:left="35" w:firstLine="0"/>
              <w:jc w:val="center"/>
            </w:pPr>
            <w:r w:rsidRPr="00A510EB">
              <w:t>I</w:t>
            </w:r>
          </w:p>
        </w:tc>
        <w:tc>
          <w:tcPr>
            <w:tcW w:w="1795" w:type="dxa"/>
            <w:vAlign w:val="center"/>
          </w:tcPr>
          <w:p w14:paraId="72F3E93A" w14:textId="77777777" w:rsidR="00977CFB" w:rsidRPr="00A510EB" w:rsidRDefault="00977CFB" w:rsidP="0038065F">
            <w:pPr>
              <w:ind w:left="35" w:firstLine="0"/>
              <w:jc w:val="center"/>
            </w:pPr>
            <w:r w:rsidRPr="00A510EB">
              <w:t>II</w:t>
            </w:r>
          </w:p>
        </w:tc>
        <w:tc>
          <w:tcPr>
            <w:tcW w:w="1795" w:type="dxa"/>
            <w:vAlign w:val="center"/>
          </w:tcPr>
          <w:p w14:paraId="12473DB3" w14:textId="77777777" w:rsidR="00977CFB" w:rsidRPr="00A510EB" w:rsidRDefault="00977CFB" w:rsidP="0038065F">
            <w:pPr>
              <w:ind w:left="35" w:firstLine="0"/>
              <w:jc w:val="center"/>
            </w:pPr>
            <w:r w:rsidRPr="00A510EB">
              <w:t>III</w:t>
            </w:r>
          </w:p>
        </w:tc>
      </w:tr>
      <w:tr w:rsidR="00977CFB" w:rsidRPr="00A510EB" w14:paraId="05690C87" w14:textId="77777777" w:rsidTr="0038065F">
        <w:trPr>
          <w:trHeight w:val="379"/>
        </w:trPr>
        <w:tc>
          <w:tcPr>
            <w:tcW w:w="567" w:type="dxa"/>
            <w:vAlign w:val="center"/>
          </w:tcPr>
          <w:p w14:paraId="4C8E2B91" w14:textId="77777777" w:rsidR="00977CFB" w:rsidRPr="00A510EB" w:rsidRDefault="00977CFB" w:rsidP="0038065F">
            <w:pPr>
              <w:ind w:firstLine="0"/>
              <w:jc w:val="center"/>
            </w:pPr>
            <w:r w:rsidRPr="00A510EB">
              <w:t>а</w:t>
            </w:r>
          </w:p>
        </w:tc>
        <w:tc>
          <w:tcPr>
            <w:tcW w:w="3687" w:type="dxa"/>
            <w:vAlign w:val="center"/>
          </w:tcPr>
          <w:p w14:paraId="052A425B" w14:textId="77777777" w:rsidR="00977CFB" w:rsidRPr="00A510EB" w:rsidRDefault="00977CFB" w:rsidP="0038065F">
            <w:pPr>
              <w:ind w:left="35" w:firstLine="0"/>
              <w:jc w:val="left"/>
            </w:pPr>
            <w:r w:rsidRPr="00A510EB">
              <w:t>менее 0,1 без коррекции</w:t>
            </w:r>
          </w:p>
        </w:tc>
        <w:tc>
          <w:tcPr>
            <w:tcW w:w="1795" w:type="dxa"/>
            <w:vAlign w:val="center"/>
          </w:tcPr>
          <w:p w14:paraId="41404705" w14:textId="77777777" w:rsidR="00977CFB" w:rsidRPr="00A510EB" w:rsidRDefault="00977CFB" w:rsidP="0038065F">
            <w:pPr>
              <w:ind w:left="35" w:firstLine="0"/>
              <w:jc w:val="center"/>
            </w:pPr>
            <w:r w:rsidRPr="00A510EB">
              <w:t>негодны</w:t>
            </w:r>
          </w:p>
        </w:tc>
        <w:tc>
          <w:tcPr>
            <w:tcW w:w="1795" w:type="dxa"/>
            <w:vAlign w:val="center"/>
          </w:tcPr>
          <w:p w14:paraId="59F159DD" w14:textId="77777777" w:rsidR="00977CFB" w:rsidRPr="00A510EB" w:rsidRDefault="00977CFB" w:rsidP="0038065F">
            <w:pPr>
              <w:ind w:left="35" w:firstLine="0"/>
              <w:jc w:val="center"/>
            </w:pPr>
            <w:r w:rsidRPr="00A510EB">
              <w:t>негодны</w:t>
            </w:r>
          </w:p>
        </w:tc>
        <w:tc>
          <w:tcPr>
            <w:tcW w:w="1795" w:type="dxa"/>
            <w:vAlign w:val="center"/>
          </w:tcPr>
          <w:p w14:paraId="1B116554" w14:textId="77777777" w:rsidR="00977CFB" w:rsidRPr="00A510EB" w:rsidRDefault="00977CFB" w:rsidP="0038065F">
            <w:pPr>
              <w:ind w:left="35" w:firstLine="0"/>
              <w:jc w:val="center"/>
            </w:pPr>
            <w:r w:rsidRPr="00A510EB">
              <w:t>негодны</w:t>
            </w:r>
          </w:p>
        </w:tc>
      </w:tr>
      <w:tr w:rsidR="00977CFB" w:rsidRPr="00A510EB" w14:paraId="03BA9A06" w14:textId="77777777" w:rsidTr="0038065F">
        <w:trPr>
          <w:trHeight w:val="543"/>
        </w:trPr>
        <w:tc>
          <w:tcPr>
            <w:tcW w:w="567" w:type="dxa"/>
            <w:vAlign w:val="center"/>
          </w:tcPr>
          <w:p w14:paraId="2A1255AF" w14:textId="77777777" w:rsidR="00977CFB" w:rsidRPr="00A510EB" w:rsidRDefault="00977CFB" w:rsidP="0038065F">
            <w:pPr>
              <w:ind w:firstLine="0"/>
              <w:jc w:val="center"/>
            </w:pPr>
            <w:r w:rsidRPr="00A510EB">
              <w:t>б</w:t>
            </w:r>
          </w:p>
        </w:tc>
        <w:tc>
          <w:tcPr>
            <w:tcW w:w="3687" w:type="dxa"/>
            <w:vAlign w:val="center"/>
          </w:tcPr>
          <w:p w14:paraId="1C6DEEB9" w14:textId="77777777" w:rsidR="00977CFB" w:rsidRPr="00A510EB" w:rsidRDefault="00977CFB" w:rsidP="0038065F">
            <w:pPr>
              <w:ind w:left="35" w:firstLine="0"/>
              <w:jc w:val="left"/>
            </w:pPr>
            <w:r w:rsidRPr="00A510EB">
              <w:t>0,1 на оба глаза без коррекции, 0,8 с коррекцией</w:t>
            </w:r>
          </w:p>
        </w:tc>
        <w:tc>
          <w:tcPr>
            <w:tcW w:w="1795" w:type="dxa"/>
            <w:vAlign w:val="center"/>
          </w:tcPr>
          <w:p w14:paraId="406BE202" w14:textId="77777777" w:rsidR="00977CFB" w:rsidRPr="00A510EB" w:rsidRDefault="00977CFB" w:rsidP="0038065F">
            <w:pPr>
              <w:ind w:left="35" w:firstLine="0"/>
              <w:jc w:val="center"/>
            </w:pPr>
            <w:r w:rsidRPr="00A510EB">
              <w:t>негодны</w:t>
            </w:r>
          </w:p>
        </w:tc>
        <w:tc>
          <w:tcPr>
            <w:tcW w:w="1795" w:type="dxa"/>
            <w:vAlign w:val="center"/>
          </w:tcPr>
          <w:p w14:paraId="3BFC0243" w14:textId="16A80EB0" w:rsidR="00977CFB" w:rsidRPr="00A510EB" w:rsidRDefault="00286ED7" w:rsidP="0038065F">
            <w:pPr>
              <w:ind w:left="3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795" w:type="dxa"/>
            <w:vAlign w:val="center"/>
          </w:tcPr>
          <w:p w14:paraId="320EFADC" w14:textId="68D80B0E" w:rsidR="00977CFB" w:rsidRPr="00A510EB" w:rsidRDefault="00977CFB" w:rsidP="0038065F">
            <w:pPr>
              <w:ind w:left="35" w:firstLine="0"/>
              <w:jc w:val="center"/>
            </w:pPr>
            <w:r w:rsidRPr="00A510EB">
              <w:t>годны</w:t>
            </w:r>
          </w:p>
        </w:tc>
      </w:tr>
      <w:tr w:rsidR="00977CFB" w:rsidRPr="00A510EB" w14:paraId="3F52F979" w14:textId="77777777" w:rsidTr="0038065F">
        <w:trPr>
          <w:trHeight w:val="835"/>
        </w:trPr>
        <w:tc>
          <w:tcPr>
            <w:tcW w:w="567" w:type="dxa"/>
            <w:vAlign w:val="center"/>
          </w:tcPr>
          <w:p w14:paraId="28B39253" w14:textId="77777777" w:rsidR="00977CFB" w:rsidRPr="00A510EB" w:rsidRDefault="00977CFB" w:rsidP="0038065F">
            <w:pPr>
              <w:ind w:firstLine="0"/>
              <w:jc w:val="center"/>
            </w:pPr>
            <w:r w:rsidRPr="00A510EB">
              <w:t>в</w:t>
            </w:r>
          </w:p>
        </w:tc>
        <w:tc>
          <w:tcPr>
            <w:tcW w:w="3687" w:type="dxa"/>
            <w:vAlign w:val="center"/>
          </w:tcPr>
          <w:p w14:paraId="0C015232" w14:textId="77777777" w:rsidR="00977CFB" w:rsidRPr="00A510EB" w:rsidRDefault="00977CFB" w:rsidP="0038065F">
            <w:pPr>
              <w:ind w:left="35" w:firstLine="0"/>
              <w:jc w:val="left"/>
            </w:pPr>
            <w:r w:rsidRPr="00A510EB">
              <w:t>0,3 на оба глаза без коррекции, 0,8 с коррекцией</w:t>
            </w:r>
          </w:p>
        </w:tc>
        <w:tc>
          <w:tcPr>
            <w:tcW w:w="1795" w:type="dxa"/>
            <w:vAlign w:val="center"/>
          </w:tcPr>
          <w:p w14:paraId="29BB0C0D" w14:textId="77777777" w:rsidR="00977CFB" w:rsidRPr="00A510EB" w:rsidRDefault="00977CFB" w:rsidP="0038065F">
            <w:pPr>
              <w:ind w:left="35" w:firstLine="0"/>
              <w:jc w:val="center"/>
            </w:pPr>
            <w:r w:rsidRPr="00A510EB">
              <w:t>негодны</w:t>
            </w:r>
          </w:p>
        </w:tc>
        <w:tc>
          <w:tcPr>
            <w:tcW w:w="1795" w:type="dxa"/>
            <w:vAlign w:val="center"/>
          </w:tcPr>
          <w:p w14:paraId="6F04CAB1" w14:textId="6CCEA6FF" w:rsidR="00977CFB" w:rsidRPr="00A510EB" w:rsidRDefault="00BA2D4A" w:rsidP="0038065F">
            <w:pPr>
              <w:ind w:left="35" w:firstLine="0"/>
              <w:jc w:val="center"/>
            </w:pPr>
            <w:r w:rsidRPr="00A510EB">
              <w:t>годны</w:t>
            </w:r>
          </w:p>
        </w:tc>
        <w:tc>
          <w:tcPr>
            <w:tcW w:w="1795" w:type="dxa"/>
            <w:vAlign w:val="center"/>
          </w:tcPr>
          <w:p w14:paraId="25E0E236" w14:textId="77777777" w:rsidR="00977CFB" w:rsidRPr="00A510EB" w:rsidRDefault="00977CFB" w:rsidP="0038065F">
            <w:pPr>
              <w:ind w:left="35" w:firstLine="0"/>
              <w:jc w:val="center"/>
            </w:pPr>
            <w:r w:rsidRPr="00A510EB">
              <w:t>годны</w:t>
            </w:r>
          </w:p>
        </w:tc>
      </w:tr>
      <w:tr w:rsidR="00977CFB" w:rsidRPr="00A510EB" w14:paraId="3ABB81E3" w14:textId="77777777" w:rsidTr="0038065F">
        <w:trPr>
          <w:trHeight w:val="846"/>
        </w:trPr>
        <w:tc>
          <w:tcPr>
            <w:tcW w:w="567" w:type="dxa"/>
            <w:vAlign w:val="center"/>
          </w:tcPr>
          <w:p w14:paraId="4F090824" w14:textId="6E01D037" w:rsidR="00977CFB" w:rsidRPr="00A510EB" w:rsidRDefault="00BA2D4A" w:rsidP="0038065F">
            <w:pPr>
              <w:ind w:firstLine="0"/>
              <w:jc w:val="center"/>
            </w:pPr>
            <w:r w:rsidRPr="00A510EB">
              <w:t>г</w:t>
            </w:r>
          </w:p>
        </w:tc>
        <w:tc>
          <w:tcPr>
            <w:tcW w:w="3687" w:type="dxa"/>
            <w:vAlign w:val="center"/>
          </w:tcPr>
          <w:p w14:paraId="288A3707" w14:textId="2784717F" w:rsidR="00977CFB" w:rsidRPr="00A510EB" w:rsidRDefault="00977CFB" w:rsidP="0038065F">
            <w:pPr>
              <w:ind w:left="35" w:firstLine="0"/>
              <w:jc w:val="left"/>
            </w:pPr>
            <w:r w:rsidRPr="00A510EB">
              <w:t>0,</w:t>
            </w:r>
            <w:r w:rsidR="0083615D" w:rsidRPr="00A510EB">
              <w:t xml:space="preserve">5 </w:t>
            </w:r>
            <w:r w:rsidR="00A677E9" w:rsidRPr="00A510EB">
              <w:t xml:space="preserve">и </w:t>
            </w:r>
            <w:r w:rsidR="0083615D" w:rsidRPr="00A510EB">
              <w:t>выше</w:t>
            </w:r>
            <w:r w:rsidRPr="00A510EB">
              <w:t xml:space="preserve"> на каждый глаз без коррекции,</w:t>
            </w:r>
            <w:r w:rsidR="00A677E9" w:rsidRPr="00A510EB">
              <w:t xml:space="preserve"> 1,0</w:t>
            </w:r>
            <w:r w:rsidRPr="00A510EB">
              <w:t xml:space="preserve"> с коррекцией </w:t>
            </w:r>
            <w:r w:rsidR="00A677E9" w:rsidRPr="00A510EB">
              <w:t>либо без нее</w:t>
            </w:r>
          </w:p>
        </w:tc>
        <w:tc>
          <w:tcPr>
            <w:tcW w:w="1795" w:type="dxa"/>
            <w:vAlign w:val="center"/>
          </w:tcPr>
          <w:p w14:paraId="596DDB3D" w14:textId="77777777" w:rsidR="00977CFB" w:rsidRPr="00A510EB" w:rsidRDefault="00977CFB" w:rsidP="0038065F">
            <w:pPr>
              <w:ind w:left="35" w:firstLine="0"/>
              <w:jc w:val="center"/>
            </w:pPr>
            <w:r w:rsidRPr="00A510EB">
              <w:t>годны</w:t>
            </w:r>
          </w:p>
        </w:tc>
        <w:tc>
          <w:tcPr>
            <w:tcW w:w="1795" w:type="dxa"/>
            <w:vAlign w:val="center"/>
          </w:tcPr>
          <w:p w14:paraId="668088E0" w14:textId="77777777" w:rsidR="00977CFB" w:rsidRPr="00A510EB" w:rsidRDefault="00977CFB" w:rsidP="0038065F">
            <w:pPr>
              <w:ind w:left="35" w:firstLine="0"/>
              <w:jc w:val="center"/>
            </w:pPr>
            <w:r w:rsidRPr="00A510EB">
              <w:t>годны</w:t>
            </w:r>
          </w:p>
        </w:tc>
        <w:tc>
          <w:tcPr>
            <w:tcW w:w="1795" w:type="dxa"/>
            <w:vAlign w:val="center"/>
          </w:tcPr>
          <w:p w14:paraId="6C0FF1C8" w14:textId="77777777" w:rsidR="00977CFB" w:rsidRPr="00A510EB" w:rsidRDefault="00977CFB" w:rsidP="0038065F">
            <w:pPr>
              <w:ind w:left="35" w:firstLine="0"/>
              <w:jc w:val="center"/>
            </w:pPr>
            <w:r w:rsidRPr="00A510EB">
              <w:t>годны</w:t>
            </w:r>
          </w:p>
        </w:tc>
      </w:tr>
    </w:tbl>
    <w:p w14:paraId="673A79A9" w14:textId="77777777" w:rsidR="00D874E5" w:rsidRPr="0038065F" w:rsidRDefault="00D874E5" w:rsidP="0038065F">
      <w:pPr>
        <w:rPr>
          <w:sz w:val="30"/>
          <w:szCs w:val="30"/>
        </w:rPr>
      </w:pPr>
    </w:p>
    <w:p w14:paraId="1C2217B4" w14:textId="45630A17" w:rsidR="00977CFB" w:rsidRPr="0038065F" w:rsidRDefault="00977CFB" w:rsidP="0038065F">
      <w:pPr>
        <w:spacing w:after="120"/>
        <w:rPr>
          <w:sz w:val="30"/>
          <w:szCs w:val="30"/>
        </w:rPr>
      </w:pPr>
      <w:r w:rsidRPr="0038065F">
        <w:rPr>
          <w:sz w:val="30"/>
          <w:szCs w:val="30"/>
        </w:rPr>
        <w:t>Пояснения к статье 30 Требований</w:t>
      </w:r>
      <w:r w:rsidR="0038065F">
        <w:rPr>
          <w:sz w:val="30"/>
          <w:szCs w:val="30"/>
        </w:rPr>
        <w:t>.</w:t>
      </w:r>
    </w:p>
    <w:p w14:paraId="62F40910" w14:textId="77777777" w:rsidR="00977CFB" w:rsidRPr="0038065F" w:rsidRDefault="00977CFB" w:rsidP="0038065F">
      <w:pPr>
        <w:rPr>
          <w:sz w:val="30"/>
          <w:szCs w:val="30"/>
        </w:rPr>
      </w:pPr>
      <w:r w:rsidRPr="0038065F">
        <w:rPr>
          <w:sz w:val="30"/>
          <w:szCs w:val="30"/>
        </w:rPr>
        <w:t xml:space="preserve">Статья предусматривает минимальные требования по остроте зрения по специальностям авиационного персонала при освидетельствовании. </w:t>
      </w:r>
    </w:p>
    <w:p w14:paraId="470C9F40" w14:textId="77777777" w:rsidR="00977CFB" w:rsidRPr="0038065F" w:rsidRDefault="00977CFB" w:rsidP="0038065F">
      <w:pPr>
        <w:rPr>
          <w:sz w:val="30"/>
          <w:szCs w:val="30"/>
        </w:rPr>
      </w:pPr>
      <w:r w:rsidRPr="0038065F">
        <w:rPr>
          <w:sz w:val="30"/>
          <w:szCs w:val="30"/>
        </w:rPr>
        <w:t>Острота зрения исследуется на проекторе испытательных знаков или по таблице Головина-Сивцева в аппарате Рота без коррекции и с коррекцией. Указывается истинная острота зрения.</w:t>
      </w:r>
    </w:p>
    <w:p w14:paraId="4A463E6E" w14:textId="77777777" w:rsidR="00977CFB" w:rsidRPr="0038065F" w:rsidRDefault="00977CFB" w:rsidP="0038065F">
      <w:pPr>
        <w:rPr>
          <w:sz w:val="30"/>
          <w:szCs w:val="30"/>
        </w:rPr>
      </w:pPr>
      <w:r w:rsidRPr="0038065F">
        <w:rPr>
          <w:sz w:val="30"/>
          <w:szCs w:val="30"/>
        </w:rPr>
        <w:t>Индивидуальная оценка годности применяется с учетом профессиональной подготовки и опыта работы.</w:t>
      </w:r>
    </w:p>
    <w:p w14:paraId="0644EC78" w14:textId="3F84DC2C" w:rsidR="00670149" w:rsidRPr="00437286" w:rsidRDefault="00670149" w:rsidP="0038065F">
      <w:pPr>
        <w:rPr>
          <w:sz w:val="30"/>
          <w:szCs w:val="30"/>
        </w:rPr>
      </w:pPr>
      <w:r w:rsidRPr="00437286">
        <w:rPr>
          <w:sz w:val="30"/>
          <w:szCs w:val="30"/>
        </w:rPr>
        <w:t xml:space="preserve">Ограничения </w:t>
      </w:r>
      <w:r w:rsidR="00437286">
        <w:rPr>
          <w:sz w:val="30"/>
          <w:szCs w:val="30"/>
        </w:rPr>
        <w:t>для</w:t>
      </w:r>
      <w:r w:rsidRPr="00437286">
        <w:rPr>
          <w:sz w:val="30"/>
          <w:szCs w:val="30"/>
        </w:rPr>
        <w:t xml:space="preserve"> осуществлени</w:t>
      </w:r>
      <w:r w:rsidR="00437286">
        <w:rPr>
          <w:sz w:val="30"/>
          <w:szCs w:val="30"/>
        </w:rPr>
        <w:t>я</w:t>
      </w:r>
      <w:r w:rsidRPr="00437286">
        <w:rPr>
          <w:sz w:val="30"/>
          <w:szCs w:val="30"/>
        </w:rPr>
        <w:t xml:space="preserve"> прав и исполнению обязанностей, предоставляемых свидетельствами и квалификационными отметками приведены в п</w:t>
      </w:r>
      <w:r w:rsidR="0038065F" w:rsidRPr="00437286">
        <w:rPr>
          <w:sz w:val="30"/>
          <w:szCs w:val="30"/>
        </w:rPr>
        <w:t>ункте 90</w:t>
      </w:r>
      <w:r w:rsidRPr="00437286">
        <w:rPr>
          <w:sz w:val="30"/>
          <w:szCs w:val="30"/>
        </w:rPr>
        <w:t xml:space="preserve"> настоящих Авиационных правил.</w:t>
      </w:r>
    </w:p>
    <w:p w14:paraId="3D8682D8" w14:textId="77777777" w:rsidR="00977CFB" w:rsidRPr="0038065F" w:rsidRDefault="00977CFB" w:rsidP="0038065F">
      <w:pPr>
        <w:rPr>
          <w:sz w:val="30"/>
          <w:szCs w:val="30"/>
        </w:rPr>
      </w:pPr>
      <w:r w:rsidRPr="00437286">
        <w:rPr>
          <w:sz w:val="30"/>
          <w:szCs w:val="30"/>
        </w:rPr>
        <w:t>При нарушениях рефракции и остроте зрения 1,0 без коррекции в медицинских документах</w:t>
      </w:r>
      <w:r w:rsidRPr="0038065F">
        <w:rPr>
          <w:sz w:val="30"/>
          <w:szCs w:val="30"/>
        </w:rPr>
        <w:t xml:space="preserve"> в строке «диагноз» указывается «здоров», а в строке «рефракция» делается соответствующая запись. В случаях понижения остроты зрения ниже 1,0 в результате аномалии рефракции медицинское освидетельствование проводится и по статье 31, 32, 33.</w:t>
      </w:r>
    </w:p>
    <w:p w14:paraId="6C567407" w14:textId="25B6844B" w:rsidR="00977CFB" w:rsidRPr="0038065F" w:rsidRDefault="007D7A71" w:rsidP="0038065F">
      <w:pPr>
        <w:rPr>
          <w:sz w:val="30"/>
          <w:szCs w:val="30"/>
        </w:rPr>
      </w:pPr>
      <w:r w:rsidRPr="0038065F">
        <w:rPr>
          <w:sz w:val="30"/>
          <w:szCs w:val="30"/>
        </w:rPr>
        <w:t>Лица,</w:t>
      </w:r>
      <w:r w:rsidR="00977CFB" w:rsidRPr="0038065F">
        <w:rPr>
          <w:sz w:val="30"/>
          <w:szCs w:val="30"/>
        </w:rPr>
        <w:t xml:space="preserve"> поступающие в учреждения образования по подготовке пилотов</w:t>
      </w:r>
      <w:r w:rsidR="00A0236E">
        <w:rPr>
          <w:sz w:val="30"/>
          <w:szCs w:val="30"/>
        </w:rPr>
        <w:t>,</w:t>
      </w:r>
      <w:r w:rsidR="004736B9" w:rsidRPr="0038065F">
        <w:rPr>
          <w:sz w:val="30"/>
          <w:szCs w:val="30"/>
        </w:rPr>
        <w:t xml:space="preserve"> </w:t>
      </w:r>
      <w:r w:rsidR="00977CFB" w:rsidRPr="0038065F">
        <w:rPr>
          <w:sz w:val="30"/>
          <w:szCs w:val="30"/>
        </w:rPr>
        <w:t xml:space="preserve">годны при остроте зрения 0,8 на каждый глаз без коррекции, с коррекцией 1,0; по специальности диспетчер УВД - 0,3 на каждый глаз без коррекции, с коррекцией </w:t>
      </w:r>
      <w:r w:rsidR="004736B9" w:rsidRPr="0038065F">
        <w:rPr>
          <w:sz w:val="30"/>
          <w:szCs w:val="30"/>
        </w:rPr>
        <w:t>0,8</w:t>
      </w:r>
      <w:r w:rsidR="00977CFB" w:rsidRPr="0038065F">
        <w:rPr>
          <w:sz w:val="30"/>
          <w:szCs w:val="30"/>
        </w:rPr>
        <w:t>.</w:t>
      </w:r>
    </w:p>
    <w:p w14:paraId="4BAE2F65" w14:textId="77777777" w:rsidR="00977CFB" w:rsidRPr="0038065F" w:rsidRDefault="00977CFB" w:rsidP="0038065F">
      <w:pPr>
        <w:rPr>
          <w:sz w:val="30"/>
          <w:szCs w:val="30"/>
        </w:rPr>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4669"/>
        <w:gridCol w:w="1465"/>
        <w:gridCol w:w="1465"/>
        <w:gridCol w:w="1465"/>
      </w:tblGrid>
      <w:tr w:rsidR="00977CFB" w:rsidRPr="00A510EB" w14:paraId="507B0F54" w14:textId="77777777" w:rsidTr="0038065F">
        <w:trPr>
          <w:trHeight w:val="1265"/>
        </w:trPr>
        <w:tc>
          <w:tcPr>
            <w:tcW w:w="576" w:type="dxa"/>
            <w:textDirection w:val="btLr"/>
            <w:vAlign w:val="center"/>
          </w:tcPr>
          <w:p w14:paraId="745D2375" w14:textId="77777777" w:rsidR="00977CFB" w:rsidRPr="00A510EB" w:rsidRDefault="00977CFB" w:rsidP="0038065F">
            <w:pPr>
              <w:ind w:firstLine="0"/>
              <w:jc w:val="center"/>
            </w:pPr>
            <w:r w:rsidRPr="00A510EB">
              <w:t>Статья 31</w:t>
            </w:r>
          </w:p>
        </w:tc>
        <w:tc>
          <w:tcPr>
            <w:tcW w:w="4669" w:type="dxa"/>
            <w:vAlign w:val="center"/>
          </w:tcPr>
          <w:p w14:paraId="342643AE" w14:textId="1B5429CC" w:rsidR="00977CFB" w:rsidRPr="00A510EB" w:rsidRDefault="00977CFB" w:rsidP="0038065F">
            <w:pPr>
              <w:ind w:left="25" w:firstLine="0"/>
              <w:jc w:val="left"/>
            </w:pPr>
            <w:r w:rsidRPr="00A510EB">
              <w:t>Нарушени</w:t>
            </w:r>
            <w:r w:rsidR="00FA5B6E">
              <w:t>я</w:t>
            </w:r>
            <w:r w:rsidRPr="00A510EB">
              <w:t xml:space="preserve"> рефракции и аккомодации </w:t>
            </w:r>
          </w:p>
          <w:p w14:paraId="69AD7CE1" w14:textId="571C5F3B" w:rsidR="00575EE5" w:rsidRPr="00A510EB" w:rsidRDefault="00575EE5" w:rsidP="00930EED">
            <w:pPr>
              <w:ind w:left="25" w:firstLine="0"/>
              <w:jc w:val="left"/>
            </w:pPr>
            <w:r w:rsidRPr="00A510EB">
              <w:t xml:space="preserve">H52.0 </w:t>
            </w:r>
            <w:r w:rsidR="0038065F">
              <w:t>-</w:t>
            </w:r>
            <w:r w:rsidRPr="00A510EB">
              <w:t xml:space="preserve"> H52.3, H52.</w:t>
            </w:r>
            <w:r w:rsidR="00930EED">
              <w:t>6</w:t>
            </w:r>
            <w:r w:rsidRPr="00A510EB">
              <w:t>-52.7</w:t>
            </w:r>
          </w:p>
        </w:tc>
        <w:tc>
          <w:tcPr>
            <w:tcW w:w="1465" w:type="dxa"/>
            <w:vAlign w:val="center"/>
          </w:tcPr>
          <w:p w14:paraId="3F9CBB06" w14:textId="77777777" w:rsidR="00977CFB" w:rsidRPr="00A510EB" w:rsidRDefault="00977CFB" w:rsidP="0038065F">
            <w:pPr>
              <w:ind w:left="25" w:firstLine="0"/>
              <w:jc w:val="center"/>
            </w:pPr>
            <w:r w:rsidRPr="00A510EB">
              <w:t>I</w:t>
            </w:r>
          </w:p>
        </w:tc>
        <w:tc>
          <w:tcPr>
            <w:tcW w:w="1465" w:type="dxa"/>
            <w:vAlign w:val="center"/>
          </w:tcPr>
          <w:p w14:paraId="7ABFB59C" w14:textId="77777777" w:rsidR="00977CFB" w:rsidRPr="00A510EB" w:rsidRDefault="00977CFB" w:rsidP="0038065F">
            <w:pPr>
              <w:ind w:left="25" w:firstLine="0"/>
              <w:jc w:val="center"/>
            </w:pPr>
            <w:r w:rsidRPr="00A510EB">
              <w:t>II</w:t>
            </w:r>
          </w:p>
        </w:tc>
        <w:tc>
          <w:tcPr>
            <w:tcW w:w="1465" w:type="dxa"/>
            <w:vAlign w:val="center"/>
          </w:tcPr>
          <w:p w14:paraId="27A7191C" w14:textId="77777777" w:rsidR="00977CFB" w:rsidRPr="00A510EB" w:rsidRDefault="00977CFB" w:rsidP="0038065F">
            <w:pPr>
              <w:ind w:left="25" w:firstLine="0"/>
              <w:jc w:val="center"/>
            </w:pPr>
            <w:r w:rsidRPr="00A510EB">
              <w:t>III</w:t>
            </w:r>
          </w:p>
        </w:tc>
      </w:tr>
      <w:tr w:rsidR="00977CFB" w:rsidRPr="00A510EB" w14:paraId="26198D17" w14:textId="77777777" w:rsidTr="0038065F">
        <w:trPr>
          <w:trHeight w:val="818"/>
        </w:trPr>
        <w:tc>
          <w:tcPr>
            <w:tcW w:w="576" w:type="dxa"/>
            <w:vAlign w:val="center"/>
          </w:tcPr>
          <w:p w14:paraId="1C07E049" w14:textId="77777777" w:rsidR="00977CFB" w:rsidRPr="00A510EB" w:rsidRDefault="00977CFB" w:rsidP="0038065F">
            <w:pPr>
              <w:ind w:firstLine="0"/>
              <w:jc w:val="center"/>
            </w:pPr>
            <w:r w:rsidRPr="00A510EB">
              <w:t>а</w:t>
            </w:r>
          </w:p>
        </w:tc>
        <w:tc>
          <w:tcPr>
            <w:tcW w:w="4669" w:type="dxa"/>
            <w:vAlign w:val="center"/>
          </w:tcPr>
          <w:p w14:paraId="75341108" w14:textId="4AD8BB18" w:rsidR="00977CFB" w:rsidRPr="00A510EB" w:rsidRDefault="00977CFB" w:rsidP="0038065F">
            <w:pPr>
              <w:ind w:left="25" w:firstLine="0"/>
              <w:jc w:val="left"/>
            </w:pPr>
            <w:r w:rsidRPr="00A510EB">
              <w:t>гиперметропия выше 4,0</w:t>
            </w:r>
            <w:r w:rsidR="00DF057B">
              <w:t xml:space="preserve"> </w:t>
            </w:r>
            <w:r w:rsidRPr="00A510EB">
              <w:t>D, миопия выше 5,0</w:t>
            </w:r>
            <w:r w:rsidR="0038065F">
              <w:t xml:space="preserve"> </w:t>
            </w:r>
            <w:r w:rsidRPr="00A510EB">
              <w:t>D, астигматизм любого вида выше 2,5</w:t>
            </w:r>
            <w:r w:rsidR="0038065F">
              <w:t xml:space="preserve"> </w:t>
            </w:r>
            <w:r w:rsidRPr="00A510EB">
              <w:t>D</w:t>
            </w:r>
          </w:p>
        </w:tc>
        <w:tc>
          <w:tcPr>
            <w:tcW w:w="1465" w:type="dxa"/>
            <w:vAlign w:val="center"/>
          </w:tcPr>
          <w:p w14:paraId="697E48CE" w14:textId="77777777" w:rsidR="00977CFB" w:rsidRPr="00A510EB" w:rsidRDefault="00977CFB" w:rsidP="0038065F">
            <w:pPr>
              <w:ind w:left="25" w:firstLine="0"/>
              <w:jc w:val="center"/>
            </w:pPr>
            <w:r w:rsidRPr="00A510EB">
              <w:t>негодны</w:t>
            </w:r>
          </w:p>
        </w:tc>
        <w:tc>
          <w:tcPr>
            <w:tcW w:w="1465" w:type="dxa"/>
            <w:vAlign w:val="center"/>
          </w:tcPr>
          <w:p w14:paraId="2CBBEC11" w14:textId="77777777" w:rsidR="00977CFB" w:rsidRPr="00A510EB" w:rsidRDefault="00977CFB" w:rsidP="0038065F">
            <w:pPr>
              <w:ind w:left="25" w:firstLine="0"/>
              <w:jc w:val="center"/>
            </w:pPr>
            <w:r w:rsidRPr="00A510EB">
              <w:t>негодны</w:t>
            </w:r>
          </w:p>
        </w:tc>
        <w:tc>
          <w:tcPr>
            <w:tcW w:w="1465" w:type="dxa"/>
            <w:vAlign w:val="center"/>
          </w:tcPr>
          <w:p w14:paraId="405C0ADD" w14:textId="77777777" w:rsidR="00977CFB" w:rsidRPr="00A510EB" w:rsidRDefault="00977CFB" w:rsidP="0038065F">
            <w:pPr>
              <w:ind w:left="25" w:firstLine="0"/>
              <w:jc w:val="center"/>
            </w:pPr>
            <w:r w:rsidRPr="00A510EB">
              <w:t>негодны</w:t>
            </w:r>
          </w:p>
        </w:tc>
      </w:tr>
      <w:tr w:rsidR="00977CFB" w:rsidRPr="00A510EB" w14:paraId="7D6FCFC5" w14:textId="77777777" w:rsidTr="0038065F">
        <w:trPr>
          <w:trHeight w:val="1280"/>
        </w:trPr>
        <w:tc>
          <w:tcPr>
            <w:tcW w:w="576" w:type="dxa"/>
            <w:vAlign w:val="center"/>
          </w:tcPr>
          <w:p w14:paraId="3D4665CD" w14:textId="77777777" w:rsidR="00977CFB" w:rsidRPr="00A510EB" w:rsidRDefault="00977CFB" w:rsidP="0038065F">
            <w:pPr>
              <w:ind w:firstLine="0"/>
              <w:jc w:val="center"/>
            </w:pPr>
            <w:r w:rsidRPr="00A510EB">
              <w:lastRenderedPageBreak/>
              <w:t>б</w:t>
            </w:r>
          </w:p>
        </w:tc>
        <w:tc>
          <w:tcPr>
            <w:tcW w:w="4669" w:type="dxa"/>
            <w:vAlign w:val="center"/>
          </w:tcPr>
          <w:p w14:paraId="50BC3706" w14:textId="597402B8" w:rsidR="00977CFB" w:rsidRPr="00A510EB" w:rsidRDefault="00977CFB" w:rsidP="0038065F">
            <w:pPr>
              <w:ind w:left="25" w:firstLine="0"/>
              <w:jc w:val="left"/>
            </w:pPr>
            <w:r w:rsidRPr="00A510EB">
              <w:t>гиперметропия не выше 4,0</w:t>
            </w:r>
            <w:r w:rsidR="0038065F">
              <w:t xml:space="preserve"> </w:t>
            </w:r>
            <w:r w:rsidRPr="00A510EB">
              <w:t>D, миопия не выше 5,0</w:t>
            </w:r>
            <w:r w:rsidR="0038065F">
              <w:t xml:space="preserve"> </w:t>
            </w:r>
            <w:r w:rsidRPr="00A510EB">
              <w:t>D, астигматизм любого вида не выше 2,5</w:t>
            </w:r>
            <w:r w:rsidR="0038065F">
              <w:t xml:space="preserve"> </w:t>
            </w:r>
            <w:r w:rsidRPr="00A510EB">
              <w:t xml:space="preserve">D, </w:t>
            </w:r>
            <w:proofErr w:type="spellStart"/>
            <w:r w:rsidRPr="00A510EB">
              <w:t>анизометропия</w:t>
            </w:r>
            <w:proofErr w:type="spellEnd"/>
            <w:r w:rsidRPr="00A510EB">
              <w:t xml:space="preserve"> не выше 1,5</w:t>
            </w:r>
            <w:r w:rsidR="0038065F">
              <w:t xml:space="preserve"> </w:t>
            </w:r>
            <w:r w:rsidRPr="00A510EB">
              <w:t>D при отсутствии диплопии с очковой коррекцией</w:t>
            </w:r>
          </w:p>
        </w:tc>
        <w:tc>
          <w:tcPr>
            <w:tcW w:w="1465" w:type="dxa"/>
            <w:vAlign w:val="center"/>
          </w:tcPr>
          <w:p w14:paraId="1C7DAAE9" w14:textId="77777777" w:rsidR="00977CFB" w:rsidRPr="00A510EB" w:rsidRDefault="00977CFB" w:rsidP="0038065F">
            <w:pPr>
              <w:ind w:left="25" w:firstLine="0"/>
              <w:jc w:val="center"/>
            </w:pPr>
            <w:r w:rsidRPr="00A510EB">
              <w:t>негодны</w:t>
            </w:r>
          </w:p>
        </w:tc>
        <w:tc>
          <w:tcPr>
            <w:tcW w:w="1465" w:type="dxa"/>
            <w:vAlign w:val="center"/>
          </w:tcPr>
          <w:p w14:paraId="642B81BA" w14:textId="7DF05621" w:rsidR="00977CFB" w:rsidRPr="00A510EB" w:rsidRDefault="00286ED7" w:rsidP="00C65348">
            <w:pPr>
              <w:ind w:left="-14"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385DB183" w14:textId="37CD8598" w:rsidR="00977CFB" w:rsidRPr="00A510EB" w:rsidRDefault="00977CFB" w:rsidP="0038065F">
            <w:pPr>
              <w:ind w:left="25" w:firstLine="0"/>
              <w:jc w:val="center"/>
            </w:pPr>
            <w:r w:rsidRPr="00A510EB">
              <w:t>годны</w:t>
            </w:r>
          </w:p>
        </w:tc>
      </w:tr>
      <w:tr w:rsidR="00977CFB" w:rsidRPr="00A510EB" w14:paraId="33F5C2F8" w14:textId="77777777" w:rsidTr="0038065F">
        <w:trPr>
          <w:trHeight w:val="818"/>
        </w:trPr>
        <w:tc>
          <w:tcPr>
            <w:tcW w:w="576" w:type="dxa"/>
            <w:vAlign w:val="center"/>
          </w:tcPr>
          <w:p w14:paraId="4582A8F5" w14:textId="77777777" w:rsidR="00977CFB" w:rsidRPr="00A510EB" w:rsidRDefault="00977CFB" w:rsidP="0038065F">
            <w:pPr>
              <w:ind w:firstLine="0"/>
              <w:jc w:val="center"/>
            </w:pPr>
            <w:r w:rsidRPr="00A510EB">
              <w:t>в</w:t>
            </w:r>
          </w:p>
        </w:tc>
        <w:tc>
          <w:tcPr>
            <w:tcW w:w="4669" w:type="dxa"/>
            <w:vAlign w:val="center"/>
          </w:tcPr>
          <w:p w14:paraId="3BD2C99F" w14:textId="52993272" w:rsidR="00977CFB" w:rsidRPr="00A510EB" w:rsidRDefault="00977CFB" w:rsidP="0038065F">
            <w:pPr>
              <w:ind w:left="25" w:firstLine="0"/>
              <w:jc w:val="left"/>
            </w:pPr>
            <w:r w:rsidRPr="00A510EB">
              <w:t>гиперметропия и миопия не выше 3,0</w:t>
            </w:r>
            <w:r w:rsidR="005A0AA8" w:rsidRPr="00A510EB">
              <w:t xml:space="preserve"> </w:t>
            </w:r>
            <w:r w:rsidRPr="00A510EB">
              <w:t>D, астигматизм любого вида не выше 2,0</w:t>
            </w:r>
            <w:r w:rsidR="0038065F">
              <w:t xml:space="preserve"> </w:t>
            </w:r>
            <w:r w:rsidRPr="00A510EB">
              <w:t xml:space="preserve">D, </w:t>
            </w:r>
            <w:proofErr w:type="spellStart"/>
            <w:r w:rsidRPr="00A510EB">
              <w:t>анизометропия</w:t>
            </w:r>
            <w:proofErr w:type="spellEnd"/>
            <w:r w:rsidRPr="00A510EB">
              <w:t xml:space="preserve"> не выше 1,0</w:t>
            </w:r>
            <w:r w:rsidR="0038065F">
              <w:t xml:space="preserve"> </w:t>
            </w:r>
            <w:r w:rsidRPr="00A510EB">
              <w:t>D</w:t>
            </w:r>
          </w:p>
        </w:tc>
        <w:tc>
          <w:tcPr>
            <w:tcW w:w="1465" w:type="dxa"/>
            <w:vAlign w:val="center"/>
          </w:tcPr>
          <w:p w14:paraId="208DA4AB" w14:textId="77777777" w:rsidR="00977CFB" w:rsidRPr="00A510EB" w:rsidRDefault="00977CFB" w:rsidP="0038065F">
            <w:pPr>
              <w:ind w:left="25" w:firstLine="0"/>
              <w:jc w:val="center"/>
            </w:pPr>
            <w:r w:rsidRPr="00A510EB">
              <w:t>годны</w:t>
            </w:r>
          </w:p>
        </w:tc>
        <w:tc>
          <w:tcPr>
            <w:tcW w:w="1465" w:type="dxa"/>
            <w:vAlign w:val="center"/>
          </w:tcPr>
          <w:p w14:paraId="74F2E7AB" w14:textId="77777777" w:rsidR="00977CFB" w:rsidRPr="00A510EB" w:rsidRDefault="00977CFB" w:rsidP="0038065F">
            <w:pPr>
              <w:ind w:left="25" w:firstLine="0"/>
              <w:jc w:val="center"/>
            </w:pPr>
            <w:r w:rsidRPr="00A510EB">
              <w:t>годны</w:t>
            </w:r>
          </w:p>
        </w:tc>
        <w:tc>
          <w:tcPr>
            <w:tcW w:w="1465" w:type="dxa"/>
            <w:vAlign w:val="center"/>
          </w:tcPr>
          <w:p w14:paraId="25AE8A20" w14:textId="77777777" w:rsidR="00977CFB" w:rsidRPr="00A510EB" w:rsidRDefault="00977CFB" w:rsidP="0038065F">
            <w:pPr>
              <w:ind w:left="25" w:firstLine="0"/>
              <w:jc w:val="center"/>
            </w:pPr>
            <w:r w:rsidRPr="00A510EB">
              <w:t>годны</w:t>
            </w:r>
          </w:p>
        </w:tc>
      </w:tr>
    </w:tbl>
    <w:p w14:paraId="26D2D777" w14:textId="77777777" w:rsidR="00977CFB" w:rsidRPr="0038065F" w:rsidRDefault="00977CFB" w:rsidP="0038065F">
      <w:pPr>
        <w:rPr>
          <w:sz w:val="30"/>
          <w:szCs w:val="30"/>
        </w:rPr>
      </w:pPr>
    </w:p>
    <w:p w14:paraId="0CAC31CC" w14:textId="34DAD796" w:rsidR="00977CFB" w:rsidRPr="0038065F" w:rsidRDefault="00977CFB" w:rsidP="0038065F">
      <w:pPr>
        <w:spacing w:after="120"/>
        <w:rPr>
          <w:sz w:val="30"/>
          <w:szCs w:val="30"/>
        </w:rPr>
      </w:pPr>
      <w:r w:rsidRPr="0038065F">
        <w:rPr>
          <w:sz w:val="30"/>
          <w:szCs w:val="30"/>
        </w:rPr>
        <w:t>Пояснения к статье 31 Требований</w:t>
      </w:r>
      <w:r w:rsidR="0038065F" w:rsidRPr="0038065F">
        <w:rPr>
          <w:sz w:val="30"/>
          <w:szCs w:val="30"/>
        </w:rPr>
        <w:t>.</w:t>
      </w:r>
    </w:p>
    <w:p w14:paraId="44FF19DB" w14:textId="18C07968" w:rsidR="00977CFB" w:rsidRPr="0038065F" w:rsidRDefault="00977CFB" w:rsidP="0038065F">
      <w:pPr>
        <w:rPr>
          <w:sz w:val="30"/>
          <w:szCs w:val="30"/>
        </w:rPr>
      </w:pPr>
      <w:r w:rsidRPr="0038065F">
        <w:rPr>
          <w:sz w:val="30"/>
          <w:szCs w:val="30"/>
        </w:rPr>
        <w:t xml:space="preserve">У </w:t>
      </w:r>
      <w:r w:rsidR="007D7A71" w:rsidRPr="0038065F">
        <w:rPr>
          <w:sz w:val="30"/>
          <w:szCs w:val="30"/>
        </w:rPr>
        <w:t>лиц</w:t>
      </w:r>
      <w:r w:rsidRPr="0038065F">
        <w:rPr>
          <w:sz w:val="30"/>
          <w:szCs w:val="30"/>
        </w:rPr>
        <w:t xml:space="preserve">, поступающих в учреждения образования по подготовке авиационного персонала, вид и степень рефракции определяются в условиях </w:t>
      </w:r>
      <w:proofErr w:type="spellStart"/>
      <w:r w:rsidRPr="0038065F">
        <w:rPr>
          <w:sz w:val="30"/>
          <w:szCs w:val="30"/>
        </w:rPr>
        <w:t>циклоплегии</w:t>
      </w:r>
      <w:proofErr w:type="spellEnd"/>
      <w:r w:rsidRPr="0038065F">
        <w:rPr>
          <w:sz w:val="30"/>
          <w:szCs w:val="30"/>
        </w:rPr>
        <w:t xml:space="preserve"> (1% раствор атропина 2 раза через 5 минут по 1-2 капли в оба глаза или </w:t>
      </w:r>
      <w:proofErr w:type="spellStart"/>
      <w:r w:rsidRPr="0038065F">
        <w:rPr>
          <w:sz w:val="30"/>
          <w:szCs w:val="30"/>
        </w:rPr>
        <w:t>циклоплегики</w:t>
      </w:r>
      <w:proofErr w:type="spellEnd"/>
      <w:r w:rsidRPr="0038065F">
        <w:rPr>
          <w:sz w:val="30"/>
          <w:szCs w:val="30"/>
        </w:rPr>
        <w:t xml:space="preserve"> более короткого действия, с кратностью закапывания</w:t>
      </w:r>
      <w:r w:rsidR="00A0236E">
        <w:rPr>
          <w:sz w:val="30"/>
          <w:szCs w:val="30"/>
        </w:rPr>
        <w:t>,</w:t>
      </w:r>
      <w:r w:rsidRPr="0038065F">
        <w:rPr>
          <w:sz w:val="30"/>
          <w:szCs w:val="30"/>
        </w:rPr>
        <w:t xml:space="preserve"> обеспечивающе</w:t>
      </w:r>
      <w:r w:rsidR="00A0236E">
        <w:rPr>
          <w:sz w:val="30"/>
          <w:szCs w:val="30"/>
        </w:rPr>
        <w:t>й</w:t>
      </w:r>
      <w:r w:rsidRPr="0038065F">
        <w:rPr>
          <w:sz w:val="30"/>
          <w:szCs w:val="30"/>
        </w:rPr>
        <w:t xml:space="preserve"> </w:t>
      </w:r>
      <w:proofErr w:type="spellStart"/>
      <w:r w:rsidRPr="0038065F">
        <w:rPr>
          <w:sz w:val="30"/>
          <w:szCs w:val="30"/>
        </w:rPr>
        <w:t>циклоплегию</w:t>
      </w:r>
      <w:proofErr w:type="spellEnd"/>
      <w:r w:rsidRPr="0038065F">
        <w:rPr>
          <w:sz w:val="30"/>
          <w:szCs w:val="30"/>
        </w:rPr>
        <w:t xml:space="preserve">). У остального авиационного персонала </w:t>
      </w:r>
      <w:proofErr w:type="spellStart"/>
      <w:r w:rsidRPr="0038065F">
        <w:rPr>
          <w:sz w:val="30"/>
          <w:szCs w:val="30"/>
        </w:rPr>
        <w:t>циклоплегия</w:t>
      </w:r>
      <w:proofErr w:type="spellEnd"/>
      <w:r w:rsidRPr="0038065F">
        <w:rPr>
          <w:sz w:val="30"/>
          <w:szCs w:val="30"/>
        </w:rPr>
        <w:t xml:space="preserve"> производится только по показаниям.</w:t>
      </w:r>
    </w:p>
    <w:p w14:paraId="098FB520" w14:textId="77777777" w:rsidR="00977CFB" w:rsidRPr="0038065F" w:rsidRDefault="00977CFB" w:rsidP="0038065F">
      <w:pPr>
        <w:rPr>
          <w:sz w:val="30"/>
          <w:szCs w:val="30"/>
        </w:rPr>
      </w:pPr>
      <w:r w:rsidRPr="0038065F">
        <w:rPr>
          <w:sz w:val="30"/>
          <w:szCs w:val="30"/>
        </w:rPr>
        <w:t>В случаях сложного астигматизма экспертное решение выносится не по степени астигматизма, а по значению рефракции в меридиане наибольшей аметропии. При этом абсолютное значение рефракции в этом меридиане не должно превышать значения указанного для миопии + (-) 0,5Д, для гиперметропии + (+0,5Д).</w:t>
      </w:r>
    </w:p>
    <w:p w14:paraId="69243E3A" w14:textId="77777777" w:rsidR="00977CFB" w:rsidRPr="0038065F" w:rsidRDefault="00977CFB" w:rsidP="0038065F">
      <w:pPr>
        <w:rPr>
          <w:sz w:val="30"/>
          <w:szCs w:val="30"/>
        </w:rPr>
      </w:pPr>
      <w:r w:rsidRPr="0038065F">
        <w:rPr>
          <w:sz w:val="30"/>
          <w:szCs w:val="30"/>
        </w:rPr>
        <w:t>В случае неправильного астигматизма проводится топографическое исследование роговицы. Экспертное решение принимается с учетом разницы рефракции в зрачковой зоне. Её значение должно удовлетворять требованиям для простого, сложного или смешанного астигматизма.</w:t>
      </w:r>
    </w:p>
    <w:p w14:paraId="2E741A5A" w14:textId="77777777" w:rsidR="00977CFB" w:rsidRPr="0038065F" w:rsidRDefault="00977CFB" w:rsidP="0038065F">
      <w:pPr>
        <w:rPr>
          <w:sz w:val="30"/>
          <w:szCs w:val="30"/>
        </w:rPr>
      </w:pPr>
      <w:r w:rsidRPr="0038065F">
        <w:rPr>
          <w:sz w:val="30"/>
          <w:szCs w:val="30"/>
        </w:rPr>
        <w:t>Близорукость менее 0,5Д, дальнозоркость 1,0Д, астигматизм любого вида 0,5Д, при остроте зрения 1,0 без коррекции не являются основанием для применения, данного пункта.</w:t>
      </w:r>
    </w:p>
    <w:p w14:paraId="3723BC06" w14:textId="774A3974" w:rsidR="00977CFB" w:rsidRPr="0038065F" w:rsidRDefault="00977CFB" w:rsidP="0038065F">
      <w:pPr>
        <w:rPr>
          <w:sz w:val="30"/>
          <w:szCs w:val="30"/>
        </w:rPr>
      </w:pPr>
      <w:r w:rsidRPr="0038065F">
        <w:rPr>
          <w:sz w:val="30"/>
          <w:szCs w:val="30"/>
        </w:rPr>
        <w:t xml:space="preserve">При наличии </w:t>
      </w:r>
      <w:proofErr w:type="spellStart"/>
      <w:r w:rsidRPr="0038065F">
        <w:rPr>
          <w:sz w:val="30"/>
          <w:szCs w:val="30"/>
        </w:rPr>
        <w:t>кератоконуса</w:t>
      </w:r>
      <w:proofErr w:type="spellEnd"/>
      <w:r w:rsidRPr="0038065F">
        <w:rPr>
          <w:sz w:val="30"/>
          <w:szCs w:val="30"/>
        </w:rPr>
        <w:t>, поступающие в учреждения образования по подготовке авиационного персонала</w:t>
      </w:r>
      <w:r w:rsidR="005A0AA8" w:rsidRPr="0038065F">
        <w:rPr>
          <w:sz w:val="30"/>
          <w:szCs w:val="30"/>
        </w:rPr>
        <w:t xml:space="preserve"> не годны</w:t>
      </w:r>
      <w:r w:rsidRPr="0038065F">
        <w:rPr>
          <w:sz w:val="30"/>
          <w:szCs w:val="30"/>
        </w:rPr>
        <w:t xml:space="preserve">. </w:t>
      </w:r>
      <w:r w:rsidR="005A0AA8" w:rsidRPr="0038065F">
        <w:rPr>
          <w:sz w:val="30"/>
          <w:szCs w:val="30"/>
        </w:rPr>
        <w:t>Обладатели свидетельств допускаются к осуществлению прав и исполнению обязанностей, предоставляемых свидетельствами и квалификационными отметками при определившемся врачебно-экспертном исходе после освидетельствования во ВЛЭК.</w:t>
      </w:r>
    </w:p>
    <w:p w14:paraId="70F0F709" w14:textId="759907CD" w:rsidR="00977CFB" w:rsidRPr="0038065F" w:rsidRDefault="007D7A71" w:rsidP="0038065F">
      <w:pPr>
        <w:rPr>
          <w:sz w:val="30"/>
          <w:szCs w:val="30"/>
        </w:rPr>
      </w:pPr>
      <w:r w:rsidRPr="0038065F">
        <w:rPr>
          <w:sz w:val="30"/>
          <w:szCs w:val="30"/>
        </w:rPr>
        <w:t>Лица,</w:t>
      </w:r>
      <w:r w:rsidR="00977CFB" w:rsidRPr="0038065F">
        <w:rPr>
          <w:sz w:val="30"/>
          <w:szCs w:val="30"/>
        </w:rPr>
        <w:t xml:space="preserve"> поступающие в учреждения образования по подго</w:t>
      </w:r>
      <w:r w:rsidR="00A0236E">
        <w:rPr>
          <w:sz w:val="30"/>
          <w:szCs w:val="30"/>
        </w:rPr>
        <w:t>товке пилотов, диспетчеров УВД,</w:t>
      </w:r>
      <w:r w:rsidR="00977CFB" w:rsidRPr="0038065F">
        <w:rPr>
          <w:sz w:val="30"/>
          <w:szCs w:val="30"/>
        </w:rPr>
        <w:t xml:space="preserve"> годны: на пилотов -  при миопии не выше 1,0 Д, гиперметропии не выше 2,0 Д, астигматизме ± 0,75 Д, </w:t>
      </w:r>
      <w:proofErr w:type="spellStart"/>
      <w:r w:rsidR="00977CFB" w:rsidRPr="0038065F">
        <w:rPr>
          <w:sz w:val="30"/>
          <w:szCs w:val="30"/>
        </w:rPr>
        <w:t>анизометропии</w:t>
      </w:r>
      <w:proofErr w:type="spellEnd"/>
      <w:r w:rsidR="00977CFB" w:rsidRPr="0038065F">
        <w:rPr>
          <w:sz w:val="30"/>
          <w:szCs w:val="30"/>
        </w:rPr>
        <w:t xml:space="preserve"> не выше 1,0 Д; на диспетчеров - при миопии и гиперметропии не выше 2,0 Д, астигматизме ± 1,5 Д, </w:t>
      </w:r>
      <w:proofErr w:type="spellStart"/>
      <w:r w:rsidR="00977CFB" w:rsidRPr="0038065F">
        <w:rPr>
          <w:sz w:val="30"/>
          <w:szCs w:val="30"/>
        </w:rPr>
        <w:t>анизометропии</w:t>
      </w:r>
      <w:proofErr w:type="spellEnd"/>
      <w:r w:rsidR="00977CFB" w:rsidRPr="0038065F">
        <w:rPr>
          <w:sz w:val="30"/>
          <w:szCs w:val="30"/>
        </w:rPr>
        <w:t xml:space="preserve"> не выше 1,0 Д.</w:t>
      </w:r>
    </w:p>
    <w:p w14:paraId="674211B3" w14:textId="77777777" w:rsidR="00977CFB" w:rsidRPr="0038065F" w:rsidRDefault="00977CFB" w:rsidP="0038065F">
      <w:pPr>
        <w:rPr>
          <w:sz w:val="30"/>
          <w:szCs w:val="30"/>
        </w:rPr>
      </w:pPr>
    </w:p>
    <w:tbl>
      <w:tblPr>
        <w:tblW w:w="9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3567"/>
        <w:gridCol w:w="1830"/>
        <w:gridCol w:w="1831"/>
        <w:gridCol w:w="1831"/>
      </w:tblGrid>
      <w:tr w:rsidR="00977CFB" w:rsidRPr="00A510EB" w14:paraId="7A9BEA38" w14:textId="77777777" w:rsidTr="0038065F">
        <w:trPr>
          <w:trHeight w:val="1298"/>
        </w:trPr>
        <w:tc>
          <w:tcPr>
            <w:tcW w:w="544" w:type="dxa"/>
            <w:textDirection w:val="btLr"/>
            <w:vAlign w:val="center"/>
          </w:tcPr>
          <w:p w14:paraId="6CADDC90" w14:textId="77777777" w:rsidR="00977CFB" w:rsidRPr="00A510EB" w:rsidRDefault="00977CFB" w:rsidP="0038065F">
            <w:pPr>
              <w:ind w:firstLine="0"/>
              <w:jc w:val="center"/>
            </w:pPr>
            <w:r w:rsidRPr="00A510EB">
              <w:lastRenderedPageBreak/>
              <w:t>Статья 32</w:t>
            </w:r>
          </w:p>
        </w:tc>
        <w:tc>
          <w:tcPr>
            <w:tcW w:w="3567" w:type="dxa"/>
            <w:vAlign w:val="center"/>
          </w:tcPr>
          <w:p w14:paraId="64F366AA" w14:textId="77777777" w:rsidR="00977CFB" w:rsidRPr="00A510EB" w:rsidRDefault="00977CFB" w:rsidP="0038065F">
            <w:pPr>
              <w:ind w:firstLine="0"/>
              <w:jc w:val="left"/>
            </w:pPr>
            <w:r w:rsidRPr="00A510EB">
              <w:t xml:space="preserve">Пресбиопия, нарушение аккомодации </w:t>
            </w:r>
          </w:p>
          <w:p w14:paraId="12D69C02" w14:textId="75225A03" w:rsidR="00977CFB" w:rsidRPr="00A510EB" w:rsidRDefault="00BF1E15" w:rsidP="0038065F">
            <w:pPr>
              <w:ind w:firstLine="0"/>
              <w:jc w:val="left"/>
            </w:pPr>
            <w:r w:rsidRPr="00A510EB">
              <w:t>Н52.4-Н52.5</w:t>
            </w:r>
          </w:p>
        </w:tc>
        <w:tc>
          <w:tcPr>
            <w:tcW w:w="1830" w:type="dxa"/>
            <w:vAlign w:val="center"/>
          </w:tcPr>
          <w:p w14:paraId="4E2BB891" w14:textId="77777777" w:rsidR="00977CFB" w:rsidRPr="00A510EB" w:rsidRDefault="00977CFB" w:rsidP="0038065F">
            <w:pPr>
              <w:ind w:firstLine="0"/>
              <w:jc w:val="center"/>
            </w:pPr>
            <w:r w:rsidRPr="00A510EB">
              <w:t>I</w:t>
            </w:r>
          </w:p>
        </w:tc>
        <w:tc>
          <w:tcPr>
            <w:tcW w:w="1831" w:type="dxa"/>
            <w:vAlign w:val="center"/>
          </w:tcPr>
          <w:p w14:paraId="7E546338" w14:textId="77777777" w:rsidR="00977CFB" w:rsidRPr="00A510EB" w:rsidRDefault="00977CFB" w:rsidP="0038065F">
            <w:pPr>
              <w:ind w:firstLine="0"/>
              <w:jc w:val="center"/>
            </w:pPr>
            <w:r w:rsidRPr="00A510EB">
              <w:t>II</w:t>
            </w:r>
          </w:p>
        </w:tc>
        <w:tc>
          <w:tcPr>
            <w:tcW w:w="1831" w:type="dxa"/>
            <w:vAlign w:val="center"/>
          </w:tcPr>
          <w:p w14:paraId="066F65AA" w14:textId="77777777" w:rsidR="00977CFB" w:rsidRPr="00A510EB" w:rsidRDefault="00977CFB" w:rsidP="0038065F">
            <w:pPr>
              <w:ind w:firstLine="0"/>
              <w:jc w:val="center"/>
            </w:pPr>
            <w:r w:rsidRPr="00A510EB">
              <w:t>III</w:t>
            </w:r>
          </w:p>
        </w:tc>
      </w:tr>
      <w:tr w:rsidR="00977CFB" w:rsidRPr="00A510EB" w14:paraId="0902438F" w14:textId="77777777" w:rsidTr="0038065F">
        <w:tc>
          <w:tcPr>
            <w:tcW w:w="544" w:type="dxa"/>
            <w:vAlign w:val="center"/>
          </w:tcPr>
          <w:p w14:paraId="4A7560C7" w14:textId="77777777" w:rsidR="00977CFB" w:rsidRPr="00A510EB" w:rsidRDefault="00977CFB" w:rsidP="0038065F">
            <w:pPr>
              <w:ind w:firstLine="0"/>
              <w:jc w:val="center"/>
            </w:pPr>
            <w:r w:rsidRPr="00A510EB">
              <w:t>а</w:t>
            </w:r>
          </w:p>
        </w:tc>
        <w:tc>
          <w:tcPr>
            <w:tcW w:w="3567" w:type="dxa"/>
            <w:vAlign w:val="center"/>
          </w:tcPr>
          <w:p w14:paraId="140E84A4" w14:textId="77777777" w:rsidR="00977CFB" w:rsidRPr="00A510EB" w:rsidRDefault="00977CFB" w:rsidP="0038065F">
            <w:pPr>
              <w:ind w:firstLine="0"/>
              <w:jc w:val="left"/>
            </w:pPr>
            <w:r w:rsidRPr="00A510EB">
              <w:t>паралич или стойкий спазм аккомодации</w:t>
            </w:r>
          </w:p>
        </w:tc>
        <w:tc>
          <w:tcPr>
            <w:tcW w:w="1830" w:type="dxa"/>
            <w:vAlign w:val="center"/>
          </w:tcPr>
          <w:p w14:paraId="0C0352F6" w14:textId="77777777" w:rsidR="00977CFB" w:rsidRPr="00A510EB" w:rsidRDefault="00977CFB" w:rsidP="0038065F">
            <w:pPr>
              <w:ind w:firstLine="0"/>
              <w:jc w:val="center"/>
            </w:pPr>
            <w:r w:rsidRPr="00A510EB">
              <w:t>негодны</w:t>
            </w:r>
          </w:p>
        </w:tc>
        <w:tc>
          <w:tcPr>
            <w:tcW w:w="1831" w:type="dxa"/>
            <w:vAlign w:val="center"/>
          </w:tcPr>
          <w:p w14:paraId="76925080" w14:textId="77777777" w:rsidR="00977CFB" w:rsidRPr="00A510EB" w:rsidRDefault="00977CFB" w:rsidP="0038065F">
            <w:pPr>
              <w:ind w:firstLine="0"/>
              <w:jc w:val="center"/>
            </w:pPr>
            <w:r w:rsidRPr="00A510EB">
              <w:t>негодны</w:t>
            </w:r>
          </w:p>
        </w:tc>
        <w:tc>
          <w:tcPr>
            <w:tcW w:w="1831" w:type="dxa"/>
            <w:vAlign w:val="center"/>
          </w:tcPr>
          <w:p w14:paraId="662733FC" w14:textId="77777777" w:rsidR="00977CFB" w:rsidRPr="00A510EB" w:rsidRDefault="00977CFB" w:rsidP="0038065F">
            <w:pPr>
              <w:ind w:firstLine="0"/>
              <w:jc w:val="center"/>
            </w:pPr>
            <w:r w:rsidRPr="00A510EB">
              <w:t>негодны</w:t>
            </w:r>
          </w:p>
        </w:tc>
      </w:tr>
      <w:tr w:rsidR="00977CFB" w:rsidRPr="00A510EB" w14:paraId="17C0462C" w14:textId="77777777" w:rsidTr="0038065F">
        <w:tc>
          <w:tcPr>
            <w:tcW w:w="544" w:type="dxa"/>
            <w:vAlign w:val="center"/>
          </w:tcPr>
          <w:p w14:paraId="36E685D7" w14:textId="77777777" w:rsidR="00977CFB" w:rsidRPr="00A510EB" w:rsidRDefault="00977CFB" w:rsidP="0038065F">
            <w:pPr>
              <w:ind w:firstLine="0"/>
              <w:jc w:val="center"/>
            </w:pPr>
            <w:r w:rsidRPr="00A510EB">
              <w:t>б</w:t>
            </w:r>
          </w:p>
        </w:tc>
        <w:tc>
          <w:tcPr>
            <w:tcW w:w="3567" w:type="dxa"/>
            <w:vAlign w:val="center"/>
          </w:tcPr>
          <w:p w14:paraId="44A9481F" w14:textId="77777777" w:rsidR="00977CFB" w:rsidRPr="00A510EB" w:rsidRDefault="00977CFB" w:rsidP="0038065F">
            <w:pPr>
              <w:ind w:firstLine="0"/>
              <w:jc w:val="left"/>
            </w:pPr>
            <w:r w:rsidRPr="00A510EB">
              <w:t>пресбиопия 4,0 D и выше</w:t>
            </w:r>
          </w:p>
        </w:tc>
        <w:tc>
          <w:tcPr>
            <w:tcW w:w="1830" w:type="dxa"/>
            <w:vAlign w:val="center"/>
          </w:tcPr>
          <w:p w14:paraId="2D409DE3" w14:textId="77777777" w:rsidR="00977CFB" w:rsidRPr="00A510EB" w:rsidRDefault="00977CFB" w:rsidP="0038065F">
            <w:pPr>
              <w:ind w:firstLine="0"/>
              <w:jc w:val="center"/>
            </w:pPr>
            <w:r w:rsidRPr="00A510EB">
              <w:t>негодны</w:t>
            </w:r>
          </w:p>
        </w:tc>
        <w:tc>
          <w:tcPr>
            <w:tcW w:w="1831" w:type="dxa"/>
            <w:vAlign w:val="center"/>
          </w:tcPr>
          <w:p w14:paraId="22F5D207" w14:textId="77777777" w:rsidR="00977CFB" w:rsidRPr="00A510EB" w:rsidRDefault="00977CFB" w:rsidP="0038065F">
            <w:pPr>
              <w:ind w:left="-117" w:right="-51" w:firstLine="0"/>
              <w:jc w:val="center"/>
            </w:pPr>
            <w:r w:rsidRPr="00A510EB">
              <w:t>негодны, бортрадисты - годны</w:t>
            </w:r>
          </w:p>
        </w:tc>
        <w:tc>
          <w:tcPr>
            <w:tcW w:w="1831" w:type="dxa"/>
            <w:vAlign w:val="center"/>
          </w:tcPr>
          <w:p w14:paraId="4B8711BC" w14:textId="77777777" w:rsidR="00977CFB" w:rsidRPr="00A510EB" w:rsidRDefault="00977CFB" w:rsidP="0038065F">
            <w:pPr>
              <w:ind w:firstLine="0"/>
              <w:jc w:val="center"/>
            </w:pPr>
            <w:r w:rsidRPr="00A510EB">
              <w:t>негодны</w:t>
            </w:r>
          </w:p>
        </w:tc>
      </w:tr>
    </w:tbl>
    <w:p w14:paraId="4650B68A" w14:textId="77777777" w:rsidR="00977CFB" w:rsidRPr="0038065F" w:rsidRDefault="00977CFB" w:rsidP="0038065F">
      <w:pPr>
        <w:rPr>
          <w:sz w:val="30"/>
          <w:szCs w:val="30"/>
        </w:rPr>
      </w:pPr>
    </w:p>
    <w:p w14:paraId="047226CA" w14:textId="283399A2" w:rsidR="00977CFB" w:rsidRPr="0038065F" w:rsidRDefault="00977CFB" w:rsidP="0038065F">
      <w:pPr>
        <w:spacing w:after="120"/>
        <w:rPr>
          <w:sz w:val="30"/>
          <w:szCs w:val="30"/>
        </w:rPr>
      </w:pPr>
      <w:r w:rsidRPr="0038065F">
        <w:rPr>
          <w:sz w:val="30"/>
          <w:szCs w:val="30"/>
        </w:rPr>
        <w:t>П</w:t>
      </w:r>
      <w:r w:rsidR="0038065F">
        <w:rPr>
          <w:sz w:val="30"/>
          <w:szCs w:val="30"/>
        </w:rPr>
        <w:t>ояснения к статье 32 Требований.</w:t>
      </w:r>
    </w:p>
    <w:p w14:paraId="2A46D300" w14:textId="77777777" w:rsidR="00977CFB" w:rsidRPr="0038065F" w:rsidRDefault="00977CFB" w:rsidP="0038065F">
      <w:pPr>
        <w:rPr>
          <w:sz w:val="30"/>
          <w:szCs w:val="30"/>
        </w:rPr>
      </w:pPr>
      <w:r w:rsidRPr="0038065F">
        <w:rPr>
          <w:sz w:val="30"/>
          <w:szCs w:val="30"/>
        </w:rPr>
        <w:t>Пункт «а» предусматривает спазм аккомодации, возникающий повторно после медикаментозного снятия. Единичные случаи спазма аккомодации предусматривают заключение о негодности к поступлению в учреждения образования по подготовке авиационного персонала.</w:t>
      </w:r>
    </w:p>
    <w:p w14:paraId="7A1962A4" w14:textId="0ACD46FA" w:rsidR="00977CFB" w:rsidRPr="0038065F" w:rsidRDefault="00977CFB" w:rsidP="0038065F">
      <w:pPr>
        <w:rPr>
          <w:sz w:val="30"/>
          <w:szCs w:val="30"/>
        </w:rPr>
      </w:pPr>
      <w:r w:rsidRPr="0038065F">
        <w:rPr>
          <w:sz w:val="30"/>
          <w:szCs w:val="30"/>
        </w:rPr>
        <w:t>В случаях, когда спазм аккомодации обусловлен заболеванием нервной системы или внутренних органов</w:t>
      </w:r>
      <w:r w:rsidR="00A0236E">
        <w:rPr>
          <w:sz w:val="30"/>
          <w:szCs w:val="30"/>
        </w:rPr>
        <w:t>,</w:t>
      </w:r>
      <w:r w:rsidRPr="0038065F">
        <w:rPr>
          <w:sz w:val="30"/>
          <w:szCs w:val="30"/>
        </w:rPr>
        <w:t xml:space="preserve"> экспертное решение выносится по соответствующим пунктам.</w:t>
      </w:r>
    </w:p>
    <w:p w14:paraId="3AEA1DE5" w14:textId="525AADE5" w:rsidR="00977CFB" w:rsidRPr="0038065F" w:rsidRDefault="00977CFB" w:rsidP="0038065F">
      <w:pPr>
        <w:rPr>
          <w:sz w:val="30"/>
          <w:szCs w:val="30"/>
        </w:rPr>
      </w:pPr>
      <w:r w:rsidRPr="0038065F">
        <w:rPr>
          <w:sz w:val="30"/>
          <w:szCs w:val="30"/>
        </w:rPr>
        <w:t>О возрастном изменении аккомодации (пресбиопии) судят по местонахождению ближайшей точки ясного зрения. Исследование проводится монокулярно</w:t>
      </w:r>
      <w:r w:rsidR="005A0AA8" w:rsidRPr="0038065F">
        <w:rPr>
          <w:sz w:val="30"/>
          <w:szCs w:val="30"/>
        </w:rPr>
        <w:t xml:space="preserve">. </w:t>
      </w:r>
    </w:p>
    <w:p w14:paraId="67200487" w14:textId="54FD08F2" w:rsidR="005A0AA8" w:rsidRPr="0038065F" w:rsidRDefault="005A0AA8" w:rsidP="0038065F">
      <w:pPr>
        <w:rPr>
          <w:sz w:val="30"/>
          <w:szCs w:val="30"/>
        </w:rPr>
      </w:pPr>
      <w:r w:rsidRPr="0038065F">
        <w:rPr>
          <w:sz w:val="30"/>
          <w:szCs w:val="30"/>
        </w:rPr>
        <w:t>Осуществление прав и исполнение обязанностей, предоставляемых свидетельствами и квалификационными отметками, в очках осуществляется в соответствии с п</w:t>
      </w:r>
      <w:r w:rsidR="004D2D52">
        <w:rPr>
          <w:sz w:val="30"/>
          <w:szCs w:val="30"/>
        </w:rPr>
        <w:t>унктом 89</w:t>
      </w:r>
      <w:r w:rsidRPr="0038065F">
        <w:rPr>
          <w:sz w:val="30"/>
          <w:szCs w:val="30"/>
        </w:rPr>
        <w:t xml:space="preserve"> настоящих Авиационных правил по рекомендации ВЛЭК.</w:t>
      </w:r>
    </w:p>
    <w:p w14:paraId="529BAEFD" w14:textId="33348CC3" w:rsidR="00977CFB" w:rsidRPr="0038065F" w:rsidRDefault="007D7A71" w:rsidP="0038065F">
      <w:pPr>
        <w:rPr>
          <w:sz w:val="30"/>
          <w:szCs w:val="30"/>
        </w:rPr>
      </w:pPr>
      <w:r w:rsidRPr="0038065F">
        <w:rPr>
          <w:sz w:val="30"/>
          <w:szCs w:val="30"/>
        </w:rPr>
        <w:t>Лица,</w:t>
      </w:r>
      <w:r w:rsidR="00977CFB" w:rsidRPr="0038065F">
        <w:rPr>
          <w:sz w:val="30"/>
          <w:szCs w:val="30"/>
        </w:rPr>
        <w:t xml:space="preserve"> поступающие в учреждения образования по подго</w:t>
      </w:r>
      <w:r w:rsidR="00A0236E">
        <w:rPr>
          <w:sz w:val="30"/>
          <w:szCs w:val="30"/>
        </w:rPr>
        <w:t>товке пилотов, диспетчеров УВД,</w:t>
      </w:r>
      <w:r w:rsidR="00977CFB" w:rsidRPr="0038065F">
        <w:rPr>
          <w:sz w:val="30"/>
          <w:szCs w:val="30"/>
        </w:rPr>
        <w:t xml:space="preserve"> негодны.</w:t>
      </w:r>
    </w:p>
    <w:p w14:paraId="39950058" w14:textId="77777777" w:rsidR="00977CFB" w:rsidRPr="0038065F" w:rsidRDefault="00977CFB" w:rsidP="0038065F">
      <w:pPr>
        <w:ind w:firstLine="0"/>
        <w:jc w:val="center"/>
        <w:rPr>
          <w:rFonts w:cs="Times New Roman"/>
          <w:sz w:val="30"/>
          <w:szCs w:val="30"/>
        </w:rPr>
      </w:pPr>
    </w:p>
    <w:p w14:paraId="03585913" w14:textId="497F103E" w:rsidR="00D56F4F" w:rsidRPr="0038065F" w:rsidRDefault="0038065F" w:rsidP="0038065F">
      <w:pPr>
        <w:pStyle w:val="3"/>
        <w:ind w:firstLine="0"/>
        <w:jc w:val="center"/>
        <w:rPr>
          <w:rFonts w:ascii="Times New Roman" w:hAnsi="Times New Roman" w:cs="Times New Roman"/>
          <w:color w:val="auto"/>
          <w:sz w:val="30"/>
          <w:szCs w:val="30"/>
        </w:rPr>
      </w:pPr>
      <w:r w:rsidRPr="0038065F">
        <w:rPr>
          <w:rFonts w:ascii="Times New Roman" w:hAnsi="Times New Roman" w:cs="Times New Roman"/>
          <w:color w:val="auto"/>
          <w:sz w:val="30"/>
          <w:szCs w:val="30"/>
        </w:rPr>
        <w:t>КЛАСС VIII</w:t>
      </w:r>
    </w:p>
    <w:p w14:paraId="243B010B" w14:textId="2DDDD34C" w:rsidR="00977CFB" w:rsidRPr="0038065F" w:rsidRDefault="0038065F" w:rsidP="0038065F">
      <w:pPr>
        <w:ind w:left="709" w:firstLine="0"/>
        <w:jc w:val="center"/>
        <w:rPr>
          <w:rFonts w:cs="Times New Roman"/>
          <w:sz w:val="30"/>
          <w:szCs w:val="30"/>
        </w:rPr>
      </w:pPr>
      <w:r w:rsidRPr="0038065F">
        <w:rPr>
          <w:rFonts w:cs="Times New Roman"/>
          <w:sz w:val="30"/>
          <w:szCs w:val="30"/>
        </w:rPr>
        <w:t>БОЛЕЗНИ УХА И СОСЦЕВИДНОГО ОТРОСТКА</w:t>
      </w:r>
    </w:p>
    <w:p w14:paraId="06A3CB02" w14:textId="77777777" w:rsidR="00977CFB" w:rsidRPr="0038065F" w:rsidRDefault="00977CFB" w:rsidP="00A510EB">
      <w:pPr>
        <w:ind w:left="709" w:firstLine="0"/>
        <w:rPr>
          <w:sz w:val="30"/>
          <w:szCs w:val="30"/>
        </w:rPr>
      </w:pPr>
    </w:p>
    <w:tbl>
      <w:tblPr>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56"/>
        <w:gridCol w:w="1757"/>
        <w:gridCol w:w="1822"/>
        <w:gridCol w:w="1571"/>
      </w:tblGrid>
      <w:tr w:rsidR="00977CFB" w:rsidRPr="00A510EB" w14:paraId="7A07CF60" w14:textId="77777777" w:rsidTr="006620A3">
        <w:trPr>
          <w:trHeight w:val="791"/>
        </w:trPr>
        <w:tc>
          <w:tcPr>
            <w:tcW w:w="567" w:type="dxa"/>
            <w:vMerge w:val="restart"/>
            <w:textDirection w:val="btLr"/>
            <w:vAlign w:val="center"/>
          </w:tcPr>
          <w:p w14:paraId="54AFAE31" w14:textId="77777777" w:rsidR="00977CFB" w:rsidRPr="00A510EB" w:rsidRDefault="00977CFB" w:rsidP="006620A3">
            <w:pPr>
              <w:ind w:left="113" w:firstLine="0"/>
              <w:jc w:val="center"/>
            </w:pPr>
            <w:r w:rsidRPr="00A510EB">
              <w:t>Статья 33</w:t>
            </w:r>
          </w:p>
          <w:p w14:paraId="72BA7CEB" w14:textId="77777777" w:rsidR="00977CFB" w:rsidRPr="00A510EB" w:rsidRDefault="00977CFB" w:rsidP="006620A3">
            <w:pPr>
              <w:ind w:left="709" w:firstLine="0"/>
              <w:jc w:val="center"/>
            </w:pPr>
          </w:p>
          <w:p w14:paraId="77572B85" w14:textId="77777777" w:rsidR="00977CFB" w:rsidRPr="00A510EB" w:rsidRDefault="00977CFB" w:rsidP="006620A3">
            <w:pPr>
              <w:ind w:left="709" w:firstLine="0"/>
              <w:jc w:val="center"/>
            </w:pPr>
          </w:p>
          <w:p w14:paraId="662D79BC" w14:textId="77777777" w:rsidR="00977CFB" w:rsidRPr="00A510EB" w:rsidRDefault="00977CFB" w:rsidP="006620A3">
            <w:pPr>
              <w:ind w:left="709" w:firstLine="0"/>
              <w:jc w:val="center"/>
            </w:pPr>
          </w:p>
          <w:p w14:paraId="79A41B34" w14:textId="77777777" w:rsidR="00977CFB" w:rsidRPr="00A510EB" w:rsidRDefault="00977CFB" w:rsidP="006620A3">
            <w:pPr>
              <w:ind w:left="709" w:firstLine="0"/>
              <w:jc w:val="center"/>
            </w:pPr>
          </w:p>
          <w:p w14:paraId="27B48809" w14:textId="77777777" w:rsidR="00977CFB" w:rsidRPr="00A510EB" w:rsidRDefault="00977CFB" w:rsidP="006620A3">
            <w:pPr>
              <w:ind w:left="709" w:firstLine="0"/>
              <w:jc w:val="center"/>
            </w:pPr>
          </w:p>
        </w:tc>
        <w:tc>
          <w:tcPr>
            <w:tcW w:w="3856" w:type="dxa"/>
            <w:vMerge w:val="restart"/>
            <w:vAlign w:val="center"/>
          </w:tcPr>
          <w:p w14:paraId="53D39BB5" w14:textId="5FCB3818" w:rsidR="00977CFB" w:rsidRPr="00A510EB" w:rsidRDefault="007D323C" w:rsidP="006620A3">
            <w:pPr>
              <w:ind w:left="67" w:firstLine="0"/>
              <w:jc w:val="left"/>
            </w:pPr>
            <w:r w:rsidRPr="00A510EB">
              <w:t>З</w:t>
            </w:r>
            <w:r w:rsidR="00977CFB" w:rsidRPr="00A510EB">
              <w:t xml:space="preserve">локачественные опухоли ЛОР-органов в любой стадии развития </w:t>
            </w:r>
            <w:r w:rsidRPr="00A510EB">
              <w:t>С09-14</w:t>
            </w:r>
          </w:p>
        </w:tc>
        <w:tc>
          <w:tcPr>
            <w:tcW w:w="1757" w:type="dxa"/>
            <w:vAlign w:val="center"/>
          </w:tcPr>
          <w:p w14:paraId="780951CE" w14:textId="77777777" w:rsidR="00977CFB" w:rsidRPr="00A510EB" w:rsidRDefault="00977CFB" w:rsidP="006620A3">
            <w:pPr>
              <w:ind w:left="67" w:firstLine="0"/>
              <w:jc w:val="center"/>
            </w:pPr>
            <w:r w:rsidRPr="00A510EB">
              <w:t>I</w:t>
            </w:r>
          </w:p>
        </w:tc>
        <w:tc>
          <w:tcPr>
            <w:tcW w:w="1822" w:type="dxa"/>
            <w:vAlign w:val="center"/>
          </w:tcPr>
          <w:p w14:paraId="189450FC" w14:textId="77777777" w:rsidR="00977CFB" w:rsidRPr="00A510EB" w:rsidRDefault="00977CFB" w:rsidP="006620A3">
            <w:pPr>
              <w:ind w:left="67" w:firstLine="0"/>
              <w:jc w:val="center"/>
            </w:pPr>
            <w:r w:rsidRPr="00A510EB">
              <w:t>II</w:t>
            </w:r>
          </w:p>
        </w:tc>
        <w:tc>
          <w:tcPr>
            <w:tcW w:w="1571" w:type="dxa"/>
            <w:vAlign w:val="center"/>
          </w:tcPr>
          <w:p w14:paraId="0CF3A4D9" w14:textId="77777777" w:rsidR="00977CFB" w:rsidRPr="00A510EB" w:rsidRDefault="00977CFB" w:rsidP="006620A3">
            <w:pPr>
              <w:ind w:left="67" w:firstLine="0"/>
              <w:jc w:val="center"/>
            </w:pPr>
            <w:r w:rsidRPr="00A510EB">
              <w:t>III</w:t>
            </w:r>
          </w:p>
        </w:tc>
      </w:tr>
      <w:tr w:rsidR="00977CFB" w:rsidRPr="00A510EB" w14:paraId="4297A99C" w14:textId="77777777" w:rsidTr="006620A3">
        <w:trPr>
          <w:trHeight w:val="677"/>
        </w:trPr>
        <w:tc>
          <w:tcPr>
            <w:tcW w:w="567" w:type="dxa"/>
            <w:vMerge/>
          </w:tcPr>
          <w:p w14:paraId="18AB9F12" w14:textId="5C3B1BAD" w:rsidR="00977CFB" w:rsidRPr="00A510EB" w:rsidRDefault="00977CFB" w:rsidP="00A510EB">
            <w:pPr>
              <w:ind w:left="709" w:firstLine="0"/>
            </w:pPr>
          </w:p>
        </w:tc>
        <w:tc>
          <w:tcPr>
            <w:tcW w:w="3856" w:type="dxa"/>
            <w:vMerge/>
            <w:vAlign w:val="center"/>
          </w:tcPr>
          <w:p w14:paraId="0B023F7F" w14:textId="77777777" w:rsidR="00977CFB" w:rsidRPr="00A510EB" w:rsidRDefault="00977CFB" w:rsidP="006620A3">
            <w:pPr>
              <w:ind w:left="67" w:firstLine="0"/>
              <w:jc w:val="left"/>
            </w:pPr>
          </w:p>
        </w:tc>
        <w:tc>
          <w:tcPr>
            <w:tcW w:w="1757" w:type="dxa"/>
            <w:vAlign w:val="center"/>
          </w:tcPr>
          <w:p w14:paraId="704AA953" w14:textId="77777777" w:rsidR="00977CFB" w:rsidRPr="00A510EB" w:rsidRDefault="00977CFB" w:rsidP="006620A3">
            <w:pPr>
              <w:ind w:left="67" w:firstLine="0"/>
              <w:jc w:val="center"/>
            </w:pPr>
            <w:r w:rsidRPr="00A510EB">
              <w:t>негодны</w:t>
            </w:r>
          </w:p>
        </w:tc>
        <w:tc>
          <w:tcPr>
            <w:tcW w:w="1822" w:type="dxa"/>
            <w:vAlign w:val="center"/>
          </w:tcPr>
          <w:p w14:paraId="7B4ECC36" w14:textId="77777777" w:rsidR="00977CFB" w:rsidRPr="00A510EB" w:rsidRDefault="00977CFB" w:rsidP="006620A3">
            <w:pPr>
              <w:ind w:left="67" w:firstLine="0"/>
              <w:jc w:val="center"/>
            </w:pPr>
            <w:r w:rsidRPr="00A510EB">
              <w:t>негодны</w:t>
            </w:r>
          </w:p>
        </w:tc>
        <w:tc>
          <w:tcPr>
            <w:tcW w:w="1571" w:type="dxa"/>
            <w:vAlign w:val="center"/>
          </w:tcPr>
          <w:p w14:paraId="18FD2596" w14:textId="77777777" w:rsidR="00977CFB" w:rsidRPr="00A510EB" w:rsidRDefault="00977CFB" w:rsidP="006620A3">
            <w:pPr>
              <w:ind w:left="67" w:firstLine="0"/>
              <w:jc w:val="center"/>
            </w:pPr>
            <w:r w:rsidRPr="00A510EB">
              <w:t>негодны</w:t>
            </w:r>
          </w:p>
        </w:tc>
      </w:tr>
    </w:tbl>
    <w:p w14:paraId="4F528F67" w14:textId="77777777" w:rsidR="00977CFB" w:rsidRPr="006620A3" w:rsidRDefault="00977CFB" w:rsidP="006620A3">
      <w:pPr>
        <w:rPr>
          <w:sz w:val="30"/>
          <w:szCs w:val="30"/>
        </w:rPr>
      </w:pPr>
    </w:p>
    <w:p w14:paraId="1211933D" w14:textId="27A6D201" w:rsidR="00977CFB" w:rsidRPr="006620A3" w:rsidRDefault="00977CFB" w:rsidP="006620A3">
      <w:pPr>
        <w:spacing w:after="120"/>
        <w:rPr>
          <w:sz w:val="30"/>
          <w:szCs w:val="30"/>
        </w:rPr>
      </w:pPr>
      <w:r w:rsidRPr="006620A3">
        <w:rPr>
          <w:sz w:val="30"/>
          <w:szCs w:val="30"/>
        </w:rPr>
        <w:t>Пояснения к статье 33 Требований</w:t>
      </w:r>
      <w:r w:rsidR="006620A3">
        <w:rPr>
          <w:sz w:val="30"/>
          <w:szCs w:val="30"/>
        </w:rPr>
        <w:t>.</w:t>
      </w:r>
    </w:p>
    <w:p w14:paraId="44B440A9" w14:textId="0B5C4ABE" w:rsidR="00D56F4F" w:rsidRPr="006620A3" w:rsidRDefault="00D56F4F" w:rsidP="006620A3">
      <w:pPr>
        <w:rPr>
          <w:sz w:val="30"/>
          <w:szCs w:val="30"/>
        </w:rPr>
      </w:pPr>
      <w:r w:rsidRPr="006620A3">
        <w:rPr>
          <w:sz w:val="30"/>
          <w:szCs w:val="30"/>
        </w:rPr>
        <w:t>Кандидаты на получение медицинского заключения</w:t>
      </w:r>
      <w:r w:rsidR="00977CFB" w:rsidRPr="006620A3">
        <w:rPr>
          <w:sz w:val="30"/>
          <w:szCs w:val="30"/>
        </w:rPr>
        <w:t xml:space="preserve"> с заболеваниями, указанными в статье, подлеж</w:t>
      </w:r>
      <w:r w:rsidR="00FA5B6E">
        <w:rPr>
          <w:sz w:val="30"/>
          <w:szCs w:val="30"/>
        </w:rPr>
        <w:t>а</w:t>
      </w:r>
      <w:r w:rsidR="00977CFB" w:rsidRPr="006620A3">
        <w:rPr>
          <w:sz w:val="30"/>
          <w:szCs w:val="30"/>
        </w:rPr>
        <w:t xml:space="preserve">т специальному лечению. </w:t>
      </w:r>
    </w:p>
    <w:p w14:paraId="474A5590" w14:textId="47C16977" w:rsidR="00977CFB" w:rsidRPr="006620A3" w:rsidRDefault="00977CFB" w:rsidP="006620A3">
      <w:pPr>
        <w:rPr>
          <w:sz w:val="30"/>
          <w:szCs w:val="30"/>
        </w:rPr>
      </w:pPr>
      <w:r w:rsidRPr="006620A3">
        <w:rPr>
          <w:sz w:val="30"/>
          <w:szCs w:val="30"/>
        </w:rPr>
        <w:lastRenderedPageBreak/>
        <w:t xml:space="preserve">Вопрос о восстановлении на работу после лечения по поводу злокачественных образований рассматривается </w:t>
      </w:r>
      <w:r w:rsidR="00D56F4F" w:rsidRPr="006620A3">
        <w:rPr>
          <w:sz w:val="30"/>
          <w:szCs w:val="30"/>
        </w:rPr>
        <w:t>при определившемся врачебно-экспертном исходе</w:t>
      </w:r>
      <w:r w:rsidRPr="006620A3">
        <w:rPr>
          <w:sz w:val="30"/>
          <w:szCs w:val="30"/>
        </w:rPr>
        <w:t>.</w:t>
      </w:r>
    </w:p>
    <w:p w14:paraId="09C15D51" w14:textId="2F257BC4" w:rsidR="00977CFB" w:rsidRPr="006620A3" w:rsidRDefault="007D7A71" w:rsidP="006620A3">
      <w:pPr>
        <w:rPr>
          <w:sz w:val="30"/>
          <w:szCs w:val="30"/>
        </w:rPr>
      </w:pPr>
      <w:r w:rsidRPr="006620A3">
        <w:rPr>
          <w:sz w:val="30"/>
          <w:szCs w:val="30"/>
        </w:rPr>
        <w:t>Лица,</w:t>
      </w:r>
      <w:r w:rsidR="00977CFB" w:rsidRPr="006620A3">
        <w:rPr>
          <w:sz w:val="30"/>
          <w:szCs w:val="30"/>
        </w:rPr>
        <w:t xml:space="preserve"> поступающие в учреждения образования по подготовке пилотов, д</w:t>
      </w:r>
      <w:r w:rsidR="00A0236E">
        <w:rPr>
          <w:sz w:val="30"/>
          <w:szCs w:val="30"/>
        </w:rPr>
        <w:t xml:space="preserve">испетчеров УВД, </w:t>
      </w:r>
      <w:r w:rsidR="00977CFB" w:rsidRPr="006620A3">
        <w:rPr>
          <w:sz w:val="30"/>
          <w:szCs w:val="30"/>
        </w:rPr>
        <w:t>негодны.</w:t>
      </w:r>
    </w:p>
    <w:p w14:paraId="5A25A465" w14:textId="77777777" w:rsidR="00977CFB" w:rsidRPr="006620A3" w:rsidRDefault="00977CFB" w:rsidP="006620A3">
      <w:pPr>
        <w:rPr>
          <w:sz w:val="30"/>
          <w:szCs w:val="30"/>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463"/>
        <w:gridCol w:w="1514"/>
        <w:gridCol w:w="1515"/>
        <w:gridCol w:w="1438"/>
      </w:tblGrid>
      <w:tr w:rsidR="00977CFB" w:rsidRPr="00A510EB" w14:paraId="6265BE87" w14:textId="77777777" w:rsidTr="006620A3">
        <w:trPr>
          <w:trHeight w:val="1281"/>
        </w:trPr>
        <w:tc>
          <w:tcPr>
            <w:tcW w:w="596" w:type="dxa"/>
            <w:textDirection w:val="btLr"/>
            <w:vAlign w:val="center"/>
          </w:tcPr>
          <w:p w14:paraId="7120AAD4" w14:textId="77777777" w:rsidR="00977CFB" w:rsidRPr="00A510EB" w:rsidRDefault="00977CFB" w:rsidP="006620A3">
            <w:pPr>
              <w:ind w:firstLine="0"/>
              <w:jc w:val="center"/>
            </w:pPr>
            <w:r w:rsidRPr="00A510EB">
              <w:t>Статья 34</w:t>
            </w:r>
          </w:p>
          <w:p w14:paraId="0D4675B0" w14:textId="77777777" w:rsidR="00977CFB" w:rsidRPr="00A510EB" w:rsidRDefault="00977CFB" w:rsidP="006620A3">
            <w:pPr>
              <w:ind w:left="709" w:firstLine="0"/>
              <w:jc w:val="center"/>
            </w:pPr>
          </w:p>
          <w:p w14:paraId="631D9F5A" w14:textId="77777777" w:rsidR="00977CFB" w:rsidRPr="00A510EB" w:rsidRDefault="00977CFB" w:rsidP="006620A3">
            <w:pPr>
              <w:ind w:left="709" w:firstLine="0"/>
              <w:jc w:val="center"/>
            </w:pPr>
          </w:p>
          <w:p w14:paraId="0277254D" w14:textId="77777777" w:rsidR="00977CFB" w:rsidRPr="00A510EB" w:rsidRDefault="00977CFB" w:rsidP="006620A3">
            <w:pPr>
              <w:ind w:left="709" w:firstLine="0"/>
              <w:jc w:val="center"/>
            </w:pPr>
          </w:p>
          <w:p w14:paraId="2FDEBA23" w14:textId="77777777" w:rsidR="00977CFB" w:rsidRPr="00A510EB" w:rsidRDefault="00977CFB" w:rsidP="006620A3">
            <w:pPr>
              <w:ind w:left="709" w:firstLine="0"/>
              <w:jc w:val="center"/>
            </w:pPr>
          </w:p>
        </w:tc>
        <w:tc>
          <w:tcPr>
            <w:tcW w:w="4463" w:type="dxa"/>
            <w:vAlign w:val="center"/>
          </w:tcPr>
          <w:p w14:paraId="0E4F3FD6" w14:textId="77777777" w:rsidR="00D25711" w:rsidRPr="00A510EB" w:rsidRDefault="00977CFB" w:rsidP="006620A3">
            <w:pPr>
              <w:ind w:firstLine="0"/>
              <w:jc w:val="left"/>
            </w:pPr>
            <w:r w:rsidRPr="00A510EB">
              <w:t xml:space="preserve">Дефекты речи </w:t>
            </w:r>
          </w:p>
          <w:p w14:paraId="0EA1BD13" w14:textId="18F7EA38" w:rsidR="00977CFB" w:rsidRPr="00A510EB" w:rsidRDefault="00977CFB" w:rsidP="00817B33">
            <w:pPr>
              <w:ind w:firstLine="0"/>
              <w:jc w:val="left"/>
            </w:pPr>
            <w:r w:rsidRPr="00A510EB">
              <w:t>F98.5</w:t>
            </w:r>
            <w:r w:rsidR="00817B33">
              <w:t>-</w:t>
            </w:r>
            <w:r w:rsidRPr="00A510EB">
              <w:t>98.6:</w:t>
            </w:r>
          </w:p>
        </w:tc>
        <w:tc>
          <w:tcPr>
            <w:tcW w:w="1514" w:type="dxa"/>
            <w:vAlign w:val="center"/>
          </w:tcPr>
          <w:p w14:paraId="6DDF299D" w14:textId="77777777" w:rsidR="00977CFB" w:rsidRPr="00A510EB" w:rsidRDefault="00977CFB" w:rsidP="006620A3">
            <w:pPr>
              <w:ind w:firstLine="0"/>
              <w:jc w:val="center"/>
            </w:pPr>
            <w:r w:rsidRPr="00A510EB">
              <w:t>I</w:t>
            </w:r>
          </w:p>
        </w:tc>
        <w:tc>
          <w:tcPr>
            <w:tcW w:w="1515" w:type="dxa"/>
            <w:vAlign w:val="center"/>
          </w:tcPr>
          <w:p w14:paraId="254C5037" w14:textId="77777777" w:rsidR="00977CFB" w:rsidRPr="00A510EB" w:rsidRDefault="00977CFB" w:rsidP="006620A3">
            <w:pPr>
              <w:ind w:firstLine="0"/>
              <w:jc w:val="center"/>
            </w:pPr>
            <w:r w:rsidRPr="00A510EB">
              <w:t>II</w:t>
            </w:r>
          </w:p>
        </w:tc>
        <w:tc>
          <w:tcPr>
            <w:tcW w:w="1438" w:type="dxa"/>
            <w:vAlign w:val="center"/>
          </w:tcPr>
          <w:p w14:paraId="7BAE2245" w14:textId="77777777" w:rsidR="00977CFB" w:rsidRPr="00A510EB" w:rsidRDefault="00977CFB" w:rsidP="006620A3">
            <w:pPr>
              <w:ind w:firstLine="0"/>
              <w:jc w:val="center"/>
            </w:pPr>
            <w:r w:rsidRPr="00A510EB">
              <w:t>III</w:t>
            </w:r>
          </w:p>
        </w:tc>
      </w:tr>
      <w:tr w:rsidR="00977CFB" w:rsidRPr="00A510EB" w14:paraId="70944131" w14:textId="77777777" w:rsidTr="006620A3">
        <w:trPr>
          <w:trHeight w:val="941"/>
        </w:trPr>
        <w:tc>
          <w:tcPr>
            <w:tcW w:w="596" w:type="dxa"/>
            <w:vAlign w:val="center"/>
          </w:tcPr>
          <w:p w14:paraId="744B3ED8" w14:textId="77777777" w:rsidR="00977CFB" w:rsidRPr="00A510EB" w:rsidRDefault="00977CFB" w:rsidP="006620A3">
            <w:pPr>
              <w:ind w:firstLine="0"/>
              <w:jc w:val="center"/>
            </w:pPr>
            <w:r w:rsidRPr="00A510EB">
              <w:t>а</w:t>
            </w:r>
          </w:p>
        </w:tc>
        <w:tc>
          <w:tcPr>
            <w:tcW w:w="4463" w:type="dxa"/>
            <w:vAlign w:val="center"/>
          </w:tcPr>
          <w:p w14:paraId="544A0DFD" w14:textId="1332DC26" w:rsidR="00977CFB" w:rsidRPr="00A510EB" w:rsidRDefault="00977CFB" w:rsidP="006620A3">
            <w:pPr>
              <w:ind w:firstLine="0"/>
              <w:jc w:val="left"/>
            </w:pPr>
            <w:r w:rsidRPr="00A510EB">
              <w:t>резко выраженные: заикание, косноязычие, делающие речь малопонятной</w:t>
            </w:r>
          </w:p>
        </w:tc>
        <w:tc>
          <w:tcPr>
            <w:tcW w:w="1514" w:type="dxa"/>
            <w:vAlign w:val="center"/>
          </w:tcPr>
          <w:p w14:paraId="38077316" w14:textId="77777777" w:rsidR="00977CFB" w:rsidRPr="00A510EB" w:rsidRDefault="00977CFB" w:rsidP="006620A3">
            <w:pPr>
              <w:ind w:firstLine="0"/>
              <w:jc w:val="center"/>
            </w:pPr>
            <w:r w:rsidRPr="00A510EB">
              <w:t>негодны</w:t>
            </w:r>
          </w:p>
        </w:tc>
        <w:tc>
          <w:tcPr>
            <w:tcW w:w="1515" w:type="dxa"/>
            <w:vAlign w:val="center"/>
          </w:tcPr>
          <w:p w14:paraId="10D6D41C" w14:textId="77777777" w:rsidR="00977CFB" w:rsidRPr="00A510EB" w:rsidRDefault="00977CFB" w:rsidP="006620A3">
            <w:pPr>
              <w:ind w:firstLine="0"/>
              <w:jc w:val="center"/>
            </w:pPr>
            <w:r w:rsidRPr="00A510EB">
              <w:t>негодны</w:t>
            </w:r>
          </w:p>
        </w:tc>
        <w:tc>
          <w:tcPr>
            <w:tcW w:w="1438" w:type="dxa"/>
            <w:vAlign w:val="center"/>
          </w:tcPr>
          <w:p w14:paraId="1C93E3BB" w14:textId="77777777" w:rsidR="00977CFB" w:rsidRPr="00A510EB" w:rsidRDefault="00977CFB" w:rsidP="006620A3">
            <w:pPr>
              <w:ind w:firstLine="0"/>
              <w:jc w:val="center"/>
            </w:pPr>
            <w:r w:rsidRPr="00A510EB">
              <w:t>негодны</w:t>
            </w:r>
          </w:p>
        </w:tc>
      </w:tr>
      <w:tr w:rsidR="00977CFB" w:rsidRPr="00A510EB" w14:paraId="09936FBB" w14:textId="77777777" w:rsidTr="006620A3">
        <w:trPr>
          <w:trHeight w:val="1235"/>
        </w:trPr>
        <w:tc>
          <w:tcPr>
            <w:tcW w:w="596" w:type="dxa"/>
            <w:vAlign w:val="center"/>
          </w:tcPr>
          <w:p w14:paraId="0295E0DA" w14:textId="77777777" w:rsidR="00977CFB" w:rsidRPr="00A510EB" w:rsidRDefault="00977CFB" w:rsidP="006620A3">
            <w:pPr>
              <w:ind w:firstLine="0"/>
              <w:jc w:val="center"/>
            </w:pPr>
            <w:r w:rsidRPr="00A510EB">
              <w:t>б</w:t>
            </w:r>
          </w:p>
        </w:tc>
        <w:tc>
          <w:tcPr>
            <w:tcW w:w="4463" w:type="dxa"/>
            <w:vAlign w:val="center"/>
          </w:tcPr>
          <w:p w14:paraId="043B22D1" w14:textId="1125157A" w:rsidR="00977CFB" w:rsidRPr="00A510EB" w:rsidRDefault="00977CFB" w:rsidP="004E2A89">
            <w:pPr>
              <w:ind w:firstLine="0"/>
              <w:jc w:val="left"/>
            </w:pPr>
            <w:r w:rsidRPr="00A510EB">
              <w:t>легко выраженные, не влияющие на разборчивость речи</w:t>
            </w:r>
            <w:r w:rsidR="00D56F4F" w:rsidRPr="00A510EB">
              <w:t xml:space="preserve"> и не препятствующие ведению речевой связи и радиообмена</w:t>
            </w:r>
          </w:p>
        </w:tc>
        <w:tc>
          <w:tcPr>
            <w:tcW w:w="1514" w:type="dxa"/>
            <w:vAlign w:val="center"/>
          </w:tcPr>
          <w:p w14:paraId="6BB370DC" w14:textId="6C022E1D" w:rsidR="00977CFB" w:rsidRPr="00A510EB" w:rsidRDefault="00D56F4F" w:rsidP="006620A3">
            <w:pPr>
              <w:ind w:firstLine="0"/>
              <w:jc w:val="center"/>
              <w:rPr>
                <w:highlight w:val="yellow"/>
              </w:rPr>
            </w:pPr>
            <w:r w:rsidRPr="00A510EB">
              <w:t>годны</w:t>
            </w:r>
          </w:p>
        </w:tc>
        <w:tc>
          <w:tcPr>
            <w:tcW w:w="1515" w:type="dxa"/>
            <w:vAlign w:val="center"/>
          </w:tcPr>
          <w:p w14:paraId="5DFD85F5" w14:textId="3A16552D" w:rsidR="00977CFB" w:rsidRPr="00A510EB" w:rsidRDefault="00D56F4F" w:rsidP="006620A3">
            <w:pPr>
              <w:ind w:firstLine="0"/>
              <w:jc w:val="center"/>
              <w:rPr>
                <w:highlight w:val="yellow"/>
              </w:rPr>
            </w:pPr>
            <w:r w:rsidRPr="00A510EB">
              <w:t>годны</w:t>
            </w:r>
          </w:p>
        </w:tc>
        <w:tc>
          <w:tcPr>
            <w:tcW w:w="1438" w:type="dxa"/>
            <w:vAlign w:val="center"/>
          </w:tcPr>
          <w:p w14:paraId="6208E058" w14:textId="5C45A108" w:rsidR="00977CFB" w:rsidRPr="00A510EB" w:rsidRDefault="00D56F4F" w:rsidP="006620A3">
            <w:pPr>
              <w:ind w:firstLine="0"/>
              <w:jc w:val="center"/>
              <w:rPr>
                <w:highlight w:val="yellow"/>
              </w:rPr>
            </w:pPr>
            <w:r w:rsidRPr="00A510EB">
              <w:t>годны</w:t>
            </w:r>
          </w:p>
        </w:tc>
      </w:tr>
    </w:tbl>
    <w:p w14:paraId="783211A7" w14:textId="77777777" w:rsidR="00977CFB" w:rsidRPr="006620A3" w:rsidRDefault="00977CFB" w:rsidP="006620A3">
      <w:pPr>
        <w:rPr>
          <w:sz w:val="30"/>
          <w:szCs w:val="30"/>
        </w:rPr>
      </w:pPr>
    </w:p>
    <w:p w14:paraId="1EE1C4AA" w14:textId="6E4AFA7D" w:rsidR="00977CFB" w:rsidRPr="006620A3" w:rsidRDefault="00977CFB" w:rsidP="006620A3">
      <w:pPr>
        <w:spacing w:after="120"/>
        <w:rPr>
          <w:sz w:val="30"/>
          <w:szCs w:val="30"/>
        </w:rPr>
      </w:pPr>
      <w:r w:rsidRPr="006620A3">
        <w:rPr>
          <w:sz w:val="30"/>
          <w:szCs w:val="30"/>
        </w:rPr>
        <w:t>Пояснения к статье 34 Требований</w:t>
      </w:r>
      <w:r w:rsidR="006620A3" w:rsidRPr="006620A3">
        <w:rPr>
          <w:sz w:val="30"/>
          <w:szCs w:val="30"/>
        </w:rPr>
        <w:t>.</w:t>
      </w:r>
    </w:p>
    <w:p w14:paraId="2053E34F" w14:textId="77777777" w:rsidR="00206E35" w:rsidRPr="006620A3" w:rsidRDefault="00977CFB" w:rsidP="006620A3">
      <w:pPr>
        <w:rPr>
          <w:sz w:val="30"/>
          <w:szCs w:val="30"/>
        </w:rPr>
      </w:pPr>
      <w:r w:rsidRPr="006620A3">
        <w:rPr>
          <w:sz w:val="30"/>
          <w:szCs w:val="30"/>
        </w:rPr>
        <w:t xml:space="preserve">Статья предусматривает расстройства речи: нарушение звукопроизношения и заикание. При наличии нарушений речи </w:t>
      </w:r>
      <w:proofErr w:type="spellStart"/>
      <w:r w:rsidRPr="006620A3">
        <w:rPr>
          <w:sz w:val="30"/>
          <w:szCs w:val="30"/>
        </w:rPr>
        <w:t>освидетельствуемый</w:t>
      </w:r>
      <w:proofErr w:type="spellEnd"/>
      <w:r w:rsidRPr="006620A3">
        <w:rPr>
          <w:sz w:val="30"/>
          <w:szCs w:val="30"/>
        </w:rPr>
        <w:t xml:space="preserve"> подвергается углубленному медицинскому обследованию с привлечением </w:t>
      </w:r>
      <w:r w:rsidR="00206E35" w:rsidRPr="006620A3">
        <w:rPr>
          <w:sz w:val="30"/>
          <w:szCs w:val="30"/>
        </w:rPr>
        <w:t>необходимых врачей-</w:t>
      </w:r>
      <w:r w:rsidR="00D56F4F" w:rsidRPr="006620A3">
        <w:rPr>
          <w:sz w:val="30"/>
          <w:szCs w:val="30"/>
        </w:rPr>
        <w:t>специалистов</w:t>
      </w:r>
      <w:r w:rsidRPr="006620A3">
        <w:rPr>
          <w:sz w:val="30"/>
          <w:szCs w:val="30"/>
        </w:rPr>
        <w:t xml:space="preserve">. </w:t>
      </w:r>
    </w:p>
    <w:p w14:paraId="56426FD8" w14:textId="76924807" w:rsidR="00977CFB" w:rsidRPr="006620A3" w:rsidRDefault="00977CFB" w:rsidP="006620A3">
      <w:pPr>
        <w:rPr>
          <w:sz w:val="30"/>
          <w:szCs w:val="30"/>
        </w:rPr>
      </w:pPr>
      <w:r w:rsidRPr="006620A3">
        <w:rPr>
          <w:sz w:val="30"/>
          <w:szCs w:val="30"/>
        </w:rPr>
        <w:t xml:space="preserve">При любой степени заикания кандидаты к обучению </w:t>
      </w:r>
      <w:r w:rsidR="00206E35" w:rsidRPr="006620A3">
        <w:rPr>
          <w:sz w:val="30"/>
          <w:szCs w:val="30"/>
        </w:rPr>
        <w:t>по специальностям авиационного персонала</w:t>
      </w:r>
      <w:r w:rsidRPr="006620A3">
        <w:rPr>
          <w:sz w:val="30"/>
          <w:szCs w:val="30"/>
        </w:rPr>
        <w:t xml:space="preserve"> признаются негодными. При нарушении произношения отдельных звуков, но с четкой разборчивой речью кандидаты признаются годными. Экспертное заключение выносится после консультации логопеда.</w:t>
      </w:r>
    </w:p>
    <w:p w14:paraId="4DC99340" w14:textId="77777777" w:rsidR="00977CFB" w:rsidRPr="006620A3" w:rsidRDefault="00977CFB" w:rsidP="006620A3">
      <w:pPr>
        <w:rPr>
          <w:sz w:val="30"/>
          <w:szCs w:val="30"/>
        </w:rPr>
      </w:pPr>
    </w:p>
    <w:tbl>
      <w:tblPr>
        <w:tblW w:w="93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
        <w:gridCol w:w="4585"/>
        <w:gridCol w:w="1448"/>
        <w:gridCol w:w="1449"/>
        <w:gridCol w:w="1449"/>
      </w:tblGrid>
      <w:tr w:rsidR="00977CFB" w:rsidRPr="00A510EB" w14:paraId="7D442FAD" w14:textId="77777777" w:rsidTr="006620A3">
        <w:trPr>
          <w:trHeight w:val="1278"/>
        </w:trPr>
        <w:tc>
          <w:tcPr>
            <w:tcW w:w="457" w:type="dxa"/>
            <w:textDirection w:val="btLr"/>
            <w:vAlign w:val="center"/>
          </w:tcPr>
          <w:p w14:paraId="4922D9AA" w14:textId="77777777" w:rsidR="00977CFB" w:rsidRPr="00A510EB" w:rsidRDefault="00977CFB" w:rsidP="006620A3">
            <w:pPr>
              <w:ind w:firstLine="0"/>
              <w:jc w:val="center"/>
            </w:pPr>
            <w:r w:rsidRPr="00A510EB">
              <w:t>Статья 35</w:t>
            </w:r>
          </w:p>
        </w:tc>
        <w:tc>
          <w:tcPr>
            <w:tcW w:w="4585" w:type="dxa"/>
            <w:vAlign w:val="center"/>
          </w:tcPr>
          <w:p w14:paraId="615D3AF7" w14:textId="2B559C29" w:rsidR="00D25711" w:rsidRPr="00A510EB" w:rsidRDefault="0037730C" w:rsidP="0037730C">
            <w:pPr>
              <w:ind w:firstLine="0"/>
              <w:jc w:val="left"/>
            </w:pPr>
            <w:r>
              <w:t>Острые и х</w:t>
            </w:r>
            <w:r w:rsidR="00977CFB" w:rsidRPr="00A510EB">
              <w:t xml:space="preserve">ронические </w:t>
            </w:r>
            <w:r>
              <w:t>заболевания</w:t>
            </w:r>
            <w:r w:rsidR="00977CFB" w:rsidRPr="00A510EB">
              <w:t xml:space="preserve"> наруж</w:t>
            </w:r>
            <w:r w:rsidR="00BF1E15" w:rsidRPr="00A510EB">
              <w:t xml:space="preserve">ного и среднего уха </w:t>
            </w:r>
          </w:p>
          <w:p w14:paraId="70E5004E" w14:textId="50AC1136" w:rsidR="00977CFB" w:rsidRPr="00A510EB" w:rsidRDefault="00BF1E15" w:rsidP="006620A3">
            <w:pPr>
              <w:ind w:left="2" w:firstLine="0"/>
              <w:jc w:val="left"/>
            </w:pPr>
            <w:r w:rsidRPr="00A510EB">
              <w:t>Н65-74, Н83</w:t>
            </w:r>
          </w:p>
        </w:tc>
        <w:tc>
          <w:tcPr>
            <w:tcW w:w="1448" w:type="dxa"/>
            <w:vAlign w:val="center"/>
          </w:tcPr>
          <w:p w14:paraId="1C49A53A" w14:textId="77777777" w:rsidR="00977CFB" w:rsidRPr="00A510EB" w:rsidRDefault="00977CFB" w:rsidP="006620A3">
            <w:pPr>
              <w:ind w:left="2" w:firstLine="0"/>
              <w:jc w:val="center"/>
            </w:pPr>
            <w:r w:rsidRPr="00A510EB">
              <w:t>I</w:t>
            </w:r>
          </w:p>
        </w:tc>
        <w:tc>
          <w:tcPr>
            <w:tcW w:w="1449" w:type="dxa"/>
            <w:vAlign w:val="center"/>
          </w:tcPr>
          <w:p w14:paraId="50546355" w14:textId="77777777" w:rsidR="00977CFB" w:rsidRPr="00A510EB" w:rsidRDefault="00977CFB" w:rsidP="006620A3">
            <w:pPr>
              <w:ind w:left="2" w:firstLine="0"/>
              <w:jc w:val="center"/>
            </w:pPr>
            <w:r w:rsidRPr="00A510EB">
              <w:t>II</w:t>
            </w:r>
          </w:p>
        </w:tc>
        <w:tc>
          <w:tcPr>
            <w:tcW w:w="1449" w:type="dxa"/>
            <w:vAlign w:val="center"/>
          </w:tcPr>
          <w:p w14:paraId="507395BC" w14:textId="77777777" w:rsidR="00977CFB" w:rsidRPr="00A510EB" w:rsidRDefault="00977CFB" w:rsidP="006620A3">
            <w:pPr>
              <w:ind w:left="2" w:firstLine="0"/>
              <w:jc w:val="center"/>
            </w:pPr>
            <w:r w:rsidRPr="00A510EB">
              <w:t>III</w:t>
            </w:r>
          </w:p>
        </w:tc>
      </w:tr>
      <w:tr w:rsidR="00977CFB" w:rsidRPr="00A510EB" w14:paraId="2C40B00F" w14:textId="77777777" w:rsidTr="006620A3">
        <w:trPr>
          <w:trHeight w:val="556"/>
        </w:trPr>
        <w:tc>
          <w:tcPr>
            <w:tcW w:w="457" w:type="dxa"/>
            <w:vAlign w:val="center"/>
          </w:tcPr>
          <w:p w14:paraId="3BE5ECA5" w14:textId="77777777" w:rsidR="00977CFB" w:rsidRPr="00A510EB" w:rsidRDefault="00977CFB" w:rsidP="006620A3">
            <w:pPr>
              <w:ind w:firstLine="0"/>
              <w:jc w:val="center"/>
            </w:pPr>
            <w:r w:rsidRPr="00A510EB">
              <w:t>а</w:t>
            </w:r>
          </w:p>
        </w:tc>
        <w:tc>
          <w:tcPr>
            <w:tcW w:w="4585" w:type="dxa"/>
            <w:vAlign w:val="center"/>
          </w:tcPr>
          <w:p w14:paraId="7EB445E3" w14:textId="0E549A2E" w:rsidR="00977CFB" w:rsidRPr="00A510EB" w:rsidRDefault="0037730C" w:rsidP="00A0236E">
            <w:pPr>
              <w:ind w:left="2" w:firstLine="0"/>
              <w:jc w:val="left"/>
            </w:pPr>
            <w:r>
              <w:t xml:space="preserve">острые и </w:t>
            </w:r>
            <w:r w:rsidR="00977CFB" w:rsidRPr="00A510EB">
              <w:t>хронически</w:t>
            </w:r>
            <w:r w:rsidR="00A0236E">
              <w:t>е</w:t>
            </w:r>
            <w:r w:rsidR="00977CFB" w:rsidRPr="00A510EB">
              <w:t xml:space="preserve"> </w:t>
            </w:r>
            <w:r w:rsidR="00A0236E" w:rsidRPr="006620A3">
              <w:rPr>
                <w:sz w:val="30"/>
                <w:szCs w:val="30"/>
              </w:rPr>
              <w:t>гнойн</w:t>
            </w:r>
            <w:r w:rsidR="00A0236E">
              <w:rPr>
                <w:sz w:val="30"/>
                <w:szCs w:val="30"/>
              </w:rPr>
              <w:t>ые</w:t>
            </w:r>
            <w:r w:rsidR="00A0236E" w:rsidRPr="006620A3">
              <w:rPr>
                <w:sz w:val="30"/>
                <w:szCs w:val="30"/>
              </w:rPr>
              <w:t xml:space="preserve"> заболевания среднего уха</w:t>
            </w:r>
            <w:r w:rsidR="00977CFB" w:rsidRPr="00A510EB">
              <w:t>, односторонни</w:t>
            </w:r>
            <w:r w:rsidR="00A0236E">
              <w:t>е</w:t>
            </w:r>
            <w:r w:rsidR="00977CFB" w:rsidRPr="00A510EB">
              <w:t>, сопровождающи</w:t>
            </w:r>
            <w:r w:rsidR="00A0236E">
              <w:t>е</w:t>
            </w:r>
            <w:r w:rsidR="00977CFB" w:rsidRPr="00A510EB">
              <w:t>ся полипами, грануляциями, кариесом стенок барабанной полости или же при наличии выраженных признаков дистрофии слизистой оболочки верхних дыхательных путей</w:t>
            </w:r>
          </w:p>
        </w:tc>
        <w:tc>
          <w:tcPr>
            <w:tcW w:w="1448" w:type="dxa"/>
            <w:vAlign w:val="center"/>
          </w:tcPr>
          <w:p w14:paraId="64EA0E66" w14:textId="77777777" w:rsidR="00977CFB" w:rsidRPr="00A510EB" w:rsidRDefault="00977CFB" w:rsidP="006620A3">
            <w:pPr>
              <w:ind w:left="2" w:firstLine="0"/>
              <w:jc w:val="center"/>
            </w:pPr>
            <w:r w:rsidRPr="00A510EB">
              <w:t>негодны</w:t>
            </w:r>
          </w:p>
        </w:tc>
        <w:tc>
          <w:tcPr>
            <w:tcW w:w="1449" w:type="dxa"/>
            <w:vAlign w:val="center"/>
          </w:tcPr>
          <w:p w14:paraId="02373F7E" w14:textId="77777777" w:rsidR="00977CFB" w:rsidRPr="00A510EB" w:rsidRDefault="00977CFB" w:rsidP="006620A3">
            <w:pPr>
              <w:ind w:left="2" w:firstLine="0"/>
              <w:jc w:val="center"/>
            </w:pPr>
            <w:r w:rsidRPr="00A510EB">
              <w:t>негодны</w:t>
            </w:r>
          </w:p>
        </w:tc>
        <w:tc>
          <w:tcPr>
            <w:tcW w:w="1449" w:type="dxa"/>
            <w:vAlign w:val="center"/>
          </w:tcPr>
          <w:p w14:paraId="1C8B6F7C" w14:textId="77777777" w:rsidR="00977CFB" w:rsidRPr="00A510EB" w:rsidRDefault="00977CFB" w:rsidP="006620A3">
            <w:pPr>
              <w:ind w:left="2" w:firstLine="0"/>
              <w:jc w:val="center"/>
            </w:pPr>
            <w:r w:rsidRPr="00A510EB">
              <w:t>негодны</w:t>
            </w:r>
          </w:p>
        </w:tc>
      </w:tr>
      <w:tr w:rsidR="00C65348" w:rsidRPr="00A510EB" w14:paraId="0E3B68D3" w14:textId="77777777" w:rsidTr="00C65348">
        <w:trPr>
          <w:trHeight w:val="2261"/>
        </w:trPr>
        <w:tc>
          <w:tcPr>
            <w:tcW w:w="457" w:type="dxa"/>
            <w:vAlign w:val="center"/>
          </w:tcPr>
          <w:p w14:paraId="48AEE8EB" w14:textId="77777777" w:rsidR="00C65348" w:rsidRPr="00A510EB" w:rsidRDefault="00C65348" w:rsidP="00C65348">
            <w:pPr>
              <w:ind w:firstLine="0"/>
              <w:jc w:val="center"/>
            </w:pPr>
            <w:r w:rsidRPr="00A510EB">
              <w:lastRenderedPageBreak/>
              <w:t>б</w:t>
            </w:r>
          </w:p>
        </w:tc>
        <w:tc>
          <w:tcPr>
            <w:tcW w:w="4585" w:type="dxa"/>
            <w:vAlign w:val="center"/>
          </w:tcPr>
          <w:p w14:paraId="792A656C" w14:textId="77777777" w:rsidR="00C65348" w:rsidRPr="00A510EB" w:rsidRDefault="00C65348" w:rsidP="00C65348">
            <w:pPr>
              <w:ind w:left="2" w:firstLine="0"/>
              <w:jc w:val="left"/>
            </w:pPr>
            <w:r w:rsidRPr="00A510EB">
              <w:t xml:space="preserve">стойкие остаточные явления перенесенного воспаления среднего уха (сухая перфорация барабанной перепонки, рубцовые изменения или очаги обызвествления, сращения в барабанной полости), а так же хронические негнойные воспаления среднего уха при незначительном нарушении слуха и </w:t>
            </w:r>
            <w:proofErr w:type="spellStart"/>
            <w:r w:rsidRPr="00A510EB">
              <w:t>барофункции</w:t>
            </w:r>
            <w:proofErr w:type="spellEnd"/>
          </w:p>
        </w:tc>
        <w:tc>
          <w:tcPr>
            <w:tcW w:w="1448" w:type="dxa"/>
            <w:vAlign w:val="center"/>
          </w:tcPr>
          <w:p w14:paraId="6A81C935" w14:textId="39293BF1" w:rsidR="00C65348" w:rsidRPr="00A510EB" w:rsidRDefault="00286ED7" w:rsidP="00C65348">
            <w:pPr>
              <w:ind w:left="-47" w:right="-139"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49" w:type="dxa"/>
            <w:vAlign w:val="center"/>
          </w:tcPr>
          <w:p w14:paraId="1010E287" w14:textId="16500995" w:rsidR="00C65348" w:rsidRPr="00A510EB" w:rsidRDefault="00286ED7" w:rsidP="00C65348">
            <w:pPr>
              <w:ind w:left="-47" w:right="-139"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49" w:type="dxa"/>
            <w:vAlign w:val="center"/>
          </w:tcPr>
          <w:p w14:paraId="72CF1A93" w14:textId="2ADD59F4" w:rsidR="00C65348" w:rsidRPr="00C65348" w:rsidRDefault="0072620C" w:rsidP="00C65348">
            <w:pPr>
              <w:ind w:left="-47" w:right="-139" w:firstLine="0"/>
              <w:jc w:val="center"/>
            </w:pPr>
            <w:hyperlink w:anchor="сноска" w:history="1">
              <w:r w:rsidR="00C65348" w:rsidRPr="00C2602C">
                <w:rPr>
                  <w:rStyle w:val="ad"/>
                  <w:color w:val="auto"/>
                  <w:u w:val="none"/>
                </w:rPr>
                <w:t>годны</w:t>
              </w:r>
            </w:hyperlink>
          </w:p>
        </w:tc>
      </w:tr>
    </w:tbl>
    <w:p w14:paraId="18311E07" w14:textId="77777777" w:rsidR="00977CFB" w:rsidRPr="006620A3" w:rsidRDefault="00977CFB" w:rsidP="006620A3">
      <w:pPr>
        <w:rPr>
          <w:sz w:val="30"/>
          <w:szCs w:val="30"/>
        </w:rPr>
      </w:pPr>
    </w:p>
    <w:p w14:paraId="1E98F01A" w14:textId="408A46F1" w:rsidR="00977CFB" w:rsidRPr="006620A3" w:rsidRDefault="00977CFB" w:rsidP="006620A3">
      <w:pPr>
        <w:spacing w:after="120"/>
        <w:rPr>
          <w:sz w:val="30"/>
          <w:szCs w:val="30"/>
        </w:rPr>
      </w:pPr>
      <w:r w:rsidRPr="006620A3">
        <w:rPr>
          <w:sz w:val="30"/>
          <w:szCs w:val="30"/>
        </w:rPr>
        <w:t>Пояснения к статье 35 Требований</w:t>
      </w:r>
      <w:r w:rsidR="006620A3">
        <w:rPr>
          <w:sz w:val="30"/>
          <w:szCs w:val="30"/>
        </w:rPr>
        <w:t>.</w:t>
      </w:r>
    </w:p>
    <w:p w14:paraId="6C3FD0C9" w14:textId="77777777" w:rsidR="00977CFB" w:rsidRPr="006620A3" w:rsidRDefault="00977CFB" w:rsidP="006620A3">
      <w:pPr>
        <w:rPr>
          <w:sz w:val="30"/>
          <w:szCs w:val="30"/>
        </w:rPr>
      </w:pPr>
      <w:r w:rsidRPr="006620A3">
        <w:rPr>
          <w:sz w:val="30"/>
          <w:szCs w:val="30"/>
        </w:rPr>
        <w:t>Диагноз хронического гнойного заболевания среднего уха (</w:t>
      </w:r>
      <w:proofErr w:type="spellStart"/>
      <w:r w:rsidRPr="006620A3">
        <w:rPr>
          <w:sz w:val="30"/>
          <w:szCs w:val="30"/>
        </w:rPr>
        <w:t>эпитимпано-антральный</w:t>
      </w:r>
      <w:proofErr w:type="spellEnd"/>
      <w:r w:rsidRPr="006620A3">
        <w:rPr>
          <w:sz w:val="30"/>
          <w:szCs w:val="30"/>
        </w:rPr>
        <w:t xml:space="preserve">, </w:t>
      </w:r>
      <w:proofErr w:type="spellStart"/>
      <w:r w:rsidRPr="006620A3">
        <w:rPr>
          <w:sz w:val="30"/>
          <w:szCs w:val="30"/>
        </w:rPr>
        <w:t>туботимпанальный</w:t>
      </w:r>
      <w:proofErr w:type="spellEnd"/>
      <w:r w:rsidRPr="006620A3">
        <w:rPr>
          <w:sz w:val="30"/>
          <w:szCs w:val="30"/>
        </w:rPr>
        <w:t xml:space="preserve"> средний отит) должен быть подтвержден отоскопическими данными (гнойные выделения, перфорация барабанных перепонок, грануляции, полипы, </w:t>
      </w:r>
      <w:proofErr w:type="spellStart"/>
      <w:r w:rsidRPr="006620A3">
        <w:rPr>
          <w:sz w:val="30"/>
          <w:szCs w:val="30"/>
        </w:rPr>
        <w:t>холестеотомные</w:t>
      </w:r>
      <w:proofErr w:type="spellEnd"/>
      <w:r w:rsidRPr="006620A3">
        <w:rPr>
          <w:sz w:val="30"/>
          <w:szCs w:val="30"/>
        </w:rPr>
        <w:t xml:space="preserve"> массы), рентгенологическими, компьютерно-</w:t>
      </w:r>
      <w:proofErr w:type="spellStart"/>
      <w:r w:rsidRPr="006620A3">
        <w:rPr>
          <w:sz w:val="30"/>
          <w:szCs w:val="30"/>
        </w:rPr>
        <w:t>томографическими</w:t>
      </w:r>
      <w:proofErr w:type="spellEnd"/>
      <w:r w:rsidRPr="006620A3">
        <w:rPr>
          <w:sz w:val="30"/>
          <w:szCs w:val="30"/>
        </w:rPr>
        <w:t xml:space="preserve"> исследованиями височных костей, исследованиями функции слуха, вестибулярной и </w:t>
      </w:r>
      <w:proofErr w:type="spellStart"/>
      <w:r w:rsidRPr="006620A3">
        <w:rPr>
          <w:sz w:val="30"/>
          <w:szCs w:val="30"/>
        </w:rPr>
        <w:t>барофункции</w:t>
      </w:r>
      <w:proofErr w:type="spellEnd"/>
      <w:r w:rsidRPr="006620A3">
        <w:rPr>
          <w:sz w:val="30"/>
          <w:szCs w:val="30"/>
        </w:rPr>
        <w:t xml:space="preserve"> уха, наличием частых обострений.</w:t>
      </w:r>
    </w:p>
    <w:p w14:paraId="6739A9D3" w14:textId="456D981E" w:rsidR="00977CFB" w:rsidRPr="006620A3" w:rsidRDefault="00977CFB" w:rsidP="006620A3">
      <w:pPr>
        <w:rPr>
          <w:sz w:val="30"/>
          <w:szCs w:val="30"/>
        </w:rPr>
      </w:pPr>
      <w:r w:rsidRPr="006620A3">
        <w:rPr>
          <w:sz w:val="30"/>
          <w:szCs w:val="30"/>
        </w:rPr>
        <w:t xml:space="preserve">Под частыми обострениями хронического воспалительного заболевания среднего уха подразумевается рецидив процесса два и более раз в год. При повторном возникновении </w:t>
      </w:r>
      <w:proofErr w:type="spellStart"/>
      <w:r w:rsidRPr="006620A3">
        <w:rPr>
          <w:sz w:val="30"/>
          <w:szCs w:val="30"/>
        </w:rPr>
        <w:t>оторреи</w:t>
      </w:r>
      <w:proofErr w:type="spellEnd"/>
      <w:r w:rsidR="00A0236E">
        <w:rPr>
          <w:sz w:val="30"/>
          <w:szCs w:val="30"/>
        </w:rPr>
        <w:t>,</w:t>
      </w:r>
      <w:r w:rsidRPr="006620A3">
        <w:rPr>
          <w:sz w:val="30"/>
          <w:szCs w:val="30"/>
        </w:rPr>
        <w:t xml:space="preserve"> авиационный персон</w:t>
      </w:r>
      <w:r w:rsidR="00A0236E">
        <w:rPr>
          <w:sz w:val="30"/>
          <w:szCs w:val="30"/>
        </w:rPr>
        <w:t>ал направляется на обследование</w:t>
      </w:r>
      <w:r w:rsidRPr="006620A3">
        <w:rPr>
          <w:sz w:val="30"/>
          <w:szCs w:val="30"/>
        </w:rPr>
        <w:t xml:space="preserve"> и лечение в </w:t>
      </w:r>
      <w:r w:rsidR="00206E35" w:rsidRPr="006620A3">
        <w:rPr>
          <w:sz w:val="30"/>
          <w:szCs w:val="30"/>
        </w:rPr>
        <w:t>соответствии с клиническими протоколами</w:t>
      </w:r>
      <w:r w:rsidRPr="006620A3">
        <w:rPr>
          <w:sz w:val="30"/>
          <w:szCs w:val="30"/>
        </w:rPr>
        <w:t>.</w:t>
      </w:r>
    </w:p>
    <w:p w14:paraId="2A34F8C4" w14:textId="31A36A48" w:rsidR="00977CFB" w:rsidRPr="006620A3" w:rsidRDefault="00977CFB" w:rsidP="006620A3">
      <w:pPr>
        <w:rPr>
          <w:sz w:val="30"/>
          <w:szCs w:val="30"/>
        </w:rPr>
      </w:pPr>
      <w:r w:rsidRPr="006620A3">
        <w:rPr>
          <w:sz w:val="30"/>
          <w:szCs w:val="30"/>
        </w:rPr>
        <w:t xml:space="preserve">Пункт «а» предусматривает также и состояние после радикальной операции уха с неполной </w:t>
      </w:r>
      <w:proofErr w:type="spellStart"/>
      <w:r w:rsidRPr="006620A3">
        <w:rPr>
          <w:sz w:val="30"/>
          <w:szCs w:val="30"/>
        </w:rPr>
        <w:t>эпидермизацией</w:t>
      </w:r>
      <w:proofErr w:type="spellEnd"/>
      <w:r w:rsidRPr="006620A3">
        <w:rPr>
          <w:sz w:val="30"/>
          <w:szCs w:val="30"/>
        </w:rPr>
        <w:t xml:space="preserve"> послеоперационной полости. В случае стойкой и полной </w:t>
      </w:r>
      <w:proofErr w:type="spellStart"/>
      <w:r w:rsidRPr="006620A3">
        <w:rPr>
          <w:sz w:val="30"/>
          <w:szCs w:val="30"/>
        </w:rPr>
        <w:t>эпидермизации</w:t>
      </w:r>
      <w:proofErr w:type="spellEnd"/>
      <w:r w:rsidRPr="006620A3">
        <w:rPr>
          <w:sz w:val="30"/>
          <w:szCs w:val="30"/>
        </w:rPr>
        <w:t xml:space="preserve"> и сохранности слуховой функции (шепотная речь воспринимается на расстоянии более двух метров) оценка годности проводится в соответствии с пунктом «б» </w:t>
      </w:r>
      <w:r w:rsidR="00206E35" w:rsidRPr="006620A3">
        <w:rPr>
          <w:sz w:val="30"/>
          <w:szCs w:val="30"/>
        </w:rPr>
        <w:t>при определившемся врачебно-экспертном исходе</w:t>
      </w:r>
      <w:r w:rsidRPr="006620A3">
        <w:rPr>
          <w:sz w:val="30"/>
          <w:szCs w:val="30"/>
        </w:rPr>
        <w:t xml:space="preserve">. </w:t>
      </w:r>
      <w:r w:rsidR="00206E35" w:rsidRPr="006620A3">
        <w:rPr>
          <w:sz w:val="30"/>
          <w:szCs w:val="30"/>
        </w:rPr>
        <w:t xml:space="preserve"> </w:t>
      </w:r>
    </w:p>
    <w:p w14:paraId="4D384D5F" w14:textId="77777777" w:rsidR="00977CFB" w:rsidRPr="006620A3" w:rsidRDefault="00977CFB" w:rsidP="006620A3">
      <w:pPr>
        <w:rPr>
          <w:sz w:val="30"/>
          <w:szCs w:val="30"/>
        </w:rPr>
      </w:pPr>
      <w:r w:rsidRPr="006620A3">
        <w:rPr>
          <w:sz w:val="30"/>
          <w:szCs w:val="30"/>
        </w:rPr>
        <w:t xml:space="preserve">Пункт «б» предусматривает стойкие остаточные явления перенесенного среднего отита. Небольшие рубцы на месте бывших перфораций и обызвествление барабанной перепонки при хорошей ее подвижности, хорошем слухе и ненарушенной </w:t>
      </w:r>
      <w:proofErr w:type="spellStart"/>
      <w:r w:rsidRPr="006620A3">
        <w:rPr>
          <w:sz w:val="30"/>
          <w:szCs w:val="30"/>
        </w:rPr>
        <w:t>барофункции</w:t>
      </w:r>
      <w:proofErr w:type="spellEnd"/>
      <w:r w:rsidRPr="006620A3">
        <w:rPr>
          <w:sz w:val="30"/>
          <w:szCs w:val="30"/>
        </w:rPr>
        <w:t xml:space="preserve"> не дают основания для применения пункта. </w:t>
      </w:r>
    </w:p>
    <w:p w14:paraId="03FD0B02" w14:textId="1871905E" w:rsidR="00977CFB" w:rsidRPr="006620A3" w:rsidRDefault="00977CFB" w:rsidP="006620A3">
      <w:pPr>
        <w:rPr>
          <w:sz w:val="30"/>
          <w:szCs w:val="30"/>
        </w:rPr>
      </w:pPr>
      <w:r w:rsidRPr="006620A3">
        <w:rPr>
          <w:sz w:val="30"/>
          <w:szCs w:val="30"/>
        </w:rPr>
        <w:t>Авиационный персонал, у котор</w:t>
      </w:r>
      <w:r w:rsidR="00206E35" w:rsidRPr="006620A3">
        <w:rPr>
          <w:sz w:val="30"/>
          <w:szCs w:val="30"/>
        </w:rPr>
        <w:t>ого</w:t>
      </w:r>
      <w:r w:rsidRPr="006620A3">
        <w:rPr>
          <w:sz w:val="30"/>
          <w:szCs w:val="30"/>
        </w:rPr>
        <w:t xml:space="preserve"> выявлена </w:t>
      </w:r>
      <w:r w:rsidR="00206E35" w:rsidRPr="006620A3">
        <w:rPr>
          <w:sz w:val="30"/>
          <w:szCs w:val="30"/>
        </w:rPr>
        <w:t xml:space="preserve">одиночная </w:t>
      </w:r>
      <w:r w:rsidRPr="006620A3">
        <w:rPr>
          <w:sz w:val="30"/>
          <w:szCs w:val="30"/>
        </w:rPr>
        <w:t>сухая перфорация барабанной перепонки, подлеж</w:t>
      </w:r>
      <w:r w:rsidR="00206E35" w:rsidRPr="006620A3">
        <w:rPr>
          <w:sz w:val="30"/>
          <w:szCs w:val="30"/>
        </w:rPr>
        <w:t>и</w:t>
      </w:r>
      <w:r w:rsidRPr="006620A3">
        <w:rPr>
          <w:sz w:val="30"/>
          <w:szCs w:val="30"/>
        </w:rPr>
        <w:t>т обследованию</w:t>
      </w:r>
      <w:r w:rsidR="00206E35" w:rsidRPr="006620A3">
        <w:rPr>
          <w:sz w:val="30"/>
          <w:szCs w:val="30"/>
        </w:rPr>
        <w:t xml:space="preserve"> в соответствии с клиническими протоколами. </w:t>
      </w:r>
    </w:p>
    <w:p w14:paraId="1D9C08DF" w14:textId="110AC9D7" w:rsidR="00977CFB" w:rsidRPr="006620A3" w:rsidRDefault="00977CFB" w:rsidP="006620A3">
      <w:pPr>
        <w:rPr>
          <w:sz w:val="30"/>
          <w:szCs w:val="30"/>
        </w:rPr>
      </w:pPr>
      <w:r w:rsidRPr="006620A3">
        <w:rPr>
          <w:sz w:val="30"/>
          <w:szCs w:val="30"/>
        </w:rPr>
        <w:t>Авиационный персонал, с хроническими негнойными воспалениями среднего уха, допущенный к летной работе (работе, полетам, парашютным прыжкам) с применением пункта «б» данного пункта подлежат периодическому осмотру врача-</w:t>
      </w:r>
      <w:proofErr w:type="spellStart"/>
      <w:r w:rsidRPr="006620A3">
        <w:rPr>
          <w:sz w:val="30"/>
          <w:szCs w:val="30"/>
        </w:rPr>
        <w:t>оториноларинголога</w:t>
      </w:r>
      <w:proofErr w:type="spellEnd"/>
      <w:r w:rsidRPr="006620A3">
        <w:rPr>
          <w:sz w:val="30"/>
          <w:szCs w:val="30"/>
        </w:rPr>
        <w:t xml:space="preserve"> 1 раз в 6 месяц</w:t>
      </w:r>
      <w:r w:rsidR="0031443E" w:rsidRPr="006620A3">
        <w:rPr>
          <w:sz w:val="30"/>
          <w:szCs w:val="30"/>
        </w:rPr>
        <w:t>ев</w:t>
      </w:r>
      <w:r w:rsidRPr="006620A3">
        <w:rPr>
          <w:sz w:val="30"/>
          <w:szCs w:val="30"/>
        </w:rPr>
        <w:t>.</w:t>
      </w:r>
    </w:p>
    <w:p w14:paraId="060D0EE2" w14:textId="2A82E8DA" w:rsidR="00977CFB" w:rsidRPr="006620A3" w:rsidRDefault="007D7A71" w:rsidP="006620A3">
      <w:pPr>
        <w:rPr>
          <w:sz w:val="30"/>
          <w:szCs w:val="30"/>
        </w:rPr>
      </w:pPr>
      <w:r w:rsidRPr="006620A3">
        <w:rPr>
          <w:sz w:val="30"/>
          <w:szCs w:val="30"/>
        </w:rPr>
        <w:lastRenderedPageBreak/>
        <w:t>Лица,</w:t>
      </w:r>
      <w:r w:rsidR="00977CFB" w:rsidRPr="006620A3">
        <w:rPr>
          <w:sz w:val="30"/>
          <w:szCs w:val="30"/>
        </w:rPr>
        <w:t xml:space="preserve"> поступающие в учреждения образования по подготовке пилотов, диспетчеро</w:t>
      </w:r>
      <w:r w:rsidR="00A0236E">
        <w:rPr>
          <w:sz w:val="30"/>
          <w:szCs w:val="30"/>
        </w:rPr>
        <w:t>в УВД,</w:t>
      </w:r>
      <w:r w:rsidR="00977CFB" w:rsidRPr="006620A3">
        <w:rPr>
          <w:sz w:val="30"/>
          <w:szCs w:val="30"/>
        </w:rPr>
        <w:t xml:space="preserve"> негодны.</w:t>
      </w:r>
    </w:p>
    <w:p w14:paraId="7C96FA18" w14:textId="77777777" w:rsidR="00C93D50" w:rsidRPr="006620A3" w:rsidRDefault="00C93D50" w:rsidP="006620A3">
      <w:pPr>
        <w:rPr>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20"/>
        <w:gridCol w:w="1417"/>
        <w:gridCol w:w="1417"/>
        <w:gridCol w:w="1418"/>
      </w:tblGrid>
      <w:tr w:rsidR="00977CFB" w:rsidRPr="00A510EB" w14:paraId="7863AFC9" w14:textId="77777777" w:rsidTr="0037730C">
        <w:trPr>
          <w:trHeight w:val="1124"/>
        </w:trPr>
        <w:tc>
          <w:tcPr>
            <w:tcW w:w="567" w:type="dxa"/>
            <w:textDirection w:val="btLr"/>
            <w:vAlign w:val="center"/>
          </w:tcPr>
          <w:p w14:paraId="3AEA41C6" w14:textId="77777777" w:rsidR="00977CFB" w:rsidRPr="00A510EB" w:rsidRDefault="00977CFB" w:rsidP="006620A3">
            <w:pPr>
              <w:ind w:firstLine="0"/>
              <w:jc w:val="center"/>
            </w:pPr>
            <w:r w:rsidRPr="00A510EB">
              <w:t>Статья 36</w:t>
            </w:r>
          </w:p>
        </w:tc>
        <w:tc>
          <w:tcPr>
            <w:tcW w:w="4820" w:type="dxa"/>
            <w:vAlign w:val="center"/>
          </w:tcPr>
          <w:p w14:paraId="47EA1AC0" w14:textId="01F77CBC" w:rsidR="00977CFB" w:rsidRPr="00A510EB" w:rsidRDefault="00977CFB" w:rsidP="00A0236E">
            <w:pPr>
              <w:ind w:left="34" w:firstLine="0"/>
              <w:jc w:val="left"/>
            </w:pPr>
            <w:r w:rsidRPr="00A510EB">
              <w:t xml:space="preserve">Нарушение </w:t>
            </w:r>
            <w:proofErr w:type="spellStart"/>
            <w:r w:rsidRPr="00A510EB">
              <w:t>барофункции</w:t>
            </w:r>
            <w:proofErr w:type="spellEnd"/>
            <w:r w:rsidRPr="00A510EB">
              <w:t xml:space="preserve"> уха и </w:t>
            </w:r>
            <w:r w:rsidR="00A0236E">
              <w:t>околоносовых</w:t>
            </w:r>
            <w:r w:rsidRPr="00A510EB">
              <w:t xml:space="preserve"> пазух, повышенная чувствительность к перепад</w:t>
            </w:r>
            <w:r w:rsidR="00BF1E15" w:rsidRPr="00A510EB">
              <w:t>ам атмосферного давления Н73-74</w:t>
            </w:r>
          </w:p>
        </w:tc>
        <w:tc>
          <w:tcPr>
            <w:tcW w:w="1417" w:type="dxa"/>
            <w:vAlign w:val="center"/>
          </w:tcPr>
          <w:p w14:paraId="7B111F13" w14:textId="77777777" w:rsidR="00977CFB" w:rsidRPr="00A510EB" w:rsidRDefault="00977CFB" w:rsidP="006620A3">
            <w:pPr>
              <w:ind w:left="34" w:firstLine="0"/>
              <w:jc w:val="center"/>
            </w:pPr>
            <w:r w:rsidRPr="00A510EB">
              <w:t>I</w:t>
            </w:r>
          </w:p>
        </w:tc>
        <w:tc>
          <w:tcPr>
            <w:tcW w:w="1417" w:type="dxa"/>
            <w:vAlign w:val="center"/>
          </w:tcPr>
          <w:p w14:paraId="5AE2083F" w14:textId="77777777" w:rsidR="00977CFB" w:rsidRPr="00A510EB" w:rsidRDefault="00977CFB" w:rsidP="006620A3">
            <w:pPr>
              <w:ind w:left="34" w:firstLine="0"/>
              <w:jc w:val="center"/>
            </w:pPr>
            <w:r w:rsidRPr="00A510EB">
              <w:t>II</w:t>
            </w:r>
          </w:p>
        </w:tc>
        <w:tc>
          <w:tcPr>
            <w:tcW w:w="1418" w:type="dxa"/>
            <w:vAlign w:val="center"/>
          </w:tcPr>
          <w:p w14:paraId="2C634BE7" w14:textId="77777777" w:rsidR="00977CFB" w:rsidRPr="00A510EB" w:rsidRDefault="00977CFB" w:rsidP="006620A3">
            <w:pPr>
              <w:ind w:left="34" w:firstLine="0"/>
              <w:jc w:val="center"/>
            </w:pPr>
            <w:r w:rsidRPr="00A510EB">
              <w:t>III</w:t>
            </w:r>
          </w:p>
        </w:tc>
      </w:tr>
      <w:tr w:rsidR="00977CFB" w:rsidRPr="00A510EB" w14:paraId="763E3A1E" w14:textId="77777777" w:rsidTr="0037730C">
        <w:trPr>
          <w:trHeight w:val="530"/>
        </w:trPr>
        <w:tc>
          <w:tcPr>
            <w:tcW w:w="567" w:type="dxa"/>
            <w:vAlign w:val="center"/>
          </w:tcPr>
          <w:p w14:paraId="235BAE2E" w14:textId="77777777" w:rsidR="00977CFB" w:rsidRPr="00A510EB" w:rsidRDefault="00977CFB" w:rsidP="006620A3">
            <w:pPr>
              <w:ind w:firstLine="0"/>
              <w:jc w:val="center"/>
            </w:pPr>
            <w:r w:rsidRPr="00A510EB">
              <w:t>а</w:t>
            </w:r>
          </w:p>
        </w:tc>
        <w:tc>
          <w:tcPr>
            <w:tcW w:w="4820" w:type="dxa"/>
            <w:vAlign w:val="center"/>
          </w:tcPr>
          <w:p w14:paraId="1E171A68" w14:textId="3A2AADC5" w:rsidR="00977CFB" w:rsidRPr="00A510EB" w:rsidRDefault="00977CFB" w:rsidP="006620A3">
            <w:pPr>
              <w:ind w:left="34" w:firstLine="0"/>
              <w:jc w:val="left"/>
            </w:pPr>
            <w:r w:rsidRPr="00A510EB">
              <w:t>со стойким, умеренным или выраженным нарушением функции</w:t>
            </w:r>
          </w:p>
        </w:tc>
        <w:tc>
          <w:tcPr>
            <w:tcW w:w="1417" w:type="dxa"/>
            <w:vAlign w:val="center"/>
          </w:tcPr>
          <w:p w14:paraId="775CBDA7" w14:textId="77777777" w:rsidR="00977CFB" w:rsidRPr="00A510EB" w:rsidRDefault="00977CFB" w:rsidP="006620A3">
            <w:pPr>
              <w:ind w:left="34" w:firstLine="0"/>
              <w:jc w:val="center"/>
            </w:pPr>
            <w:r w:rsidRPr="00A510EB">
              <w:t>негодны</w:t>
            </w:r>
          </w:p>
        </w:tc>
        <w:tc>
          <w:tcPr>
            <w:tcW w:w="1417" w:type="dxa"/>
            <w:vAlign w:val="center"/>
          </w:tcPr>
          <w:p w14:paraId="3BE4A083" w14:textId="77777777" w:rsidR="00977CFB" w:rsidRPr="00A510EB" w:rsidRDefault="00977CFB" w:rsidP="006620A3">
            <w:pPr>
              <w:ind w:left="34" w:firstLine="0"/>
              <w:jc w:val="center"/>
            </w:pPr>
            <w:r w:rsidRPr="00A510EB">
              <w:t>негодны</w:t>
            </w:r>
          </w:p>
        </w:tc>
        <w:tc>
          <w:tcPr>
            <w:tcW w:w="1418" w:type="dxa"/>
            <w:vAlign w:val="center"/>
          </w:tcPr>
          <w:p w14:paraId="4CEE8A58" w14:textId="77777777" w:rsidR="00977CFB" w:rsidRPr="00A510EB" w:rsidRDefault="00977CFB" w:rsidP="006620A3">
            <w:pPr>
              <w:ind w:left="34" w:firstLine="0"/>
              <w:jc w:val="center"/>
            </w:pPr>
            <w:r w:rsidRPr="00A510EB">
              <w:t>негодны</w:t>
            </w:r>
          </w:p>
        </w:tc>
      </w:tr>
      <w:tr w:rsidR="00C65348" w:rsidRPr="00A510EB" w14:paraId="026D5780" w14:textId="77777777" w:rsidTr="00C65348">
        <w:trPr>
          <w:trHeight w:val="530"/>
        </w:trPr>
        <w:tc>
          <w:tcPr>
            <w:tcW w:w="567" w:type="dxa"/>
            <w:vAlign w:val="center"/>
          </w:tcPr>
          <w:p w14:paraId="4C487D2B" w14:textId="77777777" w:rsidR="00C65348" w:rsidRPr="00A510EB" w:rsidRDefault="00C65348" w:rsidP="00C65348">
            <w:pPr>
              <w:ind w:firstLine="0"/>
              <w:jc w:val="center"/>
            </w:pPr>
            <w:r w:rsidRPr="00A510EB">
              <w:t>б</w:t>
            </w:r>
          </w:p>
        </w:tc>
        <w:tc>
          <w:tcPr>
            <w:tcW w:w="4820" w:type="dxa"/>
            <w:vAlign w:val="center"/>
          </w:tcPr>
          <w:p w14:paraId="7D2D853D" w14:textId="51B8FDC3" w:rsidR="00C65348" w:rsidRPr="00A510EB" w:rsidRDefault="00C65348" w:rsidP="00C65348">
            <w:pPr>
              <w:ind w:left="34" w:firstLine="0"/>
              <w:jc w:val="left"/>
            </w:pPr>
            <w:r w:rsidRPr="00A510EB">
              <w:t>с незначительным нарушением функции</w:t>
            </w:r>
          </w:p>
        </w:tc>
        <w:tc>
          <w:tcPr>
            <w:tcW w:w="1417" w:type="dxa"/>
            <w:vAlign w:val="center"/>
          </w:tcPr>
          <w:p w14:paraId="565D7510" w14:textId="0DB48B8E" w:rsidR="00C65348" w:rsidRPr="00A510EB" w:rsidRDefault="00286ED7" w:rsidP="00C65348">
            <w:pPr>
              <w:ind w:left="-108" w:right="-10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7" w:type="dxa"/>
            <w:vAlign w:val="center"/>
          </w:tcPr>
          <w:p w14:paraId="5A60C30C" w14:textId="46960C21" w:rsidR="00C65348" w:rsidRPr="00A510EB" w:rsidRDefault="00286ED7" w:rsidP="00C65348">
            <w:pPr>
              <w:ind w:left="-108" w:right="-108"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4D279433" w14:textId="10B8AE48" w:rsidR="00C65348" w:rsidRPr="00C65348" w:rsidRDefault="0072620C" w:rsidP="00C65348">
            <w:pPr>
              <w:ind w:left="-108" w:right="-108" w:firstLine="0"/>
              <w:jc w:val="center"/>
            </w:pPr>
            <w:hyperlink w:anchor="сноска" w:history="1">
              <w:r w:rsidR="00C65348" w:rsidRPr="005D52E8">
                <w:rPr>
                  <w:rStyle w:val="ad"/>
                  <w:color w:val="auto"/>
                  <w:u w:val="none"/>
                </w:rPr>
                <w:t>годны</w:t>
              </w:r>
            </w:hyperlink>
          </w:p>
        </w:tc>
      </w:tr>
    </w:tbl>
    <w:p w14:paraId="37C27D5A" w14:textId="77777777" w:rsidR="00977CFB" w:rsidRPr="006620A3" w:rsidRDefault="00977CFB" w:rsidP="006620A3">
      <w:pPr>
        <w:rPr>
          <w:sz w:val="30"/>
          <w:szCs w:val="30"/>
        </w:rPr>
      </w:pPr>
    </w:p>
    <w:p w14:paraId="7BB3679E" w14:textId="39967762" w:rsidR="00977CFB" w:rsidRPr="006620A3" w:rsidRDefault="00977CFB" w:rsidP="006620A3">
      <w:pPr>
        <w:spacing w:after="120"/>
        <w:rPr>
          <w:sz w:val="30"/>
          <w:szCs w:val="30"/>
        </w:rPr>
      </w:pPr>
      <w:r w:rsidRPr="006620A3">
        <w:rPr>
          <w:sz w:val="30"/>
          <w:szCs w:val="30"/>
        </w:rPr>
        <w:t>Пояснения к статье 36 Требований</w:t>
      </w:r>
      <w:r w:rsidR="006620A3">
        <w:rPr>
          <w:sz w:val="30"/>
          <w:szCs w:val="30"/>
        </w:rPr>
        <w:t>.</w:t>
      </w:r>
    </w:p>
    <w:p w14:paraId="2C9B05CC" w14:textId="179CF5CA" w:rsidR="00977CFB" w:rsidRPr="006620A3" w:rsidRDefault="00977CFB" w:rsidP="006620A3">
      <w:pPr>
        <w:rPr>
          <w:sz w:val="30"/>
          <w:szCs w:val="30"/>
        </w:rPr>
      </w:pPr>
      <w:r w:rsidRPr="006620A3">
        <w:rPr>
          <w:sz w:val="30"/>
          <w:szCs w:val="30"/>
        </w:rPr>
        <w:t xml:space="preserve">При выявлении нарушения </w:t>
      </w:r>
      <w:proofErr w:type="spellStart"/>
      <w:r w:rsidRPr="006620A3">
        <w:rPr>
          <w:sz w:val="30"/>
          <w:szCs w:val="30"/>
        </w:rPr>
        <w:t>барофункции</w:t>
      </w:r>
      <w:proofErr w:type="spellEnd"/>
      <w:r w:rsidRPr="006620A3">
        <w:rPr>
          <w:sz w:val="30"/>
          <w:szCs w:val="30"/>
        </w:rPr>
        <w:t xml:space="preserve"> уха, его стойкость и выраженность, должны быть подтверждены </w:t>
      </w:r>
      <w:proofErr w:type="spellStart"/>
      <w:r w:rsidRPr="006620A3">
        <w:rPr>
          <w:sz w:val="30"/>
          <w:szCs w:val="30"/>
        </w:rPr>
        <w:t>импедансометрией</w:t>
      </w:r>
      <w:proofErr w:type="spellEnd"/>
      <w:r w:rsidRPr="006620A3">
        <w:rPr>
          <w:sz w:val="30"/>
          <w:szCs w:val="30"/>
        </w:rPr>
        <w:t xml:space="preserve">. Стойкие и резко выраженные нарушения </w:t>
      </w:r>
      <w:proofErr w:type="spellStart"/>
      <w:r w:rsidRPr="006620A3">
        <w:rPr>
          <w:sz w:val="30"/>
          <w:szCs w:val="30"/>
        </w:rPr>
        <w:t>барофункции</w:t>
      </w:r>
      <w:proofErr w:type="spellEnd"/>
      <w:r w:rsidRPr="006620A3">
        <w:rPr>
          <w:sz w:val="30"/>
          <w:szCs w:val="30"/>
        </w:rPr>
        <w:t xml:space="preserve"> уха (тотальная гиперемия барабанной перепонки с кровоизлиянием в нее или выпотом в полость уха), </w:t>
      </w:r>
      <w:proofErr w:type="spellStart"/>
      <w:r w:rsidRPr="006620A3">
        <w:rPr>
          <w:sz w:val="30"/>
          <w:szCs w:val="30"/>
        </w:rPr>
        <w:t>импедансометрии</w:t>
      </w:r>
      <w:proofErr w:type="spellEnd"/>
      <w:r w:rsidRPr="006620A3">
        <w:rPr>
          <w:sz w:val="30"/>
          <w:szCs w:val="30"/>
        </w:rPr>
        <w:t>, являются основанием для признания</w:t>
      </w:r>
      <w:r w:rsidR="00A0236E">
        <w:rPr>
          <w:sz w:val="30"/>
          <w:szCs w:val="30"/>
        </w:rPr>
        <w:t xml:space="preserve"> кандидатов</w:t>
      </w:r>
      <w:r w:rsidRPr="006620A3">
        <w:rPr>
          <w:sz w:val="30"/>
          <w:szCs w:val="30"/>
        </w:rPr>
        <w:t xml:space="preserve"> не годным</w:t>
      </w:r>
      <w:r w:rsidR="00A0236E">
        <w:rPr>
          <w:sz w:val="30"/>
          <w:szCs w:val="30"/>
        </w:rPr>
        <w:t>и</w:t>
      </w:r>
      <w:r w:rsidRPr="006620A3">
        <w:rPr>
          <w:sz w:val="30"/>
          <w:szCs w:val="30"/>
        </w:rPr>
        <w:t xml:space="preserve"> </w:t>
      </w:r>
      <w:r w:rsidR="00800A0B" w:rsidRPr="006620A3">
        <w:rPr>
          <w:sz w:val="30"/>
          <w:szCs w:val="30"/>
        </w:rPr>
        <w:t>к осуществлению прав и исполнению обязанностей, предоставляемых свидетельствами и квалификационными отметками</w:t>
      </w:r>
      <w:r w:rsidRPr="006620A3">
        <w:rPr>
          <w:sz w:val="30"/>
          <w:szCs w:val="30"/>
        </w:rPr>
        <w:t xml:space="preserve">. Аналогичное решение выносится и в том случае, когда на первый план выступают не болевые ощущения и местные реакции со стороны барабанной перепонки, а длительные слуховые расстройства (более суток), возникающие всякий раз после воздействия перепадов давления воздуха в условиях обычного полета. </w:t>
      </w:r>
    </w:p>
    <w:p w14:paraId="523A1E14" w14:textId="77777777" w:rsidR="00977CFB" w:rsidRPr="006620A3" w:rsidRDefault="00977CFB" w:rsidP="006620A3">
      <w:pPr>
        <w:rPr>
          <w:sz w:val="30"/>
          <w:szCs w:val="30"/>
        </w:rPr>
      </w:pPr>
      <w:r w:rsidRPr="006620A3">
        <w:rPr>
          <w:sz w:val="30"/>
          <w:szCs w:val="30"/>
        </w:rPr>
        <w:t xml:space="preserve">Наличие тотальной гиперемии барабанной перепонки без кровоизлияния и выпота в полость среднего уха, сопровождающейся ощущением боли или заложенности ушей, а также умеренные слуховые расстройства, исчезающие в течение суток, оцениваются как незначительно выраженное нарушение </w:t>
      </w:r>
      <w:proofErr w:type="spellStart"/>
      <w:r w:rsidRPr="006620A3">
        <w:rPr>
          <w:sz w:val="30"/>
          <w:szCs w:val="30"/>
        </w:rPr>
        <w:t>барофункции</w:t>
      </w:r>
      <w:proofErr w:type="spellEnd"/>
      <w:r w:rsidRPr="006620A3">
        <w:rPr>
          <w:sz w:val="30"/>
          <w:szCs w:val="30"/>
        </w:rPr>
        <w:t xml:space="preserve"> уха.</w:t>
      </w:r>
    </w:p>
    <w:p w14:paraId="1AA0BD3C" w14:textId="4ACE6D33" w:rsidR="00977CFB" w:rsidRPr="006620A3" w:rsidRDefault="00977CFB" w:rsidP="006620A3">
      <w:pPr>
        <w:rPr>
          <w:sz w:val="30"/>
          <w:szCs w:val="30"/>
        </w:rPr>
      </w:pPr>
      <w:r w:rsidRPr="006620A3">
        <w:rPr>
          <w:sz w:val="30"/>
          <w:szCs w:val="30"/>
        </w:rPr>
        <w:t xml:space="preserve">Оценка состояния </w:t>
      </w:r>
      <w:proofErr w:type="spellStart"/>
      <w:r w:rsidRPr="006620A3">
        <w:rPr>
          <w:sz w:val="30"/>
          <w:szCs w:val="30"/>
        </w:rPr>
        <w:t>барофункции</w:t>
      </w:r>
      <w:proofErr w:type="spellEnd"/>
      <w:r w:rsidRPr="006620A3">
        <w:rPr>
          <w:sz w:val="30"/>
          <w:szCs w:val="30"/>
        </w:rPr>
        <w:t xml:space="preserve"> уха у </w:t>
      </w:r>
      <w:r w:rsidR="007D7A71" w:rsidRPr="006620A3">
        <w:rPr>
          <w:sz w:val="30"/>
          <w:szCs w:val="30"/>
        </w:rPr>
        <w:t>поступающих в учреждения</w:t>
      </w:r>
      <w:r w:rsidRPr="006620A3">
        <w:rPr>
          <w:sz w:val="30"/>
          <w:szCs w:val="30"/>
        </w:rPr>
        <w:t xml:space="preserve"> образования по подготовке авиационного персонала, проводится путем сопоставления результатов </w:t>
      </w:r>
      <w:proofErr w:type="spellStart"/>
      <w:r w:rsidRPr="006620A3">
        <w:rPr>
          <w:sz w:val="30"/>
          <w:szCs w:val="30"/>
        </w:rPr>
        <w:t>тимпанометрии</w:t>
      </w:r>
      <w:proofErr w:type="spellEnd"/>
      <w:r w:rsidRPr="006620A3">
        <w:rPr>
          <w:sz w:val="30"/>
          <w:szCs w:val="30"/>
        </w:rPr>
        <w:t xml:space="preserve"> с данными эндоскопии, акуметрии. </w:t>
      </w:r>
    </w:p>
    <w:p w14:paraId="238863B7" w14:textId="77777777" w:rsidR="00977CFB" w:rsidRPr="006620A3" w:rsidRDefault="00977CFB" w:rsidP="006620A3">
      <w:pPr>
        <w:rPr>
          <w:sz w:val="30"/>
          <w:szCs w:val="30"/>
        </w:rPr>
      </w:pPr>
      <w:r w:rsidRPr="006620A3">
        <w:rPr>
          <w:sz w:val="30"/>
          <w:szCs w:val="30"/>
        </w:rPr>
        <w:t xml:space="preserve">Нарушение </w:t>
      </w:r>
      <w:proofErr w:type="spellStart"/>
      <w:r w:rsidRPr="006620A3">
        <w:rPr>
          <w:sz w:val="30"/>
          <w:szCs w:val="30"/>
        </w:rPr>
        <w:t>барофункции</w:t>
      </w:r>
      <w:proofErr w:type="spellEnd"/>
      <w:r w:rsidRPr="006620A3">
        <w:rPr>
          <w:sz w:val="30"/>
          <w:szCs w:val="30"/>
        </w:rPr>
        <w:t xml:space="preserve"> околоносовых пазух устанавливается на основании жалоб, состояния носовой полости, результатов рентгенографии или КТ исследования околоносовых пазух.</w:t>
      </w:r>
    </w:p>
    <w:p w14:paraId="426630CF" w14:textId="69850188" w:rsidR="00977CFB" w:rsidRPr="006620A3" w:rsidRDefault="00977CFB" w:rsidP="006620A3">
      <w:pPr>
        <w:rPr>
          <w:sz w:val="30"/>
          <w:szCs w:val="30"/>
        </w:rPr>
      </w:pPr>
      <w:r w:rsidRPr="006620A3">
        <w:rPr>
          <w:sz w:val="30"/>
          <w:szCs w:val="30"/>
        </w:rPr>
        <w:t xml:space="preserve">Стойкость и выраженность нарушения </w:t>
      </w:r>
      <w:proofErr w:type="spellStart"/>
      <w:r w:rsidRPr="006620A3">
        <w:rPr>
          <w:sz w:val="30"/>
          <w:szCs w:val="30"/>
        </w:rPr>
        <w:t>барофункции</w:t>
      </w:r>
      <w:proofErr w:type="spellEnd"/>
      <w:r w:rsidRPr="006620A3">
        <w:rPr>
          <w:sz w:val="30"/>
          <w:szCs w:val="30"/>
        </w:rPr>
        <w:t xml:space="preserve"> уха должна быть подтверждена </w:t>
      </w:r>
      <w:proofErr w:type="spellStart"/>
      <w:r w:rsidRPr="006620A3">
        <w:rPr>
          <w:sz w:val="30"/>
          <w:szCs w:val="30"/>
        </w:rPr>
        <w:t>импедансометрией</w:t>
      </w:r>
      <w:proofErr w:type="spellEnd"/>
      <w:r w:rsidRPr="006620A3">
        <w:rPr>
          <w:sz w:val="30"/>
          <w:szCs w:val="30"/>
        </w:rPr>
        <w:t xml:space="preserve">, </w:t>
      </w:r>
      <w:proofErr w:type="spellStart"/>
      <w:r w:rsidR="00800A0B" w:rsidRPr="006620A3">
        <w:rPr>
          <w:sz w:val="30"/>
          <w:szCs w:val="30"/>
        </w:rPr>
        <w:t>тимпанометрией</w:t>
      </w:r>
      <w:proofErr w:type="spellEnd"/>
      <w:r w:rsidR="00800A0B" w:rsidRPr="006620A3">
        <w:rPr>
          <w:sz w:val="30"/>
          <w:szCs w:val="30"/>
        </w:rPr>
        <w:t xml:space="preserve">, </w:t>
      </w:r>
      <w:proofErr w:type="spellStart"/>
      <w:r w:rsidRPr="006620A3">
        <w:rPr>
          <w:sz w:val="30"/>
          <w:szCs w:val="30"/>
        </w:rPr>
        <w:t>отоскопированием</w:t>
      </w:r>
      <w:proofErr w:type="spellEnd"/>
      <w:r w:rsidRPr="006620A3">
        <w:rPr>
          <w:sz w:val="30"/>
          <w:szCs w:val="30"/>
        </w:rPr>
        <w:t xml:space="preserve">, </w:t>
      </w:r>
      <w:r w:rsidR="00800A0B" w:rsidRPr="006620A3">
        <w:rPr>
          <w:sz w:val="30"/>
          <w:szCs w:val="30"/>
        </w:rPr>
        <w:t>ушными манометрическими пробами</w:t>
      </w:r>
      <w:r w:rsidRPr="006620A3">
        <w:rPr>
          <w:sz w:val="30"/>
          <w:szCs w:val="30"/>
        </w:rPr>
        <w:t>.</w:t>
      </w:r>
    </w:p>
    <w:p w14:paraId="656B3A0E" w14:textId="77777777" w:rsidR="00977CFB" w:rsidRPr="006620A3" w:rsidRDefault="00977CFB" w:rsidP="006620A3">
      <w:pPr>
        <w:rPr>
          <w:sz w:val="30"/>
          <w:szCs w:val="30"/>
        </w:rPr>
      </w:pPr>
      <w:r w:rsidRPr="006620A3">
        <w:rPr>
          <w:sz w:val="30"/>
          <w:szCs w:val="30"/>
        </w:rPr>
        <w:t xml:space="preserve">Расстройство </w:t>
      </w:r>
      <w:proofErr w:type="spellStart"/>
      <w:r w:rsidRPr="006620A3">
        <w:rPr>
          <w:sz w:val="30"/>
          <w:szCs w:val="30"/>
        </w:rPr>
        <w:t>барофункции</w:t>
      </w:r>
      <w:proofErr w:type="spellEnd"/>
      <w:r w:rsidRPr="006620A3">
        <w:rPr>
          <w:sz w:val="30"/>
          <w:szCs w:val="30"/>
        </w:rPr>
        <w:t xml:space="preserve"> уха может быть следствием нарушения проходимости евстахиевой трубы или результатом недостаточности </w:t>
      </w:r>
      <w:proofErr w:type="spellStart"/>
      <w:r w:rsidRPr="006620A3">
        <w:rPr>
          <w:sz w:val="30"/>
          <w:szCs w:val="30"/>
        </w:rPr>
        <w:lastRenderedPageBreak/>
        <w:t>бароаккомодационных</w:t>
      </w:r>
      <w:proofErr w:type="spellEnd"/>
      <w:r w:rsidRPr="006620A3">
        <w:rPr>
          <w:sz w:val="30"/>
          <w:szCs w:val="30"/>
        </w:rPr>
        <w:t xml:space="preserve"> механизмов уха к действию перепада давления воздуха.</w:t>
      </w:r>
    </w:p>
    <w:p w14:paraId="5D9F2884" w14:textId="0055C412" w:rsidR="00977CFB" w:rsidRPr="006620A3" w:rsidRDefault="00C72052" w:rsidP="006620A3">
      <w:pPr>
        <w:rPr>
          <w:sz w:val="30"/>
          <w:szCs w:val="30"/>
        </w:rPr>
      </w:pPr>
      <w:r>
        <w:rPr>
          <w:sz w:val="30"/>
          <w:szCs w:val="30"/>
        </w:rPr>
        <w:t>З</w:t>
      </w:r>
      <w:r w:rsidR="00977CFB" w:rsidRPr="006620A3">
        <w:rPr>
          <w:sz w:val="30"/>
          <w:szCs w:val="30"/>
        </w:rPr>
        <w:t xml:space="preserve">аключение по пункту «б» выносится </w:t>
      </w:r>
      <w:r w:rsidR="00800A0B" w:rsidRPr="006620A3">
        <w:rPr>
          <w:sz w:val="30"/>
          <w:szCs w:val="30"/>
        </w:rPr>
        <w:t xml:space="preserve">с учетом формы нарушения </w:t>
      </w:r>
      <w:proofErr w:type="spellStart"/>
      <w:r w:rsidR="00800A0B" w:rsidRPr="006620A3">
        <w:rPr>
          <w:sz w:val="30"/>
          <w:szCs w:val="30"/>
        </w:rPr>
        <w:t>барофункции</w:t>
      </w:r>
      <w:proofErr w:type="spellEnd"/>
      <w:r w:rsidR="00800A0B" w:rsidRPr="006620A3">
        <w:rPr>
          <w:sz w:val="30"/>
          <w:szCs w:val="30"/>
        </w:rPr>
        <w:t xml:space="preserve"> (органическое или функциональное) </w:t>
      </w:r>
      <w:r w:rsidR="00977CFB" w:rsidRPr="006620A3">
        <w:rPr>
          <w:sz w:val="30"/>
          <w:szCs w:val="30"/>
        </w:rPr>
        <w:t>после</w:t>
      </w:r>
      <w:r w:rsidR="00800A0B" w:rsidRPr="006620A3">
        <w:rPr>
          <w:sz w:val="30"/>
          <w:szCs w:val="30"/>
        </w:rPr>
        <w:t xml:space="preserve"> завершения</w:t>
      </w:r>
      <w:r w:rsidR="00977CFB" w:rsidRPr="006620A3">
        <w:rPr>
          <w:sz w:val="30"/>
          <w:szCs w:val="30"/>
        </w:rPr>
        <w:t xml:space="preserve"> лечения.</w:t>
      </w:r>
    </w:p>
    <w:p w14:paraId="3DE22C57" w14:textId="355141E8" w:rsidR="00977CFB" w:rsidRPr="006620A3" w:rsidRDefault="007D7A71" w:rsidP="006620A3">
      <w:pPr>
        <w:rPr>
          <w:sz w:val="30"/>
          <w:szCs w:val="30"/>
        </w:rPr>
      </w:pPr>
      <w:r w:rsidRPr="006620A3">
        <w:rPr>
          <w:sz w:val="30"/>
          <w:szCs w:val="30"/>
        </w:rPr>
        <w:t>Лица,</w:t>
      </w:r>
      <w:r w:rsidR="00977CFB" w:rsidRPr="006620A3">
        <w:rPr>
          <w:sz w:val="30"/>
          <w:szCs w:val="30"/>
        </w:rPr>
        <w:t xml:space="preserve"> поступающие в учреждения обр</w:t>
      </w:r>
      <w:r w:rsidR="00A0236E">
        <w:rPr>
          <w:sz w:val="30"/>
          <w:szCs w:val="30"/>
        </w:rPr>
        <w:t>азования по подготовке пилотов,</w:t>
      </w:r>
      <w:r w:rsidR="00977CFB" w:rsidRPr="006620A3">
        <w:rPr>
          <w:sz w:val="30"/>
          <w:szCs w:val="30"/>
        </w:rPr>
        <w:t xml:space="preserve"> негодны.</w:t>
      </w:r>
    </w:p>
    <w:p w14:paraId="28CBDE06" w14:textId="77777777" w:rsidR="00977CFB" w:rsidRPr="006620A3" w:rsidRDefault="00977CFB" w:rsidP="006620A3">
      <w:pPr>
        <w:rPr>
          <w:sz w:val="30"/>
          <w:szCs w:val="30"/>
        </w:rPr>
      </w:pPr>
    </w:p>
    <w:tbl>
      <w:tblPr>
        <w:tblW w:w="9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599"/>
        <w:gridCol w:w="1502"/>
        <w:gridCol w:w="1502"/>
        <w:gridCol w:w="1502"/>
      </w:tblGrid>
      <w:tr w:rsidR="00977CFB" w:rsidRPr="00A510EB" w14:paraId="5E3B8B7A" w14:textId="77777777" w:rsidTr="006620A3">
        <w:trPr>
          <w:trHeight w:val="1343"/>
        </w:trPr>
        <w:tc>
          <w:tcPr>
            <w:tcW w:w="567" w:type="dxa"/>
            <w:textDirection w:val="btLr"/>
            <w:vAlign w:val="center"/>
          </w:tcPr>
          <w:p w14:paraId="30114C8B" w14:textId="77777777" w:rsidR="00977CFB" w:rsidRPr="00A510EB" w:rsidRDefault="00977CFB" w:rsidP="006620A3">
            <w:pPr>
              <w:ind w:firstLine="0"/>
              <w:jc w:val="center"/>
            </w:pPr>
            <w:r w:rsidRPr="00A510EB">
              <w:t>Статья 37</w:t>
            </w:r>
          </w:p>
        </w:tc>
        <w:tc>
          <w:tcPr>
            <w:tcW w:w="4599" w:type="dxa"/>
            <w:vAlign w:val="center"/>
          </w:tcPr>
          <w:p w14:paraId="22B24B76" w14:textId="77777777" w:rsidR="00977CFB" w:rsidRPr="00A510EB" w:rsidRDefault="00977CFB" w:rsidP="006620A3">
            <w:pPr>
              <w:ind w:firstLine="0"/>
              <w:jc w:val="left"/>
            </w:pPr>
          </w:p>
          <w:p w14:paraId="45864A3A" w14:textId="77777777" w:rsidR="00BF1E15" w:rsidRPr="00A510EB" w:rsidRDefault="00BF1E15" w:rsidP="006620A3">
            <w:pPr>
              <w:ind w:firstLine="0"/>
              <w:jc w:val="left"/>
            </w:pPr>
            <w:r w:rsidRPr="00A510EB">
              <w:t xml:space="preserve">Вестибулярные расстройства </w:t>
            </w:r>
          </w:p>
          <w:p w14:paraId="18F83772" w14:textId="4BDA6C4F" w:rsidR="00977CFB" w:rsidRPr="00A510EB" w:rsidRDefault="00BF1E15" w:rsidP="006620A3">
            <w:pPr>
              <w:ind w:firstLine="0"/>
              <w:jc w:val="left"/>
            </w:pPr>
            <w:r w:rsidRPr="00A510EB">
              <w:t>Н81</w:t>
            </w:r>
          </w:p>
        </w:tc>
        <w:tc>
          <w:tcPr>
            <w:tcW w:w="1502" w:type="dxa"/>
            <w:vAlign w:val="center"/>
          </w:tcPr>
          <w:p w14:paraId="0573DA39" w14:textId="77777777" w:rsidR="00977CFB" w:rsidRPr="00A510EB" w:rsidRDefault="00977CFB" w:rsidP="006620A3">
            <w:pPr>
              <w:ind w:firstLine="0"/>
              <w:jc w:val="center"/>
            </w:pPr>
            <w:r w:rsidRPr="00A510EB">
              <w:t>I</w:t>
            </w:r>
          </w:p>
        </w:tc>
        <w:tc>
          <w:tcPr>
            <w:tcW w:w="1502" w:type="dxa"/>
            <w:vAlign w:val="center"/>
          </w:tcPr>
          <w:p w14:paraId="48876CF6" w14:textId="77777777" w:rsidR="00977CFB" w:rsidRPr="00A510EB" w:rsidRDefault="00977CFB" w:rsidP="006620A3">
            <w:pPr>
              <w:ind w:firstLine="0"/>
              <w:jc w:val="center"/>
            </w:pPr>
            <w:r w:rsidRPr="00A510EB">
              <w:t>II</w:t>
            </w:r>
          </w:p>
        </w:tc>
        <w:tc>
          <w:tcPr>
            <w:tcW w:w="1502" w:type="dxa"/>
            <w:vAlign w:val="center"/>
          </w:tcPr>
          <w:p w14:paraId="0E6BF24F" w14:textId="77777777" w:rsidR="00977CFB" w:rsidRPr="00A510EB" w:rsidRDefault="00977CFB" w:rsidP="006620A3">
            <w:pPr>
              <w:ind w:firstLine="0"/>
              <w:jc w:val="center"/>
            </w:pPr>
            <w:r w:rsidRPr="00A510EB">
              <w:t>III</w:t>
            </w:r>
          </w:p>
        </w:tc>
      </w:tr>
      <w:tr w:rsidR="00977CFB" w:rsidRPr="00A510EB" w14:paraId="6BA2206A" w14:textId="77777777" w:rsidTr="006620A3">
        <w:trPr>
          <w:trHeight w:val="1015"/>
        </w:trPr>
        <w:tc>
          <w:tcPr>
            <w:tcW w:w="567" w:type="dxa"/>
            <w:vAlign w:val="center"/>
          </w:tcPr>
          <w:p w14:paraId="2D62ABCD" w14:textId="77777777" w:rsidR="00977CFB" w:rsidRPr="00A510EB" w:rsidRDefault="00977CFB" w:rsidP="006620A3">
            <w:pPr>
              <w:ind w:firstLine="0"/>
              <w:jc w:val="center"/>
            </w:pPr>
            <w:r w:rsidRPr="00A510EB">
              <w:t>а</w:t>
            </w:r>
          </w:p>
        </w:tc>
        <w:tc>
          <w:tcPr>
            <w:tcW w:w="4599" w:type="dxa"/>
            <w:vAlign w:val="center"/>
          </w:tcPr>
          <w:p w14:paraId="3D65A134" w14:textId="77777777" w:rsidR="00977CFB" w:rsidRPr="00A510EB" w:rsidRDefault="00977CFB" w:rsidP="006620A3">
            <w:pPr>
              <w:ind w:firstLine="0"/>
              <w:jc w:val="left"/>
            </w:pPr>
            <w:r w:rsidRPr="00A510EB">
              <w:t>стойкие значительно и умеренно выраженные вестибулярно-вегетативные расстройства</w:t>
            </w:r>
          </w:p>
        </w:tc>
        <w:tc>
          <w:tcPr>
            <w:tcW w:w="1502" w:type="dxa"/>
            <w:vAlign w:val="center"/>
          </w:tcPr>
          <w:p w14:paraId="7EE61789" w14:textId="77777777" w:rsidR="00977CFB" w:rsidRPr="00A510EB" w:rsidRDefault="00977CFB" w:rsidP="006620A3">
            <w:pPr>
              <w:ind w:firstLine="0"/>
              <w:jc w:val="center"/>
            </w:pPr>
            <w:r w:rsidRPr="00A510EB">
              <w:t>негодны</w:t>
            </w:r>
          </w:p>
        </w:tc>
        <w:tc>
          <w:tcPr>
            <w:tcW w:w="1502" w:type="dxa"/>
            <w:vAlign w:val="center"/>
          </w:tcPr>
          <w:p w14:paraId="5C21E631" w14:textId="77777777" w:rsidR="00977CFB" w:rsidRPr="00A510EB" w:rsidRDefault="00977CFB" w:rsidP="006620A3">
            <w:pPr>
              <w:ind w:firstLine="0"/>
              <w:jc w:val="center"/>
            </w:pPr>
            <w:r w:rsidRPr="00A510EB">
              <w:t>негодны</w:t>
            </w:r>
          </w:p>
        </w:tc>
        <w:tc>
          <w:tcPr>
            <w:tcW w:w="1502" w:type="dxa"/>
            <w:vAlign w:val="center"/>
          </w:tcPr>
          <w:p w14:paraId="1B88D6B8" w14:textId="77777777" w:rsidR="00977CFB" w:rsidRPr="00A510EB" w:rsidRDefault="00977CFB" w:rsidP="006620A3">
            <w:pPr>
              <w:ind w:firstLine="0"/>
              <w:jc w:val="center"/>
            </w:pPr>
            <w:r w:rsidRPr="00A510EB">
              <w:t>негодны</w:t>
            </w:r>
          </w:p>
        </w:tc>
      </w:tr>
      <w:tr w:rsidR="00C65348" w:rsidRPr="00A510EB" w14:paraId="3AC8658B" w14:textId="77777777" w:rsidTr="006620A3">
        <w:trPr>
          <w:trHeight w:val="997"/>
        </w:trPr>
        <w:tc>
          <w:tcPr>
            <w:tcW w:w="567" w:type="dxa"/>
            <w:vAlign w:val="center"/>
          </w:tcPr>
          <w:p w14:paraId="45C27EF7" w14:textId="77777777" w:rsidR="00C65348" w:rsidRPr="00A510EB" w:rsidRDefault="00C65348" w:rsidP="00C65348">
            <w:pPr>
              <w:ind w:firstLine="0"/>
              <w:jc w:val="center"/>
            </w:pPr>
            <w:r w:rsidRPr="00A510EB">
              <w:t>б</w:t>
            </w:r>
          </w:p>
        </w:tc>
        <w:tc>
          <w:tcPr>
            <w:tcW w:w="4599" w:type="dxa"/>
            <w:vAlign w:val="center"/>
          </w:tcPr>
          <w:p w14:paraId="518D9854" w14:textId="77777777" w:rsidR="00C65348" w:rsidRPr="00A510EB" w:rsidRDefault="00C65348" w:rsidP="00C65348">
            <w:pPr>
              <w:ind w:firstLine="0"/>
              <w:jc w:val="left"/>
            </w:pPr>
            <w:r w:rsidRPr="00A510EB">
              <w:t>незначительно выраженные вестибулярно-вегетативные расстройства</w:t>
            </w:r>
          </w:p>
        </w:tc>
        <w:tc>
          <w:tcPr>
            <w:tcW w:w="1502" w:type="dxa"/>
            <w:vAlign w:val="center"/>
          </w:tcPr>
          <w:p w14:paraId="4019BD1C" w14:textId="6EE15A20"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02" w:type="dxa"/>
            <w:vAlign w:val="center"/>
          </w:tcPr>
          <w:p w14:paraId="3678B8E8" w14:textId="24C5F234"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02" w:type="dxa"/>
            <w:vAlign w:val="center"/>
          </w:tcPr>
          <w:p w14:paraId="505A7F09" w14:textId="05D11F37" w:rsidR="00C65348" w:rsidRPr="00A510EB" w:rsidRDefault="0072620C" w:rsidP="00C65348">
            <w:pPr>
              <w:ind w:firstLine="0"/>
              <w:jc w:val="center"/>
            </w:pPr>
            <w:hyperlink w:anchor="сноска" w:history="1">
              <w:r w:rsidR="00C65348" w:rsidRPr="005D52E8">
                <w:rPr>
                  <w:rStyle w:val="ad"/>
                  <w:color w:val="auto"/>
                  <w:u w:val="none"/>
                </w:rPr>
                <w:t>годны</w:t>
              </w:r>
            </w:hyperlink>
            <w:r w:rsidR="00C65348" w:rsidRPr="005D52E8">
              <w:rPr>
                <w:rStyle w:val="ad"/>
                <w:color w:val="auto"/>
                <w:u w:val="none"/>
                <w:vertAlign w:val="superscript"/>
              </w:rPr>
              <w:t xml:space="preserve"> </w:t>
            </w:r>
          </w:p>
        </w:tc>
      </w:tr>
    </w:tbl>
    <w:p w14:paraId="34EC6734" w14:textId="77777777" w:rsidR="00977CFB" w:rsidRPr="006620A3" w:rsidRDefault="00977CFB" w:rsidP="006620A3">
      <w:pPr>
        <w:rPr>
          <w:sz w:val="30"/>
          <w:szCs w:val="30"/>
        </w:rPr>
      </w:pPr>
    </w:p>
    <w:p w14:paraId="6FD953EA" w14:textId="08294989" w:rsidR="00977CFB" w:rsidRPr="006620A3" w:rsidRDefault="00977CFB" w:rsidP="006620A3">
      <w:pPr>
        <w:spacing w:after="120"/>
        <w:rPr>
          <w:sz w:val="30"/>
          <w:szCs w:val="30"/>
        </w:rPr>
      </w:pPr>
      <w:r w:rsidRPr="006620A3">
        <w:rPr>
          <w:sz w:val="30"/>
          <w:szCs w:val="30"/>
        </w:rPr>
        <w:t>Пояснения к статье 37 Требований</w:t>
      </w:r>
      <w:r w:rsidR="006620A3">
        <w:rPr>
          <w:sz w:val="30"/>
          <w:szCs w:val="30"/>
        </w:rPr>
        <w:t>.</w:t>
      </w:r>
    </w:p>
    <w:p w14:paraId="7F752DB7" w14:textId="01725CA6" w:rsidR="00977CFB" w:rsidRPr="006620A3" w:rsidRDefault="00977CFB" w:rsidP="006620A3">
      <w:pPr>
        <w:rPr>
          <w:sz w:val="30"/>
          <w:szCs w:val="30"/>
        </w:rPr>
      </w:pPr>
      <w:r w:rsidRPr="006620A3">
        <w:rPr>
          <w:sz w:val="30"/>
          <w:szCs w:val="30"/>
        </w:rPr>
        <w:t>Состояние вестибуловегетативной устойчивости у авиационного персонала определяется по результатам вестибулометрии</w:t>
      </w:r>
      <w:r w:rsidR="00800A0B" w:rsidRPr="006620A3">
        <w:rPr>
          <w:sz w:val="30"/>
          <w:szCs w:val="30"/>
        </w:rPr>
        <w:t>.</w:t>
      </w:r>
    </w:p>
    <w:p w14:paraId="4D67D378" w14:textId="77777777" w:rsidR="00977CFB" w:rsidRPr="006620A3" w:rsidRDefault="00977CFB" w:rsidP="006620A3">
      <w:pPr>
        <w:rPr>
          <w:sz w:val="30"/>
          <w:szCs w:val="30"/>
        </w:rPr>
      </w:pPr>
      <w:r w:rsidRPr="006620A3">
        <w:rPr>
          <w:sz w:val="30"/>
          <w:szCs w:val="30"/>
        </w:rPr>
        <w:t xml:space="preserve">Пункт «а» предусматривает стойкую, не поддающуюся тренировке пониженную устойчивость к вестибулярным раздражениям, проявляющуюся в полете. Сюда же относятся и вестибуловегетативные расстройства, сопровождающиеся симптомами </w:t>
      </w:r>
      <w:proofErr w:type="spellStart"/>
      <w:r w:rsidRPr="006620A3">
        <w:rPr>
          <w:sz w:val="30"/>
          <w:szCs w:val="30"/>
        </w:rPr>
        <w:t>меньеровского</w:t>
      </w:r>
      <w:proofErr w:type="spellEnd"/>
      <w:r w:rsidRPr="006620A3">
        <w:rPr>
          <w:sz w:val="30"/>
          <w:szCs w:val="30"/>
        </w:rPr>
        <w:t xml:space="preserve"> заболевания.</w:t>
      </w:r>
    </w:p>
    <w:p w14:paraId="23288487" w14:textId="08E509A9" w:rsidR="00977CFB" w:rsidRPr="006620A3" w:rsidRDefault="00977CFB" w:rsidP="006620A3">
      <w:pPr>
        <w:rPr>
          <w:sz w:val="30"/>
          <w:szCs w:val="30"/>
        </w:rPr>
      </w:pPr>
      <w:r w:rsidRPr="006620A3">
        <w:rPr>
          <w:sz w:val="30"/>
          <w:szCs w:val="30"/>
        </w:rPr>
        <w:t>Авиационный персонал</w:t>
      </w:r>
      <w:r w:rsidR="00800A0B" w:rsidRPr="006620A3">
        <w:rPr>
          <w:sz w:val="30"/>
          <w:szCs w:val="30"/>
        </w:rPr>
        <w:t xml:space="preserve">, </w:t>
      </w:r>
      <w:r w:rsidRPr="006620A3">
        <w:rPr>
          <w:sz w:val="30"/>
          <w:szCs w:val="30"/>
        </w:rPr>
        <w:t>у котор</w:t>
      </w:r>
      <w:r w:rsidR="00800A0B" w:rsidRPr="006620A3">
        <w:rPr>
          <w:sz w:val="30"/>
          <w:szCs w:val="30"/>
        </w:rPr>
        <w:t>ого</w:t>
      </w:r>
      <w:r w:rsidRPr="006620A3">
        <w:rPr>
          <w:sz w:val="30"/>
          <w:szCs w:val="30"/>
        </w:rPr>
        <w:t xml:space="preserve"> выявлена вестибуловегетативная неустойчивость после соматических заболеваний и черепно-мозговой травмы</w:t>
      </w:r>
      <w:r w:rsidR="00800A0B" w:rsidRPr="006620A3">
        <w:rPr>
          <w:sz w:val="30"/>
          <w:szCs w:val="30"/>
        </w:rPr>
        <w:t>,</w:t>
      </w:r>
      <w:r w:rsidRPr="006620A3">
        <w:rPr>
          <w:sz w:val="30"/>
          <w:szCs w:val="30"/>
        </w:rPr>
        <w:t xml:space="preserve"> подлеж</w:t>
      </w:r>
      <w:r w:rsidR="00800A0B" w:rsidRPr="006620A3">
        <w:rPr>
          <w:sz w:val="30"/>
          <w:szCs w:val="30"/>
        </w:rPr>
        <w:t>и</w:t>
      </w:r>
      <w:r w:rsidRPr="006620A3">
        <w:rPr>
          <w:sz w:val="30"/>
          <w:szCs w:val="30"/>
        </w:rPr>
        <w:t>т дополнительному обследованию.</w:t>
      </w:r>
    </w:p>
    <w:p w14:paraId="6470F207" w14:textId="2FB8E6D3" w:rsidR="00977CFB" w:rsidRPr="006620A3" w:rsidRDefault="00977CFB" w:rsidP="006620A3">
      <w:pPr>
        <w:rPr>
          <w:sz w:val="30"/>
          <w:szCs w:val="30"/>
        </w:rPr>
      </w:pPr>
      <w:r w:rsidRPr="006620A3">
        <w:rPr>
          <w:sz w:val="30"/>
          <w:szCs w:val="30"/>
        </w:rPr>
        <w:t xml:space="preserve">Легкие вестибуловегетативные реакции в виде незначительного побледнения, небольшого </w:t>
      </w:r>
      <w:proofErr w:type="spellStart"/>
      <w:r w:rsidRPr="006620A3">
        <w:rPr>
          <w:sz w:val="30"/>
          <w:szCs w:val="30"/>
        </w:rPr>
        <w:t>гипергидроза</w:t>
      </w:r>
      <w:proofErr w:type="spellEnd"/>
      <w:r w:rsidRPr="006620A3">
        <w:rPr>
          <w:sz w:val="30"/>
          <w:szCs w:val="30"/>
        </w:rPr>
        <w:t xml:space="preserve">, обнаруживаемые у обследуемых при вестибулометрии, при хорошей переносимости полетов и отсутствии каких-либо отклонений в состоянии здоровья не являются основанием для применения пункта. В случаях, когда явления укачивания возникают только при полете в качестве пассажира или при стендовых испытаниях, </w:t>
      </w:r>
      <w:proofErr w:type="spellStart"/>
      <w:r w:rsidRPr="006620A3">
        <w:rPr>
          <w:sz w:val="30"/>
          <w:szCs w:val="30"/>
        </w:rPr>
        <w:t>освидетельствуемые</w:t>
      </w:r>
      <w:proofErr w:type="spellEnd"/>
      <w:r w:rsidRPr="006620A3">
        <w:rPr>
          <w:sz w:val="30"/>
          <w:szCs w:val="30"/>
        </w:rPr>
        <w:t xml:space="preserve"> по подпункту «б» признаются годными </w:t>
      </w:r>
      <w:r w:rsidR="00800A0B" w:rsidRPr="006620A3">
        <w:rPr>
          <w:sz w:val="30"/>
          <w:szCs w:val="30"/>
        </w:rPr>
        <w:t>к осуществлению прав и исполнению обязанностей, предоставляемых свидетельствами и квалификационными отметками</w:t>
      </w:r>
      <w:r w:rsidR="004175C1" w:rsidRPr="006620A3">
        <w:rPr>
          <w:sz w:val="30"/>
          <w:szCs w:val="30"/>
        </w:rPr>
        <w:t xml:space="preserve"> </w:t>
      </w:r>
      <w:r w:rsidRPr="006620A3">
        <w:rPr>
          <w:sz w:val="30"/>
          <w:szCs w:val="30"/>
        </w:rPr>
        <w:t xml:space="preserve">при хорошей переносимости полетов (с учетом данных характеристик, отражающих профессиональную деятельность). </w:t>
      </w:r>
    </w:p>
    <w:p w14:paraId="5C01DF37" w14:textId="57BC14FA" w:rsidR="00977CFB" w:rsidRPr="006620A3" w:rsidRDefault="00977CFB" w:rsidP="006620A3">
      <w:pPr>
        <w:rPr>
          <w:sz w:val="30"/>
          <w:szCs w:val="30"/>
        </w:rPr>
      </w:pPr>
      <w:r w:rsidRPr="006620A3">
        <w:rPr>
          <w:sz w:val="30"/>
          <w:szCs w:val="30"/>
        </w:rPr>
        <w:lastRenderedPageBreak/>
        <w:t xml:space="preserve">В случае непостоянства вестибуловегетативных реакций при </w:t>
      </w:r>
      <w:proofErr w:type="spellStart"/>
      <w:r w:rsidRPr="006620A3">
        <w:rPr>
          <w:sz w:val="30"/>
          <w:szCs w:val="30"/>
        </w:rPr>
        <w:t>вестибулометрических</w:t>
      </w:r>
      <w:proofErr w:type="spellEnd"/>
      <w:r w:rsidRPr="006620A3">
        <w:rPr>
          <w:sz w:val="30"/>
          <w:szCs w:val="30"/>
        </w:rPr>
        <w:t xml:space="preserve"> исследованиях (при систематическом наблюдении </w:t>
      </w:r>
      <w:proofErr w:type="spellStart"/>
      <w:r w:rsidRPr="006620A3">
        <w:rPr>
          <w:sz w:val="30"/>
          <w:szCs w:val="30"/>
        </w:rPr>
        <w:t>освидетельствуемый</w:t>
      </w:r>
      <w:proofErr w:type="spellEnd"/>
      <w:r w:rsidRPr="006620A3">
        <w:rPr>
          <w:sz w:val="30"/>
          <w:szCs w:val="30"/>
        </w:rPr>
        <w:t xml:space="preserve"> дает различные по силе вегетативные расстройства) необходимо обследование </w:t>
      </w:r>
      <w:r w:rsidR="004175C1" w:rsidRPr="006620A3">
        <w:rPr>
          <w:sz w:val="30"/>
          <w:szCs w:val="30"/>
        </w:rPr>
        <w:t>в соответствии с клиническими протоколами</w:t>
      </w:r>
      <w:r w:rsidRPr="006620A3">
        <w:rPr>
          <w:sz w:val="30"/>
          <w:szCs w:val="30"/>
        </w:rPr>
        <w:t>.</w:t>
      </w:r>
    </w:p>
    <w:p w14:paraId="73DDFCA6" w14:textId="201C9C3B" w:rsidR="004175C1" w:rsidRPr="006620A3" w:rsidRDefault="00977CFB" w:rsidP="006620A3">
      <w:pPr>
        <w:rPr>
          <w:sz w:val="30"/>
          <w:szCs w:val="30"/>
        </w:rPr>
      </w:pPr>
      <w:r w:rsidRPr="006620A3">
        <w:rPr>
          <w:sz w:val="30"/>
          <w:szCs w:val="30"/>
        </w:rPr>
        <w:t xml:space="preserve">При медицинском освидетельствовании </w:t>
      </w:r>
      <w:r w:rsidR="007D7A71" w:rsidRPr="006620A3">
        <w:rPr>
          <w:sz w:val="30"/>
          <w:szCs w:val="30"/>
        </w:rPr>
        <w:t>лиц</w:t>
      </w:r>
      <w:r w:rsidRPr="006620A3">
        <w:rPr>
          <w:sz w:val="30"/>
          <w:szCs w:val="30"/>
        </w:rPr>
        <w:t>, поступающих в учреждения образования по подготовке авиационного персонала, проводится</w:t>
      </w:r>
      <w:r w:rsidR="00A915B4">
        <w:rPr>
          <w:sz w:val="30"/>
          <w:szCs w:val="30"/>
        </w:rPr>
        <w:t xml:space="preserve"> проба с непрерывной кумуляцией </w:t>
      </w:r>
      <w:r w:rsidRPr="006620A3">
        <w:rPr>
          <w:sz w:val="30"/>
          <w:szCs w:val="30"/>
        </w:rPr>
        <w:t xml:space="preserve">ускорений Кориолиса </w:t>
      </w:r>
      <w:r w:rsidR="004175C1" w:rsidRPr="006620A3">
        <w:rPr>
          <w:sz w:val="30"/>
          <w:szCs w:val="30"/>
        </w:rPr>
        <w:t>(НКУК)</w:t>
      </w:r>
      <w:r w:rsidR="000311D1">
        <w:rPr>
          <w:sz w:val="30"/>
          <w:szCs w:val="30"/>
        </w:rPr>
        <w:t xml:space="preserve"> </w:t>
      </w:r>
      <w:r w:rsidR="000311D1" w:rsidRPr="006620A3">
        <w:rPr>
          <w:sz w:val="30"/>
          <w:szCs w:val="30"/>
        </w:rPr>
        <w:t>в течение трех минут</w:t>
      </w:r>
      <w:r w:rsidRPr="006620A3">
        <w:rPr>
          <w:sz w:val="30"/>
          <w:szCs w:val="30"/>
        </w:rPr>
        <w:t xml:space="preserve">. При получении выраженных вегетативных реакций </w:t>
      </w:r>
      <w:r w:rsidR="00A915B4">
        <w:rPr>
          <w:sz w:val="30"/>
          <w:szCs w:val="30"/>
        </w:rPr>
        <w:t>пробу</w:t>
      </w:r>
      <w:r w:rsidRPr="006620A3">
        <w:rPr>
          <w:sz w:val="30"/>
          <w:szCs w:val="30"/>
        </w:rPr>
        <w:t xml:space="preserve"> целесообразно повторить через один-два дня.</w:t>
      </w:r>
    </w:p>
    <w:p w14:paraId="4EDD37AB" w14:textId="153977E0" w:rsidR="00977CFB" w:rsidRPr="006620A3" w:rsidRDefault="00977CFB" w:rsidP="006620A3">
      <w:pPr>
        <w:rPr>
          <w:sz w:val="30"/>
          <w:szCs w:val="30"/>
        </w:rPr>
      </w:pPr>
      <w:r w:rsidRPr="006620A3">
        <w:rPr>
          <w:sz w:val="30"/>
          <w:szCs w:val="30"/>
        </w:rPr>
        <w:t xml:space="preserve">Если при повторном исследовании выявится пониженная устойчивость вестибулярного аппарата к кумулятивному воздействию, </w:t>
      </w:r>
      <w:r w:rsidR="00731F1C" w:rsidRPr="006620A3">
        <w:rPr>
          <w:sz w:val="30"/>
          <w:szCs w:val="30"/>
        </w:rPr>
        <w:t>лица</w:t>
      </w:r>
      <w:r w:rsidRPr="006620A3">
        <w:rPr>
          <w:sz w:val="30"/>
          <w:szCs w:val="30"/>
        </w:rPr>
        <w:t xml:space="preserve"> признаются не годными к обучению</w:t>
      </w:r>
      <w:r w:rsidR="00731F1C" w:rsidRPr="006620A3">
        <w:rPr>
          <w:sz w:val="30"/>
          <w:szCs w:val="30"/>
        </w:rPr>
        <w:t xml:space="preserve"> на пилота</w:t>
      </w:r>
      <w:r w:rsidRPr="006620A3">
        <w:rPr>
          <w:sz w:val="30"/>
          <w:szCs w:val="30"/>
        </w:rPr>
        <w:t>. Исследование вестибулярного аппарата на кумулятивное воздействие адекватных раздражителей необходимо проводить в первой половине дня не раньше чем через 2 часа после приема пищи. Исследуемые, у которых появились выраженные вегетативные реакции в теч</w:t>
      </w:r>
      <w:r w:rsidR="00A915B4">
        <w:rPr>
          <w:sz w:val="30"/>
          <w:szCs w:val="30"/>
        </w:rPr>
        <w:t xml:space="preserve">ение трех минут НКУК </w:t>
      </w:r>
      <w:r w:rsidRPr="006620A3">
        <w:rPr>
          <w:sz w:val="30"/>
          <w:szCs w:val="30"/>
        </w:rPr>
        <w:t xml:space="preserve">(резкая бледность, тошнота, рвота и тому подобные), считаются неустойчивыми к вестибулярным раздражениям и признаются не годными </w:t>
      </w:r>
      <w:r w:rsidR="004175C1" w:rsidRPr="006620A3">
        <w:rPr>
          <w:sz w:val="30"/>
          <w:szCs w:val="30"/>
        </w:rPr>
        <w:t>обучению на пилота</w:t>
      </w:r>
      <w:r w:rsidRPr="006620A3">
        <w:rPr>
          <w:sz w:val="30"/>
          <w:szCs w:val="30"/>
        </w:rPr>
        <w:t>.</w:t>
      </w:r>
    </w:p>
    <w:p w14:paraId="17AD6A2C" w14:textId="6CE7A0D6" w:rsidR="00977CFB" w:rsidRPr="006620A3" w:rsidRDefault="00977CFB" w:rsidP="006620A3">
      <w:pPr>
        <w:rPr>
          <w:sz w:val="30"/>
          <w:szCs w:val="30"/>
        </w:rPr>
      </w:pPr>
      <w:r w:rsidRPr="006620A3">
        <w:rPr>
          <w:sz w:val="30"/>
          <w:szCs w:val="30"/>
        </w:rPr>
        <w:t>При освидетельствовании лиц летного состава НКУК</w:t>
      </w:r>
      <w:r w:rsidR="00B22ECC" w:rsidRPr="006620A3">
        <w:rPr>
          <w:sz w:val="30"/>
          <w:szCs w:val="30"/>
        </w:rPr>
        <w:t xml:space="preserve"> </w:t>
      </w:r>
      <w:r w:rsidRPr="006620A3">
        <w:rPr>
          <w:sz w:val="30"/>
          <w:szCs w:val="30"/>
        </w:rPr>
        <w:t>проводится в течение двух минут.</w:t>
      </w:r>
    </w:p>
    <w:p w14:paraId="72CEE5A9" w14:textId="3BAB61BC" w:rsidR="00977CFB" w:rsidRPr="006620A3" w:rsidRDefault="007D7A71" w:rsidP="006620A3">
      <w:pPr>
        <w:rPr>
          <w:sz w:val="30"/>
          <w:szCs w:val="30"/>
        </w:rPr>
      </w:pPr>
      <w:r w:rsidRPr="006620A3">
        <w:rPr>
          <w:sz w:val="30"/>
          <w:szCs w:val="30"/>
        </w:rPr>
        <w:t>Лица,</w:t>
      </w:r>
      <w:r w:rsidR="00977CFB" w:rsidRPr="006620A3">
        <w:rPr>
          <w:sz w:val="30"/>
          <w:szCs w:val="30"/>
        </w:rPr>
        <w:t xml:space="preserve"> поступающие в учреждения образования </w:t>
      </w:r>
      <w:r w:rsidR="00A915B4">
        <w:rPr>
          <w:sz w:val="30"/>
          <w:szCs w:val="30"/>
        </w:rPr>
        <w:t>по подготовке диспетчеров УВД,</w:t>
      </w:r>
      <w:r w:rsidR="00977CFB" w:rsidRPr="006620A3">
        <w:rPr>
          <w:sz w:val="30"/>
          <w:szCs w:val="30"/>
        </w:rPr>
        <w:t xml:space="preserve"> годны.</w:t>
      </w:r>
    </w:p>
    <w:p w14:paraId="064D6FC5" w14:textId="77777777" w:rsidR="00977CFB" w:rsidRPr="006620A3" w:rsidRDefault="00977CFB" w:rsidP="006620A3">
      <w:pPr>
        <w:rPr>
          <w:sz w:val="30"/>
          <w:szCs w:val="30"/>
        </w:rPr>
      </w:pP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4957"/>
        <w:gridCol w:w="1356"/>
        <w:gridCol w:w="1357"/>
        <w:gridCol w:w="1357"/>
      </w:tblGrid>
      <w:tr w:rsidR="00977CFB" w:rsidRPr="00A510EB" w14:paraId="591662F1" w14:textId="77777777" w:rsidTr="00C65348">
        <w:trPr>
          <w:trHeight w:val="1366"/>
        </w:trPr>
        <w:tc>
          <w:tcPr>
            <w:tcW w:w="572" w:type="dxa"/>
            <w:textDirection w:val="btLr"/>
            <w:vAlign w:val="center"/>
          </w:tcPr>
          <w:p w14:paraId="63C59748" w14:textId="77777777" w:rsidR="00977CFB" w:rsidRPr="00A510EB" w:rsidRDefault="00977CFB" w:rsidP="006620A3">
            <w:pPr>
              <w:ind w:firstLine="0"/>
              <w:jc w:val="center"/>
            </w:pPr>
            <w:r w:rsidRPr="00A510EB">
              <w:t>Статья 38</w:t>
            </w:r>
          </w:p>
        </w:tc>
        <w:tc>
          <w:tcPr>
            <w:tcW w:w="4957" w:type="dxa"/>
            <w:vAlign w:val="center"/>
          </w:tcPr>
          <w:p w14:paraId="38B5451C" w14:textId="77777777" w:rsidR="007D323C" w:rsidRPr="00A510EB" w:rsidRDefault="00C93D50" w:rsidP="006620A3">
            <w:pPr>
              <w:ind w:left="29" w:firstLine="0"/>
              <w:jc w:val="left"/>
            </w:pPr>
            <w:r w:rsidRPr="00A510EB">
              <w:t>С</w:t>
            </w:r>
            <w:r w:rsidR="00977CFB" w:rsidRPr="00A510EB">
              <w:t>ни</w:t>
            </w:r>
            <w:r w:rsidR="00BF1E15" w:rsidRPr="00A510EB">
              <w:t xml:space="preserve">жение остроты слуха </w:t>
            </w:r>
          </w:p>
          <w:p w14:paraId="347BE33B" w14:textId="67E8CF10" w:rsidR="00977CFB" w:rsidRPr="00A510EB" w:rsidRDefault="00EB15AE" w:rsidP="006620A3">
            <w:pPr>
              <w:ind w:left="29" w:firstLine="0"/>
              <w:jc w:val="left"/>
            </w:pPr>
            <w:r>
              <w:t>Н80, Н90-95</w:t>
            </w:r>
          </w:p>
        </w:tc>
        <w:tc>
          <w:tcPr>
            <w:tcW w:w="1356" w:type="dxa"/>
            <w:vAlign w:val="center"/>
          </w:tcPr>
          <w:p w14:paraId="0FC91C5D" w14:textId="77777777" w:rsidR="00977CFB" w:rsidRPr="00A510EB" w:rsidRDefault="00977CFB" w:rsidP="006620A3">
            <w:pPr>
              <w:ind w:left="29" w:firstLine="0"/>
              <w:jc w:val="center"/>
            </w:pPr>
            <w:r w:rsidRPr="00A510EB">
              <w:t>I</w:t>
            </w:r>
          </w:p>
        </w:tc>
        <w:tc>
          <w:tcPr>
            <w:tcW w:w="1357" w:type="dxa"/>
            <w:vAlign w:val="center"/>
          </w:tcPr>
          <w:p w14:paraId="3151D72B" w14:textId="77777777" w:rsidR="00977CFB" w:rsidRPr="00A510EB" w:rsidRDefault="00977CFB" w:rsidP="006620A3">
            <w:pPr>
              <w:ind w:left="29" w:firstLine="0"/>
              <w:jc w:val="center"/>
            </w:pPr>
            <w:r w:rsidRPr="00A510EB">
              <w:t>II</w:t>
            </w:r>
          </w:p>
        </w:tc>
        <w:tc>
          <w:tcPr>
            <w:tcW w:w="1357" w:type="dxa"/>
            <w:vAlign w:val="center"/>
          </w:tcPr>
          <w:p w14:paraId="2BB8515F" w14:textId="77777777" w:rsidR="00977CFB" w:rsidRPr="00A510EB" w:rsidRDefault="00977CFB" w:rsidP="006620A3">
            <w:pPr>
              <w:ind w:left="29" w:firstLine="0"/>
              <w:jc w:val="center"/>
            </w:pPr>
            <w:r w:rsidRPr="00A510EB">
              <w:t>III</w:t>
            </w:r>
          </w:p>
        </w:tc>
      </w:tr>
      <w:tr w:rsidR="00977CFB" w:rsidRPr="00A510EB" w14:paraId="2BA1ED8D" w14:textId="77777777" w:rsidTr="00C65348">
        <w:trPr>
          <w:trHeight w:val="698"/>
        </w:trPr>
        <w:tc>
          <w:tcPr>
            <w:tcW w:w="572" w:type="dxa"/>
            <w:vAlign w:val="center"/>
          </w:tcPr>
          <w:p w14:paraId="4ADEAD4D" w14:textId="77777777" w:rsidR="00977CFB" w:rsidRPr="00A510EB" w:rsidRDefault="00977CFB" w:rsidP="006620A3">
            <w:pPr>
              <w:ind w:firstLine="0"/>
              <w:jc w:val="center"/>
            </w:pPr>
            <w:r w:rsidRPr="00A510EB">
              <w:t>а</w:t>
            </w:r>
          </w:p>
        </w:tc>
        <w:tc>
          <w:tcPr>
            <w:tcW w:w="4957" w:type="dxa"/>
            <w:vAlign w:val="center"/>
          </w:tcPr>
          <w:p w14:paraId="5BAB3ACA" w14:textId="4579BA26" w:rsidR="00977CFB" w:rsidRPr="00A510EB" w:rsidRDefault="00B22ECC" w:rsidP="006620A3">
            <w:pPr>
              <w:ind w:left="29" w:firstLine="0"/>
              <w:jc w:val="left"/>
            </w:pPr>
            <w:r w:rsidRPr="00A510EB">
              <w:t>Повышение порогов слуха на каждое ухо в отдельности более 35 дБ на любой из частот 500, 1000, 2000 Гц; и/или более 50 дБ на 3000 Гц. Разговорная речь менее двух метров на каждое ухо в отдельности</w:t>
            </w:r>
          </w:p>
        </w:tc>
        <w:tc>
          <w:tcPr>
            <w:tcW w:w="1356" w:type="dxa"/>
            <w:vAlign w:val="center"/>
          </w:tcPr>
          <w:p w14:paraId="52FB2CBA" w14:textId="77777777" w:rsidR="00977CFB" w:rsidRPr="00A510EB" w:rsidRDefault="00977CFB" w:rsidP="006620A3">
            <w:pPr>
              <w:ind w:left="29" w:firstLine="0"/>
              <w:jc w:val="center"/>
            </w:pPr>
            <w:r w:rsidRPr="00A510EB">
              <w:t>негодны</w:t>
            </w:r>
          </w:p>
        </w:tc>
        <w:tc>
          <w:tcPr>
            <w:tcW w:w="1357" w:type="dxa"/>
            <w:vAlign w:val="center"/>
          </w:tcPr>
          <w:p w14:paraId="08EFB124" w14:textId="77777777" w:rsidR="00977CFB" w:rsidRPr="00A510EB" w:rsidRDefault="00977CFB" w:rsidP="006620A3">
            <w:pPr>
              <w:ind w:left="29" w:firstLine="0"/>
              <w:jc w:val="center"/>
            </w:pPr>
            <w:r w:rsidRPr="00A510EB">
              <w:t>негодны</w:t>
            </w:r>
          </w:p>
        </w:tc>
        <w:tc>
          <w:tcPr>
            <w:tcW w:w="1357" w:type="dxa"/>
            <w:vAlign w:val="center"/>
          </w:tcPr>
          <w:p w14:paraId="6E6B762F" w14:textId="77777777" w:rsidR="00977CFB" w:rsidRPr="00A510EB" w:rsidRDefault="00977CFB" w:rsidP="006620A3">
            <w:pPr>
              <w:ind w:left="29" w:firstLine="0"/>
              <w:jc w:val="center"/>
            </w:pPr>
            <w:r w:rsidRPr="00A510EB">
              <w:t>негодны</w:t>
            </w:r>
          </w:p>
        </w:tc>
      </w:tr>
      <w:tr w:rsidR="00C65348" w:rsidRPr="00A510EB" w14:paraId="3046E964" w14:textId="77777777" w:rsidTr="00C65348">
        <w:trPr>
          <w:trHeight w:val="1278"/>
        </w:trPr>
        <w:tc>
          <w:tcPr>
            <w:tcW w:w="572" w:type="dxa"/>
            <w:vAlign w:val="center"/>
          </w:tcPr>
          <w:p w14:paraId="7E22F317" w14:textId="77777777" w:rsidR="00C65348" w:rsidRPr="00A510EB" w:rsidRDefault="00C65348" w:rsidP="00C65348">
            <w:pPr>
              <w:ind w:firstLine="0"/>
              <w:jc w:val="center"/>
            </w:pPr>
            <w:r w:rsidRPr="00A510EB">
              <w:t>б</w:t>
            </w:r>
          </w:p>
        </w:tc>
        <w:tc>
          <w:tcPr>
            <w:tcW w:w="4957" w:type="dxa"/>
            <w:vAlign w:val="center"/>
          </w:tcPr>
          <w:p w14:paraId="1DD4B464" w14:textId="6FBC9155" w:rsidR="00C65348" w:rsidRPr="00A510EB" w:rsidRDefault="00C65348" w:rsidP="00C65348">
            <w:pPr>
              <w:ind w:left="29" w:firstLine="0"/>
              <w:jc w:val="left"/>
            </w:pPr>
            <w:r w:rsidRPr="00A510EB">
              <w:t>Повышение порогов слуха на каждое ухо в отдельности 35 дБ и менее на любой из частот 500, 1000, 2000 Гц; и/или 50 дБ и менее</w:t>
            </w:r>
            <w:r w:rsidR="007A3999">
              <w:t xml:space="preserve"> на</w:t>
            </w:r>
            <w:r w:rsidRPr="00A510EB">
              <w:t xml:space="preserve"> 3000 Гц. Разговорная речь два метра и более на каждое ухо в отдельности</w:t>
            </w:r>
          </w:p>
        </w:tc>
        <w:tc>
          <w:tcPr>
            <w:tcW w:w="1356" w:type="dxa"/>
            <w:vAlign w:val="center"/>
          </w:tcPr>
          <w:p w14:paraId="04191DB3" w14:textId="2A4ECC71" w:rsidR="00C65348" w:rsidRPr="00A510EB" w:rsidRDefault="00286ED7" w:rsidP="00C65348">
            <w:pPr>
              <w:ind w:left="-108" w:right="-122"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57" w:type="dxa"/>
            <w:vAlign w:val="center"/>
          </w:tcPr>
          <w:p w14:paraId="52950670" w14:textId="7847BAB7" w:rsidR="00C65348" w:rsidRPr="00A510EB" w:rsidRDefault="00286ED7" w:rsidP="00C65348">
            <w:pPr>
              <w:ind w:left="-108" w:right="-122"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57" w:type="dxa"/>
            <w:vAlign w:val="center"/>
          </w:tcPr>
          <w:p w14:paraId="3A24C92F" w14:textId="207C1430" w:rsidR="00C65348" w:rsidRPr="00A510EB" w:rsidRDefault="00286ED7" w:rsidP="00C65348">
            <w:pPr>
              <w:ind w:left="-108" w:right="-122"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1382D924" w14:textId="77777777" w:rsidR="00977CFB" w:rsidRPr="006620A3" w:rsidRDefault="00977CFB" w:rsidP="006620A3">
      <w:pPr>
        <w:rPr>
          <w:sz w:val="30"/>
          <w:szCs w:val="30"/>
        </w:rPr>
      </w:pPr>
    </w:p>
    <w:p w14:paraId="772CE49A" w14:textId="243BBDA9" w:rsidR="00977CFB" w:rsidRPr="006620A3" w:rsidRDefault="00977CFB" w:rsidP="006620A3">
      <w:pPr>
        <w:spacing w:after="120"/>
        <w:rPr>
          <w:sz w:val="30"/>
          <w:szCs w:val="30"/>
        </w:rPr>
      </w:pPr>
      <w:r w:rsidRPr="006620A3">
        <w:rPr>
          <w:sz w:val="30"/>
          <w:szCs w:val="30"/>
        </w:rPr>
        <w:t>Пояснения к статье 38 Требований</w:t>
      </w:r>
      <w:r w:rsidR="006620A3" w:rsidRPr="006620A3">
        <w:rPr>
          <w:sz w:val="30"/>
          <w:szCs w:val="30"/>
        </w:rPr>
        <w:t>.</w:t>
      </w:r>
    </w:p>
    <w:p w14:paraId="47C839B1" w14:textId="49191473" w:rsidR="00763031" w:rsidRPr="006620A3" w:rsidRDefault="00763031" w:rsidP="006620A3">
      <w:pPr>
        <w:rPr>
          <w:sz w:val="30"/>
          <w:szCs w:val="30"/>
        </w:rPr>
      </w:pPr>
      <w:r w:rsidRPr="006620A3">
        <w:rPr>
          <w:sz w:val="30"/>
          <w:szCs w:val="30"/>
        </w:rPr>
        <w:lastRenderedPageBreak/>
        <w:t xml:space="preserve">Кандидаты, поступающие в учебные заведения гражданской авиации, и наземный состав, поступающий на летную работу бортинженером, бортмехаником, бортрадистом, должны воспринимать шепотную речь с расстояния не менее </w:t>
      </w:r>
      <w:r w:rsidR="0011499F" w:rsidRPr="006620A3">
        <w:rPr>
          <w:sz w:val="30"/>
          <w:szCs w:val="30"/>
        </w:rPr>
        <w:t>пяти</w:t>
      </w:r>
      <w:r w:rsidRPr="006620A3">
        <w:rPr>
          <w:sz w:val="30"/>
          <w:szCs w:val="30"/>
        </w:rPr>
        <w:t xml:space="preserve"> метров и иметь пороги слуха, соответствующие порогам возрастной нормы по всему диапазону частот при аудиометрии.</w:t>
      </w:r>
    </w:p>
    <w:p w14:paraId="675A0FE5" w14:textId="77777777" w:rsidR="00763031" w:rsidRPr="006620A3" w:rsidRDefault="00763031" w:rsidP="006620A3">
      <w:pPr>
        <w:rPr>
          <w:sz w:val="30"/>
          <w:szCs w:val="30"/>
        </w:rPr>
      </w:pPr>
      <w:r w:rsidRPr="006620A3">
        <w:rPr>
          <w:sz w:val="30"/>
          <w:szCs w:val="30"/>
        </w:rPr>
        <w:t xml:space="preserve">При определении слуховой функции применяются методы исследования: акуметрия (шепотная и разговорная речь), исследование камертонами, тональная пороговая аудиометрия, речевая аудиометрия, </w:t>
      </w:r>
      <w:proofErr w:type="spellStart"/>
      <w:r w:rsidRPr="006620A3">
        <w:rPr>
          <w:sz w:val="30"/>
          <w:szCs w:val="30"/>
        </w:rPr>
        <w:t>отоакустическая</w:t>
      </w:r>
      <w:proofErr w:type="spellEnd"/>
      <w:r w:rsidRPr="006620A3">
        <w:rPr>
          <w:sz w:val="30"/>
          <w:szCs w:val="30"/>
        </w:rPr>
        <w:t xml:space="preserve"> эмиссия, </w:t>
      </w:r>
      <w:proofErr w:type="spellStart"/>
      <w:r w:rsidRPr="006620A3">
        <w:rPr>
          <w:sz w:val="30"/>
          <w:szCs w:val="30"/>
        </w:rPr>
        <w:t>коротколатентные</w:t>
      </w:r>
      <w:proofErr w:type="spellEnd"/>
      <w:r w:rsidRPr="006620A3">
        <w:rPr>
          <w:sz w:val="30"/>
          <w:szCs w:val="30"/>
        </w:rPr>
        <w:t xml:space="preserve"> слуховые вызванные потенциалы, </w:t>
      </w:r>
      <w:proofErr w:type="spellStart"/>
      <w:r w:rsidRPr="006620A3">
        <w:rPr>
          <w:sz w:val="30"/>
          <w:szCs w:val="30"/>
        </w:rPr>
        <w:t>импедансометрия</w:t>
      </w:r>
      <w:proofErr w:type="spellEnd"/>
      <w:r w:rsidRPr="006620A3">
        <w:rPr>
          <w:sz w:val="30"/>
          <w:szCs w:val="30"/>
        </w:rPr>
        <w:t>.</w:t>
      </w:r>
    </w:p>
    <w:p w14:paraId="0A4D1198" w14:textId="77777777" w:rsidR="004D2D52" w:rsidRDefault="00763031" w:rsidP="006620A3">
      <w:pPr>
        <w:rPr>
          <w:sz w:val="30"/>
          <w:szCs w:val="30"/>
        </w:rPr>
      </w:pPr>
      <w:r w:rsidRPr="006620A3">
        <w:rPr>
          <w:sz w:val="30"/>
          <w:szCs w:val="30"/>
        </w:rPr>
        <w:t>Изолированное повышение порогов для частот 4000 - 8000 Гц до 30 - 40 дБ не служит основанием для установления клинического диагноза. Обследуемый с повышением порогов слуха выше указанных в пункте</w:t>
      </w:r>
      <w:r w:rsidR="00FE263E" w:rsidRPr="006620A3">
        <w:rPr>
          <w:sz w:val="30"/>
          <w:szCs w:val="30"/>
        </w:rPr>
        <w:t xml:space="preserve"> «а» настоящей статьи</w:t>
      </w:r>
      <w:r w:rsidRPr="006620A3">
        <w:rPr>
          <w:sz w:val="30"/>
          <w:szCs w:val="30"/>
        </w:rPr>
        <w:t xml:space="preserve"> может быть признан годным при условии, что он имеет нормальную остроту слуха при проведении речевой аудиометрии в условиях шумового фона, воспроизводящего или имитирующего обычный шум в кабине воздушного судна, который накладывается на речь и сигналы радиомаяков, либо шум рабочего места диспетчера УВД (тест разборчивости речи). </w:t>
      </w:r>
    </w:p>
    <w:p w14:paraId="0520A0CF" w14:textId="49A8BA5A" w:rsidR="00763031" w:rsidRPr="006620A3" w:rsidRDefault="00763031" w:rsidP="006620A3">
      <w:pPr>
        <w:rPr>
          <w:sz w:val="30"/>
          <w:szCs w:val="30"/>
        </w:rPr>
      </w:pPr>
      <w:r w:rsidRPr="006620A3">
        <w:rPr>
          <w:sz w:val="30"/>
          <w:szCs w:val="30"/>
        </w:rPr>
        <w:t>Важно, чтобы шумовой фон был репрезентативным для шума в кабине воздушного судна того типа, в отношении которого действуют свидетельство и квалификационные отметки обследуемого. В качестве альтернативы можно проводить практическую проверку слуха при тренировке на тренажере воздушного судна того типа, в отношении которого действуют свидетельство и квалификационные отметки в свидетельстве обследуемого (акт двустороннего ведения радиообмена).</w:t>
      </w:r>
    </w:p>
    <w:p w14:paraId="7D5E7F0D" w14:textId="38CB535F" w:rsidR="00763031" w:rsidRPr="006620A3" w:rsidRDefault="00763031" w:rsidP="006620A3">
      <w:pPr>
        <w:rPr>
          <w:sz w:val="30"/>
          <w:szCs w:val="30"/>
        </w:rPr>
      </w:pPr>
      <w:r w:rsidRPr="006620A3">
        <w:rPr>
          <w:sz w:val="30"/>
          <w:szCs w:val="30"/>
        </w:rPr>
        <w:t xml:space="preserve">Летному составу с </w:t>
      </w:r>
      <w:proofErr w:type="spellStart"/>
      <w:r w:rsidR="00A915B4">
        <w:rPr>
          <w:sz w:val="30"/>
          <w:szCs w:val="30"/>
        </w:rPr>
        <w:t>сенсоневральной</w:t>
      </w:r>
      <w:proofErr w:type="spellEnd"/>
      <w:r w:rsidR="00A915B4">
        <w:rPr>
          <w:sz w:val="30"/>
          <w:szCs w:val="30"/>
        </w:rPr>
        <w:t xml:space="preserve"> </w:t>
      </w:r>
      <w:r w:rsidRPr="006620A3">
        <w:rPr>
          <w:sz w:val="30"/>
          <w:szCs w:val="30"/>
        </w:rPr>
        <w:t>тугоухостью не допускается увеличение продолжительности полетного времени свыше установленной нормативными правовыми актами, регламентирующими особенности труда и отдыха членов экипажей воздушных судов гражданской авиации.</w:t>
      </w:r>
    </w:p>
    <w:p w14:paraId="3F48A74E" w14:textId="42AEAC60" w:rsidR="00FE263E" w:rsidRPr="006620A3" w:rsidRDefault="00FE263E" w:rsidP="006620A3">
      <w:pPr>
        <w:rPr>
          <w:sz w:val="30"/>
          <w:szCs w:val="30"/>
        </w:rPr>
      </w:pPr>
      <w:r w:rsidRPr="006620A3">
        <w:rPr>
          <w:sz w:val="30"/>
          <w:szCs w:val="30"/>
        </w:rPr>
        <w:t xml:space="preserve">Авиационный персонал с начальной стадией </w:t>
      </w:r>
      <w:proofErr w:type="spellStart"/>
      <w:r w:rsidR="00A915B4">
        <w:rPr>
          <w:sz w:val="30"/>
          <w:szCs w:val="30"/>
        </w:rPr>
        <w:t>сенсоневральной</w:t>
      </w:r>
      <w:proofErr w:type="spellEnd"/>
      <w:r w:rsidR="00A915B4">
        <w:rPr>
          <w:sz w:val="30"/>
          <w:szCs w:val="30"/>
        </w:rPr>
        <w:t xml:space="preserve"> тугоухости</w:t>
      </w:r>
      <w:r w:rsidRPr="006620A3">
        <w:rPr>
          <w:sz w:val="30"/>
          <w:szCs w:val="30"/>
        </w:rPr>
        <w:t xml:space="preserve"> подлежит динамическому наблюдению у врача-</w:t>
      </w:r>
      <w:proofErr w:type="spellStart"/>
      <w:r w:rsidRPr="006620A3">
        <w:rPr>
          <w:sz w:val="30"/>
          <w:szCs w:val="30"/>
        </w:rPr>
        <w:t>о</w:t>
      </w:r>
      <w:r w:rsidR="004D2D52">
        <w:rPr>
          <w:sz w:val="30"/>
          <w:szCs w:val="30"/>
        </w:rPr>
        <w:t>ториноларинголога</w:t>
      </w:r>
      <w:proofErr w:type="spellEnd"/>
      <w:r w:rsidR="004D2D52">
        <w:rPr>
          <w:sz w:val="30"/>
          <w:szCs w:val="30"/>
        </w:rPr>
        <w:t xml:space="preserve"> с обязательным ежегодным проведением</w:t>
      </w:r>
      <w:r w:rsidRPr="006620A3">
        <w:rPr>
          <w:sz w:val="30"/>
          <w:szCs w:val="30"/>
        </w:rPr>
        <w:t xml:space="preserve"> аудиометри</w:t>
      </w:r>
      <w:r w:rsidR="004D2D52">
        <w:rPr>
          <w:sz w:val="30"/>
          <w:szCs w:val="30"/>
        </w:rPr>
        <w:t>и</w:t>
      </w:r>
      <w:r w:rsidRPr="006620A3">
        <w:rPr>
          <w:sz w:val="30"/>
          <w:szCs w:val="30"/>
        </w:rPr>
        <w:t>.</w:t>
      </w:r>
    </w:p>
    <w:p w14:paraId="21B07077" w14:textId="77777777" w:rsidR="00977CFB" w:rsidRPr="006620A3" w:rsidRDefault="00977CFB" w:rsidP="006620A3">
      <w:pPr>
        <w:ind w:firstLine="0"/>
        <w:jc w:val="center"/>
        <w:rPr>
          <w:rFonts w:cs="Times New Roman"/>
          <w:sz w:val="30"/>
          <w:szCs w:val="30"/>
        </w:rPr>
      </w:pPr>
    </w:p>
    <w:p w14:paraId="26FE2BE0" w14:textId="6AF0F1BF" w:rsidR="004175C1" w:rsidRPr="006620A3" w:rsidRDefault="006620A3" w:rsidP="006620A3">
      <w:pPr>
        <w:pStyle w:val="3"/>
        <w:ind w:firstLine="0"/>
        <w:jc w:val="center"/>
        <w:rPr>
          <w:rFonts w:ascii="Times New Roman" w:hAnsi="Times New Roman" w:cs="Times New Roman"/>
          <w:color w:val="auto"/>
          <w:sz w:val="30"/>
          <w:szCs w:val="30"/>
        </w:rPr>
      </w:pPr>
      <w:r w:rsidRPr="006620A3">
        <w:rPr>
          <w:rFonts w:ascii="Times New Roman" w:hAnsi="Times New Roman" w:cs="Times New Roman"/>
          <w:color w:val="auto"/>
          <w:sz w:val="30"/>
          <w:szCs w:val="30"/>
        </w:rPr>
        <w:t>КЛАСС IX</w:t>
      </w:r>
    </w:p>
    <w:p w14:paraId="08D74260" w14:textId="4A78A255" w:rsidR="00977CFB" w:rsidRPr="006620A3" w:rsidRDefault="006620A3" w:rsidP="006620A3">
      <w:pPr>
        <w:ind w:left="709" w:firstLine="0"/>
        <w:jc w:val="center"/>
        <w:rPr>
          <w:rFonts w:cs="Times New Roman"/>
          <w:sz w:val="30"/>
          <w:szCs w:val="30"/>
        </w:rPr>
      </w:pPr>
      <w:r w:rsidRPr="006620A3">
        <w:rPr>
          <w:rFonts w:cs="Times New Roman"/>
          <w:sz w:val="30"/>
          <w:szCs w:val="30"/>
        </w:rPr>
        <w:t>БОЛЕЗНИ СИСТЕМЫ КРОВООБРАЩЕНИЯ</w:t>
      </w:r>
    </w:p>
    <w:p w14:paraId="451A18BE" w14:textId="77777777" w:rsidR="00977CFB" w:rsidRPr="006620A3" w:rsidRDefault="00977CFB" w:rsidP="006620A3">
      <w:pPr>
        <w:ind w:left="709" w:firstLine="0"/>
        <w:jc w:val="cente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
        <w:gridCol w:w="4655"/>
        <w:gridCol w:w="1512"/>
        <w:gridCol w:w="1512"/>
        <w:gridCol w:w="1512"/>
      </w:tblGrid>
      <w:tr w:rsidR="00977CFB" w:rsidRPr="00A510EB" w14:paraId="7DFAF22C" w14:textId="77777777" w:rsidTr="002C0879">
        <w:trPr>
          <w:trHeight w:val="1265"/>
        </w:trPr>
        <w:tc>
          <w:tcPr>
            <w:tcW w:w="448" w:type="dxa"/>
            <w:textDirection w:val="btLr"/>
            <w:vAlign w:val="center"/>
          </w:tcPr>
          <w:p w14:paraId="15340FE3" w14:textId="77777777" w:rsidR="00977CFB" w:rsidRPr="00A510EB" w:rsidRDefault="00977CFB" w:rsidP="002F7706">
            <w:pPr>
              <w:ind w:firstLine="0"/>
              <w:jc w:val="center"/>
            </w:pPr>
            <w:r w:rsidRPr="00A510EB">
              <w:t>Статья 39</w:t>
            </w:r>
          </w:p>
        </w:tc>
        <w:tc>
          <w:tcPr>
            <w:tcW w:w="4655" w:type="dxa"/>
            <w:vAlign w:val="center"/>
          </w:tcPr>
          <w:p w14:paraId="67799C22" w14:textId="1CAFCF42" w:rsidR="00BF1E15" w:rsidRPr="00A510EB" w:rsidRDefault="00977CFB" w:rsidP="002F7706">
            <w:pPr>
              <w:ind w:left="40" w:firstLine="0"/>
              <w:jc w:val="left"/>
            </w:pPr>
            <w:r w:rsidRPr="00A510EB">
              <w:t>Хронические</w:t>
            </w:r>
            <w:r w:rsidR="0031443E" w:rsidRPr="00A510EB">
              <w:t xml:space="preserve"> </w:t>
            </w:r>
            <w:r w:rsidR="002C0879">
              <w:t>неспецифические поражения</w:t>
            </w:r>
            <w:r w:rsidR="00FE263E" w:rsidRPr="00A510EB">
              <w:t> сердца</w:t>
            </w:r>
            <w:r w:rsidRPr="00A510EB">
              <w:t xml:space="preserve"> </w:t>
            </w:r>
          </w:p>
          <w:p w14:paraId="3006F412" w14:textId="0B337665" w:rsidR="00977CFB" w:rsidRPr="00A510EB" w:rsidRDefault="00977CFB" w:rsidP="00E36833">
            <w:pPr>
              <w:ind w:left="40" w:firstLine="0"/>
              <w:jc w:val="left"/>
            </w:pPr>
            <w:r w:rsidRPr="00A510EB">
              <w:t>I00-02, I05-09,  I</w:t>
            </w:r>
            <w:r w:rsidR="00BF1E15" w:rsidRPr="00A510EB">
              <w:t>30-</w:t>
            </w:r>
            <w:r w:rsidR="000B6EE5" w:rsidRPr="00A510EB">
              <w:t>45, I47-</w:t>
            </w:r>
            <w:r w:rsidR="00E36833">
              <w:t>79</w:t>
            </w:r>
          </w:p>
        </w:tc>
        <w:tc>
          <w:tcPr>
            <w:tcW w:w="1512" w:type="dxa"/>
            <w:vAlign w:val="center"/>
          </w:tcPr>
          <w:p w14:paraId="15CE1781" w14:textId="77777777" w:rsidR="00977CFB" w:rsidRPr="00A510EB" w:rsidRDefault="00977CFB" w:rsidP="002F7706">
            <w:pPr>
              <w:ind w:left="40" w:firstLine="0"/>
              <w:jc w:val="center"/>
            </w:pPr>
            <w:r w:rsidRPr="00A510EB">
              <w:t>I</w:t>
            </w:r>
          </w:p>
        </w:tc>
        <w:tc>
          <w:tcPr>
            <w:tcW w:w="1512" w:type="dxa"/>
            <w:vAlign w:val="center"/>
          </w:tcPr>
          <w:p w14:paraId="1E6875D9" w14:textId="77777777" w:rsidR="00977CFB" w:rsidRPr="00A510EB" w:rsidRDefault="00977CFB" w:rsidP="002F7706">
            <w:pPr>
              <w:ind w:left="40" w:firstLine="0"/>
              <w:jc w:val="center"/>
            </w:pPr>
            <w:r w:rsidRPr="00A510EB">
              <w:t>II</w:t>
            </w:r>
          </w:p>
        </w:tc>
        <w:tc>
          <w:tcPr>
            <w:tcW w:w="1512" w:type="dxa"/>
            <w:vAlign w:val="center"/>
          </w:tcPr>
          <w:p w14:paraId="287DD256" w14:textId="77777777" w:rsidR="00977CFB" w:rsidRPr="00A510EB" w:rsidRDefault="00977CFB" w:rsidP="002F7706">
            <w:pPr>
              <w:ind w:left="40" w:firstLine="0"/>
              <w:jc w:val="center"/>
            </w:pPr>
            <w:r w:rsidRPr="00A510EB">
              <w:t>III</w:t>
            </w:r>
          </w:p>
        </w:tc>
      </w:tr>
      <w:tr w:rsidR="00977CFB" w:rsidRPr="00A510EB" w14:paraId="3C043593" w14:textId="77777777" w:rsidTr="002F7706">
        <w:trPr>
          <w:trHeight w:val="926"/>
        </w:trPr>
        <w:tc>
          <w:tcPr>
            <w:tcW w:w="448" w:type="dxa"/>
            <w:vAlign w:val="center"/>
          </w:tcPr>
          <w:p w14:paraId="1F298663" w14:textId="77777777" w:rsidR="00977CFB" w:rsidRPr="00A510EB" w:rsidRDefault="00977CFB" w:rsidP="002F7706">
            <w:pPr>
              <w:ind w:firstLine="0"/>
              <w:jc w:val="center"/>
            </w:pPr>
            <w:proofErr w:type="gramStart"/>
            <w:r w:rsidRPr="00A510EB">
              <w:lastRenderedPageBreak/>
              <w:t>а</w:t>
            </w:r>
            <w:proofErr w:type="gramEnd"/>
          </w:p>
        </w:tc>
        <w:tc>
          <w:tcPr>
            <w:tcW w:w="4655" w:type="dxa"/>
            <w:vAlign w:val="center"/>
          </w:tcPr>
          <w:p w14:paraId="171535F2" w14:textId="35B7E457" w:rsidR="00977CFB" w:rsidRPr="00A510EB" w:rsidRDefault="00977CFB" w:rsidP="00A915B4">
            <w:pPr>
              <w:ind w:left="40" w:firstLine="0"/>
              <w:jc w:val="left"/>
            </w:pPr>
            <w:r w:rsidRPr="00A510EB">
              <w:t>с хронической сердечной недостаточностью I</w:t>
            </w:r>
            <w:r w:rsidR="00A915B4">
              <w:t xml:space="preserve">, </w:t>
            </w:r>
            <w:r w:rsidR="00A915B4" w:rsidRPr="00A510EB">
              <w:t>II</w:t>
            </w:r>
            <w:r w:rsidR="00A915B4">
              <w:t xml:space="preserve">, </w:t>
            </w:r>
            <w:r w:rsidR="00A915B4" w:rsidRPr="00A510EB">
              <w:t>II</w:t>
            </w:r>
            <w:r w:rsidR="00A915B4">
              <w:t>I функционального класса</w:t>
            </w:r>
          </w:p>
        </w:tc>
        <w:tc>
          <w:tcPr>
            <w:tcW w:w="1512" w:type="dxa"/>
            <w:vAlign w:val="center"/>
          </w:tcPr>
          <w:p w14:paraId="23C33E50" w14:textId="77777777" w:rsidR="00977CFB" w:rsidRPr="00A510EB" w:rsidRDefault="00977CFB" w:rsidP="002F7706">
            <w:pPr>
              <w:ind w:left="40" w:firstLine="0"/>
              <w:jc w:val="center"/>
            </w:pPr>
            <w:r w:rsidRPr="00A510EB">
              <w:t>негодны</w:t>
            </w:r>
          </w:p>
        </w:tc>
        <w:tc>
          <w:tcPr>
            <w:tcW w:w="1512" w:type="dxa"/>
            <w:vAlign w:val="center"/>
          </w:tcPr>
          <w:p w14:paraId="143A3BC9" w14:textId="77777777" w:rsidR="00977CFB" w:rsidRPr="00A510EB" w:rsidRDefault="00977CFB" w:rsidP="002F7706">
            <w:pPr>
              <w:ind w:left="40" w:firstLine="0"/>
              <w:jc w:val="center"/>
            </w:pPr>
            <w:r w:rsidRPr="00A510EB">
              <w:t>негодны</w:t>
            </w:r>
          </w:p>
        </w:tc>
        <w:tc>
          <w:tcPr>
            <w:tcW w:w="1512" w:type="dxa"/>
            <w:vAlign w:val="center"/>
          </w:tcPr>
          <w:p w14:paraId="191454C1" w14:textId="77777777" w:rsidR="00977CFB" w:rsidRPr="00A510EB" w:rsidRDefault="00977CFB" w:rsidP="002F7706">
            <w:pPr>
              <w:ind w:left="40" w:firstLine="0"/>
              <w:jc w:val="center"/>
            </w:pPr>
            <w:r w:rsidRPr="00A510EB">
              <w:t>негодны</w:t>
            </w:r>
          </w:p>
        </w:tc>
      </w:tr>
      <w:tr w:rsidR="00C65348" w:rsidRPr="00A510EB" w14:paraId="1A0C5710" w14:textId="77777777" w:rsidTr="002F7706">
        <w:trPr>
          <w:trHeight w:val="582"/>
        </w:trPr>
        <w:tc>
          <w:tcPr>
            <w:tcW w:w="448" w:type="dxa"/>
            <w:vAlign w:val="center"/>
          </w:tcPr>
          <w:p w14:paraId="08880A7E" w14:textId="77777777" w:rsidR="00C65348" w:rsidRPr="00A510EB" w:rsidRDefault="00C65348" w:rsidP="00C65348">
            <w:pPr>
              <w:ind w:firstLine="0"/>
              <w:jc w:val="center"/>
            </w:pPr>
            <w:r w:rsidRPr="00A510EB">
              <w:t>б</w:t>
            </w:r>
          </w:p>
        </w:tc>
        <w:tc>
          <w:tcPr>
            <w:tcW w:w="4655" w:type="dxa"/>
            <w:vAlign w:val="center"/>
          </w:tcPr>
          <w:p w14:paraId="66073F31" w14:textId="77777777" w:rsidR="00C65348" w:rsidRPr="00A510EB" w:rsidRDefault="00C65348" w:rsidP="00C65348">
            <w:pPr>
              <w:ind w:left="40" w:firstLine="0"/>
              <w:jc w:val="left"/>
            </w:pPr>
            <w:r w:rsidRPr="00A510EB">
              <w:t>без хронической сердечной недостаточности</w:t>
            </w:r>
          </w:p>
        </w:tc>
        <w:tc>
          <w:tcPr>
            <w:tcW w:w="1512" w:type="dxa"/>
            <w:vAlign w:val="center"/>
          </w:tcPr>
          <w:p w14:paraId="3F101637" w14:textId="4F2ADF2D" w:rsidR="00C65348" w:rsidRPr="00A510EB" w:rsidRDefault="00286ED7" w:rsidP="00C65348">
            <w:pPr>
              <w:ind w:left="40"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67310688" w14:textId="09A9B6A4" w:rsidR="00C65348" w:rsidRPr="00A510EB" w:rsidRDefault="00286ED7" w:rsidP="00C65348">
            <w:pPr>
              <w:ind w:left="40"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5ED48558" w14:textId="29ACDAEC" w:rsidR="00C65348" w:rsidRPr="00C65348" w:rsidRDefault="0072620C" w:rsidP="00C65348">
            <w:pPr>
              <w:ind w:left="40" w:firstLine="0"/>
              <w:jc w:val="center"/>
            </w:pPr>
            <w:hyperlink w:anchor="сноска" w:history="1">
              <w:r w:rsidR="00C65348" w:rsidRPr="005D52E8">
                <w:rPr>
                  <w:rStyle w:val="ad"/>
                  <w:color w:val="auto"/>
                  <w:u w:val="none"/>
                </w:rPr>
                <w:t>годны</w:t>
              </w:r>
            </w:hyperlink>
          </w:p>
        </w:tc>
      </w:tr>
    </w:tbl>
    <w:p w14:paraId="6674CF56" w14:textId="77777777" w:rsidR="00977CFB" w:rsidRPr="002F7706" w:rsidRDefault="00977CFB" w:rsidP="002F7706">
      <w:pPr>
        <w:rPr>
          <w:rFonts w:cs="Times New Roman"/>
          <w:sz w:val="30"/>
          <w:szCs w:val="30"/>
        </w:rPr>
      </w:pPr>
    </w:p>
    <w:p w14:paraId="67120F81" w14:textId="525D66E9" w:rsidR="00977CFB" w:rsidRPr="002F7706" w:rsidRDefault="00977CFB" w:rsidP="002F7706">
      <w:pPr>
        <w:spacing w:after="120"/>
        <w:rPr>
          <w:rFonts w:cs="Times New Roman"/>
          <w:sz w:val="30"/>
          <w:szCs w:val="30"/>
        </w:rPr>
      </w:pPr>
      <w:r w:rsidRPr="002F7706">
        <w:rPr>
          <w:rFonts w:cs="Times New Roman"/>
          <w:sz w:val="30"/>
          <w:szCs w:val="30"/>
        </w:rPr>
        <w:t>Пояснения к статье 39 Требований</w:t>
      </w:r>
      <w:r w:rsidR="002F7706" w:rsidRPr="002F7706">
        <w:rPr>
          <w:rFonts w:cs="Times New Roman"/>
          <w:sz w:val="30"/>
          <w:szCs w:val="30"/>
        </w:rPr>
        <w:t>.</w:t>
      </w:r>
    </w:p>
    <w:p w14:paraId="3AE9AA3F" w14:textId="77777777" w:rsidR="00977CFB" w:rsidRPr="002F7706" w:rsidRDefault="00977CFB" w:rsidP="002F7706">
      <w:pPr>
        <w:rPr>
          <w:rFonts w:cs="Times New Roman"/>
          <w:sz w:val="30"/>
          <w:szCs w:val="30"/>
        </w:rPr>
      </w:pPr>
      <w:r w:rsidRPr="002F7706">
        <w:rPr>
          <w:rFonts w:cs="Times New Roman"/>
          <w:sz w:val="30"/>
          <w:szCs w:val="30"/>
        </w:rPr>
        <w:t>Пункт «а» статьи предусматривает:</w:t>
      </w:r>
    </w:p>
    <w:p w14:paraId="3134F952" w14:textId="77777777" w:rsidR="00977CFB" w:rsidRPr="002F7706" w:rsidRDefault="00977CFB" w:rsidP="002F7706">
      <w:pPr>
        <w:rPr>
          <w:rFonts w:cs="Times New Roman"/>
          <w:sz w:val="30"/>
          <w:szCs w:val="30"/>
        </w:rPr>
      </w:pPr>
      <w:r w:rsidRPr="002F7706">
        <w:rPr>
          <w:rFonts w:cs="Times New Roman"/>
          <w:sz w:val="30"/>
          <w:szCs w:val="30"/>
        </w:rPr>
        <w:t>острую ревматическую лихорадку и ревматические болезни сердца (ревматический перикардит, миокардит, ревматические пороки митрального, аортального и других клапанов);</w:t>
      </w:r>
    </w:p>
    <w:p w14:paraId="584D8EBD" w14:textId="1B5A5099" w:rsidR="00977CFB" w:rsidRPr="002F7706" w:rsidRDefault="00977CFB" w:rsidP="002F7706">
      <w:pPr>
        <w:rPr>
          <w:rFonts w:cs="Times New Roman"/>
          <w:sz w:val="30"/>
          <w:szCs w:val="30"/>
        </w:rPr>
      </w:pPr>
      <w:r w:rsidRPr="002F7706">
        <w:rPr>
          <w:rFonts w:cs="Times New Roman"/>
          <w:sz w:val="30"/>
          <w:szCs w:val="30"/>
        </w:rPr>
        <w:t>комбинированные или сочетанные, изолированные приобретенные пороки сердца</w:t>
      </w:r>
      <w:r w:rsidR="00AA1D7B" w:rsidRPr="002F7706">
        <w:rPr>
          <w:rFonts w:cs="Times New Roman"/>
          <w:sz w:val="30"/>
          <w:szCs w:val="30"/>
        </w:rPr>
        <w:t>,</w:t>
      </w:r>
      <w:r w:rsidRPr="002F7706">
        <w:rPr>
          <w:rFonts w:cs="Times New Roman"/>
          <w:sz w:val="30"/>
          <w:szCs w:val="30"/>
        </w:rPr>
        <w:t xml:space="preserve"> независимо от недостаточности кровообращения;</w:t>
      </w:r>
    </w:p>
    <w:p w14:paraId="3269BB3B" w14:textId="17AF686F" w:rsidR="00977CFB" w:rsidRPr="002F7706" w:rsidRDefault="00977CFB" w:rsidP="002F7706">
      <w:pPr>
        <w:rPr>
          <w:rFonts w:cs="Times New Roman"/>
          <w:sz w:val="30"/>
          <w:szCs w:val="30"/>
        </w:rPr>
      </w:pPr>
      <w:r w:rsidRPr="002F7706">
        <w:rPr>
          <w:rFonts w:cs="Times New Roman"/>
          <w:sz w:val="30"/>
          <w:szCs w:val="30"/>
        </w:rPr>
        <w:t xml:space="preserve">различные виды </w:t>
      </w:r>
      <w:proofErr w:type="spellStart"/>
      <w:r w:rsidRPr="002F7706">
        <w:rPr>
          <w:rFonts w:cs="Times New Roman"/>
          <w:sz w:val="30"/>
          <w:szCs w:val="30"/>
        </w:rPr>
        <w:t>кардиомиопатий</w:t>
      </w:r>
      <w:proofErr w:type="spellEnd"/>
      <w:r w:rsidRPr="002F7706">
        <w:rPr>
          <w:rFonts w:cs="Times New Roman"/>
          <w:sz w:val="30"/>
          <w:szCs w:val="30"/>
        </w:rPr>
        <w:t>, а также отдаленные исходы перенесенных миокардитов, болезней перикарда и эндокарда с недостаточностью кровообращения или наличием стойкого нарушения ритма и (или) проводимости</w:t>
      </w:r>
      <w:r w:rsidR="00A915B4" w:rsidRPr="00A915B4">
        <w:rPr>
          <w:rFonts w:cs="Times New Roman"/>
          <w:sz w:val="30"/>
          <w:szCs w:val="30"/>
        </w:rPr>
        <w:t xml:space="preserve"> </w:t>
      </w:r>
      <w:r w:rsidR="00A915B4" w:rsidRPr="002F7706">
        <w:rPr>
          <w:rFonts w:cs="Times New Roman"/>
          <w:sz w:val="30"/>
          <w:szCs w:val="30"/>
        </w:rPr>
        <w:t>сердца</w:t>
      </w:r>
      <w:r w:rsidR="00A915B4">
        <w:rPr>
          <w:rFonts w:cs="Times New Roman"/>
          <w:sz w:val="30"/>
          <w:szCs w:val="30"/>
        </w:rPr>
        <w:t>;</w:t>
      </w:r>
    </w:p>
    <w:p w14:paraId="38174047" w14:textId="77777777" w:rsidR="00AA1D7B" w:rsidRPr="002F7706" w:rsidRDefault="00AA1D7B" w:rsidP="002F7706">
      <w:pPr>
        <w:rPr>
          <w:rFonts w:cs="Times New Roman"/>
          <w:sz w:val="30"/>
          <w:szCs w:val="30"/>
        </w:rPr>
      </w:pPr>
      <w:r w:rsidRPr="002F7706">
        <w:rPr>
          <w:rFonts w:cs="Times New Roman"/>
          <w:sz w:val="30"/>
          <w:szCs w:val="30"/>
        </w:rPr>
        <w:t>н</w:t>
      </w:r>
      <w:r w:rsidR="00977CFB" w:rsidRPr="002F7706">
        <w:rPr>
          <w:rFonts w:cs="Times New Roman"/>
          <w:sz w:val="30"/>
          <w:szCs w:val="30"/>
        </w:rPr>
        <w:t xml:space="preserve">аличие любого вида и форм экстрасистолической аритмии (за исключением редкой </w:t>
      </w:r>
      <w:proofErr w:type="spellStart"/>
      <w:r w:rsidR="00977CFB" w:rsidRPr="002F7706">
        <w:rPr>
          <w:rFonts w:cs="Times New Roman"/>
          <w:sz w:val="30"/>
          <w:szCs w:val="30"/>
        </w:rPr>
        <w:t>суправентрикулярной</w:t>
      </w:r>
      <w:proofErr w:type="spellEnd"/>
      <w:r w:rsidR="00977CFB" w:rsidRPr="002F7706">
        <w:rPr>
          <w:rFonts w:cs="Times New Roman"/>
          <w:sz w:val="30"/>
          <w:szCs w:val="30"/>
        </w:rPr>
        <w:t xml:space="preserve"> или </w:t>
      </w:r>
      <w:proofErr w:type="spellStart"/>
      <w:r w:rsidR="00977CFB" w:rsidRPr="002F7706">
        <w:rPr>
          <w:rFonts w:cs="Times New Roman"/>
          <w:sz w:val="30"/>
          <w:szCs w:val="30"/>
        </w:rPr>
        <w:t>монотопной</w:t>
      </w:r>
      <w:proofErr w:type="spellEnd"/>
      <w:r w:rsidR="00977CFB" w:rsidRPr="002F7706">
        <w:rPr>
          <w:rFonts w:cs="Times New Roman"/>
          <w:sz w:val="30"/>
          <w:szCs w:val="30"/>
        </w:rPr>
        <w:t xml:space="preserve"> желудочковой</w:t>
      </w:r>
      <w:r w:rsidRPr="002F7706">
        <w:rPr>
          <w:rFonts w:cs="Times New Roman"/>
          <w:sz w:val="30"/>
          <w:szCs w:val="30"/>
        </w:rPr>
        <w:t>,</w:t>
      </w:r>
      <w:r w:rsidR="00977CFB" w:rsidRPr="002F7706">
        <w:rPr>
          <w:rFonts w:cs="Times New Roman"/>
          <w:sz w:val="30"/>
          <w:szCs w:val="30"/>
        </w:rPr>
        <w:t xml:space="preserve"> менее 5 экстрасистол в минуту по данным ЭКГ и менее 30 эктопических комплексов в час, не менее 12 часов в сутки – по данным суточного </w:t>
      </w:r>
      <w:proofErr w:type="spellStart"/>
      <w:r w:rsidR="00977CFB" w:rsidRPr="002F7706">
        <w:rPr>
          <w:rFonts w:cs="Times New Roman"/>
          <w:sz w:val="30"/>
          <w:szCs w:val="30"/>
        </w:rPr>
        <w:t>мониторирования</w:t>
      </w:r>
      <w:proofErr w:type="spellEnd"/>
      <w:r w:rsidR="00977CFB" w:rsidRPr="002F7706">
        <w:rPr>
          <w:rFonts w:cs="Times New Roman"/>
          <w:sz w:val="30"/>
          <w:szCs w:val="30"/>
        </w:rPr>
        <w:t xml:space="preserve"> ЭКГ), всех форм пароксизмальной тахикардии, мерцания и трепетания предсердий или желудочков, синоаурикулярной блокады II и III степеней, атриовентрикулярной блокады I – III степеней, полной блокады левой ножки пучка Гиса, все</w:t>
      </w:r>
      <w:r w:rsidRPr="002F7706">
        <w:rPr>
          <w:rFonts w:cs="Times New Roman"/>
          <w:sz w:val="30"/>
          <w:szCs w:val="30"/>
        </w:rPr>
        <w:t xml:space="preserve">х видов </w:t>
      </w:r>
      <w:proofErr w:type="spellStart"/>
      <w:r w:rsidRPr="002F7706">
        <w:rPr>
          <w:rFonts w:cs="Times New Roman"/>
          <w:sz w:val="30"/>
          <w:szCs w:val="30"/>
        </w:rPr>
        <w:t>бифасцикулярных</w:t>
      </w:r>
      <w:proofErr w:type="spellEnd"/>
      <w:r w:rsidRPr="002F7706">
        <w:rPr>
          <w:rFonts w:cs="Times New Roman"/>
          <w:sz w:val="30"/>
          <w:szCs w:val="30"/>
        </w:rPr>
        <w:t xml:space="preserve"> блокад;</w:t>
      </w:r>
    </w:p>
    <w:p w14:paraId="1D40A6B8" w14:textId="1FBB5366" w:rsidR="00977CFB" w:rsidRPr="002F7706" w:rsidRDefault="00977CFB" w:rsidP="002F7706">
      <w:pPr>
        <w:rPr>
          <w:rFonts w:cs="Times New Roman"/>
          <w:sz w:val="30"/>
          <w:szCs w:val="30"/>
        </w:rPr>
      </w:pPr>
      <w:r w:rsidRPr="002F7706">
        <w:rPr>
          <w:rFonts w:cs="Times New Roman"/>
          <w:sz w:val="30"/>
          <w:szCs w:val="30"/>
        </w:rPr>
        <w:t>синдром слабости синусового узла;</w:t>
      </w:r>
    </w:p>
    <w:p w14:paraId="5448A3FB" w14:textId="77777777" w:rsidR="00977CFB" w:rsidRDefault="00977CFB" w:rsidP="002F7706">
      <w:pPr>
        <w:rPr>
          <w:rFonts w:cs="Times New Roman"/>
          <w:sz w:val="30"/>
          <w:szCs w:val="30"/>
        </w:rPr>
      </w:pPr>
      <w:r w:rsidRPr="002F7706">
        <w:rPr>
          <w:rFonts w:cs="Times New Roman"/>
          <w:sz w:val="30"/>
          <w:szCs w:val="30"/>
        </w:rPr>
        <w:t xml:space="preserve">пролапс митрального (более – </w:t>
      </w:r>
      <w:smartTag w:uri="urn:schemas-microsoft-com:office:smarttags" w:element="metricconverter">
        <w:smartTagPr>
          <w:attr w:name="ProductID" w:val="6 мм"/>
        </w:smartTagPr>
        <w:r w:rsidRPr="002F7706">
          <w:rPr>
            <w:rFonts w:cs="Times New Roman"/>
            <w:sz w:val="30"/>
            <w:szCs w:val="30"/>
          </w:rPr>
          <w:t>6 мм</w:t>
        </w:r>
      </w:smartTag>
      <w:r w:rsidRPr="002F7706">
        <w:rPr>
          <w:rFonts w:cs="Times New Roman"/>
          <w:sz w:val="30"/>
          <w:szCs w:val="30"/>
        </w:rPr>
        <w:t>) и (или) других клапанов сердца II, III степени с нарушением и без нарушения внутрисердечной гемодинамики;</w:t>
      </w:r>
    </w:p>
    <w:p w14:paraId="65303344" w14:textId="22BE1CEC" w:rsidR="00E51040" w:rsidRPr="002F7706" w:rsidRDefault="00E51040" w:rsidP="002F7706">
      <w:pPr>
        <w:rPr>
          <w:rFonts w:cs="Times New Roman"/>
          <w:sz w:val="30"/>
          <w:szCs w:val="30"/>
        </w:rPr>
      </w:pPr>
      <w:r w:rsidRPr="00E51040">
        <w:rPr>
          <w:rFonts w:cs="Times New Roman"/>
          <w:sz w:val="30"/>
          <w:szCs w:val="30"/>
        </w:rPr>
        <w:t>врожденны</w:t>
      </w:r>
      <w:r>
        <w:rPr>
          <w:rFonts w:cs="Times New Roman"/>
          <w:sz w:val="30"/>
          <w:szCs w:val="30"/>
        </w:rPr>
        <w:t>е</w:t>
      </w:r>
      <w:r w:rsidRPr="00E51040">
        <w:rPr>
          <w:rFonts w:cs="Times New Roman"/>
          <w:sz w:val="30"/>
          <w:szCs w:val="30"/>
        </w:rPr>
        <w:t xml:space="preserve"> аномали</w:t>
      </w:r>
      <w:r>
        <w:rPr>
          <w:rFonts w:cs="Times New Roman"/>
          <w:sz w:val="30"/>
          <w:szCs w:val="30"/>
        </w:rPr>
        <w:t>и</w:t>
      </w:r>
      <w:r w:rsidRPr="00E51040">
        <w:rPr>
          <w:rFonts w:cs="Times New Roman"/>
          <w:sz w:val="30"/>
          <w:szCs w:val="30"/>
        </w:rPr>
        <w:t xml:space="preserve"> коронарных артерий (гипоплазия, мышечные «мостики» и т.д.) при наличии ишемии миокарда и/или нарушений ритма и проводимости, дефектов перфузии по данным </w:t>
      </w:r>
      <w:proofErr w:type="spellStart"/>
      <w:r w:rsidRPr="00E51040">
        <w:rPr>
          <w:rFonts w:cs="Times New Roman"/>
          <w:sz w:val="30"/>
          <w:szCs w:val="30"/>
        </w:rPr>
        <w:t>холтеровского</w:t>
      </w:r>
      <w:proofErr w:type="spellEnd"/>
      <w:r w:rsidRPr="00E51040">
        <w:rPr>
          <w:rFonts w:cs="Times New Roman"/>
          <w:sz w:val="30"/>
          <w:szCs w:val="30"/>
        </w:rPr>
        <w:t xml:space="preserve"> </w:t>
      </w:r>
      <w:proofErr w:type="spellStart"/>
      <w:r w:rsidRPr="00E51040">
        <w:rPr>
          <w:rFonts w:cs="Times New Roman"/>
          <w:sz w:val="30"/>
          <w:szCs w:val="30"/>
        </w:rPr>
        <w:t>мониторирования</w:t>
      </w:r>
      <w:proofErr w:type="spellEnd"/>
      <w:r w:rsidRPr="00E51040">
        <w:rPr>
          <w:rFonts w:cs="Times New Roman"/>
          <w:sz w:val="30"/>
          <w:szCs w:val="30"/>
        </w:rPr>
        <w:t xml:space="preserve"> ЭКГ, тестов с физической нагрузкой (велоэргометрия, </w:t>
      </w:r>
      <w:proofErr w:type="spellStart"/>
      <w:r w:rsidRPr="00E51040">
        <w:rPr>
          <w:rFonts w:cs="Times New Roman"/>
          <w:sz w:val="30"/>
          <w:szCs w:val="30"/>
        </w:rPr>
        <w:t>тредмил</w:t>
      </w:r>
      <w:proofErr w:type="spellEnd"/>
      <w:r w:rsidRPr="00E51040">
        <w:rPr>
          <w:rFonts w:cs="Times New Roman"/>
          <w:sz w:val="30"/>
          <w:szCs w:val="30"/>
        </w:rPr>
        <w:t xml:space="preserve">-тест) или </w:t>
      </w:r>
      <w:proofErr w:type="spellStart"/>
      <w:r w:rsidRPr="00E51040">
        <w:rPr>
          <w:rFonts w:cs="Times New Roman"/>
          <w:sz w:val="30"/>
          <w:szCs w:val="30"/>
        </w:rPr>
        <w:t>фаркмакологических</w:t>
      </w:r>
      <w:proofErr w:type="spellEnd"/>
      <w:r w:rsidRPr="00E51040">
        <w:rPr>
          <w:rFonts w:cs="Times New Roman"/>
          <w:sz w:val="30"/>
          <w:szCs w:val="30"/>
        </w:rPr>
        <w:t xml:space="preserve"> тестов с ЭКГ и/или другими методами визуализации (магнитно-резонансная томография, позиционно-эмиссионная томография, однофотонная эмиссионная компьютерная томография, </w:t>
      </w:r>
      <w:proofErr w:type="spellStart"/>
      <w:r w:rsidRPr="00E51040">
        <w:rPr>
          <w:rFonts w:cs="Times New Roman"/>
          <w:sz w:val="30"/>
          <w:szCs w:val="30"/>
        </w:rPr>
        <w:t>сцинтиграфия</w:t>
      </w:r>
      <w:proofErr w:type="spellEnd"/>
      <w:r w:rsidRPr="00E51040">
        <w:rPr>
          <w:rFonts w:cs="Times New Roman"/>
          <w:sz w:val="30"/>
          <w:szCs w:val="30"/>
        </w:rPr>
        <w:t xml:space="preserve"> миокарда)</w:t>
      </w:r>
      <w:r>
        <w:rPr>
          <w:rFonts w:cs="Times New Roman"/>
          <w:sz w:val="30"/>
          <w:szCs w:val="30"/>
        </w:rPr>
        <w:t>;</w:t>
      </w:r>
    </w:p>
    <w:p w14:paraId="01C7A470" w14:textId="408A5902" w:rsidR="00977CFB" w:rsidRPr="002F7706" w:rsidRDefault="00977CFB" w:rsidP="002F7706">
      <w:pPr>
        <w:rPr>
          <w:rFonts w:cs="Times New Roman"/>
          <w:sz w:val="30"/>
          <w:szCs w:val="30"/>
        </w:rPr>
      </w:pPr>
      <w:r w:rsidRPr="002F7706">
        <w:rPr>
          <w:rFonts w:cs="Times New Roman"/>
          <w:sz w:val="30"/>
          <w:szCs w:val="30"/>
        </w:rPr>
        <w:t>аномалии развития проводящей системы сердца при наличии самостоятельно возникающих (спонтанных)</w:t>
      </w:r>
      <w:r w:rsidR="00AA1D7B" w:rsidRPr="002F7706">
        <w:rPr>
          <w:rFonts w:cs="Times New Roman"/>
          <w:sz w:val="30"/>
          <w:szCs w:val="30"/>
        </w:rPr>
        <w:t>,</w:t>
      </w:r>
      <w:r w:rsidRPr="002F7706">
        <w:rPr>
          <w:rFonts w:cs="Times New Roman"/>
          <w:sz w:val="30"/>
          <w:szCs w:val="30"/>
        </w:rPr>
        <w:t xml:space="preserve"> по результатам суточного </w:t>
      </w:r>
      <w:proofErr w:type="spellStart"/>
      <w:r w:rsidRPr="002F7706">
        <w:rPr>
          <w:rFonts w:cs="Times New Roman"/>
          <w:sz w:val="30"/>
          <w:szCs w:val="30"/>
        </w:rPr>
        <w:t>мониторирования</w:t>
      </w:r>
      <w:proofErr w:type="spellEnd"/>
      <w:r w:rsidRPr="002F7706">
        <w:rPr>
          <w:rFonts w:cs="Times New Roman"/>
          <w:sz w:val="30"/>
          <w:szCs w:val="30"/>
        </w:rPr>
        <w:t xml:space="preserve"> ЭКГ или воспроизводимых при электрофизиологическом исследовании</w:t>
      </w:r>
      <w:r w:rsidR="00AA1D7B" w:rsidRPr="002F7706">
        <w:rPr>
          <w:rFonts w:cs="Times New Roman"/>
          <w:sz w:val="30"/>
          <w:szCs w:val="30"/>
        </w:rPr>
        <w:t>,</w:t>
      </w:r>
      <w:r w:rsidRPr="002F7706">
        <w:rPr>
          <w:rFonts w:cs="Times New Roman"/>
          <w:sz w:val="30"/>
          <w:szCs w:val="30"/>
        </w:rPr>
        <w:t xml:space="preserve"> нарушениях ритма сердца – </w:t>
      </w:r>
      <w:r w:rsidRPr="002F7706">
        <w:rPr>
          <w:rFonts w:cs="Times New Roman"/>
          <w:sz w:val="30"/>
          <w:szCs w:val="30"/>
        </w:rPr>
        <w:lastRenderedPageBreak/>
        <w:t>синдром преждевременного возбуждения желудочков Вольфа-Паркинсона-Уайта или Клерка-Леви-</w:t>
      </w:r>
      <w:proofErr w:type="spellStart"/>
      <w:r w:rsidRPr="002F7706">
        <w:rPr>
          <w:rFonts w:cs="Times New Roman"/>
          <w:sz w:val="30"/>
          <w:szCs w:val="30"/>
        </w:rPr>
        <w:t>Кристеско</w:t>
      </w:r>
      <w:proofErr w:type="spellEnd"/>
      <w:r w:rsidRPr="002F7706">
        <w:rPr>
          <w:rFonts w:cs="Times New Roman"/>
          <w:sz w:val="30"/>
          <w:szCs w:val="30"/>
        </w:rPr>
        <w:t>.</w:t>
      </w:r>
    </w:p>
    <w:p w14:paraId="62FBFE67" w14:textId="77777777" w:rsidR="00977CFB" w:rsidRPr="002F7706" w:rsidRDefault="00977CFB" w:rsidP="002F7706">
      <w:pPr>
        <w:rPr>
          <w:rFonts w:cs="Times New Roman"/>
          <w:sz w:val="30"/>
          <w:szCs w:val="30"/>
        </w:rPr>
      </w:pPr>
      <w:r w:rsidRPr="002F7706">
        <w:rPr>
          <w:rFonts w:cs="Times New Roman"/>
          <w:sz w:val="30"/>
          <w:szCs w:val="30"/>
        </w:rPr>
        <w:t>Пункт «б» предусматривает:</w:t>
      </w:r>
    </w:p>
    <w:p w14:paraId="785BAB94" w14:textId="1EB8A55D" w:rsidR="00977CFB" w:rsidRPr="002F7706" w:rsidRDefault="00977CFB" w:rsidP="002F7706">
      <w:pPr>
        <w:rPr>
          <w:rFonts w:cs="Times New Roman"/>
          <w:sz w:val="30"/>
          <w:szCs w:val="30"/>
        </w:rPr>
      </w:pPr>
      <w:r w:rsidRPr="002F7706">
        <w:rPr>
          <w:rFonts w:cs="Times New Roman"/>
          <w:sz w:val="30"/>
          <w:szCs w:val="30"/>
        </w:rPr>
        <w:t>пролапс</w:t>
      </w:r>
      <w:r w:rsidR="00A915B4">
        <w:rPr>
          <w:rFonts w:cs="Times New Roman"/>
          <w:sz w:val="30"/>
          <w:szCs w:val="30"/>
        </w:rPr>
        <w:t>ы</w:t>
      </w:r>
      <w:r w:rsidRPr="002F7706">
        <w:rPr>
          <w:rFonts w:cs="Times New Roman"/>
          <w:sz w:val="30"/>
          <w:szCs w:val="30"/>
        </w:rPr>
        <w:t xml:space="preserve"> клапанов сердца I степени без нарушения внутрисердечной гемодинамики и</w:t>
      </w:r>
      <w:r w:rsidR="00060FE9">
        <w:rPr>
          <w:rFonts w:cs="Times New Roman"/>
          <w:sz w:val="30"/>
          <w:szCs w:val="30"/>
        </w:rPr>
        <w:t>ли</w:t>
      </w:r>
      <w:r w:rsidRPr="002F7706">
        <w:rPr>
          <w:rFonts w:cs="Times New Roman"/>
          <w:sz w:val="30"/>
          <w:szCs w:val="30"/>
        </w:rPr>
        <w:t xml:space="preserve"> с нарушением внутрисердечной гемодинамики I степени, бессимптомная минимальная аортальная </w:t>
      </w:r>
      <w:proofErr w:type="spellStart"/>
      <w:r w:rsidRPr="002F7706">
        <w:rPr>
          <w:rFonts w:cs="Times New Roman"/>
          <w:sz w:val="30"/>
          <w:szCs w:val="30"/>
        </w:rPr>
        <w:t>регургитация</w:t>
      </w:r>
      <w:proofErr w:type="spellEnd"/>
      <w:r w:rsidRPr="002F7706">
        <w:rPr>
          <w:rFonts w:cs="Times New Roman"/>
          <w:sz w:val="30"/>
          <w:szCs w:val="30"/>
        </w:rPr>
        <w:t xml:space="preserve"> при нормальных размерах полостей сердца, сохранной функции сердца, при отсутствии нарушений ритма</w:t>
      </w:r>
      <w:r w:rsidR="00AA1D7B" w:rsidRPr="002F7706">
        <w:rPr>
          <w:rFonts w:cs="Times New Roman"/>
          <w:sz w:val="30"/>
          <w:szCs w:val="30"/>
        </w:rPr>
        <w:t>, относящихся к пункту «а»</w:t>
      </w:r>
      <w:r w:rsidRPr="002F7706">
        <w:rPr>
          <w:rFonts w:cs="Times New Roman"/>
          <w:sz w:val="30"/>
          <w:szCs w:val="30"/>
        </w:rPr>
        <w:t xml:space="preserve"> и отсутствии измен</w:t>
      </w:r>
      <w:r w:rsidR="00AA1D7B" w:rsidRPr="002F7706">
        <w:rPr>
          <w:rFonts w:cs="Times New Roman"/>
          <w:sz w:val="30"/>
          <w:szCs w:val="30"/>
        </w:rPr>
        <w:t>ений створок клапана;</w:t>
      </w:r>
    </w:p>
    <w:p w14:paraId="6FD24EC3" w14:textId="41DD1DCC" w:rsidR="00977CFB" w:rsidRPr="002F7706" w:rsidRDefault="00977CFB" w:rsidP="002F7706">
      <w:pPr>
        <w:rPr>
          <w:rFonts w:cs="Times New Roman"/>
          <w:sz w:val="30"/>
          <w:szCs w:val="30"/>
        </w:rPr>
      </w:pPr>
      <w:r w:rsidRPr="002F7706">
        <w:rPr>
          <w:rFonts w:cs="Times New Roman"/>
          <w:sz w:val="30"/>
          <w:szCs w:val="30"/>
        </w:rPr>
        <w:t>идиопатическая блокада правой ножки или передней ветви левой ножки пучка Гиса при отсутствии органической патологии сердца</w:t>
      </w:r>
      <w:r w:rsidR="00AA1D7B" w:rsidRPr="002F7706">
        <w:rPr>
          <w:rFonts w:cs="Times New Roman"/>
          <w:sz w:val="30"/>
          <w:szCs w:val="30"/>
        </w:rPr>
        <w:t>;</w:t>
      </w:r>
    </w:p>
    <w:p w14:paraId="722494BC" w14:textId="6B93A0AB" w:rsidR="00977CFB" w:rsidRPr="002F7706" w:rsidRDefault="00977CFB" w:rsidP="002F7706">
      <w:pPr>
        <w:rPr>
          <w:rFonts w:cs="Times New Roman"/>
          <w:sz w:val="30"/>
          <w:szCs w:val="30"/>
        </w:rPr>
      </w:pPr>
      <w:r w:rsidRPr="002F7706">
        <w:rPr>
          <w:rFonts w:cs="Times New Roman"/>
          <w:sz w:val="30"/>
          <w:szCs w:val="30"/>
        </w:rPr>
        <w:t xml:space="preserve">аномалии развития проводящей системы сердца при отсутствии по результатам суточного </w:t>
      </w:r>
      <w:proofErr w:type="spellStart"/>
      <w:r w:rsidRPr="002F7706">
        <w:rPr>
          <w:rFonts w:cs="Times New Roman"/>
          <w:sz w:val="30"/>
          <w:szCs w:val="30"/>
        </w:rPr>
        <w:t>мониторирования</w:t>
      </w:r>
      <w:proofErr w:type="spellEnd"/>
      <w:r w:rsidRPr="002F7706">
        <w:rPr>
          <w:rFonts w:cs="Times New Roman"/>
          <w:sz w:val="30"/>
          <w:szCs w:val="30"/>
        </w:rPr>
        <w:t xml:space="preserve"> ЭКГ, нагрузочного тестирования или электрофизиологического исследования</w:t>
      </w:r>
      <w:r w:rsidR="00060FE9">
        <w:rPr>
          <w:rFonts w:cs="Times New Roman"/>
          <w:sz w:val="30"/>
          <w:szCs w:val="30"/>
        </w:rPr>
        <w:t>,</w:t>
      </w:r>
      <w:r w:rsidRPr="002F7706">
        <w:rPr>
          <w:rFonts w:cs="Times New Roman"/>
          <w:sz w:val="30"/>
          <w:szCs w:val="30"/>
        </w:rPr>
        <w:t xml:space="preserve"> </w:t>
      </w:r>
      <w:r w:rsidR="00060FE9">
        <w:rPr>
          <w:rFonts w:cs="Times New Roman"/>
          <w:sz w:val="30"/>
          <w:szCs w:val="30"/>
        </w:rPr>
        <w:t xml:space="preserve">значимых </w:t>
      </w:r>
      <w:r w:rsidRPr="002F7706">
        <w:rPr>
          <w:rFonts w:cs="Times New Roman"/>
          <w:sz w:val="30"/>
          <w:szCs w:val="30"/>
        </w:rPr>
        <w:t>нарушений ритма и провод</w:t>
      </w:r>
      <w:r w:rsidR="00AA1D7B" w:rsidRPr="002F7706">
        <w:rPr>
          <w:rFonts w:cs="Times New Roman"/>
          <w:sz w:val="30"/>
          <w:szCs w:val="30"/>
        </w:rPr>
        <w:t>имости сердца</w:t>
      </w:r>
      <w:r w:rsidRPr="002F7706">
        <w:rPr>
          <w:rFonts w:cs="Times New Roman"/>
          <w:sz w:val="30"/>
          <w:szCs w:val="30"/>
        </w:rPr>
        <w:t>;</w:t>
      </w:r>
    </w:p>
    <w:p w14:paraId="1F434B26" w14:textId="77777777" w:rsidR="00977CFB" w:rsidRPr="002F7706" w:rsidRDefault="00977CFB" w:rsidP="002F7706">
      <w:pPr>
        <w:rPr>
          <w:rFonts w:cs="Times New Roman"/>
          <w:sz w:val="30"/>
          <w:szCs w:val="30"/>
        </w:rPr>
      </w:pPr>
      <w:r w:rsidRPr="002F7706">
        <w:rPr>
          <w:rFonts w:cs="Times New Roman"/>
          <w:sz w:val="30"/>
          <w:szCs w:val="30"/>
        </w:rPr>
        <w:t>начальные признаки атеросклероза аорты;</w:t>
      </w:r>
    </w:p>
    <w:p w14:paraId="73A6B7FC" w14:textId="6C23DE4F" w:rsidR="00977CFB" w:rsidRPr="002F7706" w:rsidRDefault="00977CFB" w:rsidP="002F7706">
      <w:pPr>
        <w:rPr>
          <w:rFonts w:cs="Times New Roman"/>
          <w:sz w:val="30"/>
          <w:szCs w:val="30"/>
        </w:rPr>
      </w:pPr>
      <w:r w:rsidRPr="002F7706">
        <w:rPr>
          <w:rFonts w:cs="Times New Roman"/>
          <w:sz w:val="30"/>
          <w:szCs w:val="30"/>
        </w:rPr>
        <w:t>функциональная (</w:t>
      </w:r>
      <w:proofErr w:type="spellStart"/>
      <w:r w:rsidRPr="002F7706">
        <w:rPr>
          <w:rFonts w:cs="Times New Roman"/>
          <w:sz w:val="30"/>
          <w:szCs w:val="30"/>
        </w:rPr>
        <w:t>вагусная</w:t>
      </w:r>
      <w:proofErr w:type="spellEnd"/>
      <w:r w:rsidRPr="002F7706">
        <w:rPr>
          <w:rFonts w:cs="Times New Roman"/>
          <w:sz w:val="30"/>
          <w:szCs w:val="30"/>
        </w:rPr>
        <w:t>) АВ-блокада I степени</w:t>
      </w:r>
      <w:r w:rsidR="00AA1D7B" w:rsidRPr="002F7706">
        <w:rPr>
          <w:rFonts w:cs="Times New Roman"/>
          <w:sz w:val="30"/>
          <w:szCs w:val="30"/>
        </w:rPr>
        <w:t>.</w:t>
      </w:r>
    </w:p>
    <w:p w14:paraId="39EDA01A" w14:textId="76D71C72" w:rsidR="00AA1D7B" w:rsidRPr="002F7706" w:rsidRDefault="00AA1D7B" w:rsidP="002F7706">
      <w:pPr>
        <w:rPr>
          <w:rFonts w:cs="Times New Roman"/>
          <w:sz w:val="30"/>
          <w:szCs w:val="30"/>
        </w:rPr>
      </w:pPr>
      <w:r w:rsidRPr="002F7706">
        <w:rPr>
          <w:rFonts w:cs="Times New Roman"/>
          <w:sz w:val="30"/>
          <w:szCs w:val="30"/>
        </w:rPr>
        <w:t>Лица, поступающие в учреждения образования</w:t>
      </w:r>
      <w:r w:rsidR="00060FE9">
        <w:rPr>
          <w:rFonts w:cs="Times New Roman"/>
          <w:sz w:val="30"/>
          <w:szCs w:val="30"/>
        </w:rPr>
        <w:t xml:space="preserve"> по подготовке диспетчеров УВД,</w:t>
      </w:r>
      <w:r w:rsidRPr="002F7706">
        <w:rPr>
          <w:rFonts w:cs="Times New Roman"/>
          <w:sz w:val="30"/>
          <w:szCs w:val="30"/>
        </w:rPr>
        <w:t xml:space="preserve"> годны.</w:t>
      </w:r>
    </w:p>
    <w:p w14:paraId="5DED3951" w14:textId="77777777" w:rsidR="00977CFB" w:rsidRPr="002F7706" w:rsidRDefault="00977CFB" w:rsidP="002F7706">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78"/>
        <w:gridCol w:w="1464"/>
        <w:gridCol w:w="1465"/>
        <w:gridCol w:w="1465"/>
      </w:tblGrid>
      <w:tr w:rsidR="00977CFB" w:rsidRPr="00A510EB" w14:paraId="0839AA38" w14:textId="77777777" w:rsidTr="00C65348">
        <w:trPr>
          <w:trHeight w:val="1254"/>
        </w:trPr>
        <w:tc>
          <w:tcPr>
            <w:tcW w:w="567" w:type="dxa"/>
            <w:textDirection w:val="btLr"/>
            <w:vAlign w:val="center"/>
          </w:tcPr>
          <w:p w14:paraId="70BCB6E8" w14:textId="77777777" w:rsidR="00977CFB" w:rsidRPr="00A510EB" w:rsidRDefault="00977CFB" w:rsidP="002F7706">
            <w:pPr>
              <w:ind w:firstLine="0"/>
              <w:jc w:val="center"/>
            </w:pPr>
            <w:r w:rsidRPr="00A510EB">
              <w:t>Статья 40</w:t>
            </w:r>
          </w:p>
        </w:tc>
        <w:tc>
          <w:tcPr>
            <w:tcW w:w="4678" w:type="dxa"/>
            <w:vAlign w:val="center"/>
          </w:tcPr>
          <w:p w14:paraId="12C1E45C" w14:textId="023A1CC6" w:rsidR="00977CFB" w:rsidRPr="00A510EB" w:rsidRDefault="00977CFB" w:rsidP="002F7706">
            <w:pPr>
              <w:ind w:firstLine="0"/>
              <w:jc w:val="left"/>
            </w:pPr>
            <w:r w:rsidRPr="00A510EB">
              <w:t xml:space="preserve">Болезни сосудов и                      </w:t>
            </w:r>
            <w:r w:rsidR="00C93D50" w:rsidRPr="00A510EB">
              <w:t xml:space="preserve">сердечной </w:t>
            </w:r>
            <w:r w:rsidRPr="00A510EB">
              <w:t>мышцы                   атеросклеротического характера</w:t>
            </w:r>
          </w:p>
          <w:p w14:paraId="5FA94380" w14:textId="4613C7B1" w:rsidR="00977CFB" w:rsidRPr="00A510EB" w:rsidRDefault="00977CFB" w:rsidP="002F7706">
            <w:pPr>
              <w:ind w:firstLine="0"/>
              <w:jc w:val="left"/>
            </w:pPr>
            <w:r w:rsidRPr="00A510EB">
              <w:t>I20-25</w:t>
            </w:r>
          </w:p>
        </w:tc>
        <w:tc>
          <w:tcPr>
            <w:tcW w:w="1464" w:type="dxa"/>
            <w:vAlign w:val="center"/>
          </w:tcPr>
          <w:p w14:paraId="7B8F5D16" w14:textId="77777777" w:rsidR="00977CFB" w:rsidRPr="00A510EB" w:rsidRDefault="00977CFB" w:rsidP="002F7706">
            <w:pPr>
              <w:ind w:firstLine="0"/>
              <w:jc w:val="center"/>
            </w:pPr>
            <w:r w:rsidRPr="00A510EB">
              <w:t>I</w:t>
            </w:r>
          </w:p>
        </w:tc>
        <w:tc>
          <w:tcPr>
            <w:tcW w:w="1465" w:type="dxa"/>
            <w:vAlign w:val="center"/>
          </w:tcPr>
          <w:p w14:paraId="45F32228" w14:textId="77777777" w:rsidR="00977CFB" w:rsidRPr="00A510EB" w:rsidRDefault="00977CFB" w:rsidP="002F7706">
            <w:pPr>
              <w:ind w:firstLine="0"/>
              <w:jc w:val="center"/>
            </w:pPr>
            <w:r w:rsidRPr="00A510EB">
              <w:t>II</w:t>
            </w:r>
          </w:p>
        </w:tc>
        <w:tc>
          <w:tcPr>
            <w:tcW w:w="1465" w:type="dxa"/>
            <w:vAlign w:val="center"/>
          </w:tcPr>
          <w:p w14:paraId="1B723A77" w14:textId="77777777" w:rsidR="00977CFB" w:rsidRPr="00A510EB" w:rsidRDefault="00977CFB" w:rsidP="002F7706">
            <w:pPr>
              <w:ind w:firstLine="0"/>
              <w:jc w:val="center"/>
            </w:pPr>
            <w:r w:rsidRPr="00A510EB">
              <w:t>III</w:t>
            </w:r>
          </w:p>
        </w:tc>
      </w:tr>
      <w:tr w:rsidR="00977CFB" w:rsidRPr="00A510EB" w14:paraId="573CFDC9" w14:textId="77777777" w:rsidTr="00C65348">
        <w:trPr>
          <w:trHeight w:val="1190"/>
        </w:trPr>
        <w:tc>
          <w:tcPr>
            <w:tcW w:w="567" w:type="dxa"/>
            <w:vAlign w:val="center"/>
          </w:tcPr>
          <w:p w14:paraId="2743E8A8" w14:textId="77777777" w:rsidR="00977CFB" w:rsidRPr="00A510EB" w:rsidRDefault="00977CFB" w:rsidP="002F7706">
            <w:pPr>
              <w:ind w:firstLine="0"/>
              <w:jc w:val="center"/>
            </w:pPr>
            <w:r w:rsidRPr="00A510EB">
              <w:t>а</w:t>
            </w:r>
          </w:p>
        </w:tc>
        <w:tc>
          <w:tcPr>
            <w:tcW w:w="4678" w:type="dxa"/>
            <w:vAlign w:val="center"/>
          </w:tcPr>
          <w:p w14:paraId="7341455A" w14:textId="58CBD8C0" w:rsidR="00977CFB" w:rsidRPr="00A510EB" w:rsidRDefault="00977CFB" w:rsidP="00811EFE">
            <w:pPr>
              <w:ind w:firstLine="0"/>
              <w:jc w:val="left"/>
            </w:pPr>
            <w:r w:rsidRPr="00A510EB">
              <w:t>ишемическая болезнь сердца</w:t>
            </w:r>
            <w:r w:rsidR="00434C24" w:rsidRPr="00A510EB">
              <w:t xml:space="preserve"> при наличии </w:t>
            </w:r>
            <w:r w:rsidR="00811EFE">
              <w:t>высокого</w:t>
            </w:r>
            <w:r w:rsidR="00434C24" w:rsidRPr="00A510EB">
              <w:t xml:space="preserve"> риска</w:t>
            </w:r>
            <w:r w:rsidR="00811EFE">
              <w:t xml:space="preserve"> </w:t>
            </w:r>
            <w:r w:rsidR="00811EFE" w:rsidRPr="00811EFE">
              <w:t>неблагоприятного события со стороны сердечно-сосудистой системы</w:t>
            </w:r>
          </w:p>
        </w:tc>
        <w:tc>
          <w:tcPr>
            <w:tcW w:w="1464" w:type="dxa"/>
            <w:vAlign w:val="center"/>
          </w:tcPr>
          <w:p w14:paraId="2A0E831C" w14:textId="77777777" w:rsidR="00977CFB" w:rsidRPr="00A510EB" w:rsidRDefault="00977CFB" w:rsidP="002F7706">
            <w:pPr>
              <w:ind w:firstLine="0"/>
              <w:jc w:val="center"/>
            </w:pPr>
            <w:r w:rsidRPr="00A510EB">
              <w:t>негодны</w:t>
            </w:r>
          </w:p>
        </w:tc>
        <w:tc>
          <w:tcPr>
            <w:tcW w:w="1465" w:type="dxa"/>
            <w:vAlign w:val="center"/>
          </w:tcPr>
          <w:p w14:paraId="09C894EE" w14:textId="77777777" w:rsidR="00977CFB" w:rsidRPr="00A510EB" w:rsidRDefault="00977CFB" w:rsidP="002F7706">
            <w:pPr>
              <w:ind w:firstLine="0"/>
              <w:jc w:val="center"/>
            </w:pPr>
            <w:r w:rsidRPr="00A510EB">
              <w:t>негодны</w:t>
            </w:r>
          </w:p>
        </w:tc>
        <w:tc>
          <w:tcPr>
            <w:tcW w:w="1465" w:type="dxa"/>
            <w:vAlign w:val="center"/>
          </w:tcPr>
          <w:p w14:paraId="6F061413" w14:textId="77777777" w:rsidR="00977CFB" w:rsidRPr="00A510EB" w:rsidRDefault="00977CFB" w:rsidP="002F7706">
            <w:pPr>
              <w:ind w:firstLine="0"/>
              <w:jc w:val="center"/>
            </w:pPr>
            <w:r w:rsidRPr="00A510EB">
              <w:t>негодны</w:t>
            </w:r>
          </w:p>
        </w:tc>
      </w:tr>
      <w:tr w:rsidR="00C65348" w:rsidRPr="00A510EB" w14:paraId="4BFC523A" w14:textId="77777777" w:rsidTr="00C65348">
        <w:trPr>
          <w:trHeight w:val="1122"/>
        </w:trPr>
        <w:tc>
          <w:tcPr>
            <w:tcW w:w="567" w:type="dxa"/>
            <w:vAlign w:val="center"/>
          </w:tcPr>
          <w:p w14:paraId="59E0DC9D" w14:textId="77777777" w:rsidR="00C65348" w:rsidRPr="00A510EB" w:rsidRDefault="00C65348" w:rsidP="00C65348">
            <w:pPr>
              <w:ind w:firstLine="0"/>
              <w:jc w:val="center"/>
            </w:pPr>
            <w:r w:rsidRPr="00A510EB">
              <w:t>б</w:t>
            </w:r>
          </w:p>
        </w:tc>
        <w:tc>
          <w:tcPr>
            <w:tcW w:w="4678" w:type="dxa"/>
            <w:vAlign w:val="center"/>
          </w:tcPr>
          <w:p w14:paraId="227C4FA6" w14:textId="77777777" w:rsidR="00C65348" w:rsidRPr="00A510EB" w:rsidRDefault="00C65348" w:rsidP="00C65348">
            <w:pPr>
              <w:ind w:firstLine="0"/>
              <w:jc w:val="left"/>
            </w:pPr>
            <w:r w:rsidRPr="00A510EB">
              <w:t>без нарушения коронарного, общего кровообращения и без выраженного расстройства ритма и проводимости</w:t>
            </w:r>
          </w:p>
        </w:tc>
        <w:tc>
          <w:tcPr>
            <w:tcW w:w="1464" w:type="dxa"/>
            <w:vAlign w:val="center"/>
          </w:tcPr>
          <w:p w14:paraId="16085A44" w14:textId="66BE7B78"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597B96B4" w14:textId="1B941941" w:rsidR="00C65348" w:rsidRPr="00A510EB" w:rsidRDefault="00286ED7" w:rsidP="00C65348">
            <w:pPr>
              <w:ind w:firstLine="0"/>
              <w:jc w:val="center"/>
              <w:rPr>
                <w:highlight w:val="yellow"/>
              </w:rP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75515379" w14:textId="6FFE40E2" w:rsidR="00C65348" w:rsidRPr="00A510EB" w:rsidRDefault="00286ED7" w:rsidP="00C6534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278BB54D" w14:textId="77777777" w:rsidR="00D874E5" w:rsidRPr="002F7706" w:rsidRDefault="00D874E5" w:rsidP="002F7706">
      <w:pPr>
        <w:rPr>
          <w:rFonts w:cs="Times New Roman"/>
          <w:sz w:val="30"/>
          <w:szCs w:val="30"/>
        </w:rPr>
      </w:pPr>
    </w:p>
    <w:p w14:paraId="331F99F0" w14:textId="2945A2CE" w:rsidR="00977CFB" w:rsidRPr="002F7706" w:rsidRDefault="00977CFB" w:rsidP="002F7706">
      <w:pPr>
        <w:spacing w:after="120"/>
        <w:rPr>
          <w:rFonts w:cs="Times New Roman"/>
          <w:sz w:val="30"/>
          <w:szCs w:val="30"/>
        </w:rPr>
      </w:pPr>
      <w:r w:rsidRPr="002F7706">
        <w:rPr>
          <w:rFonts w:cs="Times New Roman"/>
          <w:sz w:val="30"/>
          <w:szCs w:val="30"/>
        </w:rPr>
        <w:t>Пояснения к статье 40 Требований</w:t>
      </w:r>
      <w:r w:rsidR="002F7706">
        <w:rPr>
          <w:rFonts w:cs="Times New Roman"/>
          <w:sz w:val="30"/>
          <w:szCs w:val="30"/>
        </w:rPr>
        <w:t>.</w:t>
      </w:r>
    </w:p>
    <w:p w14:paraId="7FBD3EEB" w14:textId="4AEDB591" w:rsidR="00BD48E7" w:rsidRPr="002F7706" w:rsidRDefault="00977CFB" w:rsidP="002F7706">
      <w:pPr>
        <w:rPr>
          <w:rFonts w:cs="Times New Roman"/>
          <w:sz w:val="30"/>
          <w:szCs w:val="30"/>
        </w:rPr>
      </w:pPr>
      <w:r w:rsidRPr="002F7706">
        <w:rPr>
          <w:rFonts w:cs="Times New Roman"/>
          <w:sz w:val="30"/>
          <w:szCs w:val="30"/>
        </w:rPr>
        <w:t xml:space="preserve">К пункту «а» относятся: </w:t>
      </w:r>
      <w:r w:rsidR="00BD48E7" w:rsidRPr="002F7706">
        <w:rPr>
          <w:rFonts w:cs="Times New Roman"/>
          <w:sz w:val="30"/>
          <w:szCs w:val="30"/>
        </w:rPr>
        <w:t xml:space="preserve">инфаркт миокарда, стенокардия, </w:t>
      </w:r>
      <w:r w:rsidR="00060FE9">
        <w:rPr>
          <w:rFonts w:cs="Times New Roman"/>
          <w:sz w:val="30"/>
          <w:szCs w:val="30"/>
        </w:rPr>
        <w:t>значимые</w:t>
      </w:r>
      <w:r w:rsidR="00BD48E7" w:rsidRPr="002F7706">
        <w:rPr>
          <w:rFonts w:cs="Times New Roman"/>
          <w:sz w:val="30"/>
          <w:szCs w:val="30"/>
        </w:rPr>
        <w:t xml:space="preserve"> нарушения ритма и проводимости. Сюда же относятся изменения на ЭКГ в покое и при тестах с физической нагрузкой, которые</w:t>
      </w:r>
      <w:r w:rsidR="00060FE9">
        <w:rPr>
          <w:rFonts w:cs="Times New Roman"/>
          <w:sz w:val="30"/>
          <w:szCs w:val="30"/>
        </w:rPr>
        <w:t>,</w:t>
      </w:r>
      <w:r w:rsidR="00BD48E7" w:rsidRPr="002F7706">
        <w:rPr>
          <w:rFonts w:cs="Times New Roman"/>
          <w:sz w:val="30"/>
          <w:szCs w:val="30"/>
        </w:rPr>
        <w:t xml:space="preserve"> после дополнительного обследования</w:t>
      </w:r>
      <w:r w:rsidR="00060FE9">
        <w:rPr>
          <w:rFonts w:cs="Times New Roman"/>
          <w:sz w:val="30"/>
          <w:szCs w:val="30"/>
        </w:rPr>
        <w:t>,</w:t>
      </w:r>
      <w:r w:rsidR="00BD48E7" w:rsidRPr="002F7706">
        <w:rPr>
          <w:rFonts w:cs="Times New Roman"/>
          <w:sz w:val="30"/>
          <w:szCs w:val="30"/>
        </w:rPr>
        <w:t xml:space="preserve"> с наибольшей вероятностью могут быть связаны с нарушением коронарного кровообращения. Достаточным основанием для диагноза ишемической болезни сердца служит сочетание положительного ЭКГ-теста с физической нагрузкой с выявленной </w:t>
      </w:r>
      <w:r w:rsidR="00460769" w:rsidRPr="002F7706">
        <w:rPr>
          <w:rFonts w:cs="Times New Roman"/>
          <w:sz w:val="30"/>
          <w:szCs w:val="30"/>
        </w:rPr>
        <w:t>локальной ишеми</w:t>
      </w:r>
      <w:r w:rsidR="00460769">
        <w:rPr>
          <w:rFonts w:cs="Times New Roman"/>
          <w:sz w:val="30"/>
          <w:szCs w:val="30"/>
        </w:rPr>
        <w:t>ей</w:t>
      </w:r>
      <w:r w:rsidR="00460769" w:rsidRPr="002F7706">
        <w:rPr>
          <w:rFonts w:cs="Times New Roman"/>
          <w:sz w:val="30"/>
          <w:szCs w:val="30"/>
        </w:rPr>
        <w:t xml:space="preserve"> миокарда</w:t>
      </w:r>
      <w:r w:rsidR="00460769">
        <w:rPr>
          <w:rFonts w:cs="Times New Roman"/>
          <w:sz w:val="30"/>
          <w:szCs w:val="30"/>
        </w:rPr>
        <w:t xml:space="preserve"> </w:t>
      </w:r>
      <w:r w:rsidR="00BD48E7" w:rsidRPr="002F7706">
        <w:rPr>
          <w:rFonts w:cs="Times New Roman"/>
          <w:sz w:val="30"/>
          <w:szCs w:val="30"/>
        </w:rPr>
        <w:t xml:space="preserve">при нагрузочной </w:t>
      </w:r>
      <w:proofErr w:type="spellStart"/>
      <w:r w:rsidR="00BD48E7" w:rsidRPr="002F7706">
        <w:rPr>
          <w:rFonts w:cs="Times New Roman"/>
          <w:sz w:val="30"/>
          <w:szCs w:val="30"/>
        </w:rPr>
        <w:t>сцинтиграфии</w:t>
      </w:r>
      <w:proofErr w:type="spellEnd"/>
      <w:r w:rsidR="00460769">
        <w:rPr>
          <w:rFonts w:cs="Times New Roman"/>
          <w:sz w:val="30"/>
          <w:szCs w:val="30"/>
        </w:rPr>
        <w:t xml:space="preserve"> (</w:t>
      </w:r>
      <w:r w:rsidR="00460769" w:rsidRPr="00460769">
        <w:rPr>
          <w:rFonts w:cs="Times New Roman"/>
          <w:sz w:val="30"/>
          <w:szCs w:val="30"/>
        </w:rPr>
        <w:t>магнитно-</w:t>
      </w:r>
      <w:r w:rsidR="00460769" w:rsidRPr="00460769">
        <w:rPr>
          <w:rFonts w:cs="Times New Roman"/>
          <w:sz w:val="30"/>
          <w:szCs w:val="30"/>
        </w:rPr>
        <w:lastRenderedPageBreak/>
        <w:t>резонансн</w:t>
      </w:r>
      <w:r w:rsidR="00460769">
        <w:rPr>
          <w:rFonts w:cs="Times New Roman"/>
          <w:sz w:val="30"/>
          <w:szCs w:val="30"/>
        </w:rPr>
        <w:t>ой</w:t>
      </w:r>
      <w:r w:rsidR="00460769" w:rsidRPr="00460769">
        <w:rPr>
          <w:rFonts w:cs="Times New Roman"/>
          <w:sz w:val="30"/>
          <w:szCs w:val="30"/>
        </w:rPr>
        <w:t xml:space="preserve"> томографи</w:t>
      </w:r>
      <w:r w:rsidR="00460769">
        <w:rPr>
          <w:rFonts w:cs="Times New Roman"/>
          <w:sz w:val="30"/>
          <w:szCs w:val="30"/>
        </w:rPr>
        <w:t>и</w:t>
      </w:r>
      <w:r w:rsidR="00460769" w:rsidRPr="00460769">
        <w:rPr>
          <w:rFonts w:cs="Times New Roman"/>
          <w:sz w:val="30"/>
          <w:szCs w:val="30"/>
        </w:rPr>
        <w:t>, позиционно-эмиссионн</w:t>
      </w:r>
      <w:r w:rsidR="00460769">
        <w:rPr>
          <w:rFonts w:cs="Times New Roman"/>
          <w:sz w:val="30"/>
          <w:szCs w:val="30"/>
        </w:rPr>
        <w:t>ой</w:t>
      </w:r>
      <w:r w:rsidR="00460769" w:rsidRPr="00460769">
        <w:rPr>
          <w:rFonts w:cs="Times New Roman"/>
          <w:sz w:val="30"/>
          <w:szCs w:val="30"/>
        </w:rPr>
        <w:t xml:space="preserve"> томографи</w:t>
      </w:r>
      <w:r w:rsidR="00460769">
        <w:rPr>
          <w:rFonts w:cs="Times New Roman"/>
          <w:sz w:val="30"/>
          <w:szCs w:val="30"/>
        </w:rPr>
        <w:t>и</w:t>
      </w:r>
      <w:r w:rsidR="00460769" w:rsidRPr="00460769">
        <w:rPr>
          <w:rFonts w:cs="Times New Roman"/>
          <w:sz w:val="30"/>
          <w:szCs w:val="30"/>
        </w:rPr>
        <w:t>, однофотонн</w:t>
      </w:r>
      <w:r w:rsidR="00460769">
        <w:rPr>
          <w:rFonts w:cs="Times New Roman"/>
          <w:sz w:val="30"/>
          <w:szCs w:val="30"/>
        </w:rPr>
        <w:t>ой</w:t>
      </w:r>
      <w:r w:rsidR="00460769" w:rsidRPr="00460769">
        <w:rPr>
          <w:rFonts w:cs="Times New Roman"/>
          <w:sz w:val="30"/>
          <w:szCs w:val="30"/>
        </w:rPr>
        <w:t xml:space="preserve"> эмиссионн</w:t>
      </w:r>
      <w:r w:rsidR="00460769">
        <w:rPr>
          <w:rFonts w:cs="Times New Roman"/>
          <w:sz w:val="30"/>
          <w:szCs w:val="30"/>
        </w:rPr>
        <w:t>ой</w:t>
      </w:r>
      <w:r w:rsidR="00460769" w:rsidRPr="00460769">
        <w:rPr>
          <w:rFonts w:cs="Times New Roman"/>
          <w:sz w:val="30"/>
          <w:szCs w:val="30"/>
        </w:rPr>
        <w:t xml:space="preserve"> компьютерн</w:t>
      </w:r>
      <w:r w:rsidR="00460769">
        <w:rPr>
          <w:rFonts w:cs="Times New Roman"/>
          <w:sz w:val="30"/>
          <w:szCs w:val="30"/>
        </w:rPr>
        <w:t>ой</w:t>
      </w:r>
      <w:r w:rsidR="00460769" w:rsidRPr="00460769">
        <w:rPr>
          <w:rFonts w:cs="Times New Roman"/>
          <w:sz w:val="30"/>
          <w:szCs w:val="30"/>
        </w:rPr>
        <w:t xml:space="preserve"> томографи</w:t>
      </w:r>
      <w:r w:rsidR="00460769">
        <w:rPr>
          <w:rFonts w:cs="Times New Roman"/>
          <w:sz w:val="30"/>
          <w:szCs w:val="30"/>
        </w:rPr>
        <w:t xml:space="preserve">и) </w:t>
      </w:r>
      <w:r w:rsidR="00E51040" w:rsidRPr="00E51040">
        <w:rPr>
          <w:rFonts w:cs="Times New Roman"/>
          <w:sz w:val="30"/>
          <w:szCs w:val="30"/>
        </w:rPr>
        <w:t xml:space="preserve">и/или наличие стеноза ствола левой коронарной артерии на 30% и более при </w:t>
      </w:r>
      <w:proofErr w:type="spellStart"/>
      <w:r w:rsidR="00E51040" w:rsidRPr="00E51040">
        <w:rPr>
          <w:rFonts w:cs="Times New Roman"/>
          <w:sz w:val="30"/>
          <w:szCs w:val="30"/>
        </w:rPr>
        <w:t>аортокоронарографии</w:t>
      </w:r>
      <w:proofErr w:type="spellEnd"/>
      <w:r w:rsidR="00BD48E7" w:rsidRPr="002F7706">
        <w:rPr>
          <w:rFonts w:cs="Times New Roman"/>
          <w:sz w:val="30"/>
          <w:szCs w:val="30"/>
        </w:rPr>
        <w:t xml:space="preserve">, или </w:t>
      </w:r>
      <w:proofErr w:type="spellStart"/>
      <w:r w:rsidR="00BD48E7" w:rsidRPr="002F7706">
        <w:rPr>
          <w:rFonts w:cs="Times New Roman"/>
          <w:sz w:val="30"/>
          <w:szCs w:val="30"/>
        </w:rPr>
        <w:t>стенозирование</w:t>
      </w:r>
      <w:proofErr w:type="spellEnd"/>
      <w:r w:rsidR="00BD48E7" w:rsidRPr="002F7706">
        <w:rPr>
          <w:rFonts w:cs="Times New Roman"/>
          <w:sz w:val="30"/>
          <w:szCs w:val="30"/>
        </w:rPr>
        <w:t xml:space="preserve"> 3-х артерий более чем на 30% при </w:t>
      </w:r>
      <w:proofErr w:type="spellStart"/>
      <w:r w:rsidR="00BD48E7" w:rsidRPr="002F7706">
        <w:rPr>
          <w:rFonts w:cs="Times New Roman"/>
          <w:sz w:val="30"/>
          <w:szCs w:val="30"/>
        </w:rPr>
        <w:t>аортокоронарографии</w:t>
      </w:r>
      <w:proofErr w:type="spellEnd"/>
      <w:r w:rsidR="00BD48E7" w:rsidRPr="002F7706">
        <w:rPr>
          <w:rFonts w:cs="Times New Roman"/>
          <w:sz w:val="30"/>
          <w:szCs w:val="30"/>
        </w:rPr>
        <w:t>.</w:t>
      </w:r>
    </w:p>
    <w:p w14:paraId="56D96BA4" w14:textId="1BCB365D" w:rsidR="00977CFB" w:rsidRPr="002F7706" w:rsidRDefault="00977CFB" w:rsidP="002F7706">
      <w:pPr>
        <w:rPr>
          <w:rFonts w:cs="Times New Roman"/>
          <w:sz w:val="30"/>
          <w:szCs w:val="30"/>
        </w:rPr>
      </w:pPr>
      <w:r w:rsidRPr="002F7706">
        <w:rPr>
          <w:rFonts w:cs="Times New Roman"/>
          <w:sz w:val="30"/>
          <w:szCs w:val="30"/>
        </w:rPr>
        <w:t xml:space="preserve">К пункту «б» относятся случаи </w:t>
      </w:r>
      <w:r w:rsidR="00434C24" w:rsidRPr="002F7706">
        <w:rPr>
          <w:rFonts w:cs="Times New Roman"/>
          <w:sz w:val="30"/>
          <w:szCs w:val="30"/>
        </w:rPr>
        <w:t xml:space="preserve">ишемической болезни сердца, </w:t>
      </w:r>
      <w:r w:rsidRPr="002F7706">
        <w:rPr>
          <w:rFonts w:cs="Times New Roman"/>
          <w:sz w:val="30"/>
          <w:szCs w:val="30"/>
        </w:rPr>
        <w:t>атеросклеротического поражения сосудов и мышцы сердца, не сопровождающиеся выраженными нарушениями сердечного ритма и проводимости</w:t>
      </w:r>
      <w:r w:rsidR="00BD48E7" w:rsidRPr="002F7706">
        <w:rPr>
          <w:rFonts w:cs="Times New Roman"/>
          <w:sz w:val="30"/>
          <w:szCs w:val="30"/>
        </w:rPr>
        <w:t xml:space="preserve">, состояния после пластики и </w:t>
      </w:r>
      <w:proofErr w:type="spellStart"/>
      <w:r w:rsidR="00BD48E7" w:rsidRPr="002F7706">
        <w:rPr>
          <w:rFonts w:cs="Times New Roman"/>
          <w:sz w:val="30"/>
          <w:szCs w:val="30"/>
        </w:rPr>
        <w:t>стентирования</w:t>
      </w:r>
      <w:proofErr w:type="spellEnd"/>
      <w:r w:rsidR="00BD48E7" w:rsidRPr="002F7706">
        <w:rPr>
          <w:rFonts w:cs="Times New Roman"/>
          <w:sz w:val="30"/>
          <w:szCs w:val="30"/>
        </w:rPr>
        <w:t xml:space="preserve"> коронарных сосудов при наличии </w:t>
      </w:r>
      <w:r w:rsidR="00460769">
        <w:rPr>
          <w:rFonts w:cs="Times New Roman"/>
          <w:sz w:val="30"/>
          <w:szCs w:val="30"/>
        </w:rPr>
        <w:t>низкого либо умеренного</w:t>
      </w:r>
      <w:r w:rsidR="00BD48E7" w:rsidRPr="002F7706">
        <w:rPr>
          <w:rFonts w:cs="Times New Roman"/>
          <w:sz w:val="30"/>
          <w:szCs w:val="30"/>
        </w:rPr>
        <w:t xml:space="preserve"> риска </w:t>
      </w:r>
      <w:r w:rsidR="00E51040" w:rsidRPr="00E51040">
        <w:rPr>
          <w:rFonts w:cs="Times New Roman"/>
          <w:sz w:val="30"/>
          <w:szCs w:val="30"/>
        </w:rPr>
        <w:t>неблагоприятного события со стороны сердечно-сосудистой системы</w:t>
      </w:r>
      <w:r w:rsidRPr="002F7706">
        <w:rPr>
          <w:rFonts w:cs="Times New Roman"/>
          <w:sz w:val="30"/>
          <w:szCs w:val="30"/>
        </w:rPr>
        <w:t>.</w:t>
      </w:r>
    </w:p>
    <w:p w14:paraId="6E034FF0" w14:textId="20BC998A" w:rsidR="00977CFB" w:rsidRPr="002F7706" w:rsidRDefault="00977CFB" w:rsidP="002F7706">
      <w:pPr>
        <w:rPr>
          <w:rFonts w:cs="Times New Roman"/>
          <w:sz w:val="30"/>
          <w:szCs w:val="30"/>
        </w:rPr>
      </w:pPr>
      <w:r w:rsidRPr="002F7706">
        <w:rPr>
          <w:rFonts w:cs="Times New Roman"/>
          <w:sz w:val="30"/>
          <w:szCs w:val="30"/>
        </w:rPr>
        <w:t>Допуск к летной работе возможен после клинического обследования сердечно-сосудистой системы при хорошей переносимости нагрузочных проб.</w:t>
      </w:r>
    </w:p>
    <w:p w14:paraId="101E9078" w14:textId="333CAAFB" w:rsidR="00977CFB" w:rsidRPr="002F7706" w:rsidRDefault="00977CFB" w:rsidP="002F7706">
      <w:pPr>
        <w:rPr>
          <w:rFonts w:cs="Times New Roman"/>
          <w:sz w:val="30"/>
          <w:szCs w:val="30"/>
        </w:rPr>
      </w:pPr>
      <w:r w:rsidRPr="002F7706">
        <w:rPr>
          <w:rFonts w:cs="Times New Roman"/>
          <w:sz w:val="30"/>
          <w:szCs w:val="30"/>
        </w:rPr>
        <w:t>Допуск к работе лиц,</w:t>
      </w:r>
      <w:r w:rsidR="00BD48E7" w:rsidRPr="002F7706">
        <w:rPr>
          <w:rFonts w:cs="Times New Roman"/>
          <w:sz w:val="30"/>
          <w:szCs w:val="30"/>
        </w:rPr>
        <w:t xml:space="preserve"> имеющих медицинское заключение третьего класса,</w:t>
      </w:r>
      <w:r w:rsidRPr="002F7706">
        <w:rPr>
          <w:rFonts w:cs="Times New Roman"/>
          <w:sz w:val="30"/>
          <w:szCs w:val="30"/>
        </w:rPr>
        <w:t xml:space="preserve"> перенесших инфаркт миокарда, </w:t>
      </w:r>
      <w:r w:rsidR="00BD48E7" w:rsidRPr="002F7706">
        <w:rPr>
          <w:rFonts w:cs="Times New Roman"/>
          <w:sz w:val="30"/>
          <w:szCs w:val="30"/>
        </w:rPr>
        <w:t xml:space="preserve">возможен при определившемся врачебно-экспертном исходе </w:t>
      </w:r>
      <w:r w:rsidRPr="002F7706">
        <w:rPr>
          <w:rFonts w:cs="Times New Roman"/>
          <w:sz w:val="30"/>
          <w:szCs w:val="30"/>
        </w:rPr>
        <w:t xml:space="preserve">при отсутствии клинических проявлений стенокардии и </w:t>
      </w:r>
      <w:r w:rsidR="00E51040" w:rsidRPr="002F7706">
        <w:rPr>
          <w:rFonts w:cs="Times New Roman"/>
          <w:sz w:val="30"/>
          <w:szCs w:val="30"/>
        </w:rPr>
        <w:t xml:space="preserve">при наличии </w:t>
      </w:r>
      <w:r w:rsidR="00E51040">
        <w:rPr>
          <w:rFonts w:cs="Times New Roman"/>
          <w:sz w:val="30"/>
          <w:szCs w:val="30"/>
        </w:rPr>
        <w:t>низкого либо умеренного</w:t>
      </w:r>
      <w:r w:rsidR="00E51040" w:rsidRPr="002F7706">
        <w:rPr>
          <w:rFonts w:cs="Times New Roman"/>
          <w:sz w:val="30"/>
          <w:szCs w:val="30"/>
        </w:rPr>
        <w:t xml:space="preserve"> риска </w:t>
      </w:r>
      <w:r w:rsidR="00E51040" w:rsidRPr="00E51040">
        <w:rPr>
          <w:rFonts w:cs="Times New Roman"/>
          <w:sz w:val="30"/>
          <w:szCs w:val="30"/>
        </w:rPr>
        <w:t>неблагоприятного события со стороны сердечно-сосудистой системы</w:t>
      </w:r>
      <w:r w:rsidR="00E51040">
        <w:rPr>
          <w:rFonts w:cs="Times New Roman"/>
          <w:sz w:val="30"/>
          <w:szCs w:val="30"/>
        </w:rPr>
        <w:t>.</w:t>
      </w:r>
    </w:p>
    <w:p w14:paraId="7F98FCD1" w14:textId="77777777" w:rsidR="00977CFB" w:rsidRPr="002F7706" w:rsidRDefault="00977CFB" w:rsidP="002F7706">
      <w:pPr>
        <w:rPr>
          <w:rFonts w:cs="Times New Roman"/>
          <w:sz w:val="30"/>
          <w:szCs w:val="30"/>
        </w:rPr>
      </w:pPr>
      <w:r w:rsidRPr="002F7706">
        <w:rPr>
          <w:rFonts w:cs="Times New Roman"/>
          <w:sz w:val="30"/>
          <w:szCs w:val="30"/>
        </w:rPr>
        <w:t>Вопрос о направлении на работу в страны с неблагоприятным климатом решается индивидуально.</w:t>
      </w:r>
    </w:p>
    <w:p w14:paraId="3572B34A" w14:textId="77777777" w:rsidR="00977CFB" w:rsidRPr="002F7706" w:rsidRDefault="00977CFB" w:rsidP="002F7706">
      <w:pPr>
        <w:rPr>
          <w:rFonts w:cs="Times New Roman"/>
          <w:sz w:val="30"/>
          <w:szCs w:val="30"/>
        </w:rPr>
      </w:pPr>
    </w:p>
    <w:tbl>
      <w:tblPr>
        <w:tblW w:w="96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
        <w:gridCol w:w="4500"/>
        <w:gridCol w:w="1520"/>
        <w:gridCol w:w="1520"/>
        <w:gridCol w:w="1520"/>
      </w:tblGrid>
      <w:tr w:rsidR="00977CFB" w:rsidRPr="00A510EB" w14:paraId="334C75D8" w14:textId="77777777" w:rsidTr="00B115AB">
        <w:trPr>
          <w:trHeight w:val="1522"/>
        </w:trPr>
        <w:tc>
          <w:tcPr>
            <w:tcW w:w="603" w:type="dxa"/>
            <w:textDirection w:val="btLr"/>
            <w:vAlign w:val="center"/>
          </w:tcPr>
          <w:p w14:paraId="0C54E0DF" w14:textId="77777777" w:rsidR="00977CFB" w:rsidRPr="00A510EB" w:rsidRDefault="00977CFB" w:rsidP="002F7706">
            <w:pPr>
              <w:ind w:firstLine="0"/>
              <w:jc w:val="center"/>
            </w:pPr>
            <w:r w:rsidRPr="00A510EB">
              <w:t>Статья 41</w:t>
            </w:r>
          </w:p>
        </w:tc>
        <w:tc>
          <w:tcPr>
            <w:tcW w:w="4500" w:type="dxa"/>
            <w:vAlign w:val="center"/>
          </w:tcPr>
          <w:p w14:paraId="2F438D53" w14:textId="77777777" w:rsidR="00977CFB" w:rsidRPr="00A510EB" w:rsidRDefault="00977CFB" w:rsidP="002F7706">
            <w:pPr>
              <w:ind w:firstLine="0"/>
              <w:jc w:val="left"/>
            </w:pPr>
            <w:r w:rsidRPr="00A510EB">
              <w:t xml:space="preserve">Артериальная гипертензия </w:t>
            </w:r>
          </w:p>
          <w:p w14:paraId="64C99A33" w14:textId="2E68C17D" w:rsidR="00977CFB" w:rsidRPr="00A510EB" w:rsidRDefault="00977CFB" w:rsidP="002F7706">
            <w:pPr>
              <w:ind w:firstLine="0"/>
              <w:jc w:val="left"/>
            </w:pPr>
            <w:r w:rsidRPr="00A510EB">
              <w:t>I</w:t>
            </w:r>
            <w:r w:rsidR="00BF1E15" w:rsidRPr="00A510EB">
              <w:t>10-15</w:t>
            </w:r>
          </w:p>
        </w:tc>
        <w:tc>
          <w:tcPr>
            <w:tcW w:w="1520" w:type="dxa"/>
            <w:vAlign w:val="center"/>
          </w:tcPr>
          <w:p w14:paraId="252D9109" w14:textId="77777777" w:rsidR="00977CFB" w:rsidRPr="00A510EB" w:rsidRDefault="00977CFB" w:rsidP="002F7706">
            <w:pPr>
              <w:ind w:firstLine="0"/>
              <w:jc w:val="center"/>
            </w:pPr>
            <w:r w:rsidRPr="00A510EB">
              <w:t>I</w:t>
            </w:r>
          </w:p>
        </w:tc>
        <w:tc>
          <w:tcPr>
            <w:tcW w:w="1520" w:type="dxa"/>
            <w:vAlign w:val="center"/>
          </w:tcPr>
          <w:p w14:paraId="6021DF6F" w14:textId="77777777" w:rsidR="00977CFB" w:rsidRPr="00A510EB" w:rsidRDefault="00977CFB" w:rsidP="002F7706">
            <w:pPr>
              <w:ind w:firstLine="0"/>
              <w:jc w:val="center"/>
            </w:pPr>
            <w:r w:rsidRPr="00A510EB">
              <w:t>II</w:t>
            </w:r>
          </w:p>
        </w:tc>
        <w:tc>
          <w:tcPr>
            <w:tcW w:w="1520" w:type="dxa"/>
            <w:vAlign w:val="center"/>
          </w:tcPr>
          <w:p w14:paraId="0E858503" w14:textId="77777777" w:rsidR="00977CFB" w:rsidRPr="00A510EB" w:rsidRDefault="00977CFB" w:rsidP="002F7706">
            <w:pPr>
              <w:ind w:firstLine="0"/>
              <w:jc w:val="center"/>
            </w:pPr>
            <w:r w:rsidRPr="00A510EB">
              <w:t>III</w:t>
            </w:r>
          </w:p>
        </w:tc>
      </w:tr>
      <w:tr w:rsidR="00C44398" w:rsidRPr="00A510EB" w14:paraId="6AE841DA" w14:textId="77777777" w:rsidTr="00B115AB">
        <w:trPr>
          <w:trHeight w:val="400"/>
        </w:trPr>
        <w:tc>
          <w:tcPr>
            <w:tcW w:w="603" w:type="dxa"/>
            <w:vAlign w:val="center"/>
          </w:tcPr>
          <w:p w14:paraId="1751AA53" w14:textId="77777777" w:rsidR="00C44398" w:rsidRPr="00A510EB" w:rsidRDefault="00C44398" w:rsidP="002F7706">
            <w:pPr>
              <w:ind w:firstLine="0"/>
              <w:jc w:val="center"/>
            </w:pPr>
            <w:r w:rsidRPr="00A510EB">
              <w:t>а</w:t>
            </w:r>
          </w:p>
        </w:tc>
        <w:tc>
          <w:tcPr>
            <w:tcW w:w="4500" w:type="dxa"/>
            <w:vAlign w:val="center"/>
          </w:tcPr>
          <w:p w14:paraId="32FFF73D" w14:textId="096DAC08" w:rsidR="00C44398" w:rsidRPr="00A510EB" w:rsidRDefault="00060FE9" w:rsidP="002F7706">
            <w:pPr>
              <w:ind w:firstLine="0"/>
              <w:jc w:val="left"/>
            </w:pPr>
            <w:r>
              <w:t>с</w:t>
            </w:r>
            <w:r w:rsidR="00C44398" w:rsidRPr="00A510EB">
              <w:t xml:space="preserve">тойкое повышение </w:t>
            </w:r>
            <w:r>
              <w:t xml:space="preserve">артериального давления (далее – </w:t>
            </w:r>
            <w:r w:rsidR="00C44398" w:rsidRPr="00A510EB">
              <w:t>АД</w:t>
            </w:r>
            <w:r>
              <w:t>)</w:t>
            </w:r>
          </w:p>
        </w:tc>
        <w:tc>
          <w:tcPr>
            <w:tcW w:w="1520" w:type="dxa"/>
            <w:vAlign w:val="center"/>
          </w:tcPr>
          <w:p w14:paraId="20BCA4C5" w14:textId="77777777" w:rsidR="00C44398" w:rsidRPr="00A510EB" w:rsidRDefault="00C44398" w:rsidP="002F7706">
            <w:pPr>
              <w:ind w:firstLine="0"/>
              <w:jc w:val="center"/>
            </w:pPr>
            <w:r w:rsidRPr="00A510EB">
              <w:t>негодны</w:t>
            </w:r>
          </w:p>
        </w:tc>
        <w:tc>
          <w:tcPr>
            <w:tcW w:w="1520" w:type="dxa"/>
            <w:vAlign w:val="center"/>
          </w:tcPr>
          <w:p w14:paraId="0009E998" w14:textId="77777777" w:rsidR="00C44398" w:rsidRPr="00A510EB" w:rsidRDefault="00C44398" w:rsidP="002F7706">
            <w:pPr>
              <w:ind w:firstLine="0"/>
              <w:jc w:val="center"/>
            </w:pPr>
            <w:r w:rsidRPr="00A510EB">
              <w:t>негодны</w:t>
            </w:r>
          </w:p>
        </w:tc>
        <w:tc>
          <w:tcPr>
            <w:tcW w:w="1520" w:type="dxa"/>
            <w:vAlign w:val="center"/>
          </w:tcPr>
          <w:p w14:paraId="17531F66" w14:textId="77777777" w:rsidR="00C44398" w:rsidRPr="00A510EB" w:rsidRDefault="00C44398" w:rsidP="002F7706">
            <w:pPr>
              <w:ind w:firstLine="0"/>
              <w:jc w:val="center"/>
            </w:pPr>
            <w:r w:rsidRPr="00A510EB">
              <w:t>негодны</w:t>
            </w:r>
          </w:p>
        </w:tc>
      </w:tr>
      <w:tr w:rsidR="00B115AB" w:rsidRPr="00A510EB" w14:paraId="32FE031E" w14:textId="77777777" w:rsidTr="00B115AB">
        <w:trPr>
          <w:trHeight w:val="400"/>
        </w:trPr>
        <w:tc>
          <w:tcPr>
            <w:tcW w:w="603" w:type="dxa"/>
            <w:vAlign w:val="center"/>
          </w:tcPr>
          <w:p w14:paraId="6B333FB9" w14:textId="77777777" w:rsidR="00B115AB" w:rsidRPr="00A510EB" w:rsidRDefault="00B115AB" w:rsidP="00B115AB">
            <w:pPr>
              <w:ind w:firstLine="0"/>
              <w:jc w:val="center"/>
            </w:pPr>
            <w:r w:rsidRPr="00A510EB">
              <w:t>б</w:t>
            </w:r>
          </w:p>
        </w:tc>
        <w:tc>
          <w:tcPr>
            <w:tcW w:w="4500" w:type="dxa"/>
            <w:vAlign w:val="center"/>
          </w:tcPr>
          <w:p w14:paraId="282089D4" w14:textId="35411A4C" w:rsidR="00B115AB" w:rsidRPr="00A510EB" w:rsidRDefault="00B115AB" w:rsidP="00B115AB">
            <w:pPr>
              <w:ind w:firstLine="0"/>
              <w:jc w:val="left"/>
            </w:pPr>
            <w:r>
              <w:t>к</w:t>
            </w:r>
            <w:r w:rsidRPr="00A510EB">
              <w:t>онтролируемое повышение АД</w:t>
            </w:r>
          </w:p>
        </w:tc>
        <w:tc>
          <w:tcPr>
            <w:tcW w:w="1520" w:type="dxa"/>
            <w:vAlign w:val="center"/>
          </w:tcPr>
          <w:p w14:paraId="035459F8" w14:textId="17E356A0" w:rsidR="00B115AB" w:rsidRPr="00A510EB" w:rsidRDefault="00286ED7" w:rsidP="00B115AB">
            <w:pPr>
              <w:ind w:lef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20" w:type="dxa"/>
            <w:vAlign w:val="center"/>
          </w:tcPr>
          <w:p w14:paraId="560C2B4D" w14:textId="2A918B16" w:rsidR="00B115AB" w:rsidRPr="00A510EB" w:rsidRDefault="00286ED7" w:rsidP="00B115AB">
            <w:pPr>
              <w:ind w:lef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20" w:type="dxa"/>
            <w:vAlign w:val="center"/>
          </w:tcPr>
          <w:p w14:paraId="2BE60942" w14:textId="118009DF" w:rsidR="00B115AB" w:rsidRPr="00B115AB" w:rsidRDefault="0072620C" w:rsidP="00B115AB">
            <w:pPr>
              <w:ind w:left="-108" w:firstLine="0"/>
              <w:jc w:val="center"/>
            </w:pPr>
            <w:hyperlink w:anchor="сноска" w:history="1">
              <w:r w:rsidR="00B115AB" w:rsidRPr="005D52E8">
                <w:rPr>
                  <w:rStyle w:val="ad"/>
                  <w:color w:val="auto"/>
                  <w:u w:val="none"/>
                </w:rPr>
                <w:t>годны</w:t>
              </w:r>
            </w:hyperlink>
          </w:p>
        </w:tc>
      </w:tr>
      <w:tr w:rsidR="00C44398" w:rsidRPr="00A510EB" w14:paraId="77D5FF24" w14:textId="77777777" w:rsidTr="00B115AB">
        <w:trPr>
          <w:trHeight w:val="400"/>
        </w:trPr>
        <w:tc>
          <w:tcPr>
            <w:tcW w:w="603" w:type="dxa"/>
            <w:vAlign w:val="center"/>
          </w:tcPr>
          <w:p w14:paraId="55CA5D14" w14:textId="77777777" w:rsidR="00C44398" w:rsidRPr="00A510EB" w:rsidRDefault="00C44398" w:rsidP="002F7706">
            <w:pPr>
              <w:ind w:firstLine="0"/>
              <w:jc w:val="center"/>
            </w:pPr>
            <w:r w:rsidRPr="00A510EB">
              <w:t>в</w:t>
            </w:r>
          </w:p>
        </w:tc>
        <w:tc>
          <w:tcPr>
            <w:tcW w:w="4500" w:type="dxa"/>
            <w:vAlign w:val="center"/>
          </w:tcPr>
          <w:p w14:paraId="4F61B789" w14:textId="4FF69B38" w:rsidR="00C44398" w:rsidRPr="00A510EB" w:rsidRDefault="00060FE9" w:rsidP="002F7706">
            <w:pPr>
              <w:ind w:firstLine="0"/>
              <w:jc w:val="left"/>
            </w:pPr>
            <w:r>
              <w:t>т</w:t>
            </w:r>
            <w:r w:rsidR="00C44398" w:rsidRPr="00A510EB">
              <w:t>ранзиторное повышение АД</w:t>
            </w:r>
          </w:p>
        </w:tc>
        <w:tc>
          <w:tcPr>
            <w:tcW w:w="1520" w:type="dxa"/>
            <w:vAlign w:val="center"/>
          </w:tcPr>
          <w:p w14:paraId="72CAD27E" w14:textId="77777777" w:rsidR="00C44398" w:rsidRPr="00A510EB" w:rsidRDefault="00C44398" w:rsidP="002F7706">
            <w:pPr>
              <w:ind w:firstLine="0"/>
              <w:jc w:val="center"/>
            </w:pPr>
            <w:r w:rsidRPr="00A510EB">
              <w:t>годны</w:t>
            </w:r>
          </w:p>
        </w:tc>
        <w:tc>
          <w:tcPr>
            <w:tcW w:w="1520" w:type="dxa"/>
            <w:vAlign w:val="center"/>
          </w:tcPr>
          <w:p w14:paraId="69FA0FCD" w14:textId="77777777" w:rsidR="00C44398" w:rsidRPr="00A510EB" w:rsidRDefault="00C44398" w:rsidP="002F7706">
            <w:pPr>
              <w:ind w:firstLine="0"/>
              <w:jc w:val="center"/>
            </w:pPr>
            <w:r w:rsidRPr="00A510EB">
              <w:t>годны</w:t>
            </w:r>
          </w:p>
        </w:tc>
        <w:tc>
          <w:tcPr>
            <w:tcW w:w="1520" w:type="dxa"/>
            <w:vAlign w:val="center"/>
          </w:tcPr>
          <w:p w14:paraId="393D1832" w14:textId="77777777" w:rsidR="00C44398" w:rsidRPr="00A510EB" w:rsidRDefault="00C44398" w:rsidP="002F7706">
            <w:pPr>
              <w:ind w:firstLine="0"/>
              <w:jc w:val="center"/>
            </w:pPr>
            <w:r w:rsidRPr="00A510EB">
              <w:t>годны</w:t>
            </w:r>
          </w:p>
        </w:tc>
      </w:tr>
    </w:tbl>
    <w:p w14:paraId="67AA0522" w14:textId="77777777" w:rsidR="00977CFB" w:rsidRPr="002F7706" w:rsidRDefault="00977CFB" w:rsidP="002F7706">
      <w:pPr>
        <w:rPr>
          <w:rFonts w:cs="Times New Roman"/>
          <w:sz w:val="30"/>
          <w:szCs w:val="30"/>
        </w:rPr>
      </w:pPr>
    </w:p>
    <w:p w14:paraId="409FB5DE" w14:textId="5D47174D" w:rsidR="00977CFB" w:rsidRPr="002F7706" w:rsidRDefault="00977CFB" w:rsidP="002F7706">
      <w:pPr>
        <w:spacing w:after="120"/>
        <w:rPr>
          <w:rFonts w:cs="Times New Roman"/>
          <w:sz w:val="30"/>
          <w:szCs w:val="30"/>
        </w:rPr>
      </w:pPr>
      <w:r w:rsidRPr="002F7706">
        <w:rPr>
          <w:rFonts w:cs="Times New Roman"/>
          <w:sz w:val="30"/>
          <w:szCs w:val="30"/>
        </w:rPr>
        <w:t>Пояснения к статье 41 Требований</w:t>
      </w:r>
      <w:r w:rsidR="002F7706">
        <w:rPr>
          <w:rFonts w:cs="Times New Roman"/>
          <w:sz w:val="30"/>
          <w:szCs w:val="30"/>
        </w:rPr>
        <w:t>.</w:t>
      </w:r>
    </w:p>
    <w:p w14:paraId="716CE5F6" w14:textId="11648F7F" w:rsidR="00CC7D66" w:rsidRPr="002F7706" w:rsidRDefault="00CC7D66" w:rsidP="002F7706">
      <w:pPr>
        <w:rPr>
          <w:rFonts w:cs="Times New Roman"/>
          <w:sz w:val="30"/>
          <w:szCs w:val="30"/>
        </w:rPr>
      </w:pPr>
      <w:r w:rsidRPr="00CC7D66">
        <w:rPr>
          <w:rFonts w:cs="Times New Roman"/>
          <w:sz w:val="30"/>
          <w:szCs w:val="30"/>
        </w:rPr>
        <w:t xml:space="preserve">Пункт «а» включает артериальную гипертензию II и III степени, имеющую стойкий характер и тяжело поддающуюся лечению, или артериальную гипертензию I </w:t>
      </w:r>
      <w:proofErr w:type="spellStart"/>
      <w:r w:rsidRPr="00CC7D66">
        <w:rPr>
          <w:rFonts w:cs="Times New Roman"/>
          <w:sz w:val="30"/>
          <w:szCs w:val="30"/>
        </w:rPr>
        <w:t>cтепени</w:t>
      </w:r>
      <w:proofErr w:type="spellEnd"/>
      <w:r w:rsidRPr="00CC7D66">
        <w:rPr>
          <w:rFonts w:cs="Times New Roman"/>
          <w:sz w:val="30"/>
          <w:szCs w:val="30"/>
        </w:rPr>
        <w:t>, сопровождающуюся поражением органов-мишеней. Сюда же относятся частые гипертонические кризы или транзиторные ишемические атаки</w:t>
      </w:r>
      <w:r>
        <w:rPr>
          <w:rFonts w:cs="Times New Roman"/>
          <w:sz w:val="30"/>
          <w:szCs w:val="30"/>
        </w:rPr>
        <w:t>.</w:t>
      </w:r>
    </w:p>
    <w:p w14:paraId="4C98333F" w14:textId="34362AD8" w:rsidR="00CC7D66" w:rsidRDefault="00CC7D66" w:rsidP="002F7706">
      <w:pPr>
        <w:rPr>
          <w:rFonts w:cs="Times New Roman"/>
          <w:sz w:val="30"/>
          <w:szCs w:val="30"/>
        </w:rPr>
      </w:pPr>
      <w:r w:rsidRPr="00CC7D66">
        <w:rPr>
          <w:rFonts w:cs="Times New Roman"/>
          <w:sz w:val="30"/>
          <w:szCs w:val="30"/>
        </w:rPr>
        <w:t>По пункту «б» освидетельствуются лица, у которых уровень АД менее 160/100 мм рт. ст. и поддерживается разрешенной для применения медикаментозной терапией в сочетании с немедикаментозными методами лечения.</w:t>
      </w:r>
    </w:p>
    <w:p w14:paraId="4093DAE2" w14:textId="77777777" w:rsidR="00C44398" w:rsidRPr="002F7706" w:rsidRDefault="00C44398" w:rsidP="002F7706">
      <w:pPr>
        <w:rPr>
          <w:rFonts w:cs="Times New Roman"/>
          <w:sz w:val="30"/>
          <w:szCs w:val="30"/>
        </w:rPr>
      </w:pPr>
      <w:r w:rsidRPr="002F7706">
        <w:rPr>
          <w:rFonts w:cs="Times New Roman"/>
          <w:sz w:val="30"/>
          <w:szCs w:val="30"/>
        </w:rPr>
        <w:lastRenderedPageBreak/>
        <w:t>При допуске к работе учитывается стойкость эффекта от проводимых мероприятий, переносимости нагрузочных проб и факторов риска.</w:t>
      </w:r>
    </w:p>
    <w:p w14:paraId="05C9D635" w14:textId="77777777" w:rsidR="00376A8A" w:rsidRPr="002F7706" w:rsidRDefault="00C44398" w:rsidP="002F7706">
      <w:pPr>
        <w:rPr>
          <w:rFonts w:cs="Times New Roman"/>
          <w:sz w:val="30"/>
          <w:szCs w:val="30"/>
        </w:rPr>
      </w:pPr>
      <w:r w:rsidRPr="002F7706">
        <w:rPr>
          <w:rFonts w:cs="Times New Roman"/>
          <w:sz w:val="30"/>
          <w:szCs w:val="30"/>
        </w:rPr>
        <w:t xml:space="preserve">К </w:t>
      </w:r>
      <w:r w:rsidR="00376A8A" w:rsidRPr="002F7706">
        <w:rPr>
          <w:rFonts w:cs="Times New Roman"/>
          <w:sz w:val="30"/>
          <w:szCs w:val="30"/>
        </w:rPr>
        <w:t>пункту «в»</w:t>
      </w:r>
      <w:r w:rsidRPr="002F7706">
        <w:rPr>
          <w:rFonts w:cs="Times New Roman"/>
          <w:sz w:val="30"/>
          <w:szCs w:val="30"/>
        </w:rPr>
        <w:t xml:space="preserve"> относится транзиторное повышение АД, нормализующееся без применения медикаментозных средств. </w:t>
      </w:r>
    </w:p>
    <w:p w14:paraId="0340F81B" w14:textId="3C88654F" w:rsidR="00C44398" w:rsidRPr="002F7706" w:rsidRDefault="00C44398" w:rsidP="002F7706">
      <w:pPr>
        <w:rPr>
          <w:rFonts w:cs="Times New Roman"/>
          <w:sz w:val="30"/>
          <w:szCs w:val="30"/>
        </w:rPr>
      </w:pPr>
      <w:r w:rsidRPr="002F7706">
        <w:rPr>
          <w:rFonts w:cs="Times New Roman"/>
          <w:sz w:val="30"/>
          <w:szCs w:val="30"/>
        </w:rPr>
        <w:t xml:space="preserve">Решение о допуске к работе принимается с учетом результатов нагрузочных проб, </w:t>
      </w:r>
      <w:r w:rsidR="00376A8A" w:rsidRPr="002F7706">
        <w:rPr>
          <w:rFonts w:cs="Times New Roman"/>
          <w:sz w:val="30"/>
          <w:szCs w:val="30"/>
        </w:rPr>
        <w:t xml:space="preserve">результатов консультаций врача-кардиолога, </w:t>
      </w:r>
      <w:r w:rsidRPr="002F7706">
        <w:rPr>
          <w:rFonts w:cs="Times New Roman"/>
          <w:sz w:val="30"/>
          <w:szCs w:val="30"/>
        </w:rPr>
        <w:t xml:space="preserve">суточного </w:t>
      </w:r>
      <w:proofErr w:type="spellStart"/>
      <w:r w:rsidRPr="002F7706">
        <w:rPr>
          <w:rFonts w:cs="Times New Roman"/>
          <w:sz w:val="30"/>
          <w:szCs w:val="30"/>
        </w:rPr>
        <w:t>мониторирования</w:t>
      </w:r>
      <w:proofErr w:type="spellEnd"/>
      <w:r w:rsidR="00376A8A" w:rsidRPr="002F7706">
        <w:rPr>
          <w:rFonts w:cs="Times New Roman"/>
          <w:sz w:val="30"/>
          <w:szCs w:val="30"/>
        </w:rPr>
        <w:t xml:space="preserve"> артериального давления и </w:t>
      </w:r>
      <w:proofErr w:type="spellStart"/>
      <w:r w:rsidR="00376A8A" w:rsidRPr="002F7706">
        <w:rPr>
          <w:rFonts w:cs="Times New Roman"/>
          <w:sz w:val="30"/>
          <w:szCs w:val="30"/>
        </w:rPr>
        <w:t>комплаентности</w:t>
      </w:r>
      <w:proofErr w:type="spellEnd"/>
      <w:r w:rsidR="00376A8A" w:rsidRPr="002F7706">
        <w:rPr>
          <w:rFonts w:cs="Times New Roman"/>
          <w:sz w:val="30"/>
          <w:szCs w:val="30"/>
        </w:rPr>
        <w:t xml:space="preserve"> обладателя свидетельства к немедикаментозным и медикаментозным методам лечения</w:t>
      </w:r>
      <w:r w:rsidRPr="002F7706">
        <w:rPr>
          <w:rFonts w:cs="Times New Roman"/>
          <w:sz w:val="30"/>
          <w:szCs w:val="30"/>
        </w:rPr>
        <w:t>.</w:t>
      </w:r>
    </w:p>
    <w:p w14:paraId="41E46037" w14:textId="77777777" w:rsidR="00920A8D" w:rsidRPr="002F7706" w:rsidRDefault="00C44398" w:rsidP="002F7706">
      <w:pPr>
        <w:rPr>
          <w:rFonts w:cs="Times New Roman"/>
          <w:sz w:val="30"/>
          <w:szCs w:val="30"/>
        </w:rPr>
      </w:pPr>
      <w:r w:rsidRPr="002F7706">
        <w:rPr>
          <w:rFonts w:cs="Times New Roman"/>
          <w:sz w:val="30"/>
          <w:szCs w:val="30"/>
        </w:rPr>
        <w:t>Для кандидатов к обучению на пилота, штурмана, бортинженера АД не должно превышать 140/90 мм рт. ст.</w:t>
      </w:r>
    </w:p>
    <w:p w14:paraId="44C5C021" w14:textId="714BE682" w:rsidR="00977CFB" w:rsidRPr="002F7706" w:rsidRDefault="00920A8D" w:rsidP="002F7706">
      <w:pPr>
        <w:rPr>
          <w:rFonts w:cs="Times New Roman"/>
          <w:sz w:val="30"/>
          <w:szCs w:val="30"/>
        </w:rPr>
      </w:pPr>
      <w:r w:rsidRPr="002F7706">
        <w:rPr>
          <w:rFonts w:cs="Times New Roman"/>
          <w:sz w:val="30"/>
          <w:szCs w:val="30"/>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4821"/>
        <w:gridCol w:w="1417"/>
        <w:gridCol w:w="1417"/>
        <w:gridCol w:w="1418"/>
      </w:tblGrid>
      <w:tr w:rsidR="00977CFB" w:rsidRPr="00A510EB" w14:paraId="0BB6ED38" w14:textId="77777777" w:rsidTr="00B115AB">
        <w:trPr>
          <w:trHeight w:val="1560"/>
        </w:trPr>
        <w:tc>
          <w:tcPr>
            <w:tcW w:w="566" w:type="dxa"/>
            <w:textDirection w:val="btLr"/>
            <w:vAlign w:val="center"/>
          </w:tcPr>
          <w:p w14:paraId="71687F29" w14:textId="57AD352A" w:rsidR="00977CFB" w:rsidRPr="00A510EB" w:rsidRDefault="00977CFB" w:rsidP="002F7706">
            <w:pPr>
              <w:ind w:firstLine="0"/>
              <w:jc w:val="center"/>
            </w:pPr>
            <w:r w:rsidRPr="00A510EB">
              <w:t>Статья 4</w:t>
            </w:r>
            <w:r w:rsidR="00920A8D" w:rsidRPr="00A510EB">
              <w:t>2</w:t>
            </w:r>
          </w:p>
        </w:tc>
        <w:tc>
          <w:tcPr>
            <w:tcW w:w="4821" w:type="dxa"/>
            <w:vAlign w:val="center"/>
          </w:tcPr>
          <w:p w14:paraId="50E34B8B" w14:textId="77777777" w:rsidR="00977CFB" w:rsidRPr="00A510EB" w:rsidRDefault="00977CFB" w:rsidP="002F7706">
            <w:pPr>
              <w:ind w:left="35" w:firstLine="0"/>
              <w:jc w:val="left"/>
            </w:pPr>
            <w:r w:rsidRPr="00A510EB">
              <w:t xml:space="preserve">Болезни и последствия повреждения аорты, магистральных и периферических артерий и вен, лимфатических сосудов </w:t>
            </w:r>
          </w:p>
          <w:p w14:paraId="3AD5F2E1" w14:textId="68125775" w:rsidR="00977CFB" w:rsidRPr="00A510EB" w:rsidRDefault="00977CFB" w:rsidP="00E36833">
            <w:pPr>
              <w:ind w:left="35" w:firstLine="0"/>
              <w:jc w:val="left"/>
            </w:pPr>
            <w:r w:rsidRPr="00A510EB">
              <w:t>I</w:t>
            </w:r>
            <w:r w:rsidR="00E36833">
              <w:t>8</w:t>
            </w:r>
            <w:r w:rsidR="00BF1E15" w:rsidRPr="00A510EB">
              <w:t>0-83</w:t>
            </w:r>
          </w:p>
        </w:tc>
        <w:tc>
          <w:tcPr>
            <w:tcW w:w="1417" w:type="dxa"/>
            <w:vAlign w:val="center"/>
          </w:tcPr>
          <w:p w14:paraId="3CD38458" w14:textId="77777777" w:rsidR="00977CFB" w:rsidRPr="00A510EB" w:rsidRDefault="00977CFB" w:rsidP="002F7706">
            <w:pPr>
              <w:ind w:left="35" w:firstLine="0"/>
              <w:jc w:val="center"/>
            </w:pPr>
            <w:r w:rsidRPr="00A510EB">
              <w:t>I</w:t>
            </w:r>
          </w:p>
        </w:tc>
        <w:tc>
          <w:tcPr>
            <w:tcW w:w="1417" w:type="dxa"/>
            <w:vAlign w:val="center"/>
          </w:tcPr>
          <w:p w14:paraId="1988FF4F" w14:textId="77777777" w:rsidR="00977CFB" w:rsidRPr="00A510EB" w:rsidRDefault="00977CFB" w:rsidP="002F7706">
            <w:pPr>
              <w:ind w:left="35" w:firstLine="0"/>
              <w:jc w:val="center"/>
            </w:pPr>
            <w:r w:rsidRPr="00A510EB">
              <w:t>II</w:t>
            </w:r>
          </w:p>
        </w:tc>
        <w:tc>
          <w:tcPr>
            <w:tcW w:w="1418" w:type="dxa"/>
            <w:vAlign w:val="center"/>
          </w:tcPr>
          <w:p w14:paraId="37B73D49" w14:textId="77777777" w:rsidR="00977CFB" w:rsidRPr="00A510EB" w:rsidRDefault="00977CFB" w:rsidP="002F7706">
            <w:pPr>
              <w:ind w:left="35" w:firstLine="0"/>
              <w:jc w:val="center"/>
            </w:pPr>
            <w:r w:rsidRPr="00A510EB">
              <w:t>III</w:t>
            </w:r>
          </w:p>
        </w:tc>
      </w:tr>
      <w:tr w:rsidR="00977CFB" w:rsidRPr="00A510EB" w14:paraId="4891FF90" w14:textId="77777777" w:rsidTr="00B115AB">
        <w:trPr>
          <w:trHeight w:val="839"/>
        </w:trPr>
        <w:tc>
          <w:tcPr>
            <w:tcW w:w="566" w:type="dxa"/>
            <w:vAlign w:val="center"/>
          </w:tcPr>
          <w:p w14:paraId="03B72CB4" w14:textId="77777777" w:rsidR="00977CFB" w:rsidRPr="00A510EB" w:rsidRDefault="00977CFB" w:rsidP="002F7706">
            <w:pPr>
              <w:ind w:firstLine="0"/>
              <w:jc w:val="center"/>
            </w:pPr>
            <w:r w:rsidRPr="00A510EB">
              <w:t>а</w:t>
            </w:r>
          </w:p>
        </w:tc>
        <w:tc>
          <w:tcPr>
            <w:tcW w:w="4821" w:type="dxa"/>
            <w:vAlign w:val="center"/>
          </w:tcPr>
          <w:p w14:paraId="253AA113" w14:textId="77777777" w:rsidR="00977CFB" w:rsidRPr="00A510EB" w:rsidRDefault="00977CFB" w:rsidP="002F7706">
            <w:pPr>
              <w:ind w:left="35" w:firstLine="0"/>
              <w:jc w:val="left"/>
            </w:pPr>
            <w:r w:rsidRPr="00A510EB">
              <w:t>с нарушением кровообращения и функций</w:t>
            </w:r>
          </w:p>
        </w:tc>
        <w:tc>
          <w:tcPr>
            <w:tcW w:w="1417" w:type="dxa"/>
            <w:vAlign w:val="center"/>
          </w:tcPr>
          <w:p w14:paraId="55422BC5" w14:textId="77777777" w:rsidR="00977CFB" w:rsidRPr="00A510EB" w:rsidRDefault="00977CFB" w:rsidP="002F7706">
            <w:pPr>
              <w:ind w:left="35" w:firstLine="0"/>
              <w:jc w:val="center"/>
            </w:pPr>
            <w:r w:rsidRPr="00A510EB">
              <w:t>негодны</w:t>
            </w:r>
          </w:p>
        </w:tc>
        <w:tc>
          <w:tcPr>
            <w:tcW w:w="1417" w:type="dxa"/>
            <w:vAlign w:val="center"/>
          </w:tcPr>
          <w:p w14:paraId="6696048C" w14:textId="77777777" w:rsidR="00977CFB" w:rsidRPr="00A510EB" w:rsidRDefault="00977CFB" w:rsidP="002F7706">
            <w:pPr>
              <w:ind w:left="35" w:firstLine="0"/>
              <w:jc w:val="center"/>
            </w:pPr>
            <w:r w:rsidRPr="00A510EB">
              <w:t>негодны</w:t>
            </w:r>
          </w:p>
        </w:tc>
        <w:tc>
          <w:tcPr>
            <w:tcW w:w="1418" w:type="dxa"/>
            <w:vAlign w:val="center"/>
          </w:tcPr>
          <w:p w14:paraId="243962DA" w14:textId="77777777" w:rsidR="00977CFB" w:rsidRPr="00A510EB" w:rsidRDefault="00977CFB" w:rsidP="002F7706">
            <w:pPr>
              <w:ind w:left="35" w:firstLine="0"/>
              <w:jc w:val="center"/>
            </w:pPr>
            <w:r w:rsidRPr="00A510EB">
              <w:t>негодны</w:t>
            </w:r>
          </w:p>
        </w:tc>
      </w:tr>
      <w:tr w:rsidR="00B115AB" w:rsidRPr="00A510EB" w14:paraId="58F12AC1" w14:textId="77777777" w:rsidTr="00B115AB">
        <w:trPr>
          <w:trHeight w:val="1120"/>
        </w:trPr>
        <w:tc>
          <w:tcPr>
            <w:tcW w:w="566" w:type="dxa"/>
            <w:vAlign w:val="center"/>
          </w:tcPr>
          <w:p w14:paraId="24062443" w14:textId="77777777" w:rsidR="00B115AB" w:rsidRPr="00A510EB" w:rsidRDefault="00B115AB" w:rsidP="00B115AB">
            <w:pPr>
              <w:ind w:firstLine="0"/>
              <w:jc w:val="center"/>
            </w:pPr>
            <w:r w:rsidRPr="00A510EB">
              <w:t>б</w:t>
            </w:r>
          </w:p>
        </w:tc>
        <w:tc>
          <w:tcPr>
            <w:tcW w:w="4821" w:type="dxa"/>
            <w:vAlign w:val="center"/>
          </w:tcPr>
          <w:p w14:paraId="1AA9D5DD" w14:textId="77777777" w:rsidR="00B115AB" w:rsidRPr="00A510EB" w:rsidRDefault="00B115AB" w:rsidP="00B115AB">
            <w:pPr>
              <w:ind w:left="35" w:firstLine="0"/>
              <w:jc w:val="left"/>
            </w:pPr>
            <w:r w:rsidRPr="00A510EB">
              <w:t>при наличии объективных данных без нарушения кровообращения и функций</w:t>
            </w:r>
          </w:p>
        </w:tc>
        <w:tc>
          <w:tcPr>
            <w:tcW w:w="1417" w:type="dxa"/>
            <w:vAlign w:val="center"/>
          </w:tcPr>
          <w:p w14:paraId="007E499E" w14:textId="409F7C4E" w:rsidR="00B115AB" w:rsidRPr="00A510EB" w:rsidRDefault="00286ED7" w:rsidP="00B115AB">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7" w:type="dxa"/>
            <w:vAlign w:val="center"/>
          </w:tcPr>
          <w:p w14:paraId="07DAED12" w14:textId="00C22D3F" w:rsidR="00B115AB" w:rsidRPr="00A510EB" w:rsidRDefault="00286ED7" w:rsidP="00B115AB">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74C587A1" w14:textId="111E3472" w:rsidR="00B115AB" w:rsidRPr="00B115AB" w:rsidRDefault="0072620C" w:rsidP="00B115AB">
            <w:pPr>
              <w:ind w:left="-108" w:right="-108" w:firstLine="0"/>
              <w:jc w:val="center"/>
            </w:pPr>
            <w:hyperlink w:anchor="сноска" w:history="1">
              <w:r w:rsidR="00B115AB" w:rsidRPr="005D52E8">
                <w:rPr>
                  <w:rStyle w:val="ad"/>
                  <w:color w:val="auto"/>
                  <w:u w:val="none"/>
                </w:rPr>
                <w:t>годны</w:t>
              </w:r>
            </w:hyperlink>
          </w:p>
        </w:tc>
      </w:tr>
    </w:tbl>
    <w:p w14:paraId="370208B4" w14:textId="77777777" w:rsidR="00977CFB" w:rsidRPr="002F7706" w:rsidRDefault="00977CFB" w:rsidP="002F7706">
      <w:pPr>
        <w:rPr>
          <w:rFonts w:cs="Times New Roman"/>
          <w:sz w:val="30"/>
          <w:szCs w:val="30"/>
        </w:rPr>
      </w:pPr>
    </w:p>
    <w:p w14:paraId="0818125D" w14:textId="3A7CB9D0" w:rsidR="00977CFB" w:rsidRPr="002F7706" w:rsidRDefault="00977CFB" w:rsidP="002F7706">
      <w:pPr>
        <w:spacing w:after="120"/>
        <w:rPr>
          <w:rFonts w:cs="Times New Roman"/>
          <w:sz w:val="30"/>
          <w:szCs w:val="30"/>
        </w:rPr>
      </w:pPr>
      <w:r w:rsidRPr="002F7706">
        <w:rPr>
          <w:rFonts w:cs="Times New Roman"/>
          <w:sz w:val="30"/>
          <w:szCs w:val="30"/>
        </w:rPr>
        <w:t>Пояснения к статье 4</w:t>
      </w:r>
      <w:r w:rsidR="00920A8D" w:rsidRPr="002F7706">
        <w:rPr>
          <w:rFonts w:cs="Times New Roman"/>
          <w:sz w:val="30"/>
          <w:szCs w:val="30"/>
        </w:rPr>
        <w:t>2</w:t>
      </w:r>
      <w:r w:rsidRPr="002F7706">
        <w:rPr>
          <w:rFonts w:cs="Times New Roman"/>
          <w:sz w:val="30"/>
          <w:szCs w:val="30"/>
        </w:rPr>
        <w:t xml:space="preserve"> Требований</w:t>
      </w:r>
      <w:r w:rsidR="002F7706">
        <w:rPr>
          <w:rFonts w:cs="Times New Roman"/>
          <w:sz w:val="30"/>
          <w:szCs w:val="30"/>
        </w:rPr>
        <w:t>.</w:t>
      </w:r>
    </w:p>
    <w:p w14:paraId="1E852565" w14:textId="77777777" w:rsidR="00977CFB" w:rsidRPr="002F7706" w:rsidRDefault="00977CFB" w:rsidP="002F7706">
      <w:pPr>
        <w:rPr>
          <w:rFonts w:cs="Times New Roman"/>
          <w:sz w:val="30"/>
          <w:szCs w:val="30"/>
        </w:rPr>
      </w:pPr>
      <w:r w:rsidRPr="002F7706">
        <w:rPr>
          <w:rFonts w:cs="Times New Roman"/>
          <w:sz w:val="30"/>
          <w:szCs w:val="30"/>
        </w:rPr>
        <w:t>К пункту «а» относятся:</w:t>
      </w:r>
    </w:p>
    <w:p w14:paraId="74F86297" w14:textId="77777777" w:rsidR="00977CFB" w:rsidRPr="002F7706" w:rsidRDefault="00977CFB" w:rsidP="002F7706">
      <w:pPr>
        <w:rPr>
          <w:rFonts w:cs="Times New Roman"/>
          <w:sz w:val="30"/>
          <w:szCs w:val="30"/>
        </w:rPr>
      </w:pPr>
      <w:r w:rsidRPr="002F7706">
        <w:rPr>
          <w:rFonts w:cs="Times New Roman"/>
          <w:sz w:val="30"/>
          <w:szCs w:val="30"/>
        </w:rPr>
        <w:t>артериальные и артериовенозные аневризмы магистральных сосудов;</w:t>
      </w:r>
    </w:p>
    <w:p w14:paraId="77EB1EF5" w14:textId="77777777" w:rsidR="00977CFB" w:rsidRPr="002F7706" w:rsidRDefault="00977CFB" w:rsidP="002F7706">
      <w:pPr>
        <w:rPr>
          <w:rFonts w:cs="Times New Roman"/>
          <w:sz w:val="30"/>
          <w:szCs w:val="30"/>
        </w:rPr>
      </w:pPr>
      <w:r w:rsidRPr="002F7706">
        <w:rPr>
          <w:rFonts w:cs="Times New Roman"/>
          <w:sz w:val="30"/>
          <w:szCs w:val="30"/>
        </w:rPr>
        <w:t xml:space="preserve">облитерирующий эндартериит, тромбангиит, </w:t>
      </w:r>
      <w:proofErr w:type="spellStart"/>
      <w:r w:rsidRPr="002F7706">
        <w:rPr>
          <w:rFonts w:cs="Times New Roman"/>
          <w:sz w:val="30"/>
          <w:szCs w:val="30"/>
        </w:rPr>
        <w:t>аортоартериит</w:t>
      </w:r>
      <w:proofErr w:type="spellEnd"/>
      <w:r w:rsidRPr="002F7706">
        <w:rPr>
          <w:rFonts w:cs="Times New Roman"/>
          <w:sz w:val="30"/>
          <w:szCs w:val="30"/>
        </w:rPr>
        <w:t xml:space="preserve"> и атеросклероз сосудов нижних конечностей независимо от степени тяжести и состояния кровообращения;</w:t>
      </w:r>
    </w:p>
    <w:p w14:paraId="120F909F" w14:textId="77777777" w:rsidR="00977CFB" w:rsidRPr="002F7706" w:rsidRDefault="00977CFB" w:rsidP="002F7706">
      <w:pPr>
        <w:rPr>
          <w:rFonts w:cs="Times New Roman"/>
          <w:sz w:val="30"/>
          <w:szCs w:val="30"/>
        </w:rPr>
      </w:pPr>
      <w:r w:rsidRPr="002F7706">
        <w:rPr>
          <w:rFonts w:cs="Times New Roman"/>
          <w:sz w:val="30"/>
          <w:szCs w:val="30"/>
        </w:rPr>
        <w:t>посттромботическая и варикозная болезнь нижних конечностей с нарушением кровообращения любой степени и (или) функции (ХВН 2-3);</w:t>
      </w:r>
    </w:p>
    <w:p w14:paraId="7A2BE1B9" w14:textId="77777777" w:rsidR="00977CFB" w:rsidRPr="002F7706" w:rsidRDefault="00977CFB" w:rsidP="002F7706">
      <w:pPr>
        <w:rPr>
          <w:rFonts w:cs="Times New Roman"/>
          <w:sz w:val="30"/>
          <w:szCs w:val="30"/>
        </w:rPr>
      </w:pPr>
      <w:proofErr w:type="spellStart"/>
      <w:r w:rsidRPr="002F7706">
        <w:rPr>
          <w:rFonts w:cs="Times New Roman"/>
          <w:sz w:val="30"/>
          <w:szCs w:val="30"/>
        </w:rPr>
        <w:t>ангиотрофоневрозы</w:t>
      </w:r>
      <w:proofErr w:type="spellEnd"/>
      <w:r w:rsidRPr="002F7706">
        <w:rPr>
          <w:rFonts w:cs="Times New Roman"/>
          <w:sz w:val="30"/>
          <w:szCs w:val="30"/>
        </w:rPr>
        <w:t xml:space="preserve"> II – III стадий;</w:t>
      </w:r>
    </w:p>
    <w:p w14:paraId="007F7EBB" w14:textId="77777777" w:rsidR="00977CFB" w:rsidRPr="002F7706" w:rsidRDefault="00977CFB" w:rsidP="002F7706">
      <w:pPr>
        <w:rPr>
          <w:rFonts w:cs="Times New Roman"/>
          <w:sz w:val="30"/>
          <w:szCs w:val="30"/>
        </w:rPr>
      </w:pPr>
      <w:proofErr w:type="spellStart"/>
      <w:r w:rsidRPr="002F7706">
        <w:rPr>
          <w:rFonts w:cs="Times New Roman"/>
          <w:sz w:val="30"/>
          <w:szCs w:val="30"/>
        </w:rPr>
        <w:t>лимфедема</w:t>
      </w:r>
      <w:proofErr w:type="spellEnd"/>
      <w:r w:rsidRPr="002F7706">
        <w:rPr>
          <w:rFonts w:cs="Times New Roman"/>
          <w:sz w:val="30"/>
          <w:szCs w:val="30"/>
        </w:rPr>
        <w:t xml:space="preserve"> II – IV степеней;</w:t>
      </w:r>
    </w:p>
    <w:p w14:paraId="362D7D9D" w14:textId="77777777" w:rsidR="00977CFB" w:rsidRPr="002F7706" w:rsidRDefault="00977CFB" w:rsidP="002F7706">
      <w:pPr>
        <w:rPr>
          <w:rFonts w:cs="Times New Roman"/>
          <w:sz w:val="30"/>
          <w:szCs w:val="30"/>
        </w:rPr>
      </w:pPr>
      <w:r w:rsidRPr="002F7706">
        <w:rPr>
          <w:rFonts w:cs="Times New Roman"/>
          <w:sz w:val="30"/>
          <w:szCs w:val="30"/>
        </w:rPr>
        <w:t xml:space="preserve">варикозное расширение вен семенного канатика III степеней. </w:t>
      </w:r>
    </w:p>
    <w:p w14:paraId="0A38B3ED" w14:textId="23653C93" w:rsidR="00977CFB" w:rsidRPr="002F7706" w:rsidRDefault="007D7A71" w:rsidP="002F7706">
      <w:pPr>
        <w:rPr>
          <w:rFonts w:cs="Times New Roman"/>
          <w:sz w:val="30"/>
          <w:szCs w:val="30"/>
        </w:rPr>
      </w:pPr>
      <w:proofErr w:type="spellStart"/>
      <w:r w:rsidRPr="002F7706">
        <w:rPr>
          <w:rFonts w:cs="Times New Roman"/>
          <w:sz w:val="30"/>
          <w:szCs w:val="30"/>
        </w:rPr>
        <w:t>Освидетельствуемым</w:t>
      </w:r>
      <w:proofErr w:type="spellEnd"/>
      <w:r w:rsidR="00977CFB" w:rsidRPr="002F7706">
        <w:rPr>
          <w:rFonts w:cs="Times New Roman"/>
          <w:sz w:val="30"/>
          <w:szCs w:val="30"/>
        </w:rPr>
        <w:t xml:space="preserve"> с варикозным расширением вен семенного канатика II – III степеней, варикозным расширением вен нижних конечностей предлагается оперативное лечение. В случае отказа от него, неблагоприятном исходе или </w:t>
      </w:r>
      <w:proofErr w:type="spellStart"/>
      <w:r w:rsidR="00977CFB" w:rsidRPr="002F7706">
        <w:rPr>
          <w:rFonts w:cs="Times New Roman"/>
          <w:sz w:val="30"/>
          <w:szCs w:val="30"/>
        </w:rPr>
        <w:t>рецидивировании</w:t>
      </w:r>
      <w:proofErr w:type="spellEnd"/>
      <w:r w:rsidR="00977CFB" w:rsidRPr="002F7706">
        <w:rPr>
          <w:rFonts w:cs="Times New Roman"/>
          <w:sz w:val="30"/>
          <w:szCs w:val="30"/>
        </w:rPr>
        <w:t xml:space="preserve">, авиационный персонал освидетельствуются по пункту «а». </w:t>
      </w:r>
    </w:p>
    <w:p w14:paraId="3C5B3967" w14:textId="77777777" w:rsidR="00977CFB" w:rsidRPr="002F7706" w:rsidRDefault="00977CFB" w:rsidP="002F7706">
      <w:pPr>
        <w:rPr>
          <w:rFonts w:cs="Times New Roman"/>
          <w:sz w:val="30"/>
          <w:szCs w:val="30"/>
        </w:rPr>
      </w:pPr>
      <w:r w:rsidRPr="002F7706">
        <w:rPr>
          <w:rFonts w:cs="Times New Roman"/>
          <w:sz w:val="30"/>
          <w:szCs w:val="30"/>
        </w:rPr>
        <w:t>К пункту «б» относятся:</w:t>
      </w:r>
    </w:p>
    <w:p w14:paraId="12B60800" w14:textId="77777777" w:rsidR="00977CFB" w:rsidRPr="002F7706" w:rsidRDefault="00977CFB" w:rsidP="002F7706">
      <w:pPr>
        <w:rPr>
          <w:rFonts w:cs="Times New Roman"/>
          <w:sz w:val="30"/>
          <w:szCs w:val="30"/>
        </w:rPr>
      </w:pPr>
      <w:r w:rsidRPr="002F7706">
        <w:rPr>
          <w:rFonts w:cs="Times New Roman"/>
          <w:sz w:val="30"/>
          <w:szCs w:val="30"/>
        </w:rPr>
        <w:t>варикозная болезнь нижних конечностей без недостаточности кровообращения и нарушения функции (ХВН 0-1);</w:t>
      </w:r>
    </w:p>
    <w:p w14:paraId="6C5DAAD5" w14:textId="77777777" w:rsidR="00977CFB" w:rsidRPr="002F7706" w:rsidRDefault="00977CFB" w:rsidP="002F7706">
      <w:pPr>
        <w:rPr>
          <w:rFonts w:cs="Times New Roman"/>
          <w:sz w:val="30"/>
          <w:szCs w:val="30"/>
        </w:rPr>
      </w:pPr>
      <w:r w:rsidRPr="002F7706">
        <w:rPr>
          <w:rFonts w:cs="Times New Roman"/>
          <w:sz w:val="30"/>
          <w:szCs w:val="30"/>
        </w:rPr>
        <w:lastRenderedPageBreak/>
        <w:t>варикозное расширение вен семенного канатика I-II степени;</w:t>
      </w:r>
    </w:p>
    <w:p w14:paraId="606FAE7B" w14:textId="77777777" w:rsidR="00977CFB" w:rsidRPr="002F7706" w:rsidRDefault="00977CFB" w:rsidP="002F7706">
      <w:pPr>
        <w:rPr>
          <w:rFonts w:cs="Times New Roman"/>
          <w:sz w:val="30"/>
          <w:szCs w:val="30"/>
        </w:rPr>
      </w:pPr>
      <w:r w:rsidRPr="002F7706">
        <w:rPr>
          <w:rFonts w:cs="Times New Roman"/>
          <w:sz w:val="30"/>
          <w:szCs w:val="30"/>
        </w:rPr>
        <w:t>ангионевроз I стадии.</w:t>
      </w:r>
    </w:p>
    <w:p w14:paraId="37857D53" w14:textId="1DF38B48" w:rsidR="00977CFB" w:rsidRPr="002F7706" w:rsidRDefault="007D7A71" w:rsidP="002F7706">
      <w:pPr>
        <w:rPr>
          <w:rFonts w:cs="Times New Roman"/>
          <w:sz w:val="30"/>
          <w:szCs w:val="30"/>
        </w:rPr>
      </w:pPr>
      <w:r w:rsidRPr="002F7706">
        <w:rPr>
          <w:rFonts w:cs="Times New Roman"/>
          <w:sz w:val="30"/>
          <w:szCs w:val="30"/>
        </w:rPr>
        <w:t>Лица,</w:t>
      </w:r>
      <w:r w:rsidR="00977CFB" w:rsidRPr="002F7706">
        <w:rPr>
          <w:rFonts w:cs="Times New Roman"/>
          <w:sz w:val="30"/>
          <w:szCs w:val="30"/>
        </w:rPr>
        <w:t xml:space="preserve"> поступающие в учреждения образования по подготовке диспетчеров УВД – годны.</w:t>
      </w:r>
    </w:p>
    <w:p w14:paraId="1BA133D6" w14:textId="77777777" w:rsidR="00977CFB" w:rsidRPr="002F7706" w:rsidRDefault="00977CFB" w:rsidP="002F7706">
      <w:pPr>
        <w:rPr>
          <w:rFonts w:cs="Times New Roman"/>
          <w:sz w:val="30"/>
          <w:szCs w:val="30"/>
        </w:rPr>
      </w:pPr>
      <w:r w:rsidRPr="002F7706">
        <w:rPr>
          <w:rFonts w:cs="Times New Roman"/>
          <w:sz w:val="30"/>
          <w:szCs w:val="30"/>
        </w:rPr>
        <w:t xml:space="preserve">Диагноз заболевания и последствий повреждений сосудов должен отражать стадию процесса и степень функциональных нарушений. Экспертное заключение выносится после медицинского обследования с применением методов, дающих объективные показатели (ультразвуковое исследование сосудов, ангио-, </w:t>
      </w:r>
      <w:proofErr w:type="spellStart"/>
      <w:r w:rsidRPr="002F7706">
        <w:rPr>
          <w:rFonts w:cs="Times New Roman"/>
          <w:sz w:val="30"/>
          <w:szCs w:val="30"/>
        </w:rPr>
        <w:t>флебо</w:t>
      </w:r>
      <w:proofErr w:type="spellEnd"/>
      <w:r w:rsidRPr="002F7706">
        <w:rPr>
          <w:rFonts w:cs="Times New Roman"/>
          <w:sz w:val="30"/>
          <w:szCs w:val="30"/>
        </w:rPr>
        <w:t xml:space="preserve">-, </w:t>
      </w:r>
      <w:proofErr w:type="spellStart"/>
      <w:r w:rsidRPr="002F7706">
        <w:rPr>
          <w:rFonts w:cs="Times New Roman"/>
          <w:sz w:val="30"/>
          <w:szCs w:val="30"/>
        </w:rPr>
        <w:t>лимфография</w:t>
      </w:r>
      <w:proofErr w:type="spellEnd"/>
      <w:r w:rsidRPr="002F7706">
        <w:rPr>
          <w:rFonts w:cs="Times New Roman"/>
          <w:sz w:val="30"/>
          <w:szCs w:val="30"/>
        </w:rPr>
        <w:t>).</w:t>
      </w:r>
    </w:p>
    <w:p w14:paraId="124E60FA" w14:textId="41224AF3" w:rsidR="00977CFB" w:rsidRPr="002F7706" w:rsidRDefault="00977CFB" w:rsidP="002F7706">
      <w:pPr>
        <w:rPr>
          <w:rFonts w:cs="Times New Roman"/>
          <w:sz w:val="30"/>
          <w:szCs w:val="30"/>
        </w:rPr>
      </w:pPr>
      <w:r w:rsidRPr="002F7706">
        <w:rPr>
          <w:rFonts w:cs="Times New Roman"/>
          <w:sz w:val="30"/>
          <w:szCs w:val="30"/>
        </w:rPr>
        <w:t xml:space="preserve">Расширение вен нижних конечностей на отдельных участках в виде цилиндрических или извитых эластических </w:t>
      </w:r>
      <w:proofErr w:type="spellStart"/>
      <w:r w:rsidRPr="002F7706">
        <w:rPr>
          <w:rFonts w:cs="Times New Roman"/>
          <w:sz w:val="30"/>
          <w:szCs w:val="30"/>
        </w:rPr>
        <w:t>выпячиваний</w:t>
      </w:r>
      <w:proofErr w:type="spellEnd"/>
      <w:r w:rsidRPr="002F7706">
        <w:rPr>
          <w:rFonts w:cs="Times New Roman"/>
          <w:sz w:val="30"/>
          <w:szCs w:val="30"/>
        </w:rPr>
        <w:t xml:space="preserve"> б</w:t>
      </w:r>
      <w:r w:rsidR="00060FE9">
        <w:rPr>
          <w:rFonts w:cs="Times New Roman"/>
          <w:sz w:val="30"/>
          <w:szCs w:val="30"/>
        </w:rPr>
        <w:t>ез признаков венозной</w:t>
      </w:r>
      <w:r w:rsidRPr="002F7706">
        <w:rPr>
          <w:rFonts w:cs="Times New Roman"/>
          <w:sz w:val="30"/>
          <w:szCs w:val="30"/>
        </w:rPr>
        <w:t xml:space="preserve"> недостаточности, </w:t>
      </w:r>
      <w:proofErr w:type="spellStart"/>
      <w:r w:rsidRPr="002F7706">
        <w:rPr>
          <w:rFonts w:cs="Times New Roman"/>
          <w:sz w:val="30"/>
          <w:szCs w:val="30"/>
        </w:rPr>
        <w:t>варикоцеле</w:t>
      </w:r>
      <w:proofErr w:type="spellEnd"/>
      <w:r w:rsidRPr="002F7706">
        <w:rPr>
          <w:rFonts w:cs="Times New Roman"/>
          <w:sz w:val="30"/>
          <w:szCs w:val="30"/>
        </w:rPr>
        <w:t xml:space="preserve"> I степени не являются основанием для применения настоящей статьи для авиационного персонала.</w:t>
      </w:r>
    </w:p>
    <w:p w14:paraId="63EB0E31" w14:textId="0204C45B" w:rsidR="00977CFB" w:rsidRPr="002F7706" w:rsidRDefault="00977CFB" w:rsidP="002F7706">
      <w:pPr>
        <w:rPr>
          <w:rFonts w:cs="Times New Roman"/>
          <w:sz w:val="30"/>
          <w:szCs w:val="30"/>
        </w:rPr>
      </w:pPr>
      <w:r w:rsidRPr="002F7706">
        <w:rPr>
          <w:rFonts w:cs="Times New Roman"/>
          <w:sz w:val="30"/>
          <w:szCs w:val="30"/>
        </w:rPr>
        <w:t xml:space="preserve">После оперативного лечения медицинское освидетельствование </w:t>
      </w:r>
      <w:r w:rsidR="000E0970" w:rsidRPr="002F7706">
        <w:rPr>
          <w:rFonts w:cs="Times New Roman"/>
          <w:sz w:val="30"/>
          <w:szCs w:val="30"/>
        </w:rPr>
        <w:t>проводится при определившемся врачебно-экспертном исходе.</w:t>
      </w:r>
    </w:p>
    <w:p w14:paraId="4B8C508E" w14:textId="77777777" w:rsidR="00977CFB" w:rsidRPr="002F7706" w:rsidRDefault="00977CFB" w:rsidP="002F7706">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985"/>
        <w:gridCol w:w="1370"/>
        <w:gridCol w:w="1370"/>
        <w:gridCol w:w="1370"/>
      </w:tblGrid>
      <w:tr w:rsidR="00977CFB" w:rsidRPr="00A510EB" w14:paraId="2B04E9B7" w14:textId="77777777" w:rsidTr="00B115AB">
        <w:trPr>
          <w:trHeight w:val="1270"/>
        </w:trPr>
        <w:tc>
          <w:tcPr>
            <w:tcW w:w="544" w:type="dxa"/>
            <w:textDirection w:val="btLr"/>
            <w:vAlign w:val="center"/>
          </w:tcPr>
          <w:p w14:paraId="60FB40DC" w14:textId="33D710B6" w:rsidR="00977CFB" w:rsidRPr="00A510EB" w:rsidRDefault="00977CFB" w:rsidP="002F7706">
            <w:pPr>
              <w:ind w:firstLine="0"/>
              <w:jc w:val="center"/>
            </w:pPr>
            <w:r w:rsidRPr="00A510EB">
              <w:t>Статья 4</w:t>
            </w:r>
            <w:r w:rsidR="000E0970" w:rsidRPr="00A510EB">
              <w:t>3</w:t>
            </w:r>
          </w:p>
        </w:tc>
        <w:tc>
          <w:tcPr>
            <w:tcW w:w="4985" w:type="dxa"/>
            <w:vAlign w:val="center"/>
          </w:tcPr>
          <w:p w14:paraId="2C8809EF" w14:textId="77777777" w:rsidR="00977CFB" w:rsidRPr="00A510EB" w:rsidRDefault="00977CFB" w:rsidP="002F7706">
            <w:pPr>
              <w:ind w:firstLine="0"/>
              <w:jc w:val="left"/>
            </w:pPr>
            <w:r w:rsidRPr="00A510EB">
              <w:t xml:space="preserve">Геморрой </w:t>
            </w:r>
          </w:p>
          <w:p w14:paraId="50D9EB94" w14:textId="4482F7BC" w:rsidR="00977CFB" w:rsidRPr="00A510EB" w:rsidRDefault="00977CFB" w:rsidP="002F7706">
            <w:pPr>
              <w:ind w:firstLine="0"/>
              <w:jc w:val="left"/>
            </w:pPr>
            <w:r w:rsidRPr="00A510EB">
              <w:t>I</w:t>
            </w:r>
            <w:r w:rsidR="00BF1E15" w:rsidRPr="00A510EB">
              <w:t>84</w:t>
            </w:r>
          </w:p>
        </w:tc>
        <w:tc>
          <w:tcPr>
            <w:tcW w:w="1370" w:type="dxa"/>
            <w:vAlign w:val="center"/>
          </w:tcPr>
          <w:p w14:paraId="532F6E65" w14:textId="77777777" w:rsidR="00977CFB" w:rsidRPr="00A510EB" w:rsidRDefault="00977CFB" w:rsidP="002F7706">
            <w:pPr>
              <w:ind w:firstLine="0"/>
              <w:jc w:val="center"/>
            </w:pPr>
            <w:r w:rsidRPr="00A510EB">
              <w:t>I</w:t>
            </w:r>
          </w:p>
        </w:tc>
        <w:tc>
          <w:tcPr>
            <w:tcW w:w="1370" w:type="dxa"/>
            <w:vAlign w:val="center"/>
          </w:tcPr>
          <w:p w14:paraId="5DAB0C87" w14:textId="77777777" w:rsidR="00977CFB" w:rsidRPr="00A510EB" w:rsidRDefault="00977CFB" w:rsidP="002F7706">
            <w:pPr>
              <w:ind w:firstLine="0"/>
              <w:jc w:val="center"/>
            </w:pPr>
            <w:r w:rsidRPr="00A510EB">
              <w:t>II</w:t>
            </w:r>
          </w:p>
        </w:tc>
        <w:tc>
          <w:tcPr>
            <w:tcW w:w="1370" w:type="dxa"/>
            <w:vAlign w:val="center"/>
          </w:tcPr>
          <w:p w14:paraId="060C9035" w14:textId="77777777" w:rsidR="00977CFB" w:rsidRPr="00A510EB" w:rsidRDefault="00977CFB" w:rsidP="002F7706">
            <w:pPr>
              <w:ind w:firstLine="0"/>
              <w:jc w:val="center"/>
            </w:pPr>
            <w:r w:rsidRPr="00A510EB">
              <w:t>III</w:t>
            </w:r>
          </w:p>
        </w:tc>
      </w:tr>
      <w:tr w:rsidR="00977CFB" w:rsidRPr="00A510EB" w14:paraId="68FC2848" w14:textId="77777777" w:rsidTr="00B115AB">
        <w:trPr>
          <w:trHeight w:val="587"/>
        </w:trPr>
        <w:tc>
          <w:tcPr>
            <w:tcW w:w="544" w:type="dxa"/>
            <w:vAlign w:val="center"/>
          </w:tcPr>
          <w:p w14:paraId="7686EE9D" w14:textId="77777777" w:rsidR="00977CFB" w:rsidRPr="00A510EB" w:rsidRDefault="00977CFB" w:rsidP="002F7706">
            <w:pPr>
              <w:ind w:firstLine="0"/>
              <w:jc w:val="center"/>
            </w:pPr>
            <w:r w:rsidRPr="00A510EB">
              <w:t>а</w:t>
            </w:r>
          </w:p>
        </w:tc>
        <w:tc>
          <w:tcPr>
            <w:tcW w:w="4985" w:type="dxa"/>
            <w:vAlign w:val="center"/>
          </w:tcPr>
          <w:p w14:paraId="317CF4C6" w14:textId="77777777" w:rsidR="00977CFB" w:rsidRPr="00A510EB" w:rsidRDefault="00977CFB" w:rsidP="002F7706">
            <w:pPr>
              <w:ind w:firstLine="0"/>
              <w:jc w:val="left"/>
            </w:pPr>
            <w:r w:rsidRPr="00A510EB">
              <w:t>с частыми обострениями, выпадением узлов</w:t>
            </w:r>
          </w:p>
        </w:tc>
        <w:tc>
          <w:tcPr>
            <w:tcW w:w="1370" w:type="dxa"/>
            <w:vAlign w:val="center"/>
          </w:tcPr>
          <w:p w14:paraId="21C70D99" w14:textId="77777777" w:rsidR="00977CFB" w:rsidRPr="00A510EB" w:rsidRDefault="00977CFB" w:rsidP="002F7706">
            <w:pPr>
              <w:ind w:firstLine="0"/>
              <w:jc w:val="center"/>
            </w:pPr>
            <w:r w:rsidRPr="00A510EB">
              <w:t>негодны</w:t>
            </w:r>
          </w:p>
        </w:tc>
        <w:tc>
          <w:tcPr>
            <w:tcW w:w="1370" w:type="dxa"/>
            <w:vAlign w:val="center"/>
          </w:tcPr>
          <w:p w14:paraId="6C616CDD" w14:textId="77777777" w:rsidR="00977CFB" w:rsidRPr="00A510EB" w:rsidRDefault="00977CFB" w:rsidP="002F7706">
            <w:pPr>
              <w:ind w:firstLine="0"/>
              <w:jc w:val="center"/>
            </w:pPr>
            <w:r w:rsidRPr="00A510EB">
              <w:t>негодны</w:t>
            </w:r>
          </w:p>
        </w:tc>
        <w:tc>
          <w:tcPr>
            <w:tcW w:w="1370" w:type="dxa"/>
            <w:vAlign w:val="center"/>
          </w:tcPr>
          <w:p w14:paraId="709A42A8" w14:textId="544FD948" w:rsidR="00977CFB" w:rsidRPr="00A510EB" w:rsidRDefault="00286ED7" w:rsidP="00B115AB">
            <w:pPr>
              <w:ind w:left="-107" w:firstLine="0"/>
              <w:jc w:val="center"/>
            </w:pPr>
            <w:r>
              <w:t>негодны</w:t>
            </w:r>
          </w:p>
        </w:tc>
      </w:tr>
      <w:tr w:rsidR="00977CFB" w:rsidRPr="00A510EB" w14:paraId="0208622E" w14:textId="77777777" w:rsidTr="00B115AB">
        <w:trPr>
          <w:trHeight w:val="587"/>
        </w:trPr>
        <w:tc>
          <w:tcPr>
            <w:tcW w:w="544" w:type="dxa"/>
            <w:vAlign w:val="center"/>
          </w:tcPr>
          <w:p w14:paraId="2CA238BC" w14:textId="77777777" w:rsidR="00977CFB" w:rsidRPr="00A510EB" w:rsidRDefault="00977CFB" w:rsidP="002F7706">
            <w:pPr>
              <w:ind w:firstLine="0"/>
              <w:jc w:val="center"/>
            </w:pPr>
            <w:r w:rsidRPr="00A510EB">
              <w:t>б</w:t>
            </w:r>
          </w:p>
        </w:tc>
        <w:tc>
          <w:tcPr>
            <w:tcW w:w="4985" w:type="dxa"/>
            <w:vAlign w:val="center"/>
          </w:tcPr>
          <w:p w14:paraId="66675152" w14:textId="77777777" w:rsidR="00977CFB" w:rsidRPr="00A510EB" w:rsidRDefault="00977CFB" w:rsidP="002F7706">
            <w:pPr>
              <w:ind w:firstLine="0"/>
              <w:jc w:val="left"/>
            </w:pPr>
            <w:r w:rsidRPr="00A510EB">
              <w:t>с редкими обострениями при успешном лечении</w:t>
            </w:r>
          </w:p>
        </w:tc>
        <w:tc>
          <w:tcPr>
            <w:tcW w:w="1370" w:type="dxa"/>
            <w:vAlign w:val="center"/>
          </w:tcPr>
          <w:p w14:paraId="24A7AC81" w14:textId="77777777" w:rsidR="00977CFB" w:rsidRPr="00A510EB" w:rsidRDefault="00977CFB" w:rsidP="002F7706">
            <w:pPr>
              <w:ind w:firstLine="0"/>
              <w:jc w:val="center"/>
            </w:pPr>
            <w:r w:rsidRPr="00A510EB">
              <w:t>годны</w:t>
            </w:r>
          </w:p>
        </w:tc>
        <w:tc>
          <w:tcPr>
            <w:tcW w:w="1370" w:type="dxa"/>
            <w:vAlign w:val="center"/>
          </w:tcPr>
          <w:p w14:paraId="4F91920D" w14:textId="77777777" w:rsidR="00977CFB" w:rsidRPr="00A510EB" w:rsidRDefault="00977CFB" w:rsidP="002F7706">
            <w:pPr>
              <w:ind w:firstLine="0"/>
              <w:jc w:val="center"/>
            </w:pPr>
            <w:r w:rsidRPr="00A510EB">
              <w:t>годны</w:t>
            </w:r>
          </w:p>
        </w:tc>
        <w:tc>
          <w:tcPr>
            <w:tcW w:w="1370" w:type="dxa"/>
            <w:vAlign w:val="center"/>
          </w:tcPr>
          <w:p w14:paraId="1E9CD79D" w14:textId="77777777" w:rsidR="00977CFB" w:rsidRPr="00A510EB" w:rsidRDefault="00977CFB" w:rsidP="002F7706">
            <w:pPr>
              <w:ind w:firstLine="0"/>
              <w:jc w:val="center"/>
            </w:pPr>
            <w:r w:rsidRPr="00A510EB">
              <w:t>годны</w:t>
            </w:r>
          </w:p>
        </w:tc>
      </w:tr>
    </w:tbl>
    <w:p w14:paraId="06B4BF70" w14:textId="77777777" w:rsidR="002F7706" w:rsidRDefault="002F7706" w:rsidP="002F7706">
      <w:pPr>
        <w:rPr>
          <w:rFonts w:cs="Times New Roman"/>
          <w:sz w:val="30"/>
          <w:szCs w:val="30"/>
        </w:rPr>
      </w:pPr>
    </w:p>
    <w:p w14:paraId="6E90B948" w14:textId="3DAB25DF" w:rsidR="002F7706" w:rsidRDefault="00977CFB" w:rsidP="00B115AB">
      <w:pPr>
        <w:spacing w:after="120"/>
        <w:rPr>
          <w:rFonts w:cs="Times New Roman"/>
          <w:sz w:val="30"/>
          <w:szCs w:val="30"/>
        </w:rPr>
      </w:pPr>
      <w:r w:rsidRPr="002F7706">
        <w:rPr>
          <w:rFonts w:cs="Times New Roman"/>
          <w:sz w:val="30"/>
          <w:szCs w:val="30"/>
        </w:rPr>
        <w:t>Пояснения к статье 4</w:t>
      </w:r>
      <w:r w:rsidR="000E0970" w:rsidRPr="002F7706">
        <w:rPr>
          <w:rFonts w:cs="Times New Roman"/>
          <w:sz w:val="30"/>
          <w:szCs w:val="30"/>
        </w:rPr>
        <w:t>3</w:t>
      </w:r>
      <w:r w:rsidRPr="002F7706">
        <w:rPr>
          <w:rFonts w:cs="Times New Roman"/>
          <w:sz w:val="30"/>
          <w:szCs w:val="30"/>
        </w:rPr>
        <w:t xml:space="preserve"> Требований</w:t>
      </w:r>
      <w:r w:rsidR="002F7706">
        <w:rPr>
          <w:rFonts w:cs="Times New Roman"/>
          <w:sz w:val="30"/>
          <w:szCs w:val="30"/>
        </w:rPr>
        <w:t>.</w:t>
      </w:r>
      <w:r w:rsidR="00B115AB">
        <w:rPr>
          <w:rFonts w:cs="Times New Roman"/>
          <w:sz w:val="30"/>
          <w:szCs w:val="30"/>
        </w:rPr>
        <w:t xml:space="preserve"> </w:t>
      </w:r>
    </w:p>
    <w:p w14:paraId="410A794E" w14:textId="4120E49C" w:rsidR="00977CFB" w:rsidRPr="002F7706" w:rsidRDefault="00977CFB" w:rsidP="002F7706">
      <w:pPr>
        <w:rPr>
          <w:rFonts w:cs="Times New Roman"/>
          <w:sz w:val="30"/>
          <w:szCs w:val="30"/>
        </w:rPr>
      </w:pPr>
      <w:r w:rsidRPr="002F7706">
        <w:rPr>
          <w:rFonts w:cs="Times New Roman"/>
          <w:sz w:val="30"/>
          <w:szCs w:val="30"/>
        </w:rPr>
        <w:t xml:space="preserve">К пункту «а» относятся часто рецидивирующие формы геморроя, склонные к кровотечению, </w:t>
      </w:r>
      <w:proofErr w:type="spellStart"/>
      <w:r w:rsidRPr="002F7706">
        <w:rPr>
          <w:rFonts w:cs="Times New Roman"/>
          <w:sz w:val="30"/>
          <w:szCs w:val="30"/>
        </w:rPr>
        <w:t>тромбированию</w:t>
      </w:r>
      <w:proofErr w:type="spellEnd"/>
      <w:r w:rsidRPr="002F7706">
        <w:rPr>
          <w:rFonts w:cs="Times New Roman"/>
          <w:sz w:val="30"/>
          <w:szCs w:val="30"/>
        </w:rPr>
        <w:t xml:space="preserve"> и воспалению.</w:t>
      </w:r>
    </w:p>
    <w:p w14:paraId="49DC7AE7" w14:textId="44EDF273" w:rsidR="00977CFB" w:rsidRPr="002F7706" w:rsidRDefault="000E0970" w:rsidP="002F7706">
      <w:pPr>
        <w:rPr>
          <w:rFonts w:cs="Times New Roman"/>
          <w:sz w:val="30"/>
          <w:szCs w:val="30"/>
        </w:rPr>
      </w:pPr>
      <w:r w:rsidRPr="002F7706">
        <w:rPr>
          <w:rFonts w:cs="Times New Roman"/>
          <w:sz w:val="30"/>
          <w:szCs w:val="30"/>
        </w:rPr>
        <w:t>Частыми обострениями геморроя считаются однократные обострения в течение 3 лет подряд или более 2 обострений в течение одного года.</w:t>
      </w:r>
    </w:p>
    <w:p w14:paraId="2A63DA65" w14:textId="777B01A3" w:rsidR="00977CFB" w:rsidRPr="002F7706" w:rsidRDefault="00977CFB" w:rsidP="002F7706">
      <w:pPr>
        <w:rPr>
          <w:rFonts w:cs="Times New Roman"/>
          <w:sz w:val="30"/>
          <w:szCs w:val="30"/>
        </w:rPr>
      </w:pPr>
      <w:r w:rsidRPr="002F7706">
        <w:rPr>
          <w:rFonts w:cs="Times New Roman"/>
          <w:sz w:val="30"/>
          <w:szCs w:val="30"/>
        </w:rPr>
        <w:t xml:space="preserve">К пункту «б» относится геморрой с редкими обострениями при успешном лечении. </w:t>
      </w:r>
    </w:p>
    <w:p w14:paraId="626E110D" w14:textId="461007B3" w:rsidR="00D874E5" w:rsidRPr="002F7706" w:rsidRDefault="000E0970" w:rsidP="002F7706">
      <w:pPr>
        <w:rPr>
          <w:rFonts w:cs="Times New Roman"/>
          <w:sz w:val="30"/>
          <w:szCs w:val="30"/>
        </w:rPr>
      </w:pPr>
      <w:r w:rsidRPr="002F7706">
        <w:rPr>
          <w:rFonts w:cs="Times New Roman"/>
          <w:sz w:val="30"/>
          <w:szCs w:val="30"/>
        </w:rPr>
        <w:t>После оперативного лечения медицинское освидетельствование проводится при определившемся врачебно-экспертном исходе.</w:t>
      </w:r>
    </w:p>
    <w:p w14:paraId="2FDCD478" w14:textId="77777777" w:rsidR="00434C24" w:rsidRPr="00006F2B" w:rsidRDefault="00434C24" w:rsidP="00006F2B">
      <w:pPr>
        <w:ind w:firstLine="0"/>
        <w:jc w:val="center"/>
        <w:rPr>
          <w:rFonts w:cs="Times New Roman"/>
          <w:sz w:val="30"/>
          <w:szCs w:val="30"/>
        </w:rPr>
      </w:pPr>
    </w:p>
    <w:p w14:paraId="6F475682" w14:textId="506AAEC3" w:rsidR="000E0970" w:rsidRPr="00006F2B" w:rsidRDefault="00006F2B" w:rsidP="00006F2B">
      <w:pPr>
        <w:pStyle w:val="3"/>
        <w:ind w:firstLine="0"/>
        <w:jc w:val="center"/>
        <w:rPr>
          <w:rFonts w:ascii="Times New Roman" w:hAnsi="Times New Roman" w:cs="Times New Roman"/>
          <w:color w:val="auto"/>
          <w:sz w:val="30"/>
          <w:szCs w:val="30"/>
        </w:rPr>
      </w:pPr>
      <w:r w:rsidRPr="00006F2B">
        <w:rPr>
          <w:rFonts w:ascii="Times New Roman" w:hAnsi="Times New Roman" w:cs="Times New Roman"/>
          <w:color w:val="auto"/>
          <w:sz w:val="30"/>
          <w:szCs w:val="30"/>
        </w:rPr>
        <w:t>КЛАСС Х</w:t>
      </w:r>
    </w:p>
    <w:p w14:paraId="5ED34967" w14:textId="70BE6818" w:rsidR="00977CFB" w:rsidRPr="00006F2B" w:rsidRDefault="00006F2B" w:rsidP="00006F2B">
      <w:pPr>
        <w:ind w:firstLine="0"/>
        <w:jc w:val="center"/>
        <w:rPr>
          <w:rFonts w:cs="Times New Roman"/>
          <w:sz w:val="30"/>
          <w:szCs w:val="30"/>
        </w:rPr>
      </w:pPr>
      <w:r w:rsidRPr="00006F2B">
        <w:rPr>
          <w:rFonts w:cs="Times New Roman"/>
          <w:sz w:val="30"/>
          <w:szCs w:val="30"/>
        </w:rPr>
        <w:t>БОЛЕЗНИ ОРГАНОВ ДЫХАНИЯ</w:t>
      </w:r>
    </w:p>
    <w:p w14:paraId="39D5080C" w14:textId="77777777" w:rsidR="000E0970" w:rsidRPr="00006F2B" w:rsidRDefault="000E0970" w:rsidP="00006F2B">
      <w:pPr>
        <w:ind w:firstLine="0"/>
        <w:jc w:val="cente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4990"/>
        <w:gridCol w:w="1464"/>
        <w:gridCol w:w="1323"/>
        <w:gridCol w:w="1323"/>
      </w:tblGrid>
      <w:tr w:rsidR="00977CFB" w:rsidRPr="00A510EB" w14:paraId="5145DDCD" w14:textId="77777777" w:rsidTr="00B115AB">
        <w:trPr>
          <w:trHeight w:val="1328"/>
        </w:trPr>
        <w:tc>
          <w:tcPr>
            <w:tcW w:w="539" w:type="dxa"/>
            <w:textDirection w:val="btLr"/>
            <w:vAlign w:val="center"/>
          </w:tcPr>
          <w:p w14:paraId="6AB3D7FF" w14:textId="385C8EA3" w:rsidR="00977CFB" w:rsidRPr="00A510EB" w:rsidRDefault="00977CFB" w:rsidP="002F63A0">
            <w:pPr>
              <w:ind w:firstLine="0"/>
              <w:jc w:val="center"/>
            </w:pPr>
            <w:r w:rsidRPr="00A510EB">
              <w:t>Статья 4</w:t>
            </w:r>
            <w:r w:rsidR="000E0970" w:rsidRPr="00A510EB">
              <w:t>4</w:t>
            </w:r>
          </w:p>
        </w:tc>
        <w:tc>
          <w:tcPr>
            <w:tcW w:w="4990" w:type="dxa"/>
            <w:vAlign w:val="center"/>
          </w:tcPr>
          <w:p w14:paraId="0E5AB747" w14:textId="77777777" w:rsidR="004B33EF" w:rsidRDefault="004B33EF" w:rsidP="004B33EF">
            <w:pPr>
              <w:ind w:firstLine="0"/>
              <w:jc w:val="left"/>
            </w:pPr>
            <w:r>
              <w:t>Острые и х</w:t>
            </w:r>
            <w:r w:rsidR="00977CFB" w:rsidRPr="00A510EB">
              <w:t xml:space="preserve">ронические заболевания </w:t>
            </w:r>
            <w:r>
              <w:t xml:space="preserve">полости носа, </w:t>
            </w:r>
            <w:r w:rsidR="00063D7E" w:rsidRPr="00A70280">
              <w:t>верхнечелюстных и фронтальных синусов</w:t>
            </w:r>
            <w:r w:rsidR="00063D7E" w:rsidRPr="00A510EB">
              <w:t xml:space="preserve"> </w:t>
            </w:r>
          </w:p>
          <w:p w14:paraId="0C099E8E" w14:textId="1D123D69" w:rsidR="00977CFB" w:rsidRPr="00A510EB" w:rsidRDefault="004B33EF" w:rsidP="004B33EF">
            <w:pPr>
              <w:ind w:firstLine="0"/>
              <w:jc w:val="left"/>
            </w:pPr>
            <w:r w:rsidRPr="00A510EB">
              <w:t xml:space="preserve">J30, </w:t>
            </w:r>
            <w:r w:rsidR="00977CFB" w:rsidRPr="00A510EB">
              <w:t>J32-J</w:t>
            </w:r>
            <w:r w:rsidR="00BF1E15" w:rsidRPr="00A510EB">
              <w:t>34</w:t>
            </w:r>
          </w:p>
        </w:tc>
        <w:tc>
          <w:tcPr>
            <w:tcW w:w="1464" w:type="dxa"/>
            <w:vAlign w:val="center"/>
          </w:tcPr>
          <w:p w14:paraId="681459F1" w14:textId="77777777" w:rsidR="00977CFB" w:rsidRPr="00A510EB" w:rsidRDefault="00977CFB" w:rsidP="00B115AB">
            <w:pPr>
              <w:ind w:firstLine="0"/>
              <w:jc w:val="center"/>
            </w:pPr>
            <w:r w:rsidRPr="00A510EB">
              <w:t>I</w:t>
            </w:r>
          </w:p>
        </w:tc>
        <w:tc>
          <w:tcPr>
            <w:tcW w:w="1323" w:type="dxa"/>
            <w:vAlign w:val="center"/>
          </w:tcPr>
          <w:p w14:paraId="6FCB60C5" w14:textId="77777777" w:rsidR="00977CFB" w:rsidRPr="00A510EB" w:rsidRDefault="00977CFB" w:rsidP="00B115AB">
            <w:pPr>
              <w:ind w:firstLine="0"/>
              <w:jc w:val="center"/>
            </w:pPr>
            <w:r w:rsidRPr="00A510EB">
              <w:t>II</w:t>
            </w:r>
          </w:p>
        </w:tc>
        <w:tc>
          <w:tcPr>
            <w:tcW w:w="1323" w:type="dxa"/>
            <w:vAlign w:val="center"/>
          </w:tcPr>
          <w:p w14:paraId="684C46D2" w14:textId="77777777" w:rsidR="00977CFB" w:rsidRPr="00A510EB" w:rsidRDefault="00977CFB" w:rsidP="00B115AB">
            <w:pPr>
              <w:ind w:firstLine="0"/>
              <w:jc w:val="center"/>
            </w:pPr>
            <w:r w:rsidRPr="00A510EB">
              <w:t>III</w:t>
            </w:r>
          </w:p>
        </w:tc>
      </w:tr>
      <w:tr w:rsidR="00977CFB" w:rsidRPr="00A70280" w14:paraId="7DCE2395" w14:textId="77777777" w:rsidTr="00B115AB">
        <w:tc>
          <w:tcPr>
            <w:tcW w:w="539" w:type="dxa"/>
            <w:tcBorders>
              <w:bottom w:val="single" w:sz="4" w:space="0" w:color="000000"/>
            </w:tcBorders>
            <w:vAlign w:val="center"/>
          </w:tcPr>
          <w:p w14:paraId="005AD074" w14:textId="77777777" w:rsidR="00977CFB" w:rsidRPr="00A70280" w:rsidRDefault="00977CFB" w:rsidP="002F63A0">
            <w:pPr>
              <w:ind w:firstLine="0"/>
              <w:jc w:val="center"/>
            </w:pPr>
            <w:r w:rsidRPr="00A70280">
              <w:lastRenderedPageBreak/>
              <w:t>а</w:t>
            </w:r>
          </w:p>
        </w:tc>
        <w:tc>
          <w:tcPr>
            <w:tcW w:w="4990" w:type="dxa"/>
            <w:tcBorders>
              <w:bottom w:val="single" w:sz="4" w:space="0" w:color="000000"/>
            </w:tcBorders>
            <w:vAlign w:val="center"/>
          </w:tcPr>
          <w:p w14:paraId="36FB907D" w14:textId="77777777" w:rsidR="00977CFB" w:rsidRPr="00A70280" w:rsidRDefault="00977CFB" w:rsidP="00006F2B">
            <w:pPr>
              <w:ind w:firstLine="0"/>
              <w:jc w:val="left"/>
            </w:pPr>
            <w:r w:rsidRPr="00A70280">
              <w:t xml:space="preserve">гнойные с </w:t>
            </w:r>
            <w:proofErr w:type="spellStart"/>
            <w:r w:rsidRPr="00A70280">
              <w:t>полипозом</w:t>
            </w:r>
            <w:proofErr w:type="spellEnd"/>
            <w:r w:rsidRPr="00A70280">
              <w:t xml:space="preserve"> или дистрофией слизистой</w:t>
            </w:r>
          </w:p>
        </w:tc>
        <w:tc>
          <w:tcPr>
            <w:tcW w:w="1464" w:type="dxa"/>
            <w:tcBorders>
              <w:bottom w:val="single" w:sz="4" w:space="0" w:color="000000"/>
            </w:tcBorders>
            <w:vAlign w:val="center"/>
          </w:tcPr>
          <w:p w14:paraId="6BE2D48A" w14:textId="77777777" w:rsidR="00977CFB" w:rsidRPr="00A70280" w:rsidRDefault="00977CFB" w:rsidP="00B115AB">
            <w:pPr>
              <w:ind w:firstLine="0"/>
              <w:jc w:val="center"/>
            </w:pPr>
            <w:r w:rsidRPr="00A70280">
              <w:t>негодны</w:t>
            </w:r>
          </w:p>
        </w:tc>
        <w:tc>
          <w:tcPr>
            <w:tcW w:w="1323" w:type="dxa"/>
            <w:tcBorders>
              <w:bottom w:val="single" w:sz="4" w:space="0" w:color="000000"/>
            </w:tcBorders>
            <w:vAlign w:val="center"/>
          </w:tcPr>
          <w:p w14:paraId="7800A525" w14:textId="77777777" w:rsidR="00977CFB" w:rsidRPr="00A70280" w:rsidRDefault="00977CFB" w:rsidP="00B115AB">
            <w:pPr>
              <w:ind w:firstLine="0"/>
              <w:jc w:val="center"/>
            </w:pPr>
            <w:r w:rsidRPr="00A70280">
              <w:t>негодны</w:t>
            </w:r>
          </w:p>
        </w:tc>
        <w:tc>
          <w:tcPr>
            <w:tcW w:w="1323" w:type="dxa"/>
            <w:tcBorders>
              <w:bottom w:val="single" w:sz="4" w:space="0" w:color="000000"/>
            </w:tcBorders>
            <w:vAlign w:val="center"/>
          </w:tcPr>
          <w:p w14:paraId="4BCC75C0" w14:textId="77777777" w:rsidR="00977CFB" w:rsidRPr="00A70280" w:rsidRDefault="00977CFB" w:rsidP="00B115AB">
            <w:pPr>
              <w:ind w:firstLine="0"/>
              <w:jc w:val="center"/>
            </w:pPr>
            <w:r w:rsidRPr="00A70280">
              <w:t>негодны</w:t>
            </w:r>
          </w:p>
        </w:tc>
      </w:tr>
      <w:tr w:rsidR="00B115AB" w:rsidRPr="00A70280" w14:paraId="7A619BE8" w14:textId="77777777" w:rsidTr="00B115AB">
        <w:tc>
          <w:tcPr>
            <w:tcW w:w="539" w:type="dxa"/>
            <w:tcBorders>
              <w:bottom w:val="single" w:sz="4" w:space="0" w:color="auto"/>
            </w:tcBorders>
            <w:vAlign w:val="center"/>
          </w:tcPr>
          <w:p w14:paraId="68380D5A" w14:textId="77777777" w:rsidR="00B115AB" w:rsidRPr="00A70280" w:rsidRDefault="00B115AB" w:rsidP="00B115AB">
            <w:pPr>
              <w:ind w:firstLine="0"/>
              <w:jc w:val="center"/>
            </w:pPr>
            <w:r w:rsidRPr="00A70280">
              <w:t>б</w:t>
            </w:r>
          </w:p>
        </w:tc>
        <w:tc>
          <w:tcPr>
            <w:tcW w:w="4990" w:type="dxa"/>
            <w:tcBorders>
              <w:bottom w:val="single" w:sz="4" w:space="0" w:color="auto"/>
            </w:tcBorders>
            <w:vAlign w:val="center"/>
          </w:tcPr>
          <w:p w14:paraId="49652A35" w14:textId="492C11E5" w:rsidR="00B115AB" w:rsidRPr="00A70280" w:rsidRDefault="00B115AB" w:rsidP="00B115AB">
            <w:pPr>
              <w:ind w:firstLine="0"/>
              <w:jc w:val="left"/>
            </w:pPr>
            <w:r w:rsidRPr="00A70280">
              <w:t>хронические синуситы (катаральные, серозные, вазомоторные, аллергические, кисты верхнечелюстных и фронтальных синусов)</w:t>
            </w:r>
          </w:p>
        </w:tc>
        <w:tc>
          <w:tcPr>
            <w:tcW w:w="1464" w:type="dxa"/>
            <w:tcBorders>
              <w:bottom w:val="single" w:sz="4" w:space="0" w:color="auto"/>
            </w:tcBorders>
            <w:vAlign w:val="center"/>
          </w:tcPr>
          <w:p w14:paraId="49111E67" w14:textId="34AB3481" w:rsidR="00B115AB" w:rsidRPr="00A70280" w:rsidRDefault="00286ED7" w:rsidP="00B115AB">
            <w:pPr>
              <w:ind w:left="-250" w:right="-156"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23" w:type="dxa"/>
            <w:tcBorders>
              <w:bottom w:val="single" w:sz="4" w:space="0" w:color="auto"/>
            </w:tcBorders>
            <w:vAlign w:val="center"/>
          </w:tcPr>
          <w:p w14:paraId="30C82584" w14:textId="4568B87F" w:rsidR="00B115AB" w:rsidRPr="00A70280" w:rsidRDefault="00286ED7" w:rsidP="00B115AB">
            <w:pPr>
              <w:ind w:left="-155" w:right="-156"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23" w:type="dxa"/>
            <w:tcBorders>
              <w:bottom w:val="single" w:sz="4" w:space="0" w:color="auto"/>
            </w:tcBorders>
            <w:vAlign w:val="center"/>
          </w:tcPr>
          <w:p w14:paraId="09541977" w14:textId="68706A44" w:rsidR="00B115AB" w:rsidRPr="00B115AB" w:rsidRDefault="0072620C" w:rsidP="00B115AB">
            <w:pPr>
              <w:ind w:left="-250" w:right="-156" w:firstLine="0"/>
              <w:jc w:val="center"/>
            </w:pPr>
            <w:hyperlink w:anchor="сноска" w:history="1">
              <w:r w:rsidR="00B115AB" w:rsidRPr="005D52E8">
                <w:rPr>
                  <w:rStyle w:val="ad"/>
                  <w:color w:val="auto"/>
                  <w:u w:val="none"/>
                </w:rPr>
                <w:t>годны</w:t>
              </w:r>
            </w:hyperlink>
          </w:p>
        </w:tc>
      </w:tr>
    </w:tbl>
    <w:p w14:paraId="0DA6FD88" w14:textId="77777777" w:rsidR="00977CFB" w:rsidRPr="00A70280" w:rsidRDefault="00977CFB" w:rsidP="00006F2B">
      <w:pPr>
        <w:rPr>
          <w:sz w:val="30"/>
          <w:szCs w:val="30"/>
        </w:rPr>
      </w:pPr>
    </w:p>
    <w:p w14:paraId="2657F303" w14:textId="3773296C" w:rsidR="00977CFB" w:rsidRPr="00A70280" w:rsidRDefault="00977CFB" w:rsidP="002F63A0">
      <w:pPr>
        <w:spacing w:after="120"/>
        <w:rPr>
          <w:sz w:val="30"/>
          <w:szCs w:val="30"/>
        </w:rPr>
      </w:pPr>
      <w:r w:rsidRPr="00A70280">
        <w:rPr>
          <w:sz w:val="30"/>
          <w:szCs w:val="30"/>
        </w:rPr>
        <w:t>Пояснения к статье 4</w:t>
      </w:r>
      <w:r w:rsidR="000E0970" w:rsidRPr="00A70280">
        <w:rPr>
          <w:sz w:val="30"/>
          <w:szCs w:val="30"/>
        </w:rPr>
        <w:t>4</w:t>
      </w:r>
      <w:r w:rsidRPr="00A70280">
        <w:rPr>
          <w:sz w:val="30"/>
          <w:szCs w:val="30"/>
        </w:rPr>
        <w:t xml:space="preserve"> Требований</w:t>
      </w:r>
      <w:r w:rsidR="002F63A0" w:rsidRPr="00A70280">
        <w:rPr>
          <w:sz w:val="30"/>
          <w:szCs w:val="30"/>
        </w:rPr>
        <w:t>.</w:t>
      </w:r>
    </w:p>
    <w:p w14:paraId="17128565" w14:textId="5B33DFF7" w:rsidR="00977CFB" w:rsidRPr="00A70280" w:rsidRDefault="00977CFB" w:rsidP="00006F2B">
      <w:pPr>
        <w:rPr>
          <w:sz w:val="30"/>
          <w:szCs w:val="30"/>
        </w:rPr>
      </w:pPr>
      <w:r w:rsidRPr="00A70280">
        <w:rPr>
          <w:sz w:val="30"/>
          <w:szCs w:val="30"/>
        </w:rPr>
        <w:t>К пункту «а» относятся хронические гнойные или полипозные синуситы, протекающие с частыми (два и более в г</w:t>
      </w:r>
      <w:r w:rsidR="00DA2BD0" w:rsidRPr="00A70280">
        <w:rPr>
          <w:sz w:val="30"/>
          <w:szCs w:val="30"/>
        </w:rPr>
        <w:t>од) обострениями</w:t>
      </w:r>
      <w:r w:rsidRPr="00A70280">
        <w:rPr>
          <w:sz w:val="30"/>
          <w:szCs w:val="30"/>
        </w:rPr>
        <w:t xml:space="preserve">, сопровождающиеся гипертрофическими или атрофическими изменениями слизистой оболочки носа и нарушением носового дыхания; </w:t>
      </w:r>
      <w:proofErr w:type="spellStart"/>
      <w:r w:rsidRPr="00A70280">
        <w:rPr>
          <w:sz w:val="30"/>
          <w:szCs w:val="30"/>
        </w:rPr>
        <w:t>озена</w:t>
      </w:r>
      <w:proofErr w:type="spellEnd"/>
      <w:r w:rsidRPr="00A70280">
        <w:rPr>
          <w:sz w:val="30"/>
          <w:szCs w:val="30"/>
        </w:rPr>
        <w:t xml:space="preserve">. Диагноз гнойного заболевания </w:t>
      </w:r>
      <w:r w:rsidR="00DA2BD0" w:rsidRPr="00A70280">
        <w:t>верхнечелюстных и фронтальных синусов</w:t>
      </w:r>
      <w:r w:rsidR="00DA2BD0" w:rsidRPr="00A70280">
        <w:rPr>
          <w:sz w:val="30"/>
          <w:szCs w:val="30"/>
        </w:rPr>
        <w:t xml:space="preserve"> </w:t>
      </w:r>
      <w:r w:rsidRPr="00A70280">
        <w:rPr>
          <w:sz w:val="30"/>
          <w:szCs w:val="30"/>
        </w:rPr>
        <w:t>должен быть подтвержден риноскопическими данными (гнойные выделения), рентгенографией пазух в двух проекциях, а для верхнечелюстно</w:t>
      </w:r>
      <w:r w:rsidR="00DA2BD0" w:rsidRPr="00A70280">
        <w:rPr>
          <w:sz w:val="30"/>
          <w:szCs w:val="30"/>
        </w:rPr>
        <w:t>го</w:t>
      </w:r>
      <w:r w:rsidRPr="00A70280">
        <w:rPr>
          <w:sz w:val="30"/>
          <w:szCs w:val="30"/>
        </w:rPr>
        <w:t xml:space="preserve"> </w:t>
      </w:r>
      <w:r w:rsidR="00DA2BD0" w:rsidRPr="00A70280">
        <w:rPr>
          <w:sz w:val="30"/>
          <w:szCs w:val="30"/>
        </w:rPr>
        <w:t>синуса</w:t>
      </w:r>
      <w:r w:rsidRPr="00A70280">
        <w:rPr>
          <w:sz w:val="30"/>
          <w:szCs w:val="30"/>
        </w:rPr>
        <w:t xml:space="preserve">, кроме </w:t>
      </w:r>
      <w:r w:rsidR="000E0970" w:rsidRPr="00A70280">
        <w:rPr>
          <w:sz w:val="30"/>
          <w:szCs w:val="30"/>
        </w:rPr>
        <w:t>перечисленного</w:t>
      </w:r>
      <w:r w:rsidRPr="00A70280">
        <w:rPr>
          <w:sz w:val="30"/>
          <w:szCs w:val="30"/>
        </w:rPr>
        <w:t xml:space="preserve">, диагностической пункцией. При кистах и остеомах </w:t>
      </w:r>
      <w:r w:rsidR="00DA2BD0" w:rsidRPr="00A70280">
        <w:t>верхнечелюстных и фронтальных синусов</w:t>
      </w:r>
      <w:r w:rsidRPr="00A70280">
        <w:rPr>
          <w:sz w:val="30"/>
          <w:szCs w:val="30"/>
        </w:rPr>
        <w:t>, поступающие в учреждения образования по подготовке авиационного персонала, признаются негодными.</w:t>
      </w:r>
    </w:p>
    <w:p w14:paraId="3C943C39" w14:textId="7CAFB082" w:rsidR="00977CFB" w:rsidRPr="00A70280" w:rsidRDefault="00977CFB" w:rsidP="00006F2B">
      <w:pPr>
        <w:rPr>
          <w:sz w:val="30"/>
          <w:szCs w:val="30"/>
        </w:rPr>
      </w:pPr>
      <w:r w:rsidRPr="00A70280">
        <w:rPr>
          <w:sz w:val="30"/>
          <w:szCs w:val="30"/>
        </w:rPr>
        <w:t xml:space="preserve">К пункту «б» относятся хронические заболевания </w:t>
      </w:r>
      <w:r w:rsidR="00DA2BD0" w:rsidRPr="00A70280">
        <w:t xml:space="preserve">верхнечелюстных </w:t>
      </w:r>
      <w:r w:rsidR="00DA2BD0" w:rsidRPr="00A70280">
        <w:rPr>
          <w:sz w:val="30"/>
          <w:szCs w:val="30"/>
        </w:rPr>
        <w:t>синусов</w:t>
      </w:r>
      <w:r w:rsidRPr="00A70280">
        <w:rPr>
          <w:sz w:val="30"/>
          <w:szCs w:val="30"/>
        </w:rPr>
        <w:t xml:space="preserve"> (гнойные, катаральные, серозные, вазомоторные и другие формы синуситов) без признаков дистрофии тканей верхних дыхательных путей и частых обострений, а также кистозно-полипозные изменения </w:t>
      </w:r>
      <w:r w:rsidR="00DA2BD0" w:rsidRPr="00A70280">
        <w:t xml:space="preserve">верхнечелюстных </w:t>
      </w:r>
      <w:r w:rsidR="00DA2BD0" w:rsidRPr="00A70280">
        <w:rPr>
          <w:sz w:val="30"/>
          <w:szCs w:val="30"/>
        </w:rPr>
        <w:t xml:space="preserve">синусов </w:t>
      </w:r>
      <w:r w:rsidRPr="00A70280">
        <w:rPr>
          <w:sz w:val="30"/>
          <w:szCs w:val="30"/>
        </w:rPr>
        <w:t xml:space="preserve">(протекающие бессимптомно, выявленные как рентгенологическая находка) при хорошей переносимости перепадов барометрического давления. При наличии больших кист </w:t>
      </w:r>
      <w:r w:rsidR="00DA2BD0" w:rsidRPr="00A70280">
        <w:t xml:space="preserve">верхнечелюстных </w:t>
      </w:r>
      <w:r w:rsidR="00DA2BD0" w:rsidRPr="00A70280">
        <w:rPr>
          <w:sz w:val="30"/>
          <w:szCs w:val="30"/>
        </w:rPr>
        <w:t>синусов</w:t>
      </w:r>
      <w:r w:rsidRPr="00A70280">
        <w:rPr>
          <w:sz w:val="30"/>
          <w:szCs w:val="30"/>
        </w:rPr>
        <w:t>, занимающих более 1/3</w:t>
      </w:r>
      <w:r w:rsidR="00DA2BD0" w:rsidRPr="00A70280">
        <w:rPr>
          <w:sz w:val="30"/>
          <w:szCs w:val="30"/>
        </w:rPr>
        <w:t xml:space="preserve"> их</w:t>
      </w:r>
      <w:r w:rsidRPr="00A70280">
        <w:rPr>
          <w:sz w:val="30"/>
          <w:szCs w:val="30"/>
        </w:rPr>
        <w:t xml:space="preserve"> объема, или же при увеличении размеров кисты при динамическом наблюдении, а также </w:t>
      </w:r>
      <w:r w:rsidR="00060FE9" w:rsidRPr="00A70280">
        <w:rPr>
          <w:sz w:val="30"/>
          <w:szCs w:val="30"/>
        </w:rPr>
        <w:t xml:space="preserve">при </w:t>
      </w:r>
      <w:r w:rsidRPr="00A70280">
        <w:rPr>
          <w:sz w:val="30"/>
          <w:szCs w:val="30"/>
        </w:rPr>
        <w:t>сочетании кисты с вазомоторными изменениями слизистой носа, искривлениями носовой перегородки, викарной гипертрофией носовых раковин авиационный персонал подлежит хирургическому лечению, а при наличии кист</w:t>
      </w:r>
      <w:r w:rsidR="00DA2BD0" w:rsidRPr="00A70280">
        <w:rPr>
          <w:sz w:val="30"/>
          <w:szCs w:val="30"/>
        </w:rPr>
        <w:t xml:space="preserve"> фронтальных синусов, кандидаты</w:t>
      </w:r>
      <w:r w:rsidRPr="00A70280">
        <w:rPr>
          <w:sz w:val="30"/>
          <w:szCs w:val="30"/>
        </w:rPr>
        <w:t xml:space="preserve"> признаются негодными к летной работе</w:t>
      </w:r>
      <w:r w:rsidR="00DA2BD0" w:rsidRPr="00A70280">
        <w:rPr>
          <w:sz w:val="30"/>
          <w:szCs w:val="30"/>
        </w:rPr>
        <w:t xml:space="preserve"> и работе бортпроводником</w:t>
      </w:r>
      <w:r w:rsidRPr="00A70280">
        <w:rPr>
          <w:sz w:val="30"/>
          <w:szCs w:val="30"/>
        </w:rPr>
        <w:t>.</w:t>
      </w:r>
    </w:p>
    <w:p w14:paraId="1DD729F4" w14:textId="67DC1980" w:rsidR="00977CFB" w:rsidRPr="00006F2B" w:rsidRDefault="00977CFB" w:rsidP="00006F2B">
      <w:pPr>
        <w:rPr>
          <w:sz w:val="30"/>
          <w:szCs w:val="30"/>
        </w:rPr>
      </w:pPr>
      <w:r w:rsidRPr="00A70280">
        <w:rPr>
          <w:sz w:val="30"/>
          <w:szCs w:val="30"/>
        </w:rPr>
        <w:t xml:space="preserve">Остеомы </w:t>
      </w:r>
      <w:r w:rsidR="00DA2BD0" w:rsidRPr="00A70280">
        <w:rPr>
          <w:sz w:val="30"/>
          <w:szCs w:val="30"/>
        </w:rPr>
        <w:t xml:space="preserve">фронтальных синусов </w:t>
      </w:r>
      <w:r w:rsidRPr="00A70280">
        <w:rPr>
          <w:sz w:val="30"/>
          <w:szCs w:val="30"/>
        </w:rPr>
        <w:t xml:space="preserve">у летного состава при хорошей переносимости полетов не являются противопоказанием к летной работе. Пристеночное утолщение слизистой </w:t>
      </w:r>
      <w:r w:rsidR="00DA2BD0" w:rsidRPr="00A70280">
        <w:t xml:space="preserve">верхнечелюстных </w:t>
      </w:r>
      <w:r w:rsidR="00DA2BD0" w:rsidRPr="00A70280">
        <w:rPr>
          <w:sz w:val="30"/>
          <w:szCs w:val="30"/>
        </w:rPr>
        <w:t>синусов</w:t>
      </w:r>
      <w:r w:rsidRPr="00A70280">
        <w:rPr>
          <w:sz w:val="30"/>
          <w:szCs w:val="30"/>
        </w:rPr>
        <w:t>, если диагностическая пункция с контрастным веществом не выявила патологических изменений, не является препятствием к обучению</w:t>
      </w:r>
      <w:r w:rsidR="000E0970" w:rsidRPr="00A70280">
        <w:rPr>
          <w:sz w:val="30"/>
          <w:szCs w:val="30"/>
        </w:rPr>
        <w:t xml:space="preserve"> на пилота и диспетчера УВД</w:t>
      </w:r>
      <w:r w:rsidRPr="00A70280">
        <w:rPr>
          <w:sz w:val="30"/>
          <w:szCs w:val="30"/>
        </w:rPr>
        <w:t xml:space="preserve">. При поллинозе, </w:t>
      </w:r>
      <w:proofErr w:type="spellStart"/>
      <w:r w:rsidRPr="00A70280">
        <w:rPr>
          <w:sz w:val="30"/>
          <w:szCs w:val="30"/>
        </w:rPr>
        <w:t>риноконьюктивальном</w:t>
      </w:r>
      <w:proofErr w:type="spellEnd"/>
      <w:r w:rsidRPr="00A70280">
        <w:rPr>
          <w:sz w:val="30"/>
          <w:szCs w:val="30"/>
        </w:rPr>
        <w:t xml:space="preserve"> синдроме</w:t>
      </w:r>
      <w:r w:rsidR="00060FE9" w:rsidRPr="00A70280">
        <w:rPr>
          <w:sz w:val="30"/>
          <w:szCs w:val="30"/>
        </w:rPr>
        <w:t>,</w:t>
      </w:r>
      <w:r w:rsidRPr="00A70280">
        <w:rPr>
          <w:sz w:val="30"/>
          <w:szCs w:val="30"/>
        </w:rPr>
        <w:t xml:space="preserve"> вопрос о годности к продолжению летной работы решается индивидуально после заключения врача-аллерголога.</w:t>
      </w:r>
    </w:p>
    <w:p w14:paraId="2EE0A06B" w14:textId="77777777" w:rsidR="00977CFB" w:rsidRPr="00006F2B" w:rsidRDefault="00977CFB" w:rsidP="00006F2B">
      <w:pPr>
        <w:rPr>
          <w:sz w:val="30"/>
          <w:szCs w:val="30"/>
        </w:rPr>
      </w:pPr>
    </w:p>
    <w:tbl>
      <w:tblPr>
        <w:tblW w:w="94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4806"/>
        <w:gridCol w:w="1413"/>
        <w:gridCol w:w="1414"/>
        <w:gridCol w:w="1414"/>
      </w:tblGrid>
      <w:tr w:rsidR="00977CFB" w:rsidRPr="00A510EB" w14:paraId="7AF51901" w14:textId="77777777" w:rsidTr="00FF1DC7">
        <w:trPr>
          <w:trHeight w:val="2040"/>
        </w:trPr>
        <w:tc>
          <w:tcPr>
            <w:tcW w:w="424" w:type="dxa"/>
            <w:textDirection w:val="btLr"/>
            <w:vAlign w:val="center"/>
          </w:tcPr>
          <w:p w14:paraId="7A76FC7D" w14:textId="25B3EC9E" w:rsidR="00977CFB" w:rsidRPr="00A510EB" w:rsidRDefault="00977CFB" w:rsidP="0088553C">
            <w:pPr>
              <w:ind w:firstLine="0"/>
              <w:jc w:val="center"/>
            </w:pPr>
            <w:r w:rsidRPr="00A510EB">
              <w:t>Статья 4</w:t>
            </w:r>
            <w:r w:rsidR="000E0970" w:rsidRPr="00A510EB">
              <w:t>5</w:t>
            </w:r>
          </w:p>
          <w:p w14:paraId="41C13C86" w14:textId="77777777" w:rsidR="00977CFB" w:rsidRPr="00A510EB" w:rsidRDefault="00977CFB" w:rsidP="0088553C">
            <w:pPr>
              <w:ind w:left="709" w:firstLine="0"/>
              <w:jc w:val="center"/>
            </w:pPr>
          </w:p>
          <w:p w14:paraId="2D3BB6EC" w14:textId="77777777" w:rsidR="00977CFB" w:rsidRPr="00A510EB" w:rsidRDefault="00977CFB" w:rsidP="0088553C">
            <w:pPr>
              <w:ind w:left="709" w:firstLine="0"/>
              <w:jc w:val="center"/>
            </w:pPr>
          </w:p>
          <w:p w14:paraId="66E55832" w14:textId="77777777" w:rsidR="00977CFB" w:rsidRPr="00A510EB" w:rsidRDefault="00977CFB" w:rsidP="0088553C">
            <w:pPr>
              <w:ind w:left="709" w:firstLine="0"/>
              <w:jc w:val="center"/>
            </w:pPr>
          </w:p>
          <w:p w14:paraId="0775558D" w14:textId="77777777" w:rsidR="00977CFB" w:rsidRPr="00A510EB" w:rsidRDefault="00977CFB" w:rsidP="0088553C">
            <w:pPr>
              <w:ind w:left="709" w:firstLine="0"/>
              <w:jc w:val="center"/>
            </w:pPr>
          </w:p>
        </w:tc>
        <w:tc>
          <w:tcPr>
            <w:tcW w:w="4806" w:type="dxa"/>
            <w:vAlign w:val="center"/>
          </w:tcPr>
          <w:p w14:paraId="4CE3C493" w14:textId="77777777" w:rsidR="00BF1E15" w:rsidRPr="00A510EB" w:rsidRDefault="00977CFB" w:rsidP="0088553C">
            <w:pPr>
              <w:ind w:left="35" w:firstLine="0"/>
              <w:jc w:val="left"/>
            </w:pPr>
            <w:r w:rsidRPr="00A510EB">
              <w:t xml:space="preserve">Стойкие изменения полости носа и его придаточных пазух, полости рта, глотки, гортани, трахеи или уха после повреждений, заболеваний и оперативных вмешательств </w:t>
            </w:r>
          </w:p>
          <w:p w14:paraId="3B5FBE77" w14:textId="3496ED16" w:rsidR="00977CFB" w:rsidRPr="00A510EB" w:rsidRDefault="00977CFB" w:rsidP="0088553C">
            <w:pPr>
              <w:ind w:firstLine="0"/>
              <w:jc w:val="left"/>
            </w:pPr>
            <w:r w:rsidRPr="00A510EB">
              <w:t>J37-J39</w:t>
            </w:r>
          </w:p>
        </w:tc>
        <w:tc>
          <w:tcPr>
            <w:tcW w:w="1413" w:type="dxa"/>
            <w:vAlign w:val="center"/>
          </w:tcPr>
          <w:p w14:paraId="631AB691" w14:textId="77777777" w:rsidR="00977CFB" w:rsidRPr="00A510EB" w:rsidRDefault="00977CFB" w:rsidP="0088553C">
            <w:pPr>
              <w:ind w:left="35" w:firstLine="0"/>
              <w:jc w:val="center"/>
            </w:pPr>
            <w:r w:rsidRPr="00A510EB">
              <w:t>I</w:t>
            </w:r>
          </w:p>
        </w:tc>
        <w:tc>
          <w:tcPr>
            <w:tcW w:w="1414" w:type="dxa"/>
            <w:vAlign w:val="center"/>
          </w:tcPr>
          <w:p w14:paraId="12DAC2A1" w14:textId="77777777" w:rsidR="00977CFB" w:rsidRPr="00A510EB" w:rsidRDefault="00977CFB" w:rsidP="0088553C">
            <w:pPr>
              <w:ind w:left="35" w:firstLine="0"/>
              <w:jc w:val="center"/>
            </w:pPr>
            <w:r w:rsidRPr="00A510EB">
              <w:t>II</w:t>
            </w:r>
          </w:p>
        </w:tc>
        <w:tc>
          <w:tcPr>
            <w:tcW w:w="1414" w:type="dxa"/>
            <w:vAlign w:val="center"/>
          </w:tcPr>
          <w:p w14:paraId="6D6947D1" w14:textId="77777777" w:rsidR="00977CFB" w:rsidRPr="00A510EB" w:rsidRDefault="00977CFB" w:rsidP="0088553C">
            <w:pPr>
              <w:ind w:left="35" w:firstLine="0"/>
              <w:jc w:val="center"/>
            </w:pPr>
            <w:r w:rsidRPr="00A510EB">
              <w:t>III</w:t>
            </w:r>
          </w:p>
        </w:tc>
      </w:tr>
      <w:tr w:rsidR="00977CFB" w:rsidRPr="00A510EB" w14:paraId="58BE3F57" w14:textId="77777777" w:rsidTr="0088553C">
        <w:trPr>
          <w:trHeight w:val="856"/>
        </w:trPr>
        <w:tc>
          <w:tcPr>
            <w:tcW w:w="424" w:type="dxa"/>
            <w:vAlign w:val="center"/>
          </w:tcPr>
          <w:p w14:paraId="27CD33C6" w14:textId="77777777" w:rsidR="00977CFB" w:rsidRPr="00A510EB" w:rsidRDefault="00977CFB" w:rsidP="0088553C">
            <w:pPr>
              <w:ind w:firstLine="0"/>
              <w:jc w:val="center"/>
            </w:pPr>
            <w:r w:rsidRPr="00A510EB">
              <w:t>а</w:t>
            </w:r>
          </w:p>
        </w:tc>
        <w:tc>
          <w:tcPr>
            <w:tcW w:w="4806" w:type="dxa"/>
            <w:vAlign w:val="center"/>
          </w:tcPr>
          <w:p w14:paraId="064808E0" w14:textId="77777777" w:rsidR="00977CFB" w:rsidRPr="00A510EB" w:rsidRDefault="00977CFB" w:rsidP="0088553C">
            <w:pPr>
              <w:ind w:left="35" w:firstLine="0"/>
              <w:jc w:val="left"/>
            </w:pPr>
            <w:r w:rsidRPr="00A510EB">
              <w:t>нарушающие функцию ЛОР-органов и затрудняющие использование спецоборудования</w:t>
            </w:r>
          </w:p>
        </w:tc>
        <w:tc>
          <w:tcPr>
            <w:tcW w:w="1413" w:type="dxa"/>
            <w:vAlign w:val="center"/>
          </w:tcPr>
          <w:p w14:paraId="148939F7" w14:textId="77777777" w:rsidR="00977CFB" w:rsidRPr="00A510EB" w:rsidRDefault="00977CFB" w:rsidP="0088553C">
            <w:pPr>
              <w:ind w:left="35" w:firstLine="0"/>
              <w:jc w:val="center"/>
            </w:pPr>
            <w:r w:rsidRPr="00A510EB">
              <w:t>негодны</w:t>
            </w:r>
          </w:p>
        </w:tc>
        <w:tc>
          <w:tcPr>
            <w:tcW w:w="1414" w:type="dxa"/>
            <w:vAlign w:val="center"/>
          </w:tcPr>
          <w:p w14:paraId="6F81823C" w14:textId="77777777" w:rsidR="00977CFB" w:rsidRPr="00A510EB" w:rsidRDefault="00977CFB" w:rsidP="0088553C">
            <w:pPr>
              <w:ind w:left="35" w:firstLine="0"/>
              <w:jc w:val="center"/>
            </w:pPr>
            <w:r w:rsidRPr="00A510EB">
              <w:t>негодны</w:t>
            </w:r>
          </w:p>
        </w:tc>
        <w:tc>
          <w:tcPr>
            <w:tcW w:w="1414" w:type="dxa"/>
            <w:vAlign w:val="center"/>
          </w:tcPr>
          <w:p w14:paraId="566E18E7" w14:textId="77777777" w:rsidR="00977CFB" w:rsidRPr="00A510EB" w:rsidRDefault="00977CFB" w:rsidP="0088553C">
            <w:pPr>
              <w:ind w:left="35" w:firstLine="0"/>
              <w:jc w:val="center"/>
            </w:pPr>
            <w:r w:rsidRPr="00A510EB">
              <w:t>негодны</w:t>
            </w:r>
          </w:p>
        </w:tc>
      </w:tr>
      <w:tr w:rsidR="00B115AB" w:rsidRPr="00A510EB" w14:paraId="45D97251" w14:textId="77777777" w:rsidTr="0088553C">
        <w:trPr>
          <w:trHeight w:val="842"/>
        </w:trPr>
        <w:tc>
          <w:tcPr>
            <w:tcW w:w="424" w:type="dxa"/>
            <w:vAlign w:val="center"/>
          </w:tcPr>
          <w:p w14:paraId="1590DC40" w14:textId="77777777" w:rsidR="00B115AB" w:rsidRPr="00A510EB" w:rsidRDefault="00B115AB" w:rsidP="00B115AB">
            <w:pPr>
              <w:ind w:firstLine="0"/>
              <w:jc w:val="center"/>
            </w:pPr>
            <w:r w:rsidRPr="00A510EB">
              <w:t>б</w:t>
            </w:r>
          </w:p>
        </w:tc>
        <w:tc>
          <w:tcPr>
            <w:tcW w:w="4806" w:type="dxa"/>
            <w:vAlign w:val="center"/>
          </w:tcPr>
          <w:p w14:paraId="715E4F73" w14:textId="77777777" w:rsidR="00B115AB" w:rsidRPr="00A510EB" w:rsidRDefault="00B115AB" w:rsidP="00B115AB">
            <w:pPr>
              <w:ind w:left="35" w:firstLine="0"/>
              <w:jc w:val="left"/>
            </w:pPr>
            <w:r w:rsidRPr="00A510EB">
              <w:t>незначительно нарушающие функцию ЛОР-органов и не затрудняющие использование спецоборудования</w:t>
            </w:r>
          </w:p>
        </w:tc>
        <w:tc>
          <w:tcPr>
            <w:tcW w:w="1413" w:type="dxa"/>
            <w:vAlign w:val="center"/>
          </w:tcPr>
          <w:p w14:paraId="4A1AE490" w14:textId="2A1516D1" w:rsidR="00B115AB" w:rsidRPr="00A510EB" w:rsidRDefault="00286ED7" w:rsidP="00B115AB">
            <w:pPr>
              <w:ind w:left="-93" w:right="-12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4" w:type="dxa"/>
            <w:vAlign w:val="center"/>
          </w:tcPr>
          <w:p w14:paraId="04BF56D6" w14:textId="0D10E524" w:rsidR="00B115AB" w:rsidRPr="00A510EB" w:rsidRDefault="00286ED7" w:rsidP="00B115AB">
            <w:pPr>
              <w:ind w:left="-93" w:right="-12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4" w:type="dxa"/>
            <w:vAlign w:val="center"/>
          </w:tcPr>
          <w:p w14:paraId="3B730025" w14:textId="0DF6AFFD" w:rsidR="00B115AB" w:rsidRPr="00B115AB" w:rsidRDefault="0072620C" w:rsidP="00B115AB">
            <w:pPr>
              <w:ind w:left="-93" w:right="-128" w:firstLine="0"/>
              <w:jc w:val="center"/>
            </w:pPr>
            <w:hyperlink w:anchor="сноска" w:history="1">
              <w:r w:rsidR="00B115AB" w:rsidRPr="005D52E8">
                <w:rPr>
                  <w:rStyle w:val="ad"/>
                  <w:color w:val="auto"/>
                  <w:u w:val="none"/>
                </w:rPr>
                <w:t>годны</w:t>
              </w:r>
            </w:hyperlink>
          </w:p>
        </w:tc>
      </w:tr>
    </w:tbl>
    <w:p w14:paraId="42037653" w14:textId="77777777" w:rsidR="00977CFB" w:rsidRPr="00006F2B" w:rsidRDefault="00977CFB" w:rsidP="00006F2B">
      <w:pPr>
        <w:rPr>
          <w:sz w:val="30"/>
          <w:szCs w:val="30"/>
        </w:rPr>
      </w:pPr>
    </w:p>
    <w:p w14:paraId="22C2F94A" w14:textId="111162F6" w:rsidR="00977CFB" w:rsidRPr="00006F2B" w:rsidRDefault="00977CFB" w:rsidP="0088553C">
      <w:pPr>
        <w:spacing w:after="120"/>
        <w:rPr>
          <w:sz w:val="30"/>
          <w:szCs w:val="30"/>
        </w:rPr>
      </w:pPr>
      <w:r w:rsidRPr="00006F2B">
        <w:rPr>
          <w:sz w:val="30"/>
          <w:szCs w:val="30"/>
        </w:rPr>
        <w:t>Пояснения к статье 4</w:t>
      </w:r>
      <w:r w:rsidR="000E0970" w:rsidRPr="00006F2B">
        <w:rPr>
          <w:sz w:val="30"/>
          <w:szCs w:val="30"/>
        </w:rPr>
        <w:t>5</w:t>
      </w:r>
      <w:r w:rsidRPr="00006F2B">
        <w:rPr>
          <w:sz w:val="30"/>
          <w:szCs w:val="30"/>
        </w:rPr>
        <w:t xml:space="preserve"> Требований</w:t>
      </w:r>
      <w:r w:rsidR="0088553C">
        <w:rPr>
          <w:sz w:val="30"/>
          <w:szCs w:val="30"/>
        </w:rPr>
        <w:t>.</w:t>
      </w:r>
    </w:p>
    <w:p w14:paraId="2CE258B0" w14:textId="77777777" w:rsidR="00977CFB" w:rsidRPr="00006F2B" w:rsidRDefault="00977CFB" w:rsidP="00006F2B">
      <w:pPr>
        <w:rPr>
          <w:sz w:val="30"/>
          <w:szCs w:val="30"/>
        </w:rPr>
      </w:pPr>
      <w:r w:rsidRPr="00006F2B">
        <w:rPr>
          <w:sz w:val="30"/>
          <w:szCs w:val="30"/>
        </w:rPr>
        <w:t xml:space="preserve">Статья включает искривление носовой перегородки с полным отсутствием или резким затруднением носового дыхания, дистрофию слизистой верхних дыхательных путей, изменения, вызывающие нарушение дыхательной и речевой функции (гипертрофия носовых раковин, аденоидные вегетации, доброкачественные новообразования, злокачественные образования после лечения), экзостозы наружного слухового прохода, остеомы околоушной области и хронический гнойный мезо - и </w:t>
      </w:r>
      <w:proofErr w:type="spellStart"/>
      <w:r w:rsidRPr="00006F2B">
        <w:rPr>
          <w:sz w:val="30"/>
          <w:szCs w:val="30"/>
        </w:rPr>
        <w:t>эпитимпанит</w:t>
      </w:r>
      <w:proofErr w:type="spellEnd"/>
      <w:r w:rsidRPr="00006F2B">
        <w:rPr>
          <w:sz w:val="30"/>
          <w:szCs w:val="30"/>
        </w:rPr>
        <w:t xml:space="preserve"> после радикальной операции. После оперативного лечения по поводу указанных заболеваний вопрос о годности к работе и обучению решается с учетом восстановления функций по пункту «б».</w:t>
      </w:r>
    </w:p>
    <w:p w14:paraId="02711263" w14:textId="77777777" w:rsidR="00977CFB" w:rsidRPr="00006F2B" w:rsidRDefault="00977CFB" w:rsidP="00006F2B">
      <w:pPr>
        <w:rPr>
          <w:sz w:val="30"/>
          <w:szCs w:val="30"/>
        </w:rPr>
      </w:pPr>
      <w:r w:rsidRPr="00006F2B">
        <w:rPr>
          <w:sz w:val="30"/>
          <w:szCs w:val="30"/>
        </w:rPr>
        <w:t xml:space="preserve">После радикальной операции при полной и стойкой </w:t>
      </w:r>
      <w:proofErr w:type="spellStart"/>
      <w:r w:rsidRPr="00006F2B">
        <w:rPr>
          <w:sz w:val="30"/>
          <w:szCs w:val="30"/>
        </w:rPr>
        <w:t>эпидермизации</w:t>
      </w:r>
      <w:proofErr w:type="spellEnd"/>
      <w:r w:rsidRPr="00006F2B">
        <w:rPr>
          <w:sz w:val="30"/>
          <w:szCs w:val="30"/>
        </w:rPr>
        <w:t xml:space="preserve"> послеоперационной полости и сохранности слуховой функции авиационный персонал признается годным.</w:t>
      </w:r>
    </w:p>
    <w:p w14:paraId="5BAE3CEF" w14:textId="1D14989A" w:rsidR="00977CFB" w:rsidRPr="00006F2B" w:rsidRDefault="0088553C" w:rsidP="00006F2B">
      <w:pPr>
        <w:rPr>
          <w:sz w:val="30"/>
          <w:szCs w:val="30"/>
        </w:rPr>
      </w:pPr>
      <w:r>
        <w:rPr>
          <w:sz w:val="30"/>
          <w:szCs w:val="30"/>
        </w:rPr>
        <w:t>Кандидаты, п</w:t>
      </w:r>
      <w:r w:rsidR="00977CFB" w:rsidRPr="00006F2B">
        <w:rPr>
          <w:sz w:val="30"/>
          <w:szCs w:val="30"/>
        </w:rPr>
        <w:t xml:space="preserve">еренесшие </w:t>
      </w:r>
      <w:proofErr w:type="spellStart"/>
      <w:r w:rsidR="00977CFB" w:rsidRPr="00006F2B">
        <w:rPr>
          <w:sz w:val="30"/>
          <w:szCs w:val="30"/>
        </w:rPr>
        <w:t>слуховосстанавливающие</w:t>
      </w:r>
      <w:proofErr w:type="spellEnd"/>
      <w:r w:rsidR="00977CFB" w:rsidRPr="00006F2B">
        <w:rPr>
          <w:sz w:val="30"/>
          <w:szCs w:val="30"/>
        </w:rPr>
        <w:t xml:space="preserve"> операции (</w:t>
      </w:r>
      <w:proofErr w:type="spellStart"/>
      <w:r w:rsidR="00977CFB" w:rsidRPr="00006F2B">
        <w:rPr>
          <w:sz w:val="30"/>
          <w:szCs w:val="30"/>
        </w:rPr>
        <w:t>тим</w:t>
      </w:r>
      <w:r>
        <w:rPr>
          <w:sz w:val="30"/>
          <w:szCs w:val="30"/>
        </w:rPr>
        <w:t>панопластика</w:t>
      </w:r>
      <w:proofErr w:type="spellEnd"/>
      <w:r>
        <w:rPr>
          <w:sz w:val="30"/>
          <w:szCs w:val="30"/>
        </w:rPr>
        <w:t xml:space="preserve">, </w:t>
      </w:r>
      <w:proofErr w:type="spellStart"/>
      <w:r>
        <w:rPr>
          <w:sz w:val="30"/>
          <w:szCs w:val="30"/>
        </w:rPr>
        <w:t>стапедопластика</w:t>
      </w:r>
      <w:proofErr w:type="spellEnd"/>
      <w:r>
        <w:rPr>
          <w:sz w:val="30"/>
          <w:szCs w:val="30"/>
        </w:rPr>
        <w:t>)</w:t>
      </w:r>
      <w:r w:rsidR="004034BE">
        <w:rPr>
          <w:sz w:val="30"/>
          <w:szCs w:val="30"/>
        </w:rPr>
        <w:t>,</w:t>
      </w:r>
      <w:r>
        <w:rPr>
          <w:sz w:val="30"/>
          <w:szCs w:val="30"/>
        </w:rPr>
        <w:t xml:space="preserve"> </w:t>
      </w:r>
      <w:r w:rsidR="00977CFB" w:rsidRPr="00006F2B">
        <w:rPr>
          <w:sz w:val="30"/>
          <w:szCs w:val="30"/>
        </w:rPr>
        <w:t>признаются негодными по</w:t>
      </w:r>
      <w:r>
        <w:rPr>
          <w:sz w:val="30"/>
          <w:szCs w:val="30"/>
        </w:rPr>
        <w:t xml:space="preserve"> всем</w:t>
      </w:r>
      <w:r w:rsidR="00977CFB" w:rsidRPr="00006F2B">
        <w:rPr>
          <w:sz w:val="30"/>
          <w:szCs w:val="30"/>
        </w:rPr>
        <w:t xml:space="preserve"> </w:t>
      </w:r>
      <w:r w:rsidR="00977CFB" w:rsidRPr="0088553C">
        <w:rPr>
          <w:sz w:val="30"/>
          <w:szCs w:val="30"/>
        </w:rPr>
        <w:t>графам</w:t>
      </w:r>
      <w:r>
        <w:rPr>
          <w:sz w:val="30"/>
          <w:szCs w:val="30"/>
        </w:rPr>
        <w:t>.</w:t>
      </w:r>
    </w:p>
    <w:p w14:paraId="46647E88" w14:textId="77777777" w:rsidR="00977CFB" w:rsidRPr="00006F2B" w:rsidRDefault="00977CFB" w:rsidP="00006F2B">
      <w:pPr>
        <w:rPr>
          <w:sz w:val="30"/>
          <w:szCs w:val="30"/>
        </w:rPr>
      </w:pPr>
    </w:p>
    <w:tbl>
      <w:tblPr>
        <w:tblW w:w="96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79"/>
        <w:gridCol w:w="1419"/>
        <w:gridCol w:w="1806"/>
        <w:gridCol w:w="1889"/>
      </w:tblGrid>
      <w:tr w:rsidR="00977CFB" w:rsidRPr="00A510EB" w14:paraId="628EDF9C" w14:textId="77777777" w:rsidTr="0088553C">
        <w:trPr>
          <w:cantSplit/>
          <w:trHeight w:val="1440"/>
        </w:trPr>
        <w:tc>
          <w:tcPr>
            <w:tcW w:w="568" w:type="dxa"/>
            <w:textDirection w:val="btLr"/>
            <w:vAlign w:val="center"/>
          </w:tcPr>
          <w:p w14:paraId="1856FBDA" w14:textId="77F95490" w:rsidR="00977CFB" w:rsidRPr="00A510EB" w:rsidRDefault="000E0970" w:rsidP="0088553C">
            <w:pPr>
              <w:ind w:firstLine="0"/>
              <w:jc w:val="center"/>
            </w:pPr>
            <w:r w:rsidRPr="00A510EB">
              <w:t>Статья 46</w:t>
            </w:r>
          </w:p>
          <w:p w14:paraId="5C08A8DE" w14:textId="77777777" w:rsidR="00977CFB" w:rsidRPr="00A510EB" w:rsidRDefault="00977CFB" w:rsidP="0088553C">
            <w:pPr>
              <w:ind w:left="709" w:firstLine="0"/>
              <w:jc w:val="center"/>
            </w:pPr>
          </w:p>
          <w:p w14:paraId="53434236" w14:textId="77777777" w:rsidR="00977CFB" w:rsidRPr="00A510EB" w:rsidRDefault="00977CFB" w:rsidP="0088553C">
            <w:pPr>
              <w:ind w:left="709" w:firstLine="0"/>
              <w:jc w:val="center"/>
            </w:pPr>
          </w:p>
          <w:p w14:paraId="564FEB3B" w14:textId="77777777" w:rsidR="00977CFB" w:rsidRPr="00A510EB" w:rsidRDefault="00977CFB" w:rsidP="0088553C">
            <w:pPr>
              <w:ind w:left="709" w:firstLine="0"/>
              <w:jc w:val="center"/>
            </w:pPr>
          </w:p>
          <w:p w14:paraId="53001990" w14:textId="77777777" w:rsidR="00977CFB" w:rsidRPr="00A510EB" w:rsidRDefault="00977CFB" w:rsidP="0088553C">
            <w:pPr>
              <w:ind w:left="709" w:firstLine="0"/>
              <w:jc w:val="center"/>
            </w:pPr>
          </w:p>
          <w:p w14:paraId="45E18F11" w14:textId="77777777" w:rsidR="00977CFB" w:rsidRPr="00A510EB" w:rsidRDefault="00977CFB" w:rsidP="0088553C">
            <w:pPr>
              <w:ind w:left="709" w:firstLine="0"/>
              <w:jc w:val="center"/>
            </w:pPr>
          </w:p>
        </w:tc>
        <w:tc>
          <w:tcPr>
            <w:tcW w:w="3979" w:type="dxa"/>
            <w:vAlign w:val="center"/>
          </w:tcPr>
          <w:p w14:paraId="793A4C46" w14:textId="77777777" w:rsidR="00977CFB" w:rsidRPr="00A510EB" w:rsidRDefault="00977CFB" w:rsidP="0088553C">
            <w:pPr>
              <w:ind w:firstLine="0"/>
              <w:jc w:val="left"/>
            </w:pPr>
            <w:r w:rsidRPr="00A510EB">
              <w:t xml:space="preserve">Хронический тонзиллит </w:t>
            </w:r>
          </w:p>
          <w:p w14:paraId="4C8D161C" w14:textId="72303F65" w:rsidR="00977CFB" w:rsidRPr="00A510EB" w:rsidRDefault="00977CFB" w:rsidP="0088553C">
            <w:pPr>
              <w:ind w:firstLine="0"/>
              <w:jc w:val="left"/>
            </w:pPr>
            <w:r w:rsidRPr="00A510EB">
              <w:t>J35</w:t>
            </w:r>
            <w:r w:rsidR="00BF1E15" w:rsidRPr="00A510EB">
              <w:t>.0</w:t>
            </w:r>
          </w:p>
        </w:tc>
        <w:tc>
          <w:tcPr>
            <w:tcW w:w="1419" w:type="dxa"/>
            <w:vAlign w:val="center"/>
          </w:tcPr>
          <w:p w14:paraId="5B96139A" w14:textId="77777777" w:rsidR="00977CFB" w:rsidRPr="00A510EB" w:rsidRDefault="00977CFB" w:rsidP="0088553C">
            <w:pPr>
              <w:ind w:firstLine="0"/>
              <w:jc w:val="center"/>
            </w:pPr>
            <w:r w:rsidRPr="00A510EB">
              <w:t>I</w:t>
            </w:r>
          </w:p>
        </w:tc>
        <w:tc>
          <w:tcPr>
            <w:tcW w:w="1806" w:type="dxa"/>
            <w:vAlign w:val="center"/>
          </w:tcPr>
          <w:p w14:paraId="277AD636" w14:textId="77777777" w:rsidR="00977CFB" w:rsidRPr="00A510EB" w:rsidRDefault="00977CFB" w:rsidP="0088553C">
            <w:pPr>
              <w:ind w:firstLine="0"/>
              <w:jc w:val="center"/>
            </w:pPr>
            <w:r w:rsidRPr="00A510EB">
              <w:t>II</w:t>
            </w:r>
          </w:p>
        </w:tc>
        <w:tc>
          <w:tcPr>
            <w:tcW w:w="1889" w:type="dxa"/>
            <w:vAlign w:val="center"/>
          </w:tcPr>
          <w:p w14:paraId="2E78923C" w14:textId="77777777" w:rsidR="00977CFB" w:rsidRPr="00A510EB" w:rsidRDefault="00977CFB" w:rsidP="0088553C">
            <w:pPr>
              <w:ind w:firstLine="0"/>
              <w:jc w:val="center"/>
            </w:pPr>
            <w:r w:rsidRPr="00A510EB">
              <w:t>III</w:t>
            </w:r>
          </w:p>
        </w:tc>
      </w:tr>
      <w:tr w:rsidR="00977CFB" w:rsidRPr="00A510EB" w14:paraId="059A3CFF" w14:textId="77777777" w:rsidTr="0088553C">
        <w:trPr>
          <w:trHeight w:val="386"/>
        </w:trPr>
        <w:tc>
          <w:tcPr>
            <w:tcW w:w="568" w:type="dxa"/>
            <w:vAlign w:val="center"/>
          </w:tcPr>
          <w:p w14:paraId="1E255F62" w14:textId="77777777" w:rsidR="00977CFB" w:rsidRPr="00A510EB" w:rsidRDefault="00977CFB" w:rsidP="0088553C">
            <w:pPr>
              <w:ind w:firstLine="0"/>
              <w:jc w:val="center"/>
            </w:pPr>
            <w:r w:rsidRPr="00A510EB">
              <w:t>а</w:t>
            </w:r>
          </w:p>
        </w:tc>
        <w:tc>
          <w:tcPr>
            <w:tcW w:w="3979" w:type="dxa"/>
            <w:vAlign w:val="center"/>
          </w:tcPr>
          <w:p w14:paraId="1AC8E1CF" w14:textId="77777777" w:rsidR="00977CFB" w:rsidRPr="00A510EB" w:rsidRDefault="00977CFB" w:rsidP="0088553C">
            <w:pPr>
              <w:ind w:firstLine="0"/>
              <w:jc w:val="left"/>
            </w:pPr>
            <w:r w:rsidRPr="00A510EB">
              <w:t>декомпенсированная форма</w:t>
            </w:r>
          </w:p>
        </w:tc>
        <w:tc>
          <w:tcPr>
            <w:tcW w:w="1419" w:type="dxa"/>
            <w:vAlign w:val="center"/>
          </w:tcPr>
          <w:p w14:paraId="278B8650" w14:textId="77777777" w:rsidR="00977CFB" w:rsidRPr="00A510EB" w:rsidRDefault="00977CFB" w:rsidP="0088553C">
            <w:pPr>
              <w:ind w:firstLine="0"/>
              <w:jc w:val="center"/>
            </w:pPr>
            <w:r w:rsidRPr="00A510EB">
              <w:t>негодны</w:t>
            </w:r>
          </w:p>
        </w:tc>
        <w:tc>
          <w:tcPr>
            <w:tcW w:w="1806" w:type="dxa"/>
            <w:vAlign w:val="center"/>
          </w:tcPr>
          <w:p w14:paraId="2EAC62CF" w14:textId="77777777" w:rsidR="00977CFB" w:rsidRPr="00A510EB" w:rsidRDefault="00977CFB" w:rsidP="0088553C">
            <w:pPr>
              <w:ind w:firstLine="0"/>
              <w:jc w:val="center"/>
            </w:pPr>
            <w:r w:rsidRPr="00A510EB">
              <w:t>негодны</w:t>
            </w:r>
          </w:p>
        </w:tc>
        <w:tc>
          <w:tcPr>
            <w:tcW w:w="1889" w:type="dxa"/>
            <w:vAlign w:val="center"/>
          </w:tcPr>
          <w:p w14:paraId="26577E6F" w14:textId="77777777" w:rsidR="00977CFB" w:rsidRPr="00A510EB" w:rsidRDefault="00977CFB" w:rsidP="0088553C">
            <w:pPr>
              <w:ind w:firstLine="0"/>
              <w:jc w:val="center"/>
            </w:pPr>
            <w:r w:rsidRPr="00A510EB">
              <w:t>негодны</w:t>
            </w:r>
          </w:p>
        </w:tc>
      </w:tr>
      <w:tr w:rsidR="00977CFB" w:rsidRPr="00A510EB" w14:paraId="38DFD3B1" w14:textId="77777777" w:rsidTr="0088553C">
        <w:trPr>
          <w:trHeight w:val="386"/>
        </w:trPr>
        <w:tc>
          <w:tcPr>
            <w:tcW w:w="568" w:type="dxa"/>
            <w:vAlign w:val="center"/>
          </w:tcPr>
          <w:p w14:paraId="0922BFDB" w14:textId="77777777" w:rsidR="00977CFB" w:rsidRPr="00A510EB" w:rsidRDefault="00977CFB" w:rsidP="0088553C">
            <w:pPr>
              <w:ind w:firstLine="0"/>
              <w:jc w:val="center"/>
            </w:pPr>
            <w:r w:rsidRPr="00A510EB">
              <w:t>б</w:t>
            </w:r>
          </w:p>
        </w:tc>
        <w:tc>
          <w:tcPr>
            <w:tcW w:w="3979" w:type="dxa"/>
            <w:vAlign w:val="center"/>
          </w:tcPr>
          <w:p w14:paraId="1526F766" w14:textId="77777777" w:rsidR="00977CFB" w:rsidRPr="00A510EB" w:rsidRDefault="00977CFB" w:rsidP="0088553C">
            <w:pPr>
              <w:ind w:firstLine="0"/>
              <w:jc w:val="left"/>
            </w:pPr>
            <w:r w:rsidRPr="00A510EB">
              <w:t>компенсированная форма</w:t>
            </w:r>
          </w:p>
        </w:tc>
        <w:tc>
          <w:tcPr>
            <w:tcW w:w="1419" w:type="dxa"/>
            <w:vAlign w:val="center"/>
          </w:tcPr>
          <w:p w14:paraId="12EDB86F" w14:textId="77777777" w:rsidR="00977CFB" w:rsidRPr="00A510EB" w:rsidRDefault="00977CFB" w:rsidP="0088553C">
            <w:pPr>
              <w:ind w:firstLine="0"/>
              <w:jc w:val="center"/>
            </w:pPr>
            <w:r w:rsidRPr="00A510EB">
              <w:t>годны</w:t>
            </w:r>
          </w:p>
        </w:tc>
        <w:tc>
          <w:tcPr>
            <w:tcW w:w="1806" w:type="dxa"/>
            <w:vAlign w:val="center"/>
          </w:tcPr>
          <w:p w14:paraId="44C92C87" w14:textId="77777777" w:rsidR="00977CFB" w:rsidRPr="00A510EB" w:rsidRDefault="00977CFB" w:rsidP="0088553C">
            <w:pPr>
              <w:ind w:firstLine="0"/>
              <w:jc w:val="center"/>
            </w:pPr>
            <w:r w:rsidRPr="00A510EB">
              <w:t>годны</w:t>
            </w:r>
          </w:p>
        </w:tc>
        <w:tc>
          <w:tcPr>
            <w:tcW w:w="1889" w:type="dxa"/>
            <w:vAlign w:val="center"/>
          </w:tcPr>
          <w:p w14:paraId="74BE0557" w14:textId="77777777" w:rsidR="00977CFB" w:rsidRPr="00A510EB" w:rsidRDefault="00977CFB" w:rsidP="0088553C">
            <w:pPr>
              <w:ind w:firstLine="0"/>
              <w:jc w:val="center"/>
            </w:pPr>
            <w:r w:rsidRPr="00A510EB">
              <w:t>годны</w:t>
            </w:r>
          </w:p>
        </w:tc>
      </w:tr>
    </w:tbl>
    <w:p w14:paraId="7DC8F527" w14:textId="77777777" w:rsidR="00977CFB" w:rsidRPr="00006F2B" w:rsidRDefault="00977CFB" w:rsidP="00006F2B">
      <w:pPr>
        <w:rPr>
          <w:sz w:val="30"/>
          <w:szCs w:val="30"/>
        </w:rPr>
      </w:pPr>
    </w:p>
    <w:p w14:paraId="28C97688" w14:textId="374C5F6E" w:rsidR="00977CFB" w:rsidRPr="00006F2B" w:rsidRDefault="00977CFB" w:rsidP="0088553C">
      <w:pPr>
        <w:spacing w:after="120"/>
        <w:rPr>
          <w:sz w:val="30"/>
          <w:szCs w:val="30"/>
        </w:rPr>
      </w:pPr>
      <w:r w:rsidRPr="00006F2B">
        <w:rPr>
          <w:sz w:val="30"/>
          <w:szCs w:val="30"/>
        </w:rPr>
        <w:t>Пояснения к статье 4</w:t>
      </w:r>
      <w:r w:rsidR="000E0970" w:rsidRPr="00006F2B">
        <w:rPr>
          <w:sz w:val="30"/>
          <w:szCs w:val="30"/>
        </w:rPr>
        <w:t>6</w:t>
      </w:r>
      <w:r w:rsidRPr="00006F2B">
        <w:rPr>
          <w:sz w:val="30"/>
          <w:szCs w:val="30"/>
        </w:rPr>
        <w:t xml:space="preserve"> Требований</w:t>
      </w:r>
      <w:r w:rsidR="0088553C">
        <w:rPr>
          <w:sz w:val="30"/>
          <w:szCs w:val="30"/>
        </w:rPr>
        <w:t>.</w:t>
      </w:r>
    </w:p>
    <w:p w14:paraId="53D50E61" w14:textId="77777777" w:rsidR="00977CFB" w:rsidRPr="00006F2B" w:rsidRDefault="00977CFB" w:rsidP="00006F2B">
      <w:pPr>
        <w:rPr>
          <w:sz w:val="30"/>
          <w:szCs w:val="30"/>
        </w:rPr>
      </w:pPr>
      <w:r w:rsidRPr="00006F2B">
        <w:rPr>
          <w:sz w:val="30"/>
          <w:szCs w:val="30"/>
        </w:rPr>
        <w:lastRenderedPageBreak/>
        <w:t xml:space="preserve">Под хроническим декомпенсированным тонзиллитом следует понимать форму хронического тонзиллита, характеризующуюся частыми обострениями (два и более в год), наличием </w:t>
      </w:r>
      <w:proofErr w:type="spellStart"/>
      <w:r w:rsidRPr="00006F2B">
        <w:rPr>
          <w:sz w:val="30"/>
          <w:szCs w:val="30"/>
        </w:rPr>
        <w:t>тонзиллогенной</w:t>
      </w:r>
      <w:proofErr w:type="spellEnd"/>
      <w:r w:rsidRPr="00006F2B">
        <w:rPr>
          <w:sz w:val="30"/>
          <w:szCs w:val="30"/>
        </w:rPr>
        <w:t xml:space="preserve"> интоксикации (субфебрилитет, быстрая утомляемость, вялость, недомогание), вовлечением в воспалительный процесс </w:t>
      </w:r>
      <w:proofErr w:type="spellStart"/>
      <w:r w:rsidRPr="00006F2B">
        <w:rPr>
          <w:sz w:val="30"/>
          <w:szCs w:val="30"/>
        </w:rPr>
        <w:t>околоминдаликовой</w:t>
      </w:r>
      <w:proofErr w:type="spellEnd"/>
      <w:r w:rsidRPr="00006F2B">
        <w:rPr>
          <w:sz w:val="30"/>
          <w:szCs w:val="30"/>
        </w:rPr>
        <w:t xml:space="preserve"> ткани, регионарных лимфоузлов (</w:t>
      </w:r>
      <w:proofErr w:type="spellStart"/>
      <w:r w:rsidRPr="00006F2B">
        <w:rPr>
          <w:sz w:val="30"/>
          <w:szCs w:val="30"/>
        </w:rPr>
        <w:t>паратонзиллярный</w:t>
      </w:r>
      <w:proofErr w:type="spellEnd"/>
      <w:r w:rsidRPr="00006F2B">
        <w:rPr>
          <w:sz w:val="30"/>
          <w:szCs w:val="30"/>
        </w:rPr>
        <w:t xml:space="preserve"> абсцесс, регионарный лимфаденит).</w:t>
      </w:r>
    </w:p>
    <w:p w14:paraId="2F958A50" w14:textId="58D9E98F" w:rsidR="00977CFB" w:rsidRPr="00006F2B" w:rsidRDefault="00977CFB" w:rsidP="00006F2B">
      <w:pPr>
        <w:rPr>
          <w:sz w:val="30"/>
          <w:szCs w:val="30"/>
        </w:rPr>
      </w:pPr>
      <w:r w:rsidRPr="00006F2B">
        <w:rPr>
          <w:sz w:val="30"/>
          <w:szCs w:val="30"/>
        </w:rPr>
        <w:t xml:space="preserve">К объективным признакам хронического декомпенсированного тонзиллита относятся: выделение гноя или казеозных пробок из лакун при надавливании шпателем на миндалину или при ее зондировании, грубые рубцы на небных миндалинах, гиперемия и отечность небных дужек, и сращение их с миндалинами, наличие в </w:t>
      </w:r>
      <w:proofErr w:type="spellStart"/>
      <w:r w:rsidRPr="00006F2B">
        <w:rPr>
          <w:sz w:val="30"/>
          <w:szCs w:val="30"/>
        </w:rPr>
        <w:t>подэпителиальном</w:t>
      </w:r>
      <w:proofErr w:type="spellEnd"/>
      <w:r w:rsidRPr="00006F2B">
        <w:rPr>
          <w:sz w:val="30"/>
          <w:szCs w:val="30"/>
        </w:rPr>
        <w:t xml:space="preserve"> слое нагноившихся фолликулов, увеличение лимфатических узлов по переднему краю грудино-ключично-сос</w:t>
      </w:r>
      <w:r w:rsidR="004034BE">
        <w:rPr>
          <w:sz w:val="30"/>
          <w:szCs w:val="30"/>
        </w:rPr>
        <w:t>цевидных</w:t>
      </w:r>
      <w:r w:rsidRPr="00006F2B">
        <w:rPr>
          <w:sz w:val="30"/>
          <w:szCs w:val="30"/>
        </w:rPr>
        <w:t xml:space="preserve"> мышц.</w:t>
      </w:r>
    </w:p>
    <w:p w14:paraId="16E7E832" w14:textId="377C780B" w:rsidR="00977CFB" w:rsidRPr="00006F2B" w:rsidRDefault="00977CFB" w:rsidP="00006F2B">
      <w:pPr>
        <w:rPr>
          <w:sz w:val="30"/>
          <w:szCs w:val="30"/>
        </w:rPr>
      </w:pPr>
      <w:r w:rsidRPr="00006F2B">
        <w:rPr>
          <w:sz w:val="30"/>
          <w:szCs w:val="30"/>
        </w:rPr>
        <w:t xml:space="preserve">Лечение хронических декомпенсированных тонзиллитов </w:t>
      </w:r>
      <w:r w:rsidR="00767FD1" w:rsidRPr="00006F2B">
        <w:rPr>
          <w:sz w:val="30"/>
          <w:szCs w:val="30"/>
        </w:rPr>
        <w:t>осуществляется в соответствии с клиническими протоколами</w:t>
      </w:r>
      <w:r w:rsidRPr="00006F2B">
        <w:rPr>
          <w:sz w:val="30"/>
          <w:szCs w:val="30"/>
        </w:rPr>
        <w:t>.</w:t>
      </w:r>
      <w:r w:rsidR="00767FD1" w:rsidRPr="00006F2B">
        <w:rPr>
          <w:sz w:val="30"/>
          <w:szCs w:val="30"/>
        </w:rPr>
        <w:t xml:space="preserve"> Лечение о годности принимается при определившемся врачебно-экспертном исходе.</w:t>
      </w:r>
    </w:p>
    <w:p w14:paraId="3CBC47A1" w14:textId="77777777" w:rsidR="00977CFB" w:rsidRPr="00006F2B" w:rsidRDefault="00977CFB" w:rsidP="00006F2B">
      <w:pPr>
        <w:rPr>
          <w:sz w:val="30"/>
          <w:szCs w:val="30"/>
        </w:rPr>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
        <w:gridCol w:w="5069"/>
        <w:gridCol w:w="1370"/>
        <w:gridCol w:w="1370"/>
        <w:gridCol w:w="1371"/>
      </w:tblGrid>
      <w:tr w:rsidR="00977CFB" w:rsidRPr="00A510EB" w14:paraId="2AE1E774" w14:textId="77777777" w:rsidTr="00063D7E">
        <w:trPr>
          <w:trHeight w:val="2096"/>
        </w:trPr>
        <w:tc>
          <w:tcPr>
            <w:tcW w:w="460" w:type="dxa"/>
            <w:textDirection w:val="btLr"/>
            <w:vAlign w:val="center"/>
          </w:tcPr>
          <w:p w14:paraId="1E14B2E6" w14:textId="62D7E25F" w:rsidR="00977CFB" w:rsidRPr="00A510EB" w:rsidRDefault="00977CFB" w:rsidP="0088553C">
            <w:pPr>
              <w:ind w:firstLine="0"/>
              <w:jc w:val="center"/>
            </w:pPr>
            <w:r w:rsidRPr="00A510EB">
              <w:t>Статья 4</w:t>
            </w:r>
            <w:r w:rsidR="00767FD1" w:rsidRPr="00A510EB">
              <w:t>7</w:t>
            </w:r>
          </w:p>
        </w:tc>
        <w:tc>
          <w:tcPr>
            <w:tcW w:w="5069" w:type="dxa"/>
            <w:vAlign w:val="center"/>
          </w:tcPr>
          <w:p w14:paraId="1B1FD901" w14:textId="612CF1EA" w:rsidR="00977CFB" w:rsidRPr="00A510EB" w:rsidRDefault="00977CFB" w:rsidP="0088553C">
            <w:pPr>
              <w:ind w:left="28" w:firstLine="0"/>
              <w:jc w:val="left"/>
            </w:pPr>
            <w:r w:rsidRPr="00A510EB">
              <w:t xml:space="preserve">Хронические заболевания органов дыхания без или с нарушением функции дыхания разной степени выраженности или  с последствиями после оперативных вмешательств </w:t>
            </w:r>
          </w:p>
          <w:p w14:paraId="2FD4BEBA" w14:textId="0B607415" w:rsidR="00977CFB" w:rsidRPr="00A510EB" w:rsidRDefault="00977CFB" w:rsidP="00C430AA">
            <w:pPr>
              <w:ind w:left="28" w:firstLine="0"/>
              <w:jc w:val="left"/>
            </w:pPr>
            <w:r w:rsidRPr="00A510EB">
              <w:t>J40-47, J60-70, J80-86, D86</w:t>
            </w:r>
          </w:p>
        </w:tc>
        <w:tc>
          <w:tcPr>
            <w:tcW w:w="1370" w:type="dxa"/>
            <w:vAlign w:val="center"/>
          </w:tcPr>
          <w:p w14:paraId="0FA5A45D" w14:textId="77777777" w:rsidR="00977CFB" w:rsidRPr="00A510EB" w:rsidRDefault="00977CFB" w:rsidP="0088553C">
            <w:pPr>
              <w:ind w:left="28" w:firstLine="0"/>
              <w:jc w:val="center"/>
            </w:pPr>
            <w:r w:rsidRPr="00A510EB">
              <w:t>I</w:t>
            </w:r>
          </w:p>
        </w:tc>
        <w:tc>
          <w:tcPr>
            <w:tcW w:w="1370" w:type="dxa"/>
            <w:vAlign w:val="center"/>
          </w:tcPr>
          <w:p w14:paraId="609F3F80" w14:textId="77777777" w:rsidR="00977CFB" w:rsidRPr="00A510EB" w:rsidRDefault="00977CFB" w:rsidP="0088553C">
            <w:pPr>
              <w:ind w:left="28" w:firstLine="0"/>
              <w:jc w:val="center"/>
            </w:pPr>
            <w:r w:rsidRPr="00A510EB">
              <w:t>II</w:t>
            </w:r>
          </w:p>
        </w:tc>
        <w:tc>
          <w:tcPr>
            <w:tcW w:w="1371" w:type="dxa"/>
            <w:vAlign w:val="center"/>
          </w:tcPr>
          <w:p w14:paraId="585408C9" w14:textId="77777777" w:rsidR="00977CFB" w:rsidRPr="00A510EB" w:rsidRDefault="00977CFB" w:rsidP="0088553C">
            <w:pPr>
              <w:ind w:left="28" w:firstLine="0"/>
              <w:jc w:val="center"/>
            </w:pPr>
            <w:r w:rsidRPr="00A510EB">
              <w:t>III</w:t>
            </w:r>
          </w:p>
        </w:tc>
      </w:tr>
      <w:tr w:rsidR="00977CFB" w:rsidRPr="00A510EB" w14:paraId="5405AB44" w14:textId="77777777" w:rsidTr="00063D7E">
        <w:trPr>
          <w:trHeight w:val="850"/>
        </w:trPr>
        <w:tc>
          <w:tcPr>
            <w:tcW w:w="460" w:type="dxa"/>
            <w:vAlign w:val="center"/>
          </w:tcPr>
          <w:p w14:paraId="37791E37" w14:textId="77777777" w:rsidR="00977CFB" w:rsidRPr="00A510EB" w:rsidRDefault="00977CFB" w:rsidP="0088553C">
            <w:pPr>
              <w:ind w:firstLine="0"/>
              <w:jc w:val="center"/>
            </w:pPr>
            <w:r w:rsidRPr="00A510EB">
              <w:t>а</w:t>
            </w:r>
          </w:p>
        </w:tc>
        <w:tc>
          <w:tcPr>
            <w:tcW w:w="5069" w:type="dxa"/>
            <w:vAlign w:val="center"/>
          </w:tcPr>
          <w:p w14:paraId="3C88EBFD" w14:textId="7D2C0E31" w:rsidR="00977CFB" w:rsidRPr="00A510EB" w:rsidRDefault="00614519" w:rsidP="0088553C">
            <w:pPr>
              <w:ind w:left="28" w:firstLine="0"/>
              <w:jc w:val="left"/>
            </w:pPr>
            <w:r w:rsidRPr="00614519">
              <w:t>со значительным, умеренным, незначительным нарушением функции внешнего дыхания и наличием дыхательной недостаточности</w:t>
            </w:r>
          </w:p>
        </w:tc>
        <w:tc>
          <w:tcPr>
            <w:tcW w:w="1370" w:type="dxa"/>
            <w:vAlign w:val="center"/>
          </w:tcPr>
          <w:p w14:paraId="6BD211BD" w14:textId="77777777" w:rsidR="00977CFB" w:rsidRPr="00A510EB" w:rsidRDefault="00977CFB" w:rsidP="0088553C">
            <w:pPr>
              <w:ind w:left="28" w:firstLine="0"/>
              <w:jc w:val="center"/>
            </w:pPr>
            <w:r w:rsidRPr="00A510EB">
              <w:t>негодны</w:t>
            </w:r>
          </w:p>
        </w:tc>
        <w:tc>
          <w:tcPr>
            <w:tcW w:w="1370" w:type="dxa"/>
            <w:vAlign w:val="center"/>
          </w:tcPr>
          <w:p w14:paraId="74FF6EC7" w14:textId="77777777" w:rsidR="00977CFB" w:rsidRPr="00A510EB" w:rsidRDefault="00977CFB" w:rsidP="0088553C">
            <w:pPr>
              <w:ind w:left="28" w:firstLine="0"/>
              <w:jc w:val="center"/>
            </w:pPr>
            <w:r w:rsidRPr="00A510EB">
              <w:t>негодны</w:t>
            </w:r>
          </w:p>
        </w:tc>
        <w:tc>
          <w:tcPr>
            <w:tcW w:w="1371" w:type="dxa"/>
            <w:vAlign w:val="center"/>
          </w:tcPr>
          <w:p w14:paraId="0649B086" w14:textId="77777777" w:rsidR="00977CFB" w:rsidRPr="00A510EB" w:rsidRDefault="00977CFB" w:rsidP="0088553C">
            <w:pPr>
              <w:ind w:left="28" w:firstLine="0"/>
              <w:jc w:val="center"/>
            </w:pPr>
            <w:r w:rsidRPr="00A510EB">
              <w:t>негодны</w:t>
            </w:r>
          </w:p>
        </w:tc>
      </w:tr>
      <w:tr w:rsidR="00B115AB" w:rsidRPr="00A510EB" w14:paraId="6425B9DC" w14:textId="77777777" w:rsidTr="00063D7E">
        <w:trPr>
          <w:trHeight w:val="853"/>
        </w:trPr>
        <w:tc>
          <w:tcPr>
            <w:tcW w:w="460" w:type="dxa"/>
            <w:vAlign w:val="center"/>
          </w:tcPr>
          <w:p w14:paraId="78883E72" w14:textId="77777777" w:rsidR="00B115AB" w:rsidRPr="00A510EB" w:rsidRDefault="00B115AB" w:rsidP="00B115AB">
            <w:pPr>
              <w:ind w:firstLine="0"/>
              <w:jc w:val="center"/>
            </w:pPr>
            <w:r w:rsidRPr="00A510EB">
              <w:t>б</w:t>
            </w:r>
          </w:p>
        </w:tc>
        <w:tc>
          <w:tcPr>
            <w:tcW w:w="5069" w:type="dxa"/>
            <w:vAlign w:val="center"/>
          </w:tcPr>
          <w:p w14:paraId="1DD08717" w14:textId="2E3FEE53" w:rsidR="00B115AB" w:rsidRPr="00A510EB" w:rsidRDefault="00614519" w:rsidP="00B115AB">
            <w:pPr>
              <w:ind w:firstLine="0"/>
              <w:jc w:val="left"/>
            </w:pPr>
            <w:r w:rsidRPr="00614519">
              <w:t>без нарушения функции внешнего дыхания и при отсутствии дыхательной недостаточности</w:t>
            </w:r>
          </w:p>
        </w:tc>
        <w:tc>
          <w:tcPr>
            <w:tcW w:w="1370" w:type="dxa"/>
            <w:vAlign w:val="center"/>
          </w:tcPr>
          <w:p w14:paraId="63DB3194" w14:textId="7DA63C78" w:rsidR="00B115AB" w:rsidRPr="00A510EB" w:rsidRDefault="00286ED7" w:rsidP="00B115AB">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0" w:type="dxa"/>
            <w:vAlign w:val="center"/>
          </w:tcPr>
          <w:p w14:paraId="6B09EBC1" w14:textId="3188D100" w:rsidR="00B115AB" w:rsidRPr="00A510EB" w:rsidRDefault="00286ED7" w:rsidP="00B115AB">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1" w:type="dxa"/>
            <w:vAlign w:val="center"/>
          </w:tcPr>
          <w:p w14:paraId="76A64804" w14:textId="5D96D36A" w:rsidR="00B115AB" w:rsidRPr="00B115AB" w:rsidRDefault="0072620C" w:rsidP="00B115AB">
            <w:pPr>
              <w:ind w:left="-108" w:right="-155" w:firstLine="0"/>
              <w:jc w:val="center"/>
            </w:pPr>
            <w:hyperlink w:anchor="сноска" w:history="1">
              <w:r w:rsidR="00B115AB" w:rsidRPr="005D52E8">
                <w:rPr>
                  <w:rStyle w:val="ad"/>
                  <w:color w:val="auto"/>
                  <w:u w:val="none"/>
                </w:rPr>
                <w:t>годны</w:t>
              </w:r>
            </w:hyperlink>
          </w:p>
        </w:tc>
      </w:tr>
    </w:tbl>
    <w:p w14:paraId="1658293B" w14:textId="77777777" w:rsidR="00977CFB" w:rsidRPr="00006F2B" w:rsidRDefault="00977CFB" w:rsidP="00006F2B">
      <w:pPr>
        <w:rPr>
          <w:sz w:val="30"/>
          <w:szCs w:val="30"/>
        </w:rPr>
      </w:pPr>
    </w:p>
    <w:p w14:paraId="5EF318AF" w14:textId="7DF5FEA4" w:rsidR="00977CFB" w:rsidRPr="00006F2B" w:rsidRDefault="00977CFB" w:rsidP="0088553C">
      <w:pPr>
        <w:spacing w:after="120"/>
        <w:rPr>
          <w:sz w:val="30"/>
          <w:szCs w:val="30"/>
        </w:rPr>
      </w:pPr>
      <w:r w:rsidRPr="00006F2B">
        <w:rPr>
          <w:sz w:val="30"/>
          <w:szCs w:val="30"/>
        </w:rPr>
        <w:t>Пояснения к статье 4</w:t>
      </w:r>
      <w:r w:rsidR="00767FD1" w:rsidRPr="00006F2B">
        <w:rPr>
          <w:sz w:val="30"/>
          <w:szCs w:val="30"/>
        </w:rPr>
        <w:t>7 Требований</w:t>
      </w:r>
      <w:r w:rsidR="0088553C">
        <w:rPr>
          <w:sz w:val="30"/>
          <w:szCs w:val="30"/>
        </w:rPr>
        <w:t>.</w:t>
      </w:r>
    </w:p>
    <w:p w14:paraId="2F06D2AF" w14:textId="5596A572" w:rsidR="00977CFB" w:rsidRPr="00006F2B" w:rsidRDefault="00977CFB" w:rsidP="00006F2B">
      <w:pPr>
        <w:rPr>
          <w:sz w:val="30"/>
          <w:szCs w:val="30"/>
        </w:rPr>
      </w:pPr>
      <w:r w:rsidRPr="00006F2B">
        <w:rPr>
          <w:sz w:val="30"/>
          <w:szCs w:val="30"/>
        </w:rPr>
        <w:t xml:space="preserve">Статья включает хронические бронхиты, эмфизему легких, хроническую </w:t>
      </w:r>
      <w:proofErr w:type="spellStart"/>
      <w:r w:rsidRPr="00006F2B">
        <w:rPr>
          <w:sz w:val="30"/>
          <w:szCs w:val="30"/>
        </w:rPr>
        <w:t>обструктивную</w:t>
      </w:r>
      <w:proofErr w:type="spellEnd"/>
      <w:r w:rsidRPr="00006F2B">
        <w:rPr>
          <w:sz w:val="30"/>
          <w:szCs w:val="30"/>
        </w:rPr>
        <w:t xml:space="preserve"> болезнь легких, астму, пневмокониозы и </w:t>
      </w:r>
      <w:proofErr w:type="spellStart"/>
      <w:r w:rsidRPr="00006F2B">
        <w:rPr>
          <w:sz w:val="30"/>
          <w:szCs w:val="30"/>
        </w:rPr>
        <w:t>пневмониты</w:t>
      </w:r>
      <w:proofErr w:type="spellEnd"/>
      <w:r w:rsidRPr="00006F2B">
        <w:rPr>
          <w:sz w:val="30"/>
          <w:szCs w:val="30"/>
        </w:rPr>
        <w:t xml:space="preserve">, интерстициальные заболевания легких, </w:t>
      </w:r>
      <w:proofErr w:type="spellStart"/>
      <w:r w:rsidRPr="00006F2B">
        <w:rPr>
          <w:sz w:val="30"/>
          <w:szCs w:val="30"/>
        </w:rPr>
        <w:t>саркоидоз</w:t>
      </w:r>
      <w:proofErr w:type="spellEnd"/>
      <w:r w:rsidR="006F2B32">
        <w:rPr>
          <w:sz w:val="30"/>
          <w:szCs w:val="30"/>
        </w:rPr>
        <w:t xml:space="preserve"> с поражением легких</w:t>
      </w:r>
      <w:r w:rsidRPr="00006F2B">
        <w:rPr>
          <w:sz w:val="30"/>
          <w:szCs w:val="30"/>
        </w:rPr>
        <w:t xml:space="preserve">, гнойные состояния нижних дыхательных путей с наличием или без признаков дыхательной недостаточности, а также с последствиями после оперативных вмешательств. </w:t>
      </w:r>
    </w:p>
    <w:p w14:paraId="33CD46A3" w14:textId="77777777" w:rsidR="00977CFB" w:rsidRPr="00006F2B" w:rsidRDefault="00977CFB" w:rsidP="00006F2B">
      <w:pPr>
        <w:rPr>
          <w:sz w:val="30"/>
          <w:szCs w:val="30"/>
        </w:rPr>
      </w:pPr>
      <w:r w:rsidRPr="00006F2B">
        <w:rPr>
          <w:sz w:val="30"/>
          <w:szCs w:val="30"/>
        </w:rPr>
        <w:t xml:space="preserve">После оперативного лечения по поводу гнойных состояний нижних дыхательных путей и других деструктивных легочных процессов вопрос о </w:t>
      </w:r>
      <w:r w:rsidRPr="00006F2B">
        <w:rPr>
          <w:sz w:val="30"/>
          <w:szCs w:val="30"/>
        </w:rPr>
        <w:lastRenderedPageBreak/>
        <w:t>годности к работе и обучению решается с учетом восстановления функции дыхания по пункту «б».</w:t>
      </w:r>
    </w:p>
    <w:p w14:paraId="651BA47E" w14:textId="77777777" w:rsidR="00977CFB" w:rsidRPr="00006F2B" w:rsidRDefault="00977CFB" w:rsidP="00006F2B">
      <w:pPr>
        <w:rPr>
          <w:sz w:val="30"/>
          <w:szCs w:val="30"/>
        </w:rPr>
      </w:pPr>
      <w:r w:rsidRPr="00006F2B">
        <w:rPr>
          <w:sz w:val="30"/>
          <w:szCs w:val="30"/>
        </w:rPr>
        <w:t>Пункт «а» предусматривает:</w:t>
      </w:r>
    </w:p>
    <w:p w14:paraId="70826856" w14:textId="568B4766" w:rsidR="00977CFB" w:rsidRPr="00006F2B" w:rsidRDefault="00977CFB" w:rsidP="00006F2B">
      <w:pPr>
        <w:rPr>
          <w:sz w:val="30"/>
          <w:szCs w:val="30"/>
        </w:rPr>
      </w:pPr>
      <w:r w:rsidRPr="00006F2B">
        <w:rPr>
          <w:sz w:val="30"/>
          <w:szCs w:val="30"/>
        </w:rPr>
        <w:t xml:space="preserve">наличие признаков значительного или умеренного нарушения функции дыхания вследствие бронхиальной астмы, </w:t>
      </w:r>
      <w:r w:rsidR="000372D0">
        <w:rPr>
          <w:sz w:val="30"/>
          <w:szCs w:val="30"/>
        </w:rPr>
        <w:t xml:space="preserve">хронической </w:t>
      </w:r>
      <w:proofErr w:type="spellStart"/>
      <w:r w:rsidR="000372D0">
        <w:rPr>
          <w:sz w:val="30"/>
          <w:szCs w:val="30"/>
        </w:rPr>
        <w:t>обструктивной</w:t>
      </w:r>
      <w:proofErr w:type="spellEnd"/>
      <w:r w:rsidR="000372D0">
        <w:rPr>
          <w:sz w:val="30"/>
          <w:szCs w:val="30"/>
        </w:rPr>
        <w:t xml:space="preserve"> болезни легких</w:t>
      </w:r>
      <w:r w:rsidRPr="00006F2B">
        <w:rPr>
          <w:sz w:val="30"/>
          <w:szCs w:val="30"/>
        </w:rPr>
        <w:t xml:space="preserve">, бронхоэктатической болезни, эмфиземы легких, </w:t>
      </w:r>
      <w:proofErr w:type="spellStart"/>
      <w:r w:rsidRPr="00006F2B">
        <w:rPr>
          <w:sz w:val="30"/>
          <w:szCs w:val="30"/>
        </w:rPr>
        <w:t>саркоидоза</w:t>
      </w:r>
      <w:proofErr w:type="spellEnd"/>
      <w:r w:rsidRPr="00006F2B">
        <w:rPr>
          <w:sz w:val="30"/>
          <w:szCs w:val="30"/>
        </w:rPr>
        <w:t xml:space="preserve">, массивного </w:t>
      </w:r>
      <w:proofErr w:type="spellStart"/>
      <w:r w:rsidRPr="00006F2B">
        <w:rPr>
          <w:sz w:val="30"/>
          <w:szCs w:val="30"/>
        </w:rPr>
        <w:t>плевропневмофиброза</w:t>
      </w:r>
      <w:proofErr w:type="spellEnd"/>
      <w:r w:rsidRPr="00006F2B">
        <w:rPr>
          <w:sz w:val="30"/>
          <w:szCs w:val="30"/>
        </w:rPr>
        <w:t xml:space="preserve"> после оперативных вмешательств на органах грудной клетки со значительной или умеренно выраженной дыхательной недостаточностью.</w:t>
      </w:r>
    </w:p>
    <w:p w14:paraId="55E9A107" w14:textId="77777777" w:rsidR="00977CFB" w:rsidRPr="00006F2B" w:rsidRDefault="00977CFB" w:rsidP="00006F2B">
      <w:pPr>
        <w:rPr>
          <w:sz w:val="30"/>
          <w:szCs w:val="30"/>
        </w:rPr>
      </w:pPr>
      <w:r w:rsidRPr="00006F2B">
        <w:rPr>
          <w:sz w:val="30"/>
          <w:szCs w:val="30"/>
        </w:rPr>
        <w:t>Пункт «б» предусматривает:</w:t>
      </w:r>
    </w:p>
    <w:p w14:paraId="7ED3780F" w14:textId="63D07D9E" w:rsidR="00977CFB" w:rsidRPr="00006F2B" w:rsidRDefault="00977CFB" w:rsidP="00006F2B">
      <w:pPr>
        <w:rPr>
          <w:sz w:val="30"/>
          <w:szCs w:val="30"/>
        </w:rPr>
      </w:pPr>
      <w:r w:rsidRPr="00006F2B">
        <w:rPr>
          <w:sz w:val="30"/>
          <w:szCs w:val="30"/>
        </w:rPr>
        <w:t>отсутствие</w:t>
      </w:r>
      <w:r w:rsidR="008806AD">
        <w:rPr>
          <w:sz w:val="30"/>
          <w:szCs w:val="30"/>
        </w:rPr>
        <w:t xml:space="preserve"> </w:t>
      </w:r>
      <w:r w:rsidR="008806AD" w:rsidRPr="00006F2B">
        <w:rPr>
          <w:sz w:val="30"/>
          <w:szCs w:val="30"/>
        </w:rPr>
        <w:t>дыхательной недостаточности</w:t>
      </w:r>
      <w:r w:rsidRPr="00006F2B">
        <w:rPr>
          <w:sz w:val="30"/>
          <w:szCs w:val="30"/>
        </w:rPr>
        <w:t xml:space="preserve"> при хронических бронхитах с редкими обострениями, ограниченном </w:t>
      </w:r>
      <w:proofErr w:type="spellStart"/>
      <w:r w:rsidRPr="00006F2B">
        <w:rPr>
          <w:sz w:val="30"/>
          <w:szCs w:val="30"/>
        </w:rPr>
        <w:t>плевропневмофиброзе</w:t>
      </w:r>
      <w:proofErr w:type="spellEnd"/>
      <w:r w:rsidRPr="00006F2B">
        <w:rPr>
          <w:sz w:val="30"/>
          <w:szCs w:val="30"/>
        </w:rPr>
        <w:t xml:space="preserve"> вследствие перенесенных острых заболеваний и после оперативных вмешательств.</w:t>
      </w:r>
    </w:p>
    <w:p w14:paraId="11B1D495" w14:textId="09FE72C4" w:rsidR="00977CFB" w:rsidRPr="00006F2B" w:rsidRDefault="00977CFB" w:rsidP="00006F2B">
      <w:pPr>
        <w:rPr>
          <w:sz w:val="30"/>
          <w:szCs w:val="30"/>
        </w:rPr>
      </w:pPr>
      <w:r w:rsidRPr="00006F2B">
        <w:rPr>
          <w:sz w:val="30"/>
          <w:szCs w:val="30"/>
        </w:rPr>
        <w:t xml:space="preserve">Лица, перенесшие спонтанный пневмоторакс, допускаются к работе </w:t>
      </w:r>
      <w:r w:rsidR="00767FD1" w:rsidRPr="00006F2B">
        <w:rPr>
          <w:sz w:val="30"/>
          <w:szCs w:val="30"/>
        </w:rPr>
        <w:t>при определившемся врачебно-экспертном исходе</w:t>
      </w:r>
      <w:r w:rsidRPr="00006F2B">
        <w:rPr>
          <w:sz w:val="30"/>
          <w:szCs w:val="30"/>
        </w:rPr>
        <w:t xml:space="preserve"> при условии, что обследование не выявило причин для его повторного возникновения</w:t>
      </w:r>
      <w:r w:rsidR="00767FD1" w:rsidRPr="00006F2B">
        <w:rPr>
          <w:sz w:val="30"/>
          <w:szCs w:val="30"/>
        </w:rPr>
        <w:t>.</w:t>
      </w:r>
      <w:r w:rsidRPr="00006F2B">
        <w:rPr>
          <w:sz w:val="30"/>
          <w:szCs w:val="30"/>
        </w:rPr>
        <w:t xml:space="preserve"> </w:t>
      </w:r>
      <w:r w:rsidR="00767FD1" w:rsidRPr="00006F2B">
        <w:rPr>
          <w:sz w:val="30"/>
          <w:szCs w:val="30"/>
        </w:rPr>
        <w:t>П</w:t>
      </w:r>
      <w:r w:rsidRPr="00006F2B">
        <w:rPr>
          <w:sz w:val="30"/>
          <w:szCs w:val="30"/>
        </w:rPr>
        <w:t>овторный пневмоторакс исключает годность к работе.</w:t>
      </w:r>
    </w:p>
    <w:p w14:paraId="0719E57C" w14:textId="36B6E01B" w:rsidR="00977CFB" w:rsidRPr="00006F2B" w:rsidRDefault="00767FD1" w:rsidP="00006F2B">
      <w:pPr>
        <w:rPr>
          <w:sz w:val="30"/>
          <w:szCs w:val="30"/>
        </w:rPr>
      </w:pPr>
      <w:r w:rsidRPr="00006F2B">
        <w:rPr>
          <w:sz w:val="30"/>
          <w:szCs w:val="30"/>
        </w:rPr>
        <w:t>Лица</w:t>
      </w:r>
      <w:r w:rsidR="00977CFB" w:rsidRPr="00006F2B">
        <w:rPr>
          <w:sz w:val="30"/>
          <w:szCs w:val="30"/>
        </w:rPr>
        <w:t xml:space="preserve"> поступающие в учреждения образования по подготовке диспетчеров УВД годны.</w:t>
      </w:r>
    </w:p>
    <w:p w14:paraId="1215EDC0" w14:textId="77777777" w:rsidR="0033361F" w:rsidRPr="0088553C" w:rsidRDefault="0033361F" w:rsidP="0088553C">
      <w:pPr>
        <w:ind w:firstLine="0"/>
        <w:jc w:val="center"/>
        <w:rPr>
          <w:rFonts w:cs="Times New Roman"/>
          <w:sz w:val="30"/>
          <w:szCs w:val="30"/>
        </w:rPr>
      </w:pPr>
    </w:p>
    <w:p w14:paraId="20C03D7C" w14:textId="0BC9A7FD" w:rsidR="00767FD1" w:rsidRPr="0088553C" w:rsidRDefault="0088553C" w:rsidP="0088553C">
      <w:pPr>
        <w:pStyle w:val="3"/>
        <w:ind w:firstLine="0"/>
        <w:jc w:val="center"/>
        <w:rPr>
          <w:rFonts w:ascii="Times New Roman" w:hAnsi="Times New Roman" w:cs="Times New Roman"/>
          <w:color w:val="auto"/>
          <w:sz w:val="30"/>
          <w:szCs w:val="30"/>
        </w:rPr>
      </w:pPr>
      <w:r w:rsidRPr="0088553C">
        <w:rPr>
          <w:rFonts w:ascii="Times New Roman" w:hAnsi="Times New Roman" w:cs="Times New Roman"/>
          <w:color w:val="auto"/>
          <w:sz w:val="30"/>
          <w:szCs w:val="30"/>
        </w:rPr>
        <w:t>КЛАСС ХI</w:t>
      </w:r>
    </w:p>
    <w:p w14:paraId="254F09F8" w14:textId="3D686D3D" w:rsidR="00977CFB" w:rsidRPr="0088553C" w:rsidRDefault="0088553C" w:rsidP="0088553C">
      <w:pPr>
        <w:ind w:firstLine="0"/>
        <w:jc w:val="center"/>
        <w:rPr>
          <w:rFonts w:cs="Times New Roman"/>
          <w:sz w:val="30"/>
          <w:szCs w:val="30"/>
        </w:rPr>
      </w:pPr>
      <w:r w:rsidRPr="0088553C">
        <w:rPr>
          <w:rFonts w:cs="Times New Roman"/>
          <w:sz w:val="30"/>
          <w:szCs w:val="30"/>
        </w:rPr>
        <w:t>БОЛЕЗНИ ОРГАНОВ ПИЩЕВАРЕНИЯ</w:t>
      </w:r>
    </w:p>
    <w:p w14:paraId="556769D7" w14:textId="77777777" w:rsidR="00977CFB" w:rsidRPr="0088553C" w:rsidRDefault="00977CFB" w:rsidP="0088553C">
      <w:pPr>
        <w:ind w:firstLine="0"/>
        <w:jc w:val="cente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961"/>
        <w:gridCol w:w="1417"/>
        <w:gridCol w:w="1417"/>
        <w:gridCol w:w="1418"/>
      </w:tblGrid>
      <w:tr w:rsidR="00977CFB" w:rsidRPr="00A510EB" w14:paraId="12F68D0B" w14:textId="77777777" w:rsidTr="005110F3">
        <w:trPr>
          <w:trHeight w:val="1476"/>
        </w:trPr>
        <w:tc>
          <w:tcPr>
            <w:tcW w:w="426" w:type="dxa"/>
            <w:textDirection w:val="btLr"/>
            <w:vAlign w:val="center"/>
          </w:tcPr>
          <w:p w14:paraId="7B544E3E" w14:textId="70749016" w:rsidR="00977CFB" w:rsidRPr="00A510EB" w:rsidRDefault="00977CFB" w:rsidP="005110F3">
            <w:pPr>
              <w:ind w:firstLine="0"/>
              <w:jc w:val="center"/>
            </w:pPr>
            <w:r w:rsidRPr="00A510EB">
              <w:t xml:space="preserve">Статья </w:t>
            </w:r>
            <w:r w:rsidR="000E236E" w:rsidRPr="00A510EB">
              <w:t>4</w:t>
            </w:r>
            <w:r w:rsidR="007C6517" w:rsidRPr="00A510EB">
              <w:t>8</w:t>
            </w:r>
          </w:p>
        </w:tc>
        <w:tc>
          <w:tcPr>
            <w:tcW w:w="4961" w:type="dxa"/>
            <w:vAlign w:val="center"/>
          </w:tcPr>
          <w:p w14:paraId="6C4AAB5D" w14:textId="65A4B8DE" w:rsidR="00977CFB" w:rsidRPr="00A510EB" w:rsidRDefault="00977CFB" w:rsidP="005110F3">
            <w:pPr>
              <w:ind w:left="33" w:firstLine="0"/>
              <w:jc w:val="left"/>
            </w:pPr>
            <w:r w:rsidRPr="00A510EB">
              <w:t xml:space="preserve">Болезни твердых тканей зубов, пульпы и </w:t>
            </w:r>
            <w:proofErr w:type="spellStart"/>
            <w:r w:rsidRPr="00A510EB">
              <w:t>периапикальных</w:t>
            </w:r>
            <w:proofErr w:type="spellEnd"/>
            <w:r w:rsidRPr="00A510EB">
              <w:t xml:space="preserve"> тканей, десен и пародонта, слюнных желез, мягких тканей полости рта; болезни и другие</w:t>
            </w:r>
            <w:r w:rsidR="00BF1E15" w:rsidRPr="00A510EB">
              <w:t xml:space="preserve"> состояния языка К01-06, К09-14</w:t>
            </w:r>
          </w:p>
        </w:tc>
        <w:tc>
          <w:tcPr>
            <w:tcW w:w="1417" w:type="dxa"/>
            <w:vAlign w:val="center"/>
          </w:tcPr>
          <w:p w14:paraId="079CFEF5" w14:textId="77777777" w:rsidR="00977CFB" w:rsidRPr="00A510EB" w:rsidRDefault="00977CFB" w:rsidP="005110F3">
            <w:pPr>
              <w:ind w:left="33" w:firstLine="0"/>
              <w:jc w:val="center"/>
            </w:pPr>
            <w:r w:rsidRPr="00A510EB">
              <w:t>I</w:t>
            </w:r>
          </w:p>
        </w:tc>
        <w:tc>
          <w:tcPr>
            <w:tcW w:w="1417" w:type="dxa"/>
            <w:vAlign w:val="center"/>
          </w:tcPr>
          <w:p w14:paraId="2CEDAD56" w14:textId="77777777" w:rsidR="00977CFB" w:rsidRPr="00A510EB" w:rsidRDefault="00977CFB" w:rsidP="005110F3">
            <w:pPr>
              <w:ind w:left="33" w:firstLine="0"/>
              <w:jc w:val="center"/>
            </w:pPr>
            <w:r w:rsidRPr="00A510EB">
              <w:t>II</w:t>
            </w:r>
          </w:p>
        </w:tc>
        <w:tc>
          <w:tcPr>
            <w:tcW w:w="1418" w:type="dxa"/>
            <w:vAlign w:val="center"/>
          </w:tcPr>
          <w:p w14:paraId="351F75CA" w14:textId="77777777" w:rsidR="00977CFB" w:rsidRPr="00A510EB" w:rsidRDefault="00977CFB" w:rsidP="005110F3">
            <w:pPr>
              <w:ind w:left="33" w:firstLine="0"/>
              <w:jc w:val="center"/>
            </w:pPr>
            <w:r w:rsidRPr="00A510EB">
              <w:t>III</w:t>
            </w:r>
          </w:p>
        </w:tc>
      </w:tr>
      <w:tr w:rsidR="00977CFB" w:rsidRPr="00A510EB" w14:paraId="7CF3D644" w14:textId="77777777" w:rsidTr="00FF1DC7">
        <w:trPr>
          <w:trHeight w:val="2074"/>
        </w:trPr>
        <w:tc>
          <w:tcPr>
            <w:tcW w:w="426" w:type="dxa"/>
            <w:vAlign w:val="center"/>
          </w:tcPr>
          <w:p w14:paraId="178D9D7D" w14:textId="77777777" w:rsidR="00977CFB" w:rsidRPr="00A510EB" w:rsidRDefault="00977CFB" w:rsidP="005110F3">
            <w:pPr>
              <w:ind w:firstLine="0"/>
              <w:jc w:val="center"/>
            </w:pPr>
            <w:r w:rsidRPr="00A510EB">
              <w:t>а</w:t>
            </w:r>
          </w:p>
        </w:tc>
        <w:tc>
          <w:tcPr>
            <w:tcW w:w="4961" w:type="dxa"/>
            <w:vAlign w:val="center"/>
          </w:tcPr>
          <w:p w14:paraId="2EDF8A9F" w14:textId="5DE3130B" w:rsidR="00977CFB" w:rsidRPr="00A510EB" w:rsidRDefault="00977CFB" w:rsidP="005110F3">
            <w:pPr>
              <w:ind w:left="33" w:firstLine="0"/>
              <w:jc w:val="left"/>
            </w:pPr>
            <w:r w:rsidRPr="00A510EB">
              <w:t xml:space="preserve">пародонтит, пародонтоз </w:t>
            </w:r>
            <w:proofErr w:type="spellStart"/>
            <w:r w:rsidRPr="00A510EB">
              <w:t>генерализованный</w:t>
            </w:r>
            <w:proofErr w:type="spellEnd"/>
            <w:r w:rsidRPr="00A510EB">
              <w:t xml:space="preserve"> тяжелой степени, стоматиты, гингивиты, </w:t>
            </w:r>
            <w:proofErr w:type="spellStart"/>
            <w:r w:rsidRPr="00A510EB">
              <w:t>хейлиты</w:t>
            </w:r>
            <w:proofErr w:type="spellEnd"/>
            <w:r w:rsidRPr="00A510EB">
              <w:t xml:space="preserve"> и другие заболевания слизистой полости рта, слюнных желез и языка, не поддающиеся лечению</w:t>
            </w:r>
          </w:p>
        </w:tc>
        <w:tc>
          <w:tcPr>
            <w:tcW w:w="1417" w:type="dxa"/>
            <w:vAlign w:val="center"/>
          </w:tcPr>
          <w:p w14:paraId="50D5B0CE" w14:textId="77777777" w:rsidR="00977CFB" w:rsidRPr="00A510EB" w:rsidRDefault="00977CFB" w:rsidP="005110F3">
            <w:pPr>
              <w:ind w:left="33" w:firstLine="0"/>
              <w:jc w:val="center"/>
            </w:pPr>
            <w:r w:rsidRPr="00A510EB">
              <w:t>негодны</w:t>
            </w:r>
          </w:p>
        </w:tc>
        <w:tc>
          <w:tcPr>
            <w:tcW w:w="1417" w:type="dxa"/>
            <w:vAlign w:val="center"/>
          </w:tcPr>
          <w:p w14:paraId="30ECADC5" w14:textId="77777777" w:rsidR="00977CFB" w:rsidRPr="00A510EB" w:rsidRDefault="00977CFB" w:rsidP="005110F3">
            <w:pPr>
              <w:ind w:left="33" w:firstLine="0"/>
              <w:jc w:val="center"/>
            </w:pPr>
            <w:r w:rsidRPr="00A510EB">
              <w:t>негодны</w:t>
            </w:r>
          </w:p>
        </w:tc>
        <w:tc>
          <w:tcPr>
            <w:tcW w:w="1418" w:type="dxa"/>
            <w:vAlign w:val="center"/>
          </w:tcPr>
          <w:p w14:paraId="02D33DBB" w14:textId="77777777" w:rsidR="00977CFB" w:rsidRPr="00A510EB" w:rsidRDefault="00977CFB" w:rsidP="005110F3">
            <w:pPr>
              <w:ind w:left="33" w:firstLine="0"/>
              <w:jc w:val="center"/>
            </w:pPr>
            <w:r w:rsidRPr="00A510EB">
              <w:t>негодны</w:t>
            </w:r>
          </w:p>
        </w:tc>
      </w:tr>
      <w:tr w:rsidR="00B115AB" w:rsidRPr="00A510EB" w14:paraId="6A87F920" w14:textId="77777777" w:rsidTr="00FF1DC7">
        <w:trPr>
          <w:trHeight w:val="1410"/>
        </w:trPr>
        <w:tc>
          <w:tcPr>
            <w:tcW w:w="426" w:type="dxa"/>
            <w:vAlign w:val="center"/>
          </w:tcPr>
          <w:p w14:paraId="316FFCC5" w14:textId="77777777" w:rsidR="00B115AB" w:rsidRPr="00A510EB" w:rsidRDefault="00B115AB" w:rsidP="00B115AB">
            <w:pPr>
              <w:ind w:firstLine="0"/>
              <w:jc w:val="center"/>
            </w:pPr>
            <w:r w:rsidRPr="00A510EB">
              <w:t>б</w:t>
            </w:r>
          </w:p>
        </w:tc>
        <w:tc>
          <w:tcPr>
            <w:tcW w:w="4961" w:type="dxa"/>
            <w:vAlign w:val="center"/>
          </w:tcPr>
          <w:p w14:paraId="3040EB1B" w14:textId="129B354C" w:rsidR="00B115AB" w:rsidRPr="00A510EB" w:rsidRDefault="00B115AB" w:rsidP="00B115AB">
            <w:pPr>
              <w:ind w:left="33" w:firstLine="0"/>
              <w:jc w:val="left"/>
            </w:pPr>
            <w:r w:rsidRPr="00A510EB">
              <w:t xml:space="preserve">кариес, отсутствие зубов без нарушения функции, пародонтит, </w:t>
            </w:r>
            <w:proofErr w:type="spellStart"/>
            <w:r w:rsidRPr="00A510EB">
              <w:t>пародоноз</w:t>
            </w:r>
            <w:proofErr w:type="spellEnd"/>
            <w:r w:rsidRPr="00A510EB">
              <w:t xml:space="preserve"> </w:t>
            </w:r>
            <w:proofErr w:type="spellStart"/>
            <w:r w:rsidRPr="00A510EB">
              <w:t>генерализованный</w:t>
            </w:r>
            <w:proofErr w:type="spellEnd"/>
            <w:r w:rsidRPr="00A510EB">
              <w:t xml:space="preserve"> средней и легкой степени </w:t>
            </w:r>
          </w:p>
        </w:tc>
        <w:tc>
          <w:tcPr>
            <w:tcW w:w="1417" w:type="dxa"/>
            <w:vAlign w:val="center"/>
          </w:tcPr>
          <w:p w14:paraId="458846F8" w14:textId="515CB50C" w:rsidR="00B115AB" w:rsidRPr="00A510EB" w:rsidRDefault="00286ED7" w:rsidP="00B115AB">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7" w:type="dxa"/>
            <w:vAlign w:val="center"/>
          </w:tcPr>
          <w:p w14:paraId="5E6FC25E" w14:textId="5D17F66C" w:rsidR="00B115AB" w:rsidRPr="00286ED7" w:rsidRDefault="00286ED7" w:rsidP="00286ED7">
            <w:pPr>
              <w:ind w:firstLine="0"/>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r w:rsidRPr="00286ED7">
              <w:t xml:space="preserve"> </w:t>
            </w:r>
          </w:p>
        </w:tc>
        <w:tc>
          <w:tcPr>
            <w:tcW w:w="1418" w:type="dxa"/>
            <w:vAlign w:val="center"/>
          </w:tcPr>
          <w:p w14:paraId="58E1D3D2" w14:textId="4253BD54" w:rsidR="00B115AB" w:rsidRPr="00A510EB" w:rsidRDefault="00286ED7" w:rsidP="00B115AB">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6DA1A512" w14:textId="77777777" w:rsidR="00D25711" w:rsidRPr="005110F3" w:rsidRDefault="00D25711" w:rsidP="005110F3">
      <w:pPr>
        <w:rPr>
          <w:rFonts w:cs="Times New Roman"/>
          <w:sz w:val="30"/>
          <w:szCs w:val="30"/>
        </w:rPr>
      </w:pPr>
    </w:p>
    <w:p w14:paraId="07A9E153" w14:textId="172910DB" w:rsidR="00977CFB" w:rsidRPr="005110F3" w:rsidRDefault="00977CFB" w:rsidP="005110F3">
      <w:pPr>
        <w:spacing w:after="120"/>
        <w:rPr>
          <w:rFonts w:cs="Times New Roman"/>
          <w:sz w:val="30"/>
          <w:szCs w:val="30"/>
        </w:rPr>
      </w:pPr>
      <w:r w:rsidRPr="005110F3">
        <w:rPr>
          <w:rFonts w:cs="Times New Roman"/>
          <w:sz w:val="30"/>
          <w:szCs w:val="30"/>
        </w:rPr>
        <w:t xml:space="preserve">Пояснения к статье </w:t>
      </w:r>
      <w:r w:rsidR="000E236E" w:rsidRPr="005110F3">
        <w:rPr>
          <w:rFonts w:cs="Times New Roman"/>
          <w:sz w:val="30"/>
          <w:szCs w:val="30"/>
        </w:rPr>
        <w:t>4</w:t>
      </w:r>
      <w:r w:rsidR="007C6517" w:rsidRPr="005110F3">
        <w:rPr>
          <w:rFonts w:cs="Times New Roman"/>
          <w:sz w:val="30"/>
          <w:szCs w:val="30"/>
        </w:rPr>
        <w:t>8</w:t>
      </w:r>
      <w:r w:rsidRPr="005110F3">
        <w:rPr>
          <w:rFonts w:cs="Times New Roman"/>
          <w:sz w:val="30"/>
          <w:szCs w:val="30"/>
        </w:rPr>
        <w:t xml:space="preserve"> Требований</w:t>
      </w:r>
      <w:r w:rsidR="005110F3">
        <w:rPr>
          <w:rFonts w:cs="Times New Roman"/>
          <w:sz w:val="30"/>
          <w:szCs w:val="30"/>
        </w:rPr>
        <w:t>.</w:t>
      </w:r>
    </w:p>
    <w:p w14:paraId="1B35D983" w14:textId="64756E6E" w:rsidR="00977CFB" w:rsidRPr="005110F3" w:rsidRDefault="00977CFB" w:rsidP="005110F3">
      <w:pPr>
        <w:rPr>
          <w:rFonts w:cs="Times New Roman"/>
          <w:sz w:val="30"/>
          <w:szCs w:val="30"/>
        </w:rPr>
      </w:pPr>
      <w:r w:rsidRPr="005110F3">
        <w:rPr>
          <w:rFonts w:cs="Times New Roman"/>
          <w:sz w:val="30"/>
          <w:szCs w:val="30"/>
        </w:rPr>
        <w:lastRenderedPageBreak/>
        <w:t>Основанием для применения настоящей статьи является</w:t>
      </w:r>
      <w:r w:rsidR="007C6517" w:rsidRPr="005110F3">
        <w:rPr>
          <w:rFonts w:cs="Times New Roman"/>
          <w:sz w:val="30"/>
          <w:szCs w:val="30"/>
        </w:rPr>
        <w:t xml:space="preserve"> отсутствие у кандидатов зубов с нарушением функции жевания,</w:t>
      </w:r>
      <w:r w:rsidRPr="005110F3">
        <w:rPr>
          <w:rFonts w:cs="Times New Roman"/>
          <w:sz w:val="30"/>
          <w:szCs w:val="30"/>
        </w:rPr>
        <w:t xml:space="preserve"> наличие у освидетельствуемых</w:t>
      </w:r>
      <w:r w:rsidR="000E236E" w:rsidRPr="005110F3">
        <w:rPr>
          <w:rFonts w:cs="Times New Roman"/>
          <w:sz w:val="30"/>
          <w:szCs w:val="30"/>
        </w:rPr>
        <w:t xml:space="preserve"> </w:t>
      </w:r>
      <w:r w:rsidR="007C6517" w:rsidRPr="005110F3">
        <w:rPr>
          <w:rFonts w:cs="Times New Roman"/>
          <w:sz w:val="30"/>
          <w:szCs w:val="30"/>
        </w:rPr>
        <w:t>кариеса</w:t>
      </w:r>
      <w:r w:rsidR="000E236E" w:rsidRPr="005110F3">
        <w:rPr>
          <w:rFonts w:cs="Times New Roman"/>
          <w:sz w:val="30"/>
          <w:szCs w:val="30"/>
        </w:rPr>
        <w:t xml:space="preserve">, </w:t>
      </w:r>
      <w:proofErr w:type="spellStart"/>
      <w:r w:rsidRPr="005110F3">
        <w:rPr>
          <w:rFonts w:cs="Times New Roman"/>
          <w:sz w:val="30"/>
          <w:szCs w:val="30"/>
        </w:rPr>
        <w:t>генерализованной</w:t>
      </w:r>
      <w:proofErr w:type="spellEnd"/>
      <w:r w:rsidRPr="005110F3">
        <w:rPr>
          <w:rFonts w:cs="Times New Roman"/>
          <w:sz w:val="30"/>
          <w:szCs w:val="30"/>
        </w:rPr>
        <w:t xml:space="preserve"> формы пародонтита, пародонтоза с частыми обострениями и </w:t>
      </w:r>
      <w:proofErr w:type="spellStart"/>
      <w:r w:rsidRPr="005110F3">
        <w:rPr>
          <w:rFonts w:cs="Times New Roman"/>
          <w:sz w:val="30"/>
          <w:szCs w:val="30"/>
        </w:rPr>
        <w:t>абсцедированием</w:t>
      </w:r>
      <w:proofErr w:type="spellEnd"/>
      <w:r w:rsidRPr="005110F3">
        <w:rPr>
          <w:rFonts w:cs="Times New Roman"/>
          <w:sz w:val="30"/>
          <w:szCs w:val="30"/>
        </w:rPr>
        <w:t>.</w:t>
      </w:r>
    </w:p>
    <w:p w14:paraId="7BE63E71" w14:textId="77777777" w:rsidR="00977CFB" w:rsidRPr="005110F3" w:rsidRDefault="00977CFB" w:rsidP="005110F3">
      <w:pPr>
        <w:rPr>
          <w:rFonts w:cs="Times New Roman"/>
          <w:sz w:val="30"/>
          <w:szCs w:val="30"/>
        </w:rPr>
      </w:pPr>
      <w:r w:rsidRPr="005110F3">
        <w:rPr>
          <w:rFonts w:cs="Times New Roman"/>
          <w:sz w:val="30"/>
          <w:szCs w:val="30"/>
        </w:rPr>
        <w:t>Диагноз пародонтита, пародонтоза устанавливается после тщательного исследования всей зубочелюстной системы с рентгенографией и выявлением сопутствующих заболеваний.</w:t>
      </w:r>
    </w:p>
    <w:p w14:paraId="4AF67CAC" w14:textId="0096C886" w:rsidR="00977CFB" w:rsidRPr="005110F3" w:rsidRDefault="00977CFB" w:rsidP="005110F3">
      <w:pPr>
        <w:rPr>
          <w:rFonts w:cs="Times New Roman"/>
          <w:sz w:val="30"/>
          <w:szCs w:val="30"/>
        </w:rPr>
      </w:pPr>
      <w:r w:rsidRPr="005110F3">
        <w:rPr>
          <w:rFonts w:cs="Times New Roman"/>
          <w:sz w:val="30"/>
          <w:szCs w:val="30"/>
        </w:rPr>
        <w:t>К пункту «а» относ</w:t>
      </w:r>
      <w:r w:rsidR="000E236E" w:rsidRPr="005110F3">
        <w:rPr>
          <w:rFonts w:cs="Times New Roman"/>
          <w:sz w:val="30"/>
          <w:szCs w:val="30"/>
        </w:rPr>
        <w:t>я</w:t>
      </w:r>
      <w:r w:rsidRPr="005110F3">
        <w:rPr>
          <w:rFonts w:cs="Times New Roman"/>
          <w:sz w:val="30"/>
          <w:szCs w:val="30"/>
        </w:rPr>
        <w:t xml:space="preserve">тся пародонтит с глубиной </w:t>
      </w:r>
      <w:proofErr w:type="spellStart"/>
      <w:r w:rsidRPr="005110F3">
        <w:rPr>
          <w:rFonts w:cs="Times New Roman"/>
          <w:sz w:val="30"/>
          <w:szCs w:val="30"/>
        </w:rPr>
        <w:t>пародонтального</w:t>
      </w:r>
      <w:proofErr w:type="spellEnd"/>
      <w:r w:rsidRPr="005110F3">
        <w:rPr>
          <w:rFonts w:cs="Times New Roman"/>
          <w:sz w:val="30"/>
          <w:szCs w:val="30"/>
        </w:rPr>
        <w:t xml:space="preserve"> кармана </w:t>
      </w:r>
      <w:smartTag w:uri="urn:schemas-microsoft-com:office:smarttags" w:element="metricconverter">
        <w:smartTagPr>
          <w:attr w:name="ProductID" w:val="5 мм"/>
        </w:smartTagPr>
        <w:r w:rsidRPr="005110F3">
          <w:rPr>
            <w:rFonts w:cs="Times New Roman"/>
            <w:sz w:val="30"/>
            <w:szCs w:val="30"/>
          </w:rPr>
          <w:t>5 мм</w:t>
        </w:r>
      </w:smartTag>
      <w:r w:rsidRPr="005110F3">
        <w:rPr>
          <w:rFonts w:cs="Times New Roman"/>
          <w:sz w:val="30"/>
          <w:szCs w:val="30"/>
        </w:rPr>
        <w:t xml:space="preserve"> и более, резорбцией костной ткани лунки зуба на 2/3 длины корня, подвижностью зуба II-III степеней; стойкие, рецидивирующие заболевания слизистой полости рта, слюнных желез и языка, не поддающиеся лечению.</w:t>
      </w:r>
    </w:p>
    <w:p w14:paraId="6D19A3A1" w14:textId="77777777" w:rsidR="00977CFB" w:rsidRPr="005110F3" w:rsidRDefault="00977CFB" w:rsidP="005110F3">
      <w:pPr>
        <w:rPr>
          <w:rFonts w:cs="Times New Roman"/>
          <w:sz w:val="30"/>
          <w:szCs w:val="30"/>
        </w:rPr>
      </w:pPr>
      <w:r w:rsidRPr="005110F3">
        <w:rPr>
          <w:rFonts w:cs="Times New Roman"/>
          <w:sz w:val="30"/>
          <w:szCs w:val="30"/>
        </w:rPr>
        <w:t xml:space="preserve">К пункту «б» относится пародонтит легкой степени, при котором глубина зубодесневого кармана до </w:t>
      </w:r>
      <w:smartTag w:uri="urn:schemas-microsoft-com:office:smarttags" w:element="metricconverter">
        <w:smartTagPr>
          <w:attr w:name="ProductID" w:val="3 мм"/>
        </w:smartTagPr>
        <w:r w:rsidRPr="005110F3">
          <w:rPr>
            <w:rFonts w:cs="Times New Roman"/>
            <w:sz w:val="30"/>
            <w:szCs w:val="30"/>
          </w:rPr>
          <w:t>3 мм</w:t>
        </w:r>
      </w:smartTag>
      <w:r w:rsidRPr="005110F3">
        <w:rPr>
          <w:rFonts w:cs="Times New Roman"/>
          <w:sz w:val="30"/>
          <w:szCs w:val="30"/>
        </w:rPr>
        <w:t xml:space="preserve">, преимущественно в области межзубного промежутка, имеется начальная степень деструкции костной ткани межзубных перегородок, снижение высоты межзубных перегородок менее 1/3, но подвижности зубов нет; лейкоплакии, гингивиты, стоматиты, глосситы, </w:t>
      </w:r>
      <w:proofErr w:type="spellStart"/>
      <w:r w:rsidRPr="005110F3">
        <w:rPr>
          <w:rFonts w:cs="Times New Roman"/>
          <w:sz w:val="30"/>
          <w:szCs w:val="30"/>
        </w:rPr>
        <w:t>хейлиты</w:t>
      </w:r>
      <w:proofErr w:type="spellEnd"/>
      <w:r w:rsidRPr="005110F3">
        <w:rPr>
          <w:rFonts w:cs="Times New Roman"/>
          <w:sz w:val="30"/>
          <w:szCs w:val="30"/>
        </w:rPr>
        <w:t xml:space="preserve"> и другие редко рецидивирующие (реже двух раз в год), хорошо поддающиеся лечению заболевания, включая </w:t>
      </w:r>
      <w:proofErr w:type="spellStart"/>
      <w:r w:rsidRPr="005110F3">
        <w:rPr>
          <w:rFonts w:cs="Times New Roman"/>
          <w:sz w:val="30"/>
          <w:szCs w:val="30"/>
        </w:rPr>
        <w:t>преканцерозы</w:t>
      </w:r>
      <w:proofErr w:type="spellEnd"/>
      <w:r w:rsidRPr="005110F3">
        <w:rPr>
          <w:rFonts w:cs="Times New Roman"/>
          <w:sz w:val="30"/>
          <w:szCs w:val="30"/>
        </w:rPr>
        <w:t>.</w:t>
      </w:r>
    </w:p>
    <w:p w14:paraId="708DBC4F" w14:textId="5E53D42D" w:rsidR="007C6517" w:rsidRPr="005110F3" w:rsidRDefault="007C6517" w:rsidP="005110F3">
      <w:pPr>
        <w:rPr>
          <w:rFonts w:cs="Times New Roman"/>
          <w:sz w:val="30"/>
          <w:szCs w:val="30"/>
        </w:rPr>
      </w:pPr>
      <w:r w:rsidRPr="005110F3">
        <w:rPr>
          <w:rFonts w:cs="Times New Roman"/>
          <w:sz w:val="30"/>
          <w:szCs w:val="30"/>
        </w:rPr>
        <w:t xml:space="preserve">Также пункт «б» предусматривает кариес и множественное отсутствие зубов с нарушением функции жевания. Обладатели свидетельств подлежат лечению и/или протезированию в </w:t>
      </w:r>
      <w:proofErr w:type="spellStart"/>
      <w:r w:rsidRPr="005110F3">
        <w:rPr>
          <w:rFonts w:cs="Times New Roman"/>
          <w:sz w:val="30"/>
          <w:szCs w:val="30"/>
        </w:rPr>
        <w:t>межкомиссионный</w:t>
      </w:r>
      <w:proofErr w:type="spellEnd"/>
      <w:r w:rsidRPr="005110F3">
        <w:rPr>
          <w:rFonts w:cs="Times New Roman"/>
          <w:sz w:val="30"/>
          <w:szCs w:val="30"/>
        </w:rPr>
        <w:t xml:space="preserve"> период. Кандидаты на их получение – до прохождения медицинского освидетельствования во ВЛЭК.</w:t>
      </w:r>
    </w:p>
    <w:p w14:paraId="2C3B25E0" w14:textId="77777777" w:rsidR="00977CFB" w:rsidRPr="005110F3" w:rsidRDefault="00977CFB" w:rsidP="005110F3">
      <w:pPr>
        <w:rPr>
          <w:rFonts w:cs="Times New Roman"/>
          <w:sz w:val="30"/>
          <w:szCs w:val="30"/>
        </w:rPr>
      </w:pPr>
    </w:p>
    <w:tbl>
      <w:tblPr>
        <w:tblW w:w="9399"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
        <w:gridCol w:w="4536"/>
        <w:gridCol w:w="1470"/>
        <w:gridCol w:w="1470"/>
        <w:gridCol w:w="1471"/>
      </w:tblGrid>
      <w:tr w:rsidR="00977CFB" w:rsidRPr="00A510EB" w14:paraId="2FF14B46" w14:textId="77777777" w:rsidTr="00A70280">
        <w:trPr>
          <w:trHeight w:val="274"/>
        </w:trPr>
        <w:tc>
          <w:tcPr>
            <w:tcW w:w="452" w:type="dxa"/>
            <w:textDirection w:val="btLr"/>
            <w:vAlign w:val="center"/>
          </w:tcPr>
          <w:p w14:paraId="7428D970" w14:textId="69E245FB" w:rsidR="00977CFB" w:rsidRPr="00A510EB" w:rsidRDefault="00977CFB" w:rsidP="005110F3">
            <w:pPr>
              <w:ind w:firstLine="0"/>
              <w:jc w:val="center"/>
            </w:pPr>
            <w:r w:rsidRPr="00A510EB">
              <w:t xml:space="preserve">Статья </w:t>
            </w:r>
            <w:r w:rsidR="007C6517" w:rsidRPr="00A510EB">
              <w:t>49</w:t>
            </w:r>
          </w:p>
        </w:tc>
        <w:tc>
          <w:tcPr>
            <w:tcW w:w="4536" w:type="dxa"/>
            <w:vAlign w:val="center"/>
          </w:tcPr>
          <w:p w14:paraId="5E2AA070" w14:textId="3CC56EA0" w:rsidR="00977CFB" w:rsidRPr="00A510EB" w:rsidRDefault="00977CFB" w:rsidP="005110F3">
            <w:pPr>
              <w:ind w:firstLine="0"/>
              <w:jc w:val="left"/>
            </w:pPr>
            <w:r w:rsidRPr="00A510EB">
              <w:t xml:space="preserve">Челюстно-лицевые аномалии (кроме врожденных пороков развития), другие болезни и состояния зубов и челюстей </w:t>
            </w:r>
          </w:p>
          <w:p w14:paraId="2459C12E" w14:textId="0B0FCB12" w:rsidR="00977CFB" w:rsidRPr="00A510EB" w:rsidRDefault="00BF1E15" w:rsidP="005110F3">
            <w:pPr>
              <w:ind w:firstLine="0"/>
              <w:jc w:val="left"/>
            </w:pPr>
            <w:r w:rsidRPr="00A510EB">
              <w:t>К07-08</w:t>
            </w:r>
          </w:p>
        </w:tc>
        <w:tc>
          <w:tcPr>
            <w:tcW w:w="1470" w:type="dxa"/>
            <w:vAlign w:val="center"/>
          </w:tcPr>
          <w:p w14:paraId="2254C90B" w14:textId="77777777" w:rsidR="00977CFB" w:rsidRPr="00A510EB" w:rsidRDefault="00977CFB" w:rsidP="005110F3">
            <w:pPr>
              <w:ind w:firstLine="0"/>
              <w:jc w:val="center"/>
            </w:pPr>
            <w:r w:rsidRPr="00A510EB">
              <w:t>I</w:t>
            </w:r>
          </w:p>
        </w:tc>
        <w:tc>
          <w:tcPr>
            <w:tcW w:w="1470" w:type="dxa"/>
            <w:vAlign w:val="center"/>
          </w:tcPr>
          <w:p w14:paraId="29B181D7" w14:textId="77777777" w:rsidR="00977CFB" w:rsidRPr="00A510EB" w:rsidRDefault="00977CFB" w:rsidP="005110F3">
            <w:pPr>
              <w:ind w:firstLine="0"/>
              <w:jc w:val="center"/>
            </w:pPr>
            <w:r w:rsidRPr="00A510EB">
              <w:t>II</w:t>
            </w:r>
          </w:p>
        </w:tc>
        <w:tc>
          <w:tcPr>
            <w:tcW w:w="1471" w:type="dxa"/>
            <w:vAlign w:val="center"/>
          </w:tcPr>
          <w:p w14:paraId="19CEDC97" w14:textId="77777777" w:rsidR="00977CFB" w:rsidRPr="00A510EB" w:rsidRDefault="00977CFB" w:rsidP="005110F3">
            <w:pPr>
              <w:ind w:firstLine="0"/>
              <w:jc w:val="center"/>
            </w:pPr>
            <w:r w:rsidRPr="00A510EB">
              <w:t>III</w:t>
            </w:r>
          </w:p>
        </w:tc>
      </w:tr>
      <w:tr w:rsidR="00977CFB" w:rsidRPr="00A510EB" w14:paraId="38A5F719" w14:textId="77777777" w:rsidTr="00FF1DC7">
        <w:trPr>
          <w:trHeight w:val="708"/>
        </w:trPr>
        <w:tc>
          <w:tcPr>
            <w:tcW w:w="452" w:type="dxa"/>
            <w:vAlign w:val="center"/>
          </w:tcPr>
          <w:p w14:paraId="56E17BAB" w14:textId="77777777" w:rsidR="00977CFB" w:rsidRPr="00A510EB" w:rsidRDefault="00977CFB" w:rsidP="005110F3">
            <w:pPr>
              <w:ind w:firstLine="0"/>
              <w:jc w:val="center"/>
            </w:pPr>
            <w:r w:rsidRPr="00A510EB">
              <w:t>а</w:t>
            </w:r>
          </w:p>
        </w:tc>
        <w:tc>
          <w:tcPr>
            <w:tcW w:w="4536" w:type="dxa"/>
            <w:vAlign w:val="center"/>
          </w:tcPr>
          <w:p w14:paraId="235234A7" w14:textId="77777777" w:rsidR="00977CFB" w:rsidRPr="00A510EB" w:rsidRDefault="00977CFB" w:rsidP="005110F3">
            <w:pPr>
              <w:ind w:firstLine="0"/>
              <w:jc w:val="left"/>
            </w:pPr>
            <w:r w:rsidRPr="00A510EB">
              <w:t xml:space="preserve">со значительным или умеренным нарушением функций </w:t>
            </w:r>
          </w:p>
        </w:tc>
        <w:tc>
          <w:tcPr>
            <w:tcW w:w="1470" w:type="dxa"/>
            <w:vAlign w:val="center"/>
          </w:tcPr>
          <w:p w14:paraId="23BAA2DE" w14:textId="77777777" w:rsidR="00977CFB" w:rsidRPr="00A510EB" w:rsidRDefault="00977CFB" w:rsidP="005110F3">
            <w:pPr>
              <w:ind w:firstLine="0"/>
              <w:jc w:val="center"/>
            </w:pPr>
            <w:r w:rsidRPr="00A510EB">
              <w:t>негодны</w:t>
            </w:r>
          </w:p>
        </w:tc>
        <w:tc>
          <w:tcPr>
            <w:tcW w:w="1470" w:type="dxa"/>
            <w:vAlign w:val="center"/>
          </w:tcPr>
          <w:p w14:paraId="4A06DAF7" w14:textId="77777777" w:rsidR="00977CFB" w:rsidRPr="00A510EB" w:rsidRDefault="00977CFB" w:rsidP="005110F3">
            <w:pPr>
              <w:ind w:firstLine="0"/>
              <w:jc w:val="center"/>
            </w:pPr>
            <w:r w:rsidRPr="00A510EB">
              <w:t>негодны</w:t>
            </w:r>
          </w:p>
        </w:tc>
        <w:tc>
          <w:tcPr>
            <w:tcW w:w="1471" w:type="dxa"/>
            <w:vAlign w:val="center"/>
          </w:tcPr>
          <w:p w14:paraId="040B180A" w14:textId="77777777" w:rsidR="00977CFB" w:rsidRPr="00A510EB" w:rsidRDefault="00977CFB" w:rsidP="005110F3">
            <w:pPr>
              <w:ind w:firstLine="0"/>
              <w:jc w:val="center"/>
            </w:pPr>
            <w:r w:rsidRPr="00A510EB">
              <w:t>негодны</w:t>
            </w:r>
          </w:p>
        </w:tc>
      </w:tr>
      <w:tr w:rsidR="00B115AB" w:rsidRPr="00A510EB" w14:paraId="6591D6B1" w14:textId="77777777" w:rsidTr="00FF1DC7">
        <w:trPr>
          <w:trHeight w:val="1400"/>
        </w:trPr>
        <w:tc>
          <w:tcPr>
            <w:tcW w:w="452" w:type="dxa"/>
            <w:vAlign w:val="center"/>
          </w:tcPr>
          <w:p w14:paraId="52054E27" w14:textId="77777777" w:rsidR="00B115AB" w:rsidRPr="00A510EB" w:rsidRDefault="00B115AB" w:rsidP="00B115AB">
            <w:pPr>
              <w:ind w:firstLine="0"/>
              <w:jc w:val="center"/>
            </w:pPr>
            <w:r w:rsidRPr="00A510EB">
              <w:t>б</w:t>
            </w:r>
          </w:p>
        </w:tc>
        <w:tc>
          <w:tcPr>
            <w:tcW w:w="4536" w:type="dxa"/>
            <w:vAlign w:val="center"/>
          </w:tcPr>
          <w:p w14:paraId="3094005E" w14:textId="77777777" w:rsidR="00B115AB" w:rsidRPr="00A510EB" w:rsidRDefault="00B115AB" w:rsidP="00B115AB">
            <w:pPr>
              <w:ind w:firstLine="0"/>
              <w:jc w:val="left"/>
            </w:pPr>
            <w:r w:rsidRPr="00A510EB">
              <w:t xml:space="preserve">с незначительным нарушением функций или при наличии объективных данных без нарушения функций </w:t>
            </w:r>
          </w:p>
        </w:tc>
        <w:tc>
          <w:tcPr>
            <w:tcW w:w="1470" w:type="dxa"/>
            <w:vAlign w:val="center"/>
          </w:tcPr>
          <w:p w14:paraId="38DED397" w14:textId="34A15375" w:rsidR="00B115AB" w:rsidRPr="00A510EB" w:rsidRDefault="00286ED7" w:rsidP="00B115AB">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70" w:type="dxa"/>
            <w:vAlign w:val="center"/>
          </w:tcPr>
          <w:p w14:paraId="57681F98" w14:textId="4EE64611" w:rsidR="00B115AB" w:rsidRPr="00A510EB" w:rsidRDefault="00286ED7" w:rsidP="00B115AB">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71" w:type="dxa"/>
            <w:vAlign w:val="center"/>
          </w:tcPr>
          <w:p w14:paraId="5090FEF5" w14:textId="67CB890B" w:rsidR="00B115AB" w:rsidRPr="00A510EB" w:rsidRDefault="00286ED7" w:rsidP="00B115AB">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26E62E67" w14:textId="77777777" w:rsidR="00977CFB" w:rsidRPr="005110F3" w:rsidRDefault="00977CFB" w:rsidP="005110F3">
      <w:pPr>
        <w:rPr>
          <w:rFonts w:cs="Times New Roman"/>
          <w:sz w:val="30"/>
          <w:szCs w:val="30"/>
        </w:rPr>
      </w:pPr>
    </w:p>
    <w:p w14:paraId="6F4E8D69" w14:textId="4626B881" w:rsidR="00977CFB" w:rsidRPr="005110F3" w:rsidRDefault="00977CFB" w:rsidP="005110F3">
      <w:pPr>
        <w:spacing w:after="120"/>
        <w:rPr>
          <w:rFonts w:cs="Times New Roman"/>
          <w:sz w:val="30"/>
          <w:szCs w:val="30"/>
        </w:rPr>
      </w:pPr>
      <w:r w:rsidRPr="005110F3">
        <w:rPr>
          <w:rFonts w:cs="Times New Roman"/>
          <w:sz w:val="30"/>
          <w:szCs w:val="30"/>
        </w:rPr>
        <w:t xml:space="preserve">Пояснения к статье </w:t>
      </w:r>
      <w:r w:rsidR="007C6517" w:rsidRPr="005110F3">
        <w:rPr>
          <w:rFonts w:cs="Times New Roman"/>
          <w:sz w:val="30"/>
          <w:szCs w:val="30"/>
        </w:rPr>
        <w:t>49</w:t>
      </w:r>
      <w:r w:rsidRPr="005110F3">
        <w:rPr>
          <w:rFonts w:cs="Times New Roman"/>
          <w:sz w:val="30"/>
          <w:szCs w:val="30"/>
        </w:rPr>
        <w:t xml:space="preserve"> Требований</w:t>
      </w:r>
      <w:r w:rsidR="005110F3">
        <w:rPr>
          <w:rFonts w:cs="Times New Roman"/>
          <w:sz w:val="30"/>
          <w:szCs w:val="30"/>
        </w:rPr>
        <w:t>.</w:t>
      </w:r>
    </w:p>
    <w:p w14:paraId="3393EE4E" w14:textId="77777777" w:rsidR="00977CFB" w:rsidRPr="005110F3" w:rsidRDefault="00977CFB" w:rsidP="005110F3">
      <w:pPr>
        <w:rPr>
          <w:rFonts w:cs="Times New Roman"/>
          <w:sz w:val="30"/>
          <w:szCs w:val="30"/>
        </w:rPr>
      </w:pPr>
      <w:r w:rsidRPr="005110F3">
        <w:rPr>
          <w:rFonts w:cs="Times New Roman"/>
          <w:sz w:val="30"/>
          <w:szCs w:val="30"/>
        </w:rPr>
        <w:t>К пункту «а» относятся дефекты нижней челюсти, не замещенные трансплантатами после хирургического лечения, дефекты и деформации челюстно-лицевой области, а также хронические, часто обостряющиеся (более двух раз в год) заболевания челюстей, слюнных желез, височно-</w:t>
      </w:r>
      <w:r w:rsidRPr="005110F3">
        <w:rPr>
          <w:rFonts w:cs="Times New Roman"/>
          <w:sz w:val="30"/>
          <w:szCs w:val="30"/>
        </w:rPr>
        <w:lastRenderedPageBreak/>
        <w:t xml:space="preserve">челюстных суставов, анкилозы височно-нижнечелюстных суставов, контрактуры и ложные суставы нижней челюсти; аномалии прикуса II-III степеней с разобщением прикуса более </w:t>
      </w:r>
      <w:smartTag w:uri="urn:schemas-microsoft-com:office:smarttags" w:element="metricconverter">
        <w:smartTagPr>
          <w:attr w:name="ProductID" w:val="5 мм"/>
        </w:smartTagPr>
        <w:r w:rsidRPr="005110F3">
          <w:rPr>
            <w:rFonts w:cs="Times New Roman"/>
            <w:sz w:val="30"/>
            <w:szCs w:val="30"/>
          </w:rPr>
          <w:t>5 мм</w:t>
        </w:r>
      </w:smartTag>
      <w:r w:rsidRPr="005110F3">
        <w:rPr>
          <w:rFonts w:cs="Times New Roman"/>
          <w:sz w:val="30"/>
          <w:szCs w:val="30"/>
        </w:rPr>
        <w:t xml:space="preserve"> или с жевательной эффективностью менее 60% по </w:t>
      </w:r>
      <w:proofErr w:type="spellStart"/>
      <w:r w:rsidRPr="005110F3">
        <w:rPr>
          <w:rFonts w:cs="Times New Roman"/>
          <w:sz w:val="30"/>
          <w:szCs w:val="30"/>
        </w:rPr>
        <w:t>Н.И.Агапову</w:t>
      </w:r>
      <w:proofErr w:type="spellEnd"/>
      <w:r w:rsidRPr="005110F3">
        <w:rPr>
          <w:rFonts w:cs="Times New Roman"/>
          <w:sz w:val="30"/>
          <w:szCs w:val="30"/>
        </w:rPr>
        <w:t xml:space="preserve">; хронический остеомиелит челюстей с наличием </w:t>
      </w:r>
      <w:proofErr w:type="spellStart"/>
      <w:r w:rsidRPr="005110F3">
        <w:rPr>
          <w:rFonts w:cs="Times New Roman"/>
          <w:sz w:val="30"/>
          <w:szCs w:val="30"/>
        </w:rPr>
        <w:t>секвестральных</w:t>
      </w:r>
      <w:proofErr w:type="spellEnd"/>
      <w:r w:rsidRPr="005110F3">
        <w:rPr>
          <w:rFonts w:cs="Times New Roman"/>
          <w:sz w:val="30"/>
          <w:szCs w:val="30"/>
        </w:rPr>
        <w:t xml:space="preserve"> полостей и секвестров. К данному подпункту относится и актиномикоз челюстно-лицевой области.</w:t>
      </w:r>
    </w:p>
    <w:p w14:paraId="4D29F53C" w14:textId="77777777" w:rsidR="00977CFB" w:rsidRPr="005110F3" w:rsidRDefault="00977CFB" w:rsidP="005110F3">
      <w:pPr>
        <w:rPr>
          <w:rFonts w:cs="Times New Roman"/>
          <w:sz w:val="30"/>
          <w:szCs w:val="30"/>
        </w:rPr>
      </w:pPr>
      <w:r w:rsidRPr="005110F3">
        <w:rPr>
          <w:rFonts w:cs="Times New Roman"/>
          <w:sz w:val="30"/>
          <w:szCs w:val="30"/>
        </w:rPr>
        <w:t xml:space="preserve">Пункт «б» предусматривает: редко рецидивирующие и поддающиеся лечению хронические заболевания челюстно-лицевой области, а также последствия ее повреждений с незначительным нарушением речи, дыхания, вкуса, жевания, глотания; аномалии прикуса I степени (смещение зубных рядов до </w:t>
      </w:r>
      <w:smartTag w:uri="urn:schemas-microsoft-com:office:smarttags" w:element="metricconverter">
        <w:smartTagPr>
          <w:attr w:name="ProductID" w:val="5 мм"/>
        </w:smartTagPr>
        <w:r w:rsidRPr="005110F3">
          <w:rPr>
            <w:rFonts w:cs="Times New Roman"/>
            <w:sz w:val="30"/>
            <w:szCs w:val="30"/>
          </w:rPr>
          <w:t>5 мм</w:t>
        </w:r>
      </w:smartTag>
      <w:r w:rsidRPr="005110F3">
        <w:rPr>
          <w:rFonts w:cs="Times New Roman"/>
          <w:sz w:val="30"/>
          <w:szCs w:val="30"/>
        </w:rPr>
        <w:t xml:space="preserve"> включительно) без нарушения акта жевания.</w:t>
      </w:r>
    </w:p>
    <w:p w14:paraId="5DB1E2E6" w14:textId="58A1516E" w:rsidR="00977CFB" w:rsidRPr="005110F3" w:rsidRDefault="007D7A71" w:rsidP="005110F3">
      <w:pPr>
        <w:rPr>
          <w:rFonts w:cs="Times New Roman"/>
          <w:sz w:val="30"/>
          <w:szCs w:val="30"/>
        </w:rPr>
      </w:pPr>
      <w:r w:rsidRPr="005110F3">
        <w:rPr>
          <w:rFonts w:cs="Times New Roman"/>
          <w:sz w:val="30"/>
          <w:szCs w:val="30"/>
        </w:rPr>
        <w:t>Лица,</w:t>
      </w:r>
      <w:r w:rsidR="00977CFB" w:rsidRPr="005110F3">
        <w:rPr>
          <w:rFonts w:cs="Times New Roman"/>
          <w:sz w:val="30"/>
          <w:szCs w:val="30"/>
        </w:rPr>
        <w:t xml:space="preserve"> поступающие в учреждения образования по подго</w:t>
      </w:r>
      <w:r w:rsidR="003110B0">
        <w:rPr>
          <w:rFonts w:cs="Times New Roman"/>
          <w:sz w:val="30"/>
          <w:szCs w:val="30"/>
        </w:rPr>
        <w:t xml:space="preserve">товке пилотов, диспетчеров УВД, </w:t>
      </w:r>
      <w:r w:rsidR="00977CFB" w:rsidRPr="005110F3">
        <w:rPr>
          <w:rFonts w:cs="Times New Roman"/>
          <w:sz w:val="30"/>
          <w:szCs w:val="30"/>
        </w:rPr>
        <w:t>негодны.</w:t>
      </w:r>
    </w:p>
    <w:p w14:paraId="0C5A852C" w14:textId="77777777" w:rsidR="00977CFB" w:rsidRPr="005110F3" w:rsidRDefault="00977CFB" w:rsidP="005110F3">
      <w:pPr>
        <w:rPr>
          <w:rFonts w:cs="Times New Roman"/>
          <w:sz w:val="30"/>
          <w:szCs w:val="30"/>
        </w:rPr>
      </w:pPr>
    </w:p>
    <w:tbl>
      <w:tblPr>
        <w:tblW w:w="96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1375"/>
        <w:gridCol w:w="1375"/>
        <w:gridCol w:w="1376"/>
      </w:tblGrid>
      <w:tr w:rsidR="00977CFB" w:rsidRPr="00A510EB" w14:paraId="3B7A9788" w14:textId="77777777" w:rsidTr="005110F3">
        <w:trPr>
          <w:trHeight w:val="1296"/>
        </w:trPr>
        <w:tc>
          <w:tcPr>
            <w:tcW w:w="567" w:type="dxa"/>
            <w:textDirection w:val="btLr"/>
            <w:vAlign w:val="center"/>
          </w:tcPr>
          <w:p w14:paraId="07B3A6E1" w14:textId="176CB5C9" w:rsidR="00977CFB" w:rsidRPr="00A510EB" w:rsidRDefault="00977CFB" w:rsidP="005110F3">
            <w:pPr>
              <w:ind w:firstLine="0"/>
              <w:jc w:val="center"/>
            </w:pPr>
            <w:r w:rsidRPr="00A510EB">
              <w:t>Статья 5</w:t>
            </w:r>
            <w:r w:rsidR="007C6517" w:rsidRPr="00A510EB">
              <w:t>0</w:t>
            </w:r>
          </w:p>
        </w:tc>
        <w:tc>
          <w:tcPr>
            <w:tcW w:w="4962" w:type="dxa"/>
            <w:vAlign w:val="center"/>
          </w:tcPr>
          <w:p w14:paraId="1215BA91" w14:textId="77777777" w:rsidR="00977CFB" w:rsidRPr="00A510EB" w:rsidRDefault="00977CFB" w:rsidP="005110F3">
            <w:pPr>
              <w:ind w:left="61" w:firstLine="0"/>
              <w:jc w:val="left"/>
            </w:pPr>
            <w:r w:rsidRPr="00A510EB">
              <w:t>Язва желудка, язва двенадцатиперстной кишки:</w:t>
            </w:r>
          </w:p>
          <w:p w14:paraId="20FF7554" w14:textId="0500A849" w:rsidR="00977CFB" w:rsidRPr="00A510EB" w:rsidRDefault="00977CFB" w:rsidP="005110F3">
            <w:pPr>
              <w:ind w:left="61" w:firstLine="0"/>
              <w:jc w:val="left"/>
            </w:pPr>
            <w:r w:rsidRPr="00A510EB">
              <w:t>K</w:t>
            </w:r>
            <w:r w:rsidR="00BF1E15" w:rsidRPr="00A510EB">
              <w:t>25-28</w:t>
            </w:r>
          </w:p>
        </w:tc>
        <w:tc>
          <w:tcPr>
            <w:tcW w:w="1375" w:type="dxa"/>
            <w:vAlign w:val="center"/>
          </w:tcPr>
          <w:p w14:paraId="0344CA3F" w14:textId="77777777" w:rsidR="00977CFB" w:rsidRPr="00A510EB" w:rsidRDefault="00977CFB" w:rsidP="005110F3">
            <w:pPr>
              <w:ind w:left="61" w:firstLine="0"/>
              <w:jc w:val="center"/>
            </w:pPr>
            <w:r w:rsidRPr="00A510EB">
              <w:t>I</w:t>
            </w:r>
          </w:p>
        </w:tc>
        <w:tc>
          <w:tcPr>
            <w:tcW w:w="1375" w:type="dxa"/>
            <w:vAlign w:val="center"/>
          </w:tcPr>
          <w:p w14:paraId="010F853E" w14:textId="77777777" w:rsidR="00977CFB" w:rsidRPr="00A510EB" w:rsidRDefault="00977CFB" w:rsidP="005110F3">
            <w:pPr>
              <w:ind w:left="61" w:firstLine="0"/>
              <w:jc w:val="center"/>
            </w:pPr>
            <w:r w:rsidRPr="00A510EB">
              <w:t>II</w:t>
            </w:r>
          </w:p>
        </w:tc>
        <w:tc>
          <w:tcPr>
            <w:tcW w:w="1376" w:type="dxa"/>
            <w:vAlign w:val="center"/>
          </w:tcPr>
          <w:p w14:paraId="4B775166" w14:textId="77777777" w:rsidR="00977CFB" w:rsidRPr="00A510EB" w:rsidRDefault="00977CFB" w:rsidP="005110F3">
            <w:pPr>
              <w:ind w:left="61" w:firstLine="0"/>
              <w:jc w:val="center"/>
            </w:pPr>
            <w:r w:rsidRPr="00A510EB">
              <w:t>III</w:t>
            </w:r>
          </w:p>
        </w:tc>
      </w:tr>
      <w:tr w:rsidR="00977CFB" w:rsidRPr="00A510EB" w14:paraId="6D904B9F" w14:textId="77777777" w:rsidTr="00FF1DC7">
        <w:trPr>
          <w:trHeight w:val="1350"/>
        </w:trPr>
        <w:tc>
          <w:tcPr>
            <w:tcW w:w="567" w:type="dxa"/>
            <w:vAlign w:val="center"/>
          </w:tcPr>
          <w:p w14:paraId="69140F33" w14:textId="77777777" w:rsidR="00977CFB" w:rsidRPr="00A510EB" w:rsidRDefault="00977CFB" w:rsidP="005110F3">
            <w:pPr>
              <w:ind w:firstLine="0"/>
              <w:jc w:val="center"/>
            </w:pPr>
            <w:r w:rsidRPr="00A510EB">
              <w:t>а</w:t>
            </w:r>
          </w:p>
        </w:tc>
        <w:tc>
          <w:tcPr>
            <w:tcW w:w="4962" w:type="dxa"/>
            <w:vAlign w:val="center"/>
          </w:tcPr>
          <w:p w14:paraId="41980CB7" w14:textId="77777777" w:rsidR="00977CFB" w:rsidRPr="00A510EB" w:rsidRDefault="00977CFB" w:rsidP="005110F3">
            <w:pPr>
              <w:ind w:left="61" w:firstLine="0"/>
              <w:jc w:val="left"/>
            </w:pPr>
            <w:r w:rsidRPr="00A510EB">
              <w:t>острая или хроническая рецидивирующая форма со значительным, умеренным, незначительным нарушением функций</w:t>
            </w:r>
          </w:p>
        </w:tc>
        <w:tc>
          <w:tcPr>
            <w:tcW w:w="1375" w:type="dxa"/>
            <w:vAlign w:val="center"/>
          </w:tcPr>
          <w:p w14:paraId="012CA59F" w14:textId="77777777" w:rsidR="00977CFB" w:rsidRPr="00A510EB" w:rsidRDefault="00977CFB" w:rsidP="005110F3">
            <w:pPr>
              <w:ind w:left="61" w:firstLine="0"/>
              <w:jc w:val="center"/>
            </w:pPr>
            <w:r w:rsidRPr="00A510EB">
              <w:t>негодны</w:t>
            </w:r>
          </w:p>
        </w:tc>
        <w:tc>
          <w:tcPr>
            <w:tcW w:w="1375" w:type="dxa"/>
            <w:vAlign w:val="center"/>
          </w:tcPr>
          <w:p w14:paraId="28DA6FC6" w14:textId="77777777" w:rsidR="00977CFB" w:rsidRPr="00A510EB" w:rsidRDefault="00977CFB" w:rsidP="005110F3">
            <w:pPr>
              <w:ind w:left="61" w:firstLine="0"/>
              <w:jc w:val="center"/>
            </w:pPr>
            <w:r w:rsidRPr="00A510EB">
              <w:t>негодны</w:t>
            </w:r>
          </w:p>
        </w:tc>
        <w:tc>
          <w:tcPr>
            <w:tcW w:w="1376" w:type="dxa"/>
            <w:vAlign w:val="center"/>
          </w:tcPr>
          <w:p w14:paraId="5EFEBC72" w14:textId="77777777" w:rsidR="00977CFB" w:rsidRPr="00A510EB" w:rsidRDefault="00977CFB" w:rsidP="005110F3">
            <w:pPr>
              <w:ind w:left="61" w:firstLine="0"/>
              <w:jc w:val="center"/>
            </w:pPr>
            <w:r w:rsidRPr="00A510EB">
              <w:t>негодны</w:t>
            </w:r>
          </w:p>
        </w:tc>
      </w:tr>
      <w:tr w:rsidR="00B115AB" w:rsidRPr="00A510EB" w14:paraId="76A4048E" w14:textId="77777777" w:rsidTr="00FF1DC7">
        <w:trPr>
          <w:trHeight w:val="688"/>
        </w:trPr>
        <w:tc>
          <w:tcPr>
            <w:tcW w:w="567" w:type="dxa"/>
            <w:vAlign w:val="center"/>
          </w:tcPr>
          <w:p w14:paraId="53B211FD" w14:textId="77777777" w:rsidR="00B115AB" w:rsidRPr="00A510EB" w:rsidRDefault="00B115AB" w:rsidP="00B115AB">
            <w:pPr>
              <w:ind w:firstLine="0"/>
              <w:jc w:val="center"/>
            </w:pPr>
            <w:r w:rsidRPr="00A510EB">
              <w:t>б</w:t>
            </w:r>
          </w:p>
        </w:tc>
        <w:tc>
          <w:tcPr>
            <w:tcW w:w="4962" w:type="dxa"/>
            <w:vAlign w:val="center"/>
          </w:tcPr>
          <w:p w14:paraId="7169013B" w14:textId="77777777" w:rsidR="00B115AB" w:rsidRPr="00A510EB" w:rsidRDefault="00B115AB" w:rsidP="00B115AB">
            <w:pPr>
              <w:ind w:left="61" w:firstLine="0"/>
              <w:jc w:val="left"/>
            </w:pPr>
            <w:r w:rsidRPr="00A510EB">
              <w:t>в стадии ремиссии, без нарушения функций</w:t>
            </w:r>
          </w:p>
        </w:tc>
        <w:tc>
          <w:tcPr>
            <w:tcW w:w="1375" w:type="dxa"/>
            <w:vAlign w:val="center"/>
          </w:tcPr>
          <w:p w14:paraId="64612AF8" w14:textId="31C497C8" w:rsidR="00B115AB" w:rsidRPr="00A510EB" w:rsidRDefault="00286ED7" w:rsidP="00B115AB">
            <w:pPr>
              <w:ind w:left="-109" w:right="-150"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5" w:type="dxa"/>
            <w:vAlign w:val="center"/>
          </w:tcPr>
          <w:p w14:paraId="7EBA53B7" w14:textId="7C67EAEE" w:rsidR="00B115AB" w:rsidRPr="00A510EB" w:rsidRDefault="00286ED7" w:rsidP="00B115AB">
            <w:pPr>
              <w:ind w:left="-109" w:right="-150"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6" w:type="dxa"/>
            <w:vAlign w:val="center"/>
          </w:tcPr>
          <w:p w14:paraId="4D2A9BB3" w14:textId="6565C9A5" w:rsidR="00B115AB" w:rsidRPr="00B115AB" w:rsidRDefault="0072620C" w:rsidP="00B115AB">
            <w:pPr>
              <w:ind w:left="-109" w:right="-150" w:firstLine="0"/>
              <w:jc w:val="center"/>
            </w:pPr>
            <w:hyperlink w:anchor="сноска" w:history="1">
              <w:r w:rsidR="00B115AB" w:rsidRPr="005D52E8">
                <w:rPr>
                  <w:rStyle w:val="ad"/>
                  <w:color w:val="auto"/>
                  <w:u w:val="none"/>
                </w:rPr>
                <w:t>годны</w:t>
              </w:r>
            </w:hyperlink>
          </w:p>
        </w:tc>
      </w:tr>
    </w:tbl>
    <w:p w14:paraId="0D4FB652" w14:textId="77777777" w:rsidR="00977CFB" w:rsidRPr="005110F3" w:rsidRDefault="00977CFB" w:rsidP="005110F3">
      <w:pPr>
        <w:rPr>
          <w:rFonts w:cs="Times New Roman"/>
          <w:sz w:val="30"/>
          <w:szCs w:val="30"/>
        </w:rPr>
      </w:pPr>
    </w:p>
    <w:p w14:paraId="42BAAE33" w14:textId="09C4219B" w:rsidR="00977CFB" w:rsidRPr="005110F3" w:rsidRDefault="00977CFB" w:rsidP="005110F3">
      <w:pPr>
        <w:spacing w:after="120"/>
        <w:rPr>
          <w:rFonts w:cs="Times New Roman"/>
          <w:sz w:val="30"/>
          <w:szCs w:val="30"/>
        </w:rPr>
      </w:pPr>
      <w:r w:rsidRPr="005110F3">
        <w:rPr>
          <w:rFonts w:cs="Times New Roman"/>
          <w:sz w:val="30"/>
          <w:szCs w:val="30"/>
        </w:rPr>
        <w:t>Пояснения к статье 5</w:t>
      </w:r>
      <w:r w:rsidR="007C6517" w:rsidRPr="005110F3">
        <w:rPr>
          <w:rFonts w:cs="Times New Roman"/>
          <w:sz w:val="30"/>
          <w:szCs w:val="30"/>
        </w:rPr>
        <w:t>0</w:t>
      </w:r>
      <w:r w:rsidRPr="005110F3">
        <w:rPr>
          <w:rFonts w:cs="Times New Roman"/>
          <w:sz w:val="30"/>
          <w:szCs w:val="30"/>
        </w:rPr>
        <w:t xml:space="preserve"> Требований</w:t>
      </w:r>
      <w:r w:rsidR="005110F3">
        <w:rPr>
          <w:rFonts w:cs="Times New Roman"/>
          <w:sz w:val="30"/>
          <w:szCs w:val="30"/>
        </w:rPr>
        <w:t>.</w:t>
      </w:r>
    </w:p>
    <w:p w14:paraId="0EB9AB87" w14:textId="77777777" w:rsidR="00977CFB" w:rsidRPr="005110F3" w:rsidRDefault="00977CFB" w:rsidP="005110F3">
      <w:pPr>
        <w:rPr>
          <w:rFonts w:cs="Times New Roman"/>
          <w:sz w:val="30"/>
          <w:szCs w:val="30"/>
        </w:rPr>
      </w:pPr>
      <w:r w:rsidRPr="005110F3">
        <w:rPr>
          <w:rFonts w:cs="Times New Roman"/>
          <w:sz w:val="30"/>
          <w:szCs w:val="30"/>
        </w:rPr>
        <w:t xml:space="preserve">К пункту «а» относится: </w:t>
      </w:r>
    </w:p>
    <w:p w14:paraId="03F61B16" w14:textId="77777777" w:rsidR="00977CFB" w:rsidRPr="005110F3" w:rsidRDefault="00977CFB" w:rsidP="005110F3">
      <w:pPr>
        <w:rPr>
          <w:rFonts w:cs="Times New Roman"/>
          <w:sz w:val="30"/>
          <w:szCs w:val="30"/>
        </w:rPr>
      </w:pPr>
      <w:r w:rsidRPr="005110F3">
        <w:rPr>
          <w:rFonts w:cs="Times New Roman"/>
          <w:sz w:val="30"/>
          <w:szCs w:val="30"/>
        </w:rPr>
        <w:t xml:space="preserve">язва желудка и (или) двенадцатиперстной кишки впервые выявленная или хроническая рецидивирующая в фазе </w:t>
      </w:r>
      <w:proofErr w:type="spellStart"/>
      <w:r w:rsidRPr="005110F3">
        <w:rPr>
          <w:rFonts w:cs="Times New Roman"/>
          <w:sz w:val="30"/>
          <w:szCs w:val="30"/>
        </w:rPr>
        <w:t>эндоскопически</w:t>
      </w:r>
      <w:proofErr w:type="spellEnd"/>
      <w:r w:rsidRPr="005110F3">
        <w:rPr>
          <w:rFonts w:cs="Times New Roman"/>
          <w:sz w:val="30"/>
          <w:szCs w:val="30"/>
        </w:rPr>
        <w:t xml:space="preserve"> видимого дефекта слизистой оболочки;</w:t>
      </w:r>
    </w:p>
    <w:p w14:paraId="1379C195" w14:textId="7E5B8570" w:rsidR="00977CFB" w:rsidRPr="005110F3" w:rsidRDefault="00977CFB" w:rsidP="005110F3">
      <w:pPr>
        <w:rPr>
          <w:rFonts w:cs="Times New Roman"/>
          <w:sz w:val="30"/>
          <w:szCs w:val="30"/>
        </w:rPr>
      </w:pPr>
      <w:r w:rsidRPr="005110F3">
        <w:rPr>
          <w:rFonts w:cs="Times New Roman"/>
          <w:sz w:val="30"/>
          <w:szCs w:val="30"/>
        </w:rPr>
        <w:t>язва желудка и (или) двенадцатиперстной кишки, осложненная деформацией желудка или луковицы двенадцатиперстной кишки, нарушающ</w:t>
      </w:r>
      <w:r w:rsidR="007C6517" w:rsidRPr="005110F3">
        <w:rPr>
          <w:rFonts w:cs="Times New Roman"/>
          <w:sz w:val="30"/>
          <w:szCs w:val="30"/>
        </w:rPr>
        <w:t>ая</w:t>
      </w:r>
      <w:r w:rsidRPr="005110F3">
        <w:rPr>
          <w:rFonts w:cs="Times New Roman"/>
          <w:sz w:val="30"/>
          <w:szCs w:val="30"/>
        </w:rPr>
        <w:t xml:space="preserve"> пассаж содержимого</w:t>
      </w:r>
      <w:r w:rsidR="007C6517" w:rsidRPr="005110F3">
        <w:rPr>
          <w:rFonts w:cs="Times New Roman"/>
          <w:sz w:val="30"/>
          <w:szCs w:val="30"/>
        </w:rPr>
        <w:t xml:space="preserve"> и вызывающая нарушение его функции</w:t>
      </w:r>
      <w:r w:rsidRPr="005110F3">
        <w:rPr>
          <w:rFonts w:cs="Times New Roman"/>
          <w:sz w:val="30"/>
          <w:szCs w:val="30"/>
        </w:rPr>
        <w:t>.</w:t>
      </w:r>
    </w:p>
    <w:p w14:paraId="5FC77333" w14:textId="77777777" w:rsidR="00977CFB" w:rsidRPr="005110F3" w:rsidRDefault="00977CFB" w:rsidP="005110F3">
      <w:pPr>
        <w:rPr>
          <w:rFonts w:cs="Times New Roman"/>
          <w:sz w:val="30"/>
          <w:szCs w:val="30"/>
        </w:rPr>
      </w:pPr>
      <w:r w:rsidRPr="005110F3">
        <w:rPr>
          <w:rFonts w:cs="Times New Roman"/>
          <w:sz w:val="30"/>
          <w:szCs w:val="30"/>
        </w:rPr>
        <w:t>К пункту «б» относятся:</w:t>
      </w:r>
    </w:p>
    <w:p w14:paraId="019B4645" w14:textId="23D39A04" w:rsidR="00977CFB" w:rsidRPr="005110F3" w:rsidRDefault="00977CFB" w:rsidP="005110F3">
      <w:pPr>
        <w:rPr>
          <w:rFonts w:cs="Times New Roman"/>
          <w:sz w:val="30"/>
          <w:szCs w:val="30"/>
        </w:rPr>
      </w:pPr>
      <w:r w:rsidRPr="005110F3">
        <w:rPr>
          <w:rFonts w:cs="Times New Roman"/>
          <w:sz w:val="30"/>
          <w:szCs w:val="30"/>
        </w:rPr>
        <w:t xml:space="preserve">язва желудка и (или) двенадцатиперстной кишки в фазе рубца при отсутствии выраженной деформации желудка или луковицы двенадцатиперстной кишки, отсутствии нарушения пассажа содержимого по желудку или двенадцатиперстной кишке, а также при отрицательных результатах исследования на </w:t>
      </w:r>
      <w:proofErr w:type="spellStart"/>
      <w:r w:rsidR="007C6517" w:rsidRPr="005110F3">
        <w:rPr>
          <w:rFonts w:cs="Times New Roman"/>
          <w:sz w:val="30"/>
          <w:szCs w:val="30"/>
        </w:rPr>
        <w:t>Helicobacter</w:t>
      </w:r>
      <w:proofErr w:type="spellEnd"/>
      <w:r w:rsidR="007C6517" w:rsidRPr="005110F3">
        <w:rPr>
          <w:rFonts w:cs="Times New Roman"/>
          <w:sz w:val="30"/>
          <w:szCs w:val="30"/>
        </w:rPr>
        <w:t xml:space="preserve"> </w:t>
      </w:r>
      <w:proofErr w:type="spellStart"/>
      <w:r w:rsidR="007C6517" w:rsidRPr="005110F3">
        <w:rPr>
          <w:rFonts w:cs="Times New Roman"/>
          <w:sz w:val="30"/>
          <w:szCs w:val="30"/>
        </w:rPr>
        <w:t>pylori</w:t>
      </w:r>
      <w:proofErr w:type="spellEnd"/>
      <w:r w:rsidRPr="005110F3">
        <w:rPr>
          <w:rFonts w:cs="Times New Roman"/>
          <w:sz w:val="30"/>
          <w:szCs w:val="30"/>
        </w:rPr>
        <w:t>.</w:t>
      </w:r>
    </w:p>
    <w:p w14:paraId="429DF682" w14:textId="77777777" w:rsidR="00B7336E" w:rsidRPr="005110F3" w:rsidRDefault="00B7336E" w:rsidP="005110F3">
      <w:pPr>
        <w:rPr>
          <w:rFonts w:cs="Times New Roman"/>
          <w:sz w:val="30"/>
          <w:szCs w:val="30"/>
        </w:rPr>
      </w:pPr>
      <w:r w:rsidRPr="005110F3">
        <w:rPr>
          <w:rFonts w:cs="Times New Roman"/>
          <w:sz w:val="30"/>
          <w:szCs w:val="30"/>
        </w:rPr>
        <w:t xml:space="preserve">Диагноз язвы желудка, язвы двенадцатиперстной кишки и эрозий слизистой оболочки должен быть подтвержден при обязательном </w:t>
      </w:r>
      <w:r w:rsidRPr="005110F3">
        <w:rPr>
          <w:rFonts w:cs="Times New Roman"/>
          <w:sz w:val="30"/>
          <w:szCs w:val="30"/>
        </w:rPr>
        <w:lastRenderedPageBreak/>
        <w:t xml:space="preserve">эндоскопическом исследовании с гистологическим исследованием слизистой оболочки желудка и определением </w:t>
      </w:r>
      <w:proofErr w:type="spellStart"/>
      <w:r w:rsidRPr="005110F3">
        <w:rPr>
          <w:rFonts w:cs="Times New Roman"/>
          <w:sz w:val="30"/>
          <w:szCs w:val="30"/>
        </w:rPr>
        <w:t>Helicobacter</w:t>
      </w:r>
      <w:proofErr w:type="spellEnd"/>
      <w:r w:rsidRPr="005110F3">
        <w:rPr>
          <w:rFonts w:cs="Times New Roman"/>
          <w:sz w:val="30"/>
          <w:szCs w:val="30"/>
        </w:rPr>
        <w:t xml:space="preserve"> </w:t>
      </w:r>
      <w:proofErr w:type="spellStart"/>
      <w:r w:rsidRPr="005110F3">
        <w:rPr>
          <w:rFonts w:cs="Times New Roman"/>
          <w:sz w:val="30"/>
          <w:szCs w:val="30"/>
        </w:rPr>
        <w:t>pylori</w:t>
      </w:r>
      <w:proofErr w:type="spellEnd"/>
      <w:r w:rsidRPr="005110F3">
        <w:rPr>
          <w:rFonts w:cs="Times New Roman"/>
          <w:sz w:val="30"/>
          <w:szCs w:val="30"/>
        </w:rPr>
        <w:t>.</w:t>
      </w:r>
    </w:p>
    <w:p w14:paraId="4106B1CB" w14:textId="6967FF81" w:rsidR="00B7336E" w:rsidRPr="005110F3" w:rsidRDefault="00B7336E" w:rsidP="005110F3">
      <w:pPr>
        <w:rPr>
          <w:rFonts w:cs="Times New Roman"/>
          <w:sz w:val="30"/>
          <w:szCs w:val="30"/>
        </w:rPr>
      </w:pPr>
      <w:r w:rsidRPr="005110F3">
        <w:rPr>
          <w:rFonts w:cs="Times New Roman"/>
          <w:sz w:val="30"/>
          <w:szCs w:val="30"/>
        </w:rPr>
        <w:t>Медицинское освидетельствование во ВЛЭК лиц, завершивших лечение язвы двенадцатиперстной кишки или язвы желудка, возможно при определившемся врачебно-экспертном исходе. Диспетчер</w:t>
      </w:r>
      <w:r w:rsidR="003110B0">
        <w:rPr>
          <w:rFonts w:cs="Times New Roman"/>
          <w:sz w:val="30"/>
          <w:szCs w:val="30"/>
        </w:rPr>
        <w:t>ы</w:t>
      </w:r>
      <w:r w:rsidRPr="005110F3">
        <w:rPr>
          <w:rFonts w:cs="Times New Roman"/>
          <w:sz w:val="30"/>
          <w:szCs w:val="30"/>
        </w:rPr>
        <w:t xml:space="preserve"> УВД могут быть допущены</w:t>
      </w:r>
      <w:r w:rsidR="003110B0">
        <w:rPr>
          <w:rFonts w:cs="Times New Roman"/>
          <w:sz w:val="30"/>
          <w:szCs w:val="30"/>
        </w:rPr>
        <w:t xml:space="preserve"> </w:t>
      </w:r>
      <w:r w:rsidRPr="005110F3">
        <w:rPr>
          <w:rFonts w:cs="Times New Roman"/>
          <w:sz w:val="30"/>
          <w:szCs w:val="30"/>
        </w:rPr>
        <w:t>к управлению воздушным движением после закрытия листка нетрудоспособности.</w:t>
      </w:r>
    </w:p>
    <w:p w14:paraId="38DF870C" w14:textId="77777777" w:rsidR="00B7336E" w:rsidRPr="005110F3" w:rsidRDefault="00B7336E" w:rsidP="005110F3">
      <w:pPr>
        <w:rPr>
          <w:rFonts w:cs="Times New Roman"/>
          <w:sz w:val="30"/>
          <w:szCs w:val="30"/>
        </w:rPr>
      </w:pPr>
      <w:r w:rsidRPr="005110F3">
        <w:rPr>
          <w:rFonts w:cs="Times New Roman"/>
          <w:sz w:val="30"/>
          <w:szCs w:val="30"/>
        </w:rPr>
        <w:t>Допуск к осуществлению прав и исполнению обязанностей, предоставляемых свидетельствами и квалификационными отметками обладателей свидетельств, у которых были обнаружены эрозии слизистой оболочки желудка и двенадцатиперстной кишки, осуществляется после успешно проведенного лечения с обязательным эндоскопическим контролем.</w:t>
      </w:r>
    </w:p>
    <w:p w14:paraId="6874D455" w14:textId="07FB538A" w:rsidR="00D874E5" w:rsidRPr="005110F3" w:rsidRDefault="007D7A71" w:rsidP="005110F3">
      <w:pPr>
        <w:rPr>
          <w:rFonts w:cs="Times New Roman"/>
          <w:sz w:val="30"/>
          <w:szCs w:val="30"/>
        </w:rPr>
      </w:pPr>
      <w:r w:rsidRPr="005110F3">
        <w:rPr>
          <w:rFonts w:cs="Times New Roman"/>
          <w:sz w:val="30"/>
          <w:szCs w:val="30"/>
        </w:rPr>
        <w:t>Лица,</w:t>
      </w:r>
      <w:r w:rsidR="00977CFB" w:rsidRPr="005110F3">
        <w:rPr>
          <w:rFonts w:cs="Times New Roman"/>
          <w:sz w:val="30"/>
          <w:szCs w:val="30"/>
        </w:rPr>
        <w:t xml:space="preserve"> поступающие в учреждения образования по подго</w:t>
      </w:r>
      <w:r w:rsidR="003110B0">
        <w:rPr>
          <w:rFonts w:cs="Times New Roman"/>
          <w:sz w:val="30"/>
          <w:szCs w:val="30"/>
        </w:rPr>
        <w:t>товке пилотов, диспетчеров УВД,</w:t>
      </w:r>
      <w:r w:rsidR="00977CFB" w:rsidRPr="005110F3">
        <w:rPr>
          <w:rFonts w:cs="Times New Roman"/>
          <w:sz w:val="30"/>
          <w:szCs w:val="30"/>
        </w:rPr>
        <w:t xml:space="preserve"> негодны.</w:t>
      </w:r>
    </w:p>
    <w:p w14:paraId="4BB0C5C4" w14:textId="77777777" w:rsidR="00434C24" w:rsidRPr="005110F3" w:rsidRDefault="00434C24" w:rsidP="005110F3">
      <w:pPr>
        <w:rPr>
          <w:rFonts w:cs="Times New Roman"/>
          <w:sz w:val="30"/>
          <w:szCs w:val="30"/>
        </w:rPr>
      </w:pPr>
    </w:p>
    <w:tbl>
      <w:tblPr>
        <w:tblW w:w="96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245"/>
        <w:gridCol w:w="1266"/>
        <w:gridCol w:w="1267"/>
        <w:gridCol w:w="1267"/>
      </w:tblGrid>
      <w:tr w:rsidR="00977CFB" w:rsidRPr="00A510EB" w14:paraId="77D63DDA" w14:textId="77777777" w:rsidTr="00FF1DC7">
        <w:trPr>
          <w:trHeight w:val="3022"/>
        </w:trPr>
        <w:tc>
          <w:tcPr>
            <w:tcW w:w="567" w:type="dxa"/>
            <w:textDirection w:val="btLr"/>
            <w:vAlign w:val="center"/>
          </w:tcPr>
          <w:p w14:paraId="31D3810C" w14:textId="447806FC" w:rsidR="00977CFB" w:rsidRPr="00A510EB" w:rsidRDefault="00D874E5" w:rsidP="005110F3">
            <w:pPr>
              <w:ind w:firstLine="0"/>
              <w:jc w:val="center"/>
            </w:pPr>
            <w:r w:rsidRPr="00A510EB">
              <w:br w:type="page"/>
            </w:r>
            <w:r w:rsidR="00977CFB" w:rsidRPr="00A510EB">
              <w:t>Статья 5</w:t>
            </w:r>
            <w:r w:rsidR="00B7336E" w:rsidRPr="00A510EB">
              <w:t>1</w:t>
            </w:r>
          </w:p>
        </w:tc>
        <w:tc>
          <w:tcPr>
            <w:tcW w:w="5245" w:type="dxa"/>
            <w:vAlign w:val="center"/>
          </w:tcPr>
          <w:p w14:paraId="0544AF4C" w14:textId="77777777" w:rsidR="00BF1E15" w:rsidRPr="00A510EB" w:rsidRDefault="00977CFB" w:rsidP="005110F3">
            <w:pPr>
              <w:ind w:left="37" w:firstLine="0"/>
              <w:jc w:val="left"/>
            </w:pPr>
            <w:r w:rsidRPr="00A510EB">
              <w:t xml:space="preserve">Болезни пищевода, желудка и двенадцатиперстной кишки (кроме язвы желудка и двенадцатиперстной кишки), другие болезни органов пищеварения (кишечника, желчного пузыря и желчных путей, поджелудочной железы, печени) </w:t>
            </w:r>
          </w:p>
          <w:p w14:paraId="1A0A8932" w14:textId="564953EC" w:rsidR="00977CFB" w:rsidRPr="00A510EB" w:rsidRDefault="00977CFB" w:rsidP="005D5FE9">
            <w:pPr>
              <w:ind w:left="37" w:firstLine="0"/>
              <w:jc w:val="left"/>
            </w:pPr>
            <w:r w:rsidRPr="00A510EB">
              <w:t>К20-2</w:t>
            </w:r>
            <w:r w:rsidR="000372D0">
              <w:t>3</w:t>
            </w:r>
            <w:r w:rsidR="000B7D9C" w:rsidRPr="00A510EB">
              <w:t>,</w:t>
            </w:r>
            <w:r w:rsidRPr="00A510EB">
              <w:t xml:space="preserve"> К29-</w:t>
            </w:r>
            <w:r w:rsidR="005D5FE9">
              <w:t xml:space="preserve">39, </w:t>
            </w:r>
            <w:r w:rsidR="005D5FE9" w:rsidRPr="00A510EB">
              <w:t>К</w:t>
            </w:r>
            <w:r w:rsidR="005D5FE9">
              <w:t>45-</w:t>
            </w:r>
            <w:r w:rsidRPr="00A510EB">
              <w:t>52, К58-59, К70-77, К80-87, К90</w:t>
            </w:r>
          </w:p>
        </w:tc>
        <w:tc>
          <w:tcPr>
            <w:tcW w:w="1266" w:type="dxa"/>
            <w:vAlign w:val="center"/>
          </w:tcPr>
          <w:p w14:paraId="213E02DB" w14:textId="77777777" w:rsidR="00977CFB" w:rsidRPr="00A510EB" w:rsidRDefault="00977CFB" w:rsidP="005110F3">
            <w:pPr>
              <w:ind w:left="37" w:firstLine="0"/>
              <w:jc w:val="center"/>
            </w:pPr>
            <w:r w:rsidRPr="00A510EB">
              <w:t>I</w:t>
            </w:r>
          </w:p>
        </w:tc>
        <w:tc>
          <w:tcPr>
            <w:tcW w:w="1267" w:type="dxa"/>
            <w:vAlign w:val="center"/>
          </w:tcPr>
          <w:p w14:paraId="63004E2B" w14:textId="77777777" w:rsidR="00977CFB" w:rsidRPr="00A510EB" w:rsidRDefault="00977CFB" w:rsidP="005110F3">
            <w:pPr>
              <w:ind w:left="37" w:firstLine="0"/>
              <w:jc w:val="center"/>
            </w:pPr>
            <w:r w:rsidRPr="00A510EB">
              <w:t>II</w:t>
            </w:r>
          </w:p>
        </w:tc>
        <w:tc>
          <w:tcPr>
            <w:tcW w:w="1267" w:type="dxa"/>
            <w:vAlign w:val="center"/>
          </w:tcPr>
          <w:p w14:paraId="1DC3B3D2" w14:textId="77777777" w:rsidR="00977CFB" w:rsidRPr="00A510EB" w:rsidRDefault="00977CFB" w:rsidP="005110F3">
            <w:pPr>
              <w:ind w:left="37" w:firstLine="0"/>
              <w:jc w:val="center"/>
            </w:pPr>
            <w:r w:rsidRPr="00A510EB">
              <w:t>III</w:t>
            </w:r>
          </w:p>
        </w:tc>
      </w:tr>
      <w:tr w:rsidR="00977CFB" w:rsidRPr="00A510EB" w14:paraId="31641301" w14:textId="77777777" w:rsidTr="00FF1DC7">
        <w:trPr>
          <w:trHeight w:val="699"/>
        </w:trPr>
        <w:tc>
          <w:tcPr>
            <w:tcW w:w="567" w:type="dxa"/>
            <w:vAlign w:val="center"/>
          </w:tcPr>
          <w:p w14:paraId="710FC7BB" w14:textId="77777777" w:rsidR="00977CFB" w:rsidRPr="00A510EB" w:rsidRDefault="00977CFB" w:rsidP="005110F3">
            <w:pPr>
              <w:ind w:firstLine="0"/>
              <w:jc w:val="center"/>
            </w:pPr>
            <w:r w:rsidRPr="00A510EB">
              <w:t>а</w:t>
            </w:r>
          </w:p>
        </w:tc>
        <w:tc>
          <w:tcPr>
            <w:tcW w:w="5245" w:type="dxa"/>
            <w:vAlign w:val="center"/>
          </w:tcPr>
          <w:p w14:paraId="056E54BD" w14:textId="77777777" w:rsidR="00977CFB" w:rsidRPr="00A510EB" w:rsidRDefault="00977CFB" w:rsidP="005110F3">
            <w:pPr>
              <w:ind w:left="37" w:firstLine="0"/>
              <w:jc w:val="left"/>
            </w:pPr>
            <w:r w:rsidRPr="00A510EB">
              <w:t>со значительным или умеренным нарушением функций</w:t>
            </w:r>
          </w:p>
        </w:tc>
        <w:tc>
          <w:tcPr>
            <w:tcW w:w="1266" w:type="dxa"/>
            <w:vAlign w:val="center"/>
          </w:tcPr>
          <w:p w14:paraId="74B57740" w14:textId="77777777" w:rsidR="00977CFB" w:rsidRPr="00A510EB" w:rsidRDefault="00977CFB" w:rsidP="005110F3">
            <w:pPr>
              <w:ind w:left="37" w:firstLine="0"/>
              <w:jc w:val="center"/>
            </w:pPr>
            <w:r w:rsidRPr="00A510EB">
              <w:t>негодны</w:t>
            </w:r>
          </w:p>
        </w:tc>
        <w:tc>
          <w:tcPr>
            <w:tcW w:w="1267" w:type="dxa"/>
            <w:vAlign w:val="center"/>
          </w:tcPr>
          <w:p w14:paraId="70ACD2F9" w14:textId="77777777" w:rsidR="00977CFB" w:rsidRPr="00A510EB" w:rsidRDefault="00977CFB" w:rsidP="005110F3">
            <w:pPr>
              <w:ind w:left="37" w:firstLine="0"/>
              <w:jc w:val="center"/>
            </w:pPr>
            <w:r w:rsidRPr="00A510EB">
              <w:t>негодны</w:t>
            </w:r>
          </w:p>
        </w:tc>
        <w:tc>
          <w:tcPr>
            <w:tcW w:w="1267" w:type="dxa"/>
            <w:vAlign w:val="center"/>
          </w:tcPr>
          <w:p w14:paraId="31269D0F" w14:textId="77777777" w:rsidR="00977CFB" w:rsidRPr="00A510EB" w:rsidRDefault="00977CFB" w:rsidP="005110F3">
            <w:pPr>
              <w:ind w:left="37" w:firstLine="0"/>
              <w:jc w:val="center"/>
            </w:pPr>
            <w:r w:rsidRPr="00A510EB">
              <w:t>негодны</w:t>
            </w:r>
          </w:p>
        </w:tc>
      </w:tr>
      <w:tr w:rsidR="00B115AB" w:rsidRPr="00A510EB" w14:paraId="0E5F61F7" w14:textId="77777777" w:rsidTr="00FF1DC7">
        <w:trPr>
          <w:trHeight w:val="1120"/>
        </w:trPr>
        <w:tc>
          <w:tcPr>
            <w:tcW w:w="567" w:type="dxa"/>
            <w:vAlign w:val="center"/>
          </w:tcPr>
          <w:p w14:paraId="6739DCEF" w14:textId="77777777" w:rsidR="00B115AB" w:rsidRPr="00A510EB" w:rsidRDefault="00B115AB" w:rsidP="00B115AB">
            <w:pPr>
              <w:ind w:firstLine="0"/>
              <w:jc w:val="center"/>
            </w:pPr>
            <w:r w:rsidRPr="00A510EB">
              <w:t>б</w:t>
            </w:r>
          </w:p>
        </w:tc>
        <w:tc>
          <w:tcPr>
            <w:tcW w:w="5245" w:type="dxa"/>
            <w:vAlign w:val="center"/>
          </w:tcPr>
          <w:p w14:paraId="31DDB948" w14:textId="77777777" w:rsidR="00B115AB" w:rsidRPr="00A510EB" w:rsidRDefault="00B115AB" w:rsidP="00B115AB">
            <w:pPr>
              <w:ind w:left="37" w:firstLine="0"/>
              <w:jc w:val="left"/>
            </w:pPr>
            <w:r w:rsidRPr="00A510EB">
              <w:t>с незначительным нарушением функций и при наличии объективных данных без нарушения функций</w:t>
            </w:r>
          </w:p>
        </w:tc>
        <w:tc>
          <w:tcPr>
            <w:tcW w:w="1266" w:type="dxa"/>
            <w:vAlign w:val="center"/>
          </w:tcPr>
          <w:p w14:paraId="2219CDAF" w14:textId="7354EE12" w:rsidR="00B115AB" w:rsidRPr="00A510EB" w:rsidRDefault="00286ED7" w:rsidP="00B115AB">
            <w:pPr>
              <w:ind w:left="-108" w:right="-11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267" w:type="dxa"/>
            <w:vAlign w:val="center"/>
          </w:tcPr>
          <w:p w14:paraId="52F473D6" w14:textId="1837CC91" w:rsidR="00B115AB" w:rsidRPr="00A510EB" w:rsidRDefault="00286ED7" w:rsidP="00B115AB">
            <w:pPr>
              <w:ind w:left="-108" w:right="-11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267" w:type="dxa"/>
            <w:vAlign w:val="center"/>
          </w:tcPr>
          <w:p w14:paraId="070CBA9A" w14:textId="08C4BBC6" w:rsidR="00B115AB" w:rsidRPr="00B115AB" w:rsidRDefault="0072620C" w:rsidP="00B115AB">
            <w:pPr>
              <w:ind w:left="-108" w:right="-118" w:firstLine="0"/>
              <w:jc w:val="center"/>
            </w:pPr>
            <w:hyperlink w:anchor="сноска" w:history="1">
              <w:r w:rsidR="00B115AB" w:rsidRPr="005D52E8">
                <w:rPr>
                  <w:rStyle w:val="ad"/>
                  <w:color w:val="auto"/>
                  <w:u w:val="none"/>
                </w:rPr>
                <w:t>годны</w:t>
              </w:r>
            </w:hyperlink>
          </w:p>
        </w:tc>
      </w:tr>
    </w:tbl>
    <w:p w14:paraId="7C3E0729" w14:textId="77777777" w:rsidR="00977CFB" w:rsidRPr="005110F3" w:rsidRDefault="00977CFB" w:rsidP="005110F3">
      <w:pPr>
        <w:rPr>
          <w:rFonts w:cs="Times New Roman"/>
          <w:sz w:val="30"/>
          <w:szCs w:val="30"/>
        </w:rPr>
      </w:pPr>
    </w:p>
    <w:p w14:paraId="57E611E6" w14:textId="04A95D3D" w:rsidR="00977CFB" w:rsidRPr="005110F3" w:rsidRDefault="00977CFB" w:rsidP="005110F3">
      <w:pPr>
        <w:spacing w:after="120"/>
        <w:rPr>
          <w:rFonts w:cs="Times New Roman"/>
          <w:sz w:val="30"/>
          <w:szCs w:val="30"/>
        </w:rPr>
      </w:pPr>
      <w:r w:rsidRPr="005110F3">
        <w:rPr>
          <w:rFonts w:cs="Times New Roman"/>
          <w:sz w:val="30"/>
          <w:szCs w:val="30"/>
        </w:rPr>
        <w:t>Пояснения к статье 5</w:t>
      </w:r>
      <w:r w:rsidR="00B7336E" w:rsidRPr="005110F3">
        <w:rPr>
          <w:rFonts w:cs="Times New Roman"/>
          <w:sz w:val="30"/>
          <w:szCs w:val="30"/>
        </w:rPr>
        <w:t>1</w:t>
      </w:r>
      <w:r w:rsidRPr="005110F3">
        <w:rPr>
          <w:rFonts w:cs="Times New Roman"/>
          <w:sz w:val="30"/>
          <w:szCs w:val="30"/>
        </w:rPr>
        <w:t xml:space="preserve"> Требований</w:t>
      </w:r>
      <w:r w:rsidR="005110F3">
        <w:rPr>
          <w:rFonts w:cs="Times New Roman"/>
          <w:sz w:val="30"/>
          <w:szCs w:val="30"/>
        </w:rPr>
        <w:t>.</w:t>
      </w:r>
    </w:p>
    <w:p w14:paraId="30498BE2" w14:textId="77777777" w:rsidR="00977CFB" w:rsidRPr="005110F3" w:rsidRDefault="00977CFB" w:rsidP="005110F3">
      <w:pPr>
        <w:rPr>
          <w:rFonts w:cs="Times New Roman"/>
          <w:sz w:val="30"/>
          <w:szCs w:val="30"/>
        </w:rPr>
      </w:pPr>
      <w:r w:rsidRPr="005110F3">
        <w:rPr>
          <w:rFonts w:cs="Times New Roman"/>
          <w:sz w:val="30"/>
          <w:szCs w:val="30"/>
        </w:rPr>
        <w:t>Пункт «а» предусматривает:</w:t>
      </w:r>
    </w:p>
    <w:p w14:paraId="10882316" w14:textId="77777777" w:rsidR="00977CFB" w:rsidRPr="005110F3" w:rsidRDefault="00977CFB" w:rsidP="005110F3">
      <w:pPr>
        <w:rPr>
          <w:rFonts w:cs="Times New Roman"/>
          <w:sz w:val="30"/>
          <w:szCs w:val="30"/>
        </w:rPr>
      </w:pPr>
      <w:r w:rsidRPr="005110F3">
        <w:rPr>
          <w:rFonts w:cs="Times New Roman"/>
          <w:sz w:val="30"/>
          <w:szCs w:val="30"/>
        </w:rPr>
        <w:t>цирроз печени;</w:t>
      </w:r>
    </w:p>
    <w:p w14:paraId="51B6CF7E" w14:textId="77777777" w:rsidR="00977CFB" w:rsidRPr="005110F3" w:rsidRDefault="00977CFB" w:rsidP="005110F3">
      <w:pPr>
        <w:rPr>
          <w:rFonts w:cs="Times New Roman"/>
          <w:sz w:val="30"/>
          <w:szCs w:val="30"/>
        </w:rPr>
      </w:pPr>
      <w:r w:rsidRPr="005110F3">
        <w:rPr>
          <w:rFonts w:cs="Times New Roman"/>
          <w:sz w:val="30"/>
          <w:szCs w:val="30"/>
        </w:rPr>
        <w:t xml:space="preserve">хронический гепатит с высокой или умеренной степенью активности (по данным биопсии и (или) более чем 3 - кратного стойкого повышения активности </w:t>
      </w:r>
      <w:proofErr w:type="spellStart"/>
      <w:r w:rsidRPr="005110F3">
        <w:rPr>
          <w:rFonts w:cs="Times New Roman"/>
          <w:sz w:val="30"/>
          <w:szCs w:val="30"/>
        </w:rPr>
        <w:t>трансаминаз</w:t>
      </w:r>
      <w:proofErr w:type="spellEnd"/>
      <w:r w:rsidRPr="005110F3">
        <w:rPr>
          <w:rFonts w:cs="Times New Roman"/>
          <w:sz w:val="30"/>
          <w:szCs w:val="30"/>
        </w:rPr>
        <w:t xml:space="preserve">) и (или) III – IV степенями фиброза; </w:t>
      </w:r>
    </w:p>
    <w:p w14:paraId="6D430011" w14:textId="77777777" w:rsidR="00977CFB" w:rsidRPr="005110F3" w:rsidRDefault="00977CFB" w:rsidP="005110F3">
      <w:pPr>
        <w:rPr>
          <w:rFonts w:cs="Times New Roman"/>
          <w:sz w:val="30"/>
          <w:szCs w:val="30"/>
        </w:rPr>
      </w:pPr>
      <w:r w:rsidRPr="005110F3">
        <w:rPr>
          <w:rFonts w:cs="Times New Roman"/>
          <w:sz w:val="30"/>
          <w:szCs w:val="30"/>
        </w:rPr>
        <w:t>язвенный колит, болезнь Крона независимо от степени нарушения функции и характера течения;</w:t>
      </w:r>
    </w:p>
    <w:p w14:paraId="3E669093" w14:textId="77777777" w:rsidR="00977CFB" w:rsidRPr="005110F3" w:rsidRDefault="00977CFB" w:rsidP="005110F3">
      <w:pPr>
        <w:rPr>
          <w:rFonts w:cs="Times New Roman"/>
          <w:sz w:val="30"/>
          <w:szCs w:val="30"/>
        </w:rPr>
      </w:pPr>
      <w:r w:rsidRPr="005110F3">
        <w:rPr>
          <w:rFonts w:cs="Times New Roman"/>
          <w:sz w:val="30"/>
          <w:szCs w:val="30"/>
        </w:rPr>
        <w:t>хронический холецистит с частыми обострениями (два и более раза в год) при удовлетворительных результатах лечения;</w:t>
      </w:r>
    </w:p>
    <w:p w14:paraId="7FC52FBD" w14:textId="77777777" w:rsidR="00977CFB" w:rsidRPr="005110F3" w:rsidRDefault="00977CFB" w:rsidP="005110F3">
      <w:pPr>
        <w:rPr>
          <w:rFonts w:cs="Times New Roman"/>
          <w:sz w:val="30"/>
          <w:szCs w:val="30"/>
        </w:rPr>
      </w:pPr>
      <w:r w:rsidRPr="005110F3">
        <w:rPr>
          <w:rFonts w:cs="Times New Roman"/>
          <w:sz w:val="30"/>
          <w:szCs w:val="30"/>
        </w:rPr>
        <w:lastRenderedPageBreak/>
        <w:t>острый и хронический панкреатит;</w:t>
      </w:r>
    </w:p>
    <w:p w14:paraId="4AC56BC8" w14:textId="77777777" w:rsidR="00977CFB" w:rsidRPr="005110F3" w:rsidRDefault="00977CFB" w:rsidP="005110F3">
      <w:pPr>
        <w:rPr>
          <w:rFonts w:cs="Times New Roman"/>
          <w:sz w:val="30"/>
          <w:szCs w:val="30"/>
        </w:rPr>
      </w:pPr>
      <w:r w:rsidRPr="005110F3">
        <w:rPr>
          <w:rFonts w:cs="Times New Roman"/>
          <w:sz w:val="30"/>
          <w:szCs w:val="30"/>
        </w:rPr>
        <w:t xml:space="preserve">гастрит хронический атрофический </w:t>
      </w:r>
      <w:proofErr w:type="spellStart"/>
      <w:r w:rsidRPr="005110F3">
        <w:rPr>
          <w:rFonts w:cs="Times New Roman"/>
          <w:sz w:val="30"/>
          <w:szCs w:val="30"/>
        </w:rPr>
        <w:t>фундальный</w:t>
      </w:r>
      <w:proofErr w:type="spellEnd"/>
      <w:r w:rsidRPr="005110F3">
        <w:rPr>
          <w:rFonts w:cs="Times New Roman"/>
          <w:sz w:val="30"/>
          <w:szCs w:val="30"/>
        </w:rPr>
        <w:t xml:space="preserve">, подтвержденный </w:t>
      </w:r>
      <w:proofErr w:type="spellStart"/>
      <w:r w:rsidRPr="005110F3">
        <w:rPr>
          <w:rFonts w:cs="Times New Roman"/>
          <w:sz w:val="30"/>
          <w:szCs w:val="30"/>
        </w:rPr>
        <w:t>гистологически</w:t>
      </w:r>
      <w:proofErr w:type="spellEnd"/>
      <w:r w:rsidRPr="005110F3">
        <w:rPr>
          <w:rFonts w:cs="Times New Roman"/>
          <w:sz w:val="30"/>
          <w:szCs w:val="30"/>
        </w:rPr>
        <w:t>, с проявлениями дефицита витамина В12 (</w:t>
      </w:r>
      <w:proofErr w:type="spellStart"/>
      <w:r w:rsidRPr="005110F3">
        <w:rPr>
          <w:rFonts w:cs="Times New Roman"/>
          <w:sz w:val="30"/>
          <w:szCs w:val="30"/>
        </w:rPr>
        <w:t>гиперхромная</w:t>
      </w:r>
      <w:proofErr w:type="spellEnd"/>
      <w:r w:rsidRPr="005110F3">
        <w:rPr>
          <w:rFonts w:cs="Times New Roman"/>
          <w:sz w:val="30"/>
          <w:szCs w:val="30"/>
        </w:rPr>
        <w:t xml:space="preserve"> </w:t>
      </w:r>
      <w:proofErr w:type="spellStart"/>
      <w:r w:rsidRPr="005110F3">
        <w:rPr>
          <w:rFonts w:cs="Times New Roman"/>
          <w:sz w:val="30"/>
          <w:szCs w:val="30"/>
        </w:rPr>
        <w:t>мегалобластная</w:t>
      </w:r>
      <w:proofErr w:type="spellEnd"/>
      <w:r w:rsidRPr="005110F3">
        <w:rPr>
          <w:rFonts w:cs="Times New Roman"/>
          <w:sz w:val="30"/>
          <w:szCs w:val="30"/>
        </w:rPr>
        <w:t xml:space="preserve"> анемия), хронический </w:t>
      </w:r>
      <w:proofErr w:type="spellStart"/>
      <w:r w:rsidRPr="005110F3">
        <w:rPr>
          <w:rFonts w:cs="Times New Roman"/>
          <w:sz w:val="30"/>
          <w:szCs w:val="30"/>
        </w:rPr>
        <w:t>хеликобактерный</w:t>
      </w:r>
      <w:proofErr w:type="spellEnd"/>
      <w:r w:rsidRPr="005110F3">
        <w:rPr>
          <w:rFonts w:cs="Times New Roman"/>
          <w:sz w:val="30"/>
          <w:szCs w:val="30"/>
        </w:rPr>
        <w:t xml:space="preserve"> или особые формы гастрита (эозинофильный, </w:t>
      </w:r>
      <w:proofErr w:type="spellStart"/>
      <w:r w:rsidRPr="005110F3">
        <w:rPr>
          <w:rFonts w:cs="Times New Roman"/>
          <w:sz w:val="30"/>
          <w:szCs w:val="30"/>
        </w:rPr>
        <w:t>лимфоцитарный</w:t>
      </w:r>
      <w:proofErr w:type="spellEnd"/>
      <w:r w:rsidRPr="005110F3">
        <w:rPr>
          <w:rFonts w:cs="Times New Roman"/>
          <w:sz w:val="30"/>
          <w:szCs w:val="30"/>
        </w:rPr>
        <w:t xml:space="preserve">, химический, гранулематозный неинфекционный, радиационный, инфекционный), подтвержденные </w:t>
      </w:r>
      <w:proofErr w:type="spellStart"/>
      <w:r w:rsidRPr="005110F3">
        <w:rPr>
          <w:rFonts w:cs="Times New Roman"/>
          <w:sz w:val="30"/>
          <w:szCs w:val="30"/>
        </w:rPr>
        <w:t>гистологически</w:t>
      </w:r>
      <w:proofErr w:type="spellEnd"/>
      <w:r w:rsidRPr="005110F3">
        <w:rPr>
          <w:rFonts w:cs="Times New Roman"/>
          <w:sz w:val="30"/>
          <w:szCs w:val="30"/>
        </w:rPr>
        <w:t>, при наличии клинических признаков синдрома диспепсии, требующих лечения 2 и более раза в год;</w:t>
      </w:r>
    </w:p>
    <w:p w14:paraId="12C4B6E5" w14:textId="77777777" w:rsidR="00977CFB" w:rsidRPr="005110F3" w:rsidRDefault="00977CFB" w:rsidP="005110F3">
      <w:pPr>
        <w:rPr>
          <w:rFonts w:cs="Times New Roman"/>
          <w:sz w:val="30"/>
          <w:szCs w:val="30"/>
        </w:rPr>
      </w:pPr>
      <w:r w:rsidRPr="005110F3">
        <w:rPr>
          <w:rFonts w:cs="Times New Roman"/>
          <w:sz w:val="30"/>
          <w:szCs w:val="30"/>
        </w:rPr>
        <w:t>неинфекционный энтерит, гастроэнтерит и колит, сопровождающиеся нарушением всасывания и статуса питания (индекс массы тела 18,5 и менее);</w:t>
      </w:r>
    </w:p>
    <w:p w14:paraId="1FA91D80" w14:textId="77777777" w:rsidR="00977CFB" w:rsidRPr="005110F3" w:rsidRDefault="00977CFB" w:rsidP="005110F3">
      <w:pPr>
        <w:rPr>
          <w:rFonts w:cs="Times New Roman"/>
          <w:sz w:val="30"/>
          <w:szCs w:val="30"/>
        </w:rPr>
      </w:pPr>
      <w:r w:rsidRPr="005110F3">
        <w:rPr>
          <w:rFonts w:cs="Times New Roman"/>
          <w:sz w:val="30"/>
          <w:szCs w:val="30"/>
        </w:rPr>
        <w:t>рубцовое сужение и нервно-мышечные заболевания пищевода с нарушением функции любой степени;</w:t>
      </w:r>
    </w:p>
    <w:p w14:paraId="35DD74B8" w14:textId="29135B9F" w:rsidR="00977CFB" w:rsidRPr="005110F3" w:rsidRDefault="00977CFB" w:rsidP="005110F3">
      <w:pPr>
        <w:rPr>
          <w:rFonts w:cs="Times New Roman"/>
          <w:sz w:val="30"/>
          <w:szCs w:val="30"/>
        </w:rPr>
      </w:pPr>
      <w:proofErr w:type="spellStart"/>
      <w:r w:rsidRPr="005110F3">
        <w:rPr>
          <w:rFonts w:cs="Times New Roman"/>
          <w:sz w:val="30"/>
          <w:szCs w:val="30"/>
        </w:rPr>
        <w:t>гастроэзофагеальная</w:t>
      </w:r>
      <w:proofErr w:type="spellEnd"/>
      <w:r w:rsidRPr="005110F3">
        <w:rPr>
          <w:rFonts w:cs="Times New Roman"/>
          <w:sz w:val="30"/>
          <w:szCs w:val="30"/>
        </w:rPr>
        <w:t xml:space="preserve"> </w:t>
      </w:r>
      <w:proofErr w:type="spellStart"/>
      <w:r w:rsidRPr="005110F3">
        <w:rPr>
          <w:rFonts w:cs="Times New Roman"/>
          <w:sz w:val="30"/>
          <w:szCs w:val="30"/>
        </w:rPr>
        <w:t>рефлюксная</w:t>
      </w:r>
      <w:proofErr w:type="spellEnd"/>
      <w:r w:rsidRPr="005110F3">
        <w:rPr>
          <w:rFonts w:cs="Times New Roman"/>
          <w:sz w:val="30"/>
          <w:szCs w:val="30"/>
        </w:rPr>
        <w:t xml:space="preserve"> болезнь с эзофагитом степени С-D</w:t>
      </w:r>
      <w:r w:rsidR="00B7336E" w:rsidRPr="005110F3">
        <w:rPr>
          <w:rFonts w:cs="Times New Roman"/>
          <w:sz w:val="30"/>
          <w:szCs w:val="30"/>
        </w:rPr>
        <w:t xml:space="preserve"> </w:t>
      </w:r>
      <w:r w:rsidRPr="005110F3">
        <w:rPr>
          <w:rFonts w:cs="Times New Roman"/>
          <w:sz w:val="30"/>
          <w:szCs w:val="30"/>
        </w:rPr>
        <w:t xml:space="preserve">или пищеводом </w:t>
      </w:r>
      <w:proofErr w:type="spellStart"/>
      <w:r w:rsidRPr="005110F3">
        <w:rPr>
          <w:rFonts w:cs="Times New Roman"/>
          <w:sz w:val="30"/>
          <w:szCs w:val="30"/>
        </w:rPr>
        <w:t>Барретта</w:t>
      </w:r>
      <w:proofErr w:type="spellEnd"/>
      <w:r w:rsidRPr="005110F3">
        <w:rPr>
          <w:rFonts w:cs="Times New Roman"/>
          <w:sz w:val="30"/>
          <w:szCs w:val="30"/>
        </w:rPr>
        <w:t>;</w:t>
      </w:r>
    </w:p>
    <w:p w14:paraId="0BD379AF" w14:textId="77777777" w:rsidR="00977CFB" w:rsidRPr="005110F3" w:rsidRDefault="00977CFB" w:rsidP="005110F3">
      <w:pPr>
        <w:rPr>
          <w:rFonts w:cs="Times New Roman"/>
          <w:sz w:val="30"/>
          <w:szCs w:val="30"/>
        </w:rPr>
      </w:pPr>
      <w:r w:rsidRPr="005110F3">
        <w:rPr>
          <w:rFonts w:cs="Times New Roman"/>
          <w:sz w:val="30"/>
          <w:szCs w:val="30"/>
        </w:rPr>
        <w:t>спаечный процесс в брюшной полости с нарушением эвакуаторной функции;</w:t>
      </w:r>
    </w:p>
    <w:p w14:paraId="4AEFE2F3" w14:textId="77777777" w:rsidR="00977CFB" w:rsidRPr="005110F3" w:rsidRDefault="00977CFB" w:rsidP="005110F3">
      <w:pPr>
        <w:rPr>
          <w:rFonts w:cs="Times New Roman"/>
          <w:sz w:val="30"/>
          <w:szCs w:val="30"/>
        </w:rPr>
      </w:pPr>
      <w:r w:rsidRPr="005110F3">
        <w:rPr>
          <w:rFonts w:cs="Times New Roman"/>
          <w:sz w:val="30"/>
          <w:szCs w:val="30"/>
        </w:rPr>
        <w:t>выпадение прямой кишки любой стадии;</w:t>
      </w:r>
    </w:p>
    <w:p w14:paraId="6FE25CD7" w14:textId="77777777" w:rsidR="00977CFB" w:rsidRPr="005110F3" w:rsidRDefault="00977CFB" w:rsidP="005110F3">
      <w:pPr>
        <w:rPr>
          <w:rFonts w:cs="Times New Roman"/>
          <w:sz w:val="30"/>
          <w:szCs w:val="30"/>
        </w:rPr>
      </w:pPr>
      <w:r w:rsidRPr="005110F3">
        <w:rPr>
          <w:rFonts w:cs="Times New Roman"/>
          <w:sz w:val="30"/>
          <w:szCs w:val="30"/>
        </w:rPr>
        <w:t>недостаточность сфинктера заднего прохода любой степени;</w:t>
      </w:r>
    </w:p>
    <w:p w14:paraId="5A1098C4" w14:textId="77777777" w:rsidR="00977CFB" w:rsidRPr="005110F3" w:rsidRDefault="00977CFB" w:rsidP="005110F3">
      <w:pPr>
        <w:rPr>
          <w:rFonts w:cs="Times New Roman"/>
          <w:sz w:val="30"/>
          <w:szCs w:val="30"/>
        </w:rPr>
      </w:pPr>
      <w:r w:rsidRPr="005110F3">
        <w:rPr>
          <w:rFonts w:cs="Times New Roman"/>
          <w:sz w:val="30"/>
          <w:szCs w:val="30"/>
        </w:rPr>
        <w:t>хронический парапроктит.</w:t>
      </w:r>
    </w:p>
    <w:p w14:paraId="49C1905D" w14:textId="77777777" w:rsidR="00977CFB" w:rsidRPr="005110F3" w:rsidRDefault="00977CFB" w:rsidP="005110F3">
      <w:pPr>
        <w:rPr>
          <w:rFonts w:cs="Times New Roman"/>
          <w:sz w:val="30"/>
          <w:szCs w:val="30"/>
        </w:rPr>
      </w:pPr>
      <w:r w:rsidRPr="005110F3">
        <w:rPr>
          <w:rFonts w:cs="Times New Roman"/>
          <w:sz w:val="30"/>
          <w:szCs w:val="30"/>
        </w:rPr>
        <w:t>Пункт «б» предусматривает:</w:t>
      </w:r>
    </w:p>
    <w:p w14:paraId="21CC0E9D" w14:textId="66AE9CD4" w:rsidR="00977CFB" w:rsidRPr="005110F3" w:rsidRDefault="00977CFB" w:rsidP="005110F3">
      <w:pPr>
        <w:rPr>
          <w:rFonts w:cs="Times New Roman"/>
          <w:sz w:val="30"/>
          <w:szCs w:val="30"/>
        </w:rPr>
      </w:pPr>
      <w:r w:rsidRPr="005110F3">
        <w:rPr>
          <w:rFonts w:cs="Times New Roman"/>
          <w:sz w:val="30"/>
          <w:szCs w:val="30"/>
        </w:rPr>
        <w:t>состояние после удаления желчного пузыря  или оперативного лечения желчных протоков с удовлетворительными результатами лечения;</w:t>
      </w:r>
    </w:p>
    <w:p w14:paraId="2C5953CF" w14:textId="77777777" w:rsidR="00977CFB" w:rsidRPr="005110F3" w:rsidRDefault="00977CFB" w:rsidP="005110F3">
      <w:pPr>
        <w:rPr>
          <w:rFonts w:cs="Times New Roman"/>
          <w:sz w:val="30"/>
          <w:szCs w:val="30"/>
        </w:rPr>
      </w:pPr>
      <w:proofErr w:type="spellStart"/>
      <w:r w:rsidRPr="005110F3">
        <w:rPr>
          <w:rFonts w:cs="Times New Roman"/>
          <w:sz w:val="30"/>
          <w:szCs w:val="30"/>
        </w:rPr>
        <w:t>стеатоз</w:t>
      </w:r>
      <w:proofErr w:type="spellEnd"/>
      <w:r w:rsidRPr="005110F3">
        <w:rPr>
          <w:rFonts w:cs="Times New Roman"/>
          <w:sz w:val="30"/>
          <w:szCs w:val="30"/>
        </w:rPr>
        <w:t xml:space="preserve"> печени;</w:t>
      </w:r>
    </w:p>
    <w:p w14:paraId="79F0FD91" w14:textId="77777777" w:rsidR="00977CFB" w:rsidRPr="005110F3" w:rsidRDefault="00977CFB" w:rsidP="005110F3">
      <w:pPr>
        <w:rPr>
          <w:rFonts w:cs="Times New Roman"/>
          <w:sz w:val="30"/>
          <w:szCs w:val="30"/>
        </w:rPr>
      </w:pPr>
      <w:r w:rsidRPr="005110F3">
        <w:rPr>
          <w:rFonts w:cs="Times New Roman"/>
          <w:sz w:val="30"/>
          <w:szCs w:val="30"/>
        </w:rPr>
        <w:t xml:space="preserve">хронический гепатит с легкой степенью активности (по данным биопсии и (или) не более 3-кратного стойкого повышения активности </w:t>
      </w:r>
      <w:proofErr w:type="spellStart"/>
      <w:r w:rsidRPr="005110F3">
        <w:rPr>
          <w:rFonts w:cs="Times New Roman"/>
          <w:sz w:val="30"/>
          <w:szCs w:val="30"/>
        </w:rPr>
        <w:t>трансаминаз</w:t>
      </w:r>
      <w:proofErr w:type="spellEnd"/>
      <w:r w:rsidRPr="005110F3">
        <w:rPr>
          <w:rFonts w:cs="Times New Roman"/>
          <w:sz w:val="30"/>
          <w:szCs w:val="30"/>
        </w:rPr>
        <w:t>) и (или) I-II степенью фиброза, хронический гепатит с минимальной степенью активности со стойкой клинико-лабораторной ремиссией;</w:t>
      </w:r>
    </w:p>
    <w:p w14:paraId="2D3CADEC" w14:textId="77777777" w:rsidR="00977CFB" w:rsidRPr="005110F3" w:rsidRDefault="00977CFB" w:rsidP="005110F3">
      <w:pPr>
        <w:rPr>
          <w:rFonts w:cs="Times New Roman"/>
          <w:sz w:val="30"/>
          <w:szCs w:val="30"/>
        </w:rPr>
      </w:pPr>
      <w:proofErr w:type="spellStart"/>
      <w:r w:rsidRPr="005110F3">
        <w:rPr>
          <w:rFonts w:cs="Times New Roman"/>
          <w:sz w:val="30"/>
          <w:szCs w:val="30"/>
        </w:rPr>
        <w:t>гастроэзофагеальная</w:t>
      </w:r>
      <w:proofErr w:type="spellEnd"/>
      <w:r w:rsidRPr="005110F3">
        <w:rPr>
          <w:rFonts w:cs="Times New Roman"/>
          <w:sz w:val="30"/>
          <w:szCs w:val="30"/>
        </w:rPr>
        <w:t xml:space="preserve"> </w:t>
      </w:r>
      <w:proofErr w:type="spellStart"/>
      <w:r w:rsidRPr="005110F3">
        <w:rPr>
          <w:rFonts w:cs="Times New Roman"/>
          <w:sz w:val="30"/>
          <w:szCs w:val="30"/>
        </w:rPr>
        <w:t>рефлюксная</w:t>
      </w:r>
      <w:proofErr w:type="spellEnd"/>
      <w:r w:rsidRPr="005110F3">
        <w:rPr>
          <w:rFonts w:cs="Times New Roman"/>
          <w:sz w:val="30"/>
          <w:szCs w:val="30"/>
        </w:rPr>
        <w:t xml:space="preserve"> болезнь с эзофагитом (А-В);</w:t>
      </w:r>
    </w:p>
    <w:p w14:paraId="0BE8EF29" w14:textId="77777777" w:rsidR="00977CFB" w:rsidRPr="005110F3" w:rsidRDefault="00977CFB" w:rsidP="005110F3">
      <w:pPr>
        <w:rPr>
          <w:rFonts w:cs="Times New Roman"/>
          <w:sz w:val="30"/>
          <w:szCs w:val="30"/>
        </w:rPr>
      </w:pPr>
      <w:r w:rsidRPr="005110F3">
        <w:rPr>
          <w:rFonts w:cs="Times New Roman"/>
          <w:sz w:val="30"/>
          <w:szCs w:val="30"/>
        </w:rPr>
        <w:t xml:space="preserve">хронические гастриты, за исключением упомянутых в пункте «а»; </w:t>
      </w:r>
    </w:p>
    <w:p w14:paraId="022BA2C2" w14:textId="77777777" w:rsidR="00977CFB" w:rsidRPr="005110F3" w:rsidRDefault="00977CFB" w:rsidP="005110F3">
      <w:pPr>
        <w:rPr>
          <w:rFonts w:cs="Times New Roman"/>
          <w:sz w:val="30"/>
          <w:szCs w:val="30"/>
        </w:rPr>
      </w:pPr>
      <w:r w:rsidRPr="005110F3">
        <w:rPr>
          <w:rFonts w:cs="Times New Roman"/>
          <w:sz w:val="30"/>
          <w:szCs w:val="30"/>
        </w:rPr>
        <w:t xml:space="preserve">функциональное расстройство желчного пузыря и сфинктера </w:t>
      </w:r>
      <w:proofErr w:type="spellStart"/>
      <w:r w:rsidRPr="005110F3">
        <w:rPr>
          <w:rFonts w:cs="Times New Roman"/>
          <w:sz w:val="30"/>
          <w:szCs w:val="30"/>
        </w:rPr>
        <w:t>Одди</w:t>
      </w:r>
      <w:proofErr w:type="spellEnd"/>
      <w:r w:rsidRPr="005110F3">
        <w:rPr>
          <w:rFonts w:cs="Times New Roman"/>
          <w:sz w:val="30"/>
          <w:szCs w:val="30"/>
        </w:rPr>
        <w:t xml:space="preserve">; </w:t>
      </w:r>
    </w:p>
    <w:p w14:paraId="5F0F9C0E" w14:textId="0F7864A3" w:rsidR="00977CFB" w:rsidRPr="005110F3" w:rsidRDefault="00977CFB" w:rsidP="005110F3">
      <w:pPr>
        <w:rPr>
          <w:rFonts w:cs="Times New Roman"/>
          <w:sz w:val="30"/>
          <w:szCs w:val="30"/>
        </w:rPr>
      </w:pPr>
      <w:r w:rsidRPr="005110F3">
        <w:rPr>
          <w:rFonts w:cs="Times New Roman"/>
          <w:sz w:val="30"/>
          <w:szCs w:val="30"/>
        </w:rPr>
        <w:t>варианты функциональных заболеваний, форм, размеров, положения пищевода, желудка и двенадцатиперстной кишки, желчного пузыря, желчевыводящих путей, поджелудочной железы, кишечника, легкая деформация органов, выявленные</w:t>
      </w:r>
      <w:r w:rsidR="00B7336E" w:rsidRPr="005110F3">
        <w:rPr>
          <w:rFonts w:cs="Times New Roman"/>
          <w:sz w:val="30"/>
          <w:szCs w:val="30"/>
        </w:rPr>
        <w:t xml:space="preserve"> клинически и/или</w:t>
      </w:r>
      <w:r w:rsidRPr="005110F3">
        <w:rPr>
          <w:rFonts w:cs="Times New Roman"/>
          <w:sz w:val="30"/>
          <w:szCs w:val="30"/>
        </w:rPr>
        <w:t xml:space="preserve"> при инструментальных исследованиях, с легкими или умеренными клиническими проявлениями, без клинических проявлений и функциональных нарушений. </w:t>
      </w:r>
    </w:p>
    <w:p w14:paraId="74E2AC09" w14:textId="7E982613" w:rsidR="00977CFB" w:rsidRPr="005110F3" w:rsidRDefault="007D7A71" w:rsidP="005110F3">
      <w:pPr>
        <w:rPr>
          <w:rFonts w:cs="Times New Roman"/>
          <w:sz w:val="30"/>
          <w:szCs w:val="30"/>
        </w:rPr>
      </w:pPr>
      <w:r w:rsidRPr="005110F3">
        <w:rPr>
          <w:rFonts w:cs="Times New Roman"/>
          <w:sz w:val="30"/>
          <w:szCs w:val="30"/>
        </w:rPr>
        <w:t>Лица,</w:t>
      </w:r>
      <w:r w:rsidR="00977CFB" w:rsidRPr="005110F3">
        <w:rPr>
          <w:rFonts w:cs="Times New Roman"/>
          <w:sz w:val="30"/>
          <w:szCs w:val="30"/>
        </w:rPr>
        <w:t xml:space="preserve"> поступающие в учреждения образования</w:t>
      </w:r>
      <w:r w:rsidR="003110B0">
        <w:rPr>
          <w:rFonts w:cs="Times New Roman"/>
          <w:sz w:val="30"/>
          <w:szCs w:val="30"/>
        </w:rPr>
        <w:t xml:space="preserve"> по подготовке диспетчеров УВД, годны, пилотов,</w:t>
      </w:r>
      <w:r w:rsidR="00977CFB" w:rsidRPr="005110F3">
        <w:rPr>
          <w:rFonts w:cs="Times New Roman"/>
          <w:sz w:val="30"/>
          <w:szCs w:val="30"/>
        </w:rPr>
        <w:t xml:space="preserve"> негодны.</w:t>
      </w:r>
    </w:p>
    <w:p w14:paraId="36EEDC24" w14:textId="0FFC3E26" w:rsidR="00977CFB" w:rsidRPr="005110F3" w:rsidRDefault="00977CFB" w:rsidP="005110F3">
      <w:pPr>
        <w:rPr>
          <w:rFonts w:cs="Times New Roman"/>
          <w:sz w:val="30"/>
          <w:szCs w:val="30"/>
        </w:rPr>
      </w:pPr>
      <w:r w:rsidRPr="005110F3">
        <w:rPr>
          <w:rFonts w:cs="Times New Roman"/>
          <w:sz w:val="30"/>
          <w:szCs w:val="30"/>
        </w:rPr>
        <w:lastRenderedPageBreak/>
        <w:t xml:space="preserve">Повторное медицинское освидетельствование </w:t>
      </w:r>
      <w:r w:rsidR="003110B0" w:rsidRPr="005110F3">
        <w:rPr>
          <w:rFonts w:cs="Times New Roman"/>
          <w:sz w:val="30"/>
          <w:szCs w:val="30"/>
        </w:rPr>
        <w:t>авиационного персонала</w:t>
      </w:r>
      <w:r w:rsidR="003110B0">
        <w:rPr>
          <w:rFonts w:cs="Times New Roman"/>
          <w:sz w:val="30"/>
          <w:szCs w:val="30"/>
        </w:rPr>
        <w:t xml:space="preserve"> после оперативного лечения заболеваний желчевыводящих путей</w:t>
      </w:r>
      <w:r w:rsidRPr="005110F3">
        <w:rPr>
          <w:rFonts w:cs="Times New Roman"/>
          <w:sz w:val="30"/>
          <w:szCs w:val="30"/>
        </w:rPr>
        <w:t xml:space="preserve"> возможно при определившемся врачебно-экспертном исходе.</w:t>
      </w:r>
    </w:p>
    <w:p w14:paraId="0480291F" w14:textId="77777777" w:rsidR="00977CFB" w:rsidRPr="005110F3" w:rsidRDefault="00977CFB" w:rsidP="005110F3">
      <w:pPr>
        <w:rPr>
          <w:rFonts w:cs="Times New Roman"/>
          <w:sz w:val="30"/>
          <w:szCs w:val="30"/>
        </w:rPr>
      </w:pPr>
    </w:p>
    <w:tbl>
      <w:tblPr>
        <w:tblW w:w="96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4690"/>
        <w:gridCol w:w="1546"/>
        <w:gridCol w:w="1418"/>
        <w:gridCol w:w="1297"/>
      </w:tblGrid>
      <w:tr w:rsidR="00977CFB" w:rsidRPr="00A510EB" w14:paraId="78ECA602" w14:textId="77777777" w:rsidTr="00B115AB">
        <w:trPr>
          <w:trHeight w:val="1232"/>
        </w:trPr>
        <w:tc>
          <w:tcPr>
            <w:tcW w:w="710" w:type="dxa"/>
            <w:textDirection w:val="btLr"/>
            <w:vAlign w:val="center"/>
          </w:tcPr>
          <w:p w14:paraId="43B64E26" w14:textId="4E781CFF" w:rsidR="00977CFB" w:rsidRPr="00A510EB" w:rsidRDefault="00977CFB" w:rsidP="005110F3">
            <w:pPr>
              <w:ind w:firstLine="0"/>
              <w:jc w:val="center"/>
            </w:pPr>
            <w:r w:rsidRPr="00A510EB">
              <w:t>Статья 5</w:t>
            </w:r>
            <w:r w:rsidR="00B7336E" w:rsidRPr="00A510EB">
              <w:t>2</w:t>
            </w:r>
          </w:p>
        </w:tc>
        <w:tc>
          <w:tcPr>
            <w:tcW w:w="4690" w:type="dxa"/>
            <w:vAlign w:val="center"/>
          </w:tcPr>
          <w:p w14:paraId="43E0D102" w14:textId="77777777" w:rsidR="00977CFB" w:rsidRPr="00A510EB" w:rsidRDefault="00977CFB" w:rsidP="005110F3">
            <w:pPr>
              <w:ind w:firstLine="0"/>
              <w:jc w:val="left"/>
            </w:pPr>
            <w:r w:rsidRPr="00A510EB">
              <w:t xml:space="preserve">Грыжа (паховая, бедренная, пупочная); другие грыжи брюшной полости </w:t>
            </w:r>
          </w:p>
          <w:p w14:paraId="34ABFECF" w14:textId="199D571F" w:rsidR="00977CFB" w:rsidRPr="00A510EB" w:rsidRDefault="00BF1E15" w:rsidP="005110F3">
            <w:pPr>
              <w:ind w:firstLine="0"/>
              <w:jc w:val="left"/>
            </w:pPr>
            <w:r w:rsidRPr="00A510EB">
              <w:t>К40-44</w:t>
            </w:r>
          </w:p>
        </w:tc>
        <w:tc>
          <w:tcPr>
            <w:tcW w:w="1546" w:type="dxa"/>
            <w:vAlign w:val="center"/>
          </w:tcPr>
          <w:p w14:paraId="455B257D" w14:textId="77777777" w:rsidR="00977CFB" w:rsidRPr="00A510EB" w:rsidRDefault="00977CFB" w:rsidP="005110F3">
            <w:pPr>
              <w:ind w:firstLine="0"/>
              <w:jc w:val="center"/>
            </w:pPr>
            <w:r w:rsidRPr="00A510EB">
              <w:t>I</w:t>
            </w:r>
          </w:p>
        </w:tc>
        <w:tc>
          <w:tcPr>
            <w:tcW w:w="1418" w:type="dxa"/>
            <w:vAlign w:val="center"/>
          </w:tcPr>
          <w:p w14:paraId="54BA0187" w14:textId="77777777" w:rsidR="00977CFB" w:rsidRPr="00A510EB" w:rsidRDefault="00977CFB" w:rsidP="005110F3">
            <w:pPr>
              <w:ind w:firstLine="0"/>
              <w:jc w:val="center"/>
            </w:pPr>
            <w:r w:rsidRPr="00A510EB">
              <w:t>II</w:t>
            </w:r>
          </w:p>
        </w:tc>
        <w:tc>
          <w:tcPr>
            <w:tcW w:w="1297" w:type="dxa"/>
            <w:vAlign w:val="center"/>
          </w:tcPr>
          <w:p w14:paraId="7ED97F11" w14:textId="77777777" w:rsidR="00977CFB" w:rsidRPr="00A510EB" w:rsidRDefault="00977CFB" w:rsidP="005110F3">
            <w:pPr>
              <w:ind w:firstLine="0"/>
              <w:jc w:val="center"/>
            </w:pPr>
            <w:r w:rsidRPr="00A510EB">
              <w:t>III</w:t>
            </w:r>
          </w:p>
        </w:tc>
      </w:tr>
      <w:tr w:rsidR="00977CFB" w:rsidRPr="00A510EB" w14:paraId="0DAF3640" w14:textId="77777777" w:rsidTr="00B115AB">
        <w:trPr>
          <w:trHeight w:val="698"/>
        </w:trPr>
        <w:tc>
          <w:tcPr>
            <w:tcW w:w="710" w:type="dxa"/>
            <w:vAlign w:val="center"/>
          </w:tcPr>
          <w:p w14:paraId="29A99E3A" w14:textId="77777777" w:rsidR="00977CFB" w:rsidRPr="00A510EB" w:rsidRDefault="00977CFB" w:rsidP="005110F3">
            <w:pPr>
              <w:ind w:firstLine="0"/>
              <w:jc w:val="center"/>
            </w:pPr>
            <w:r w:rsidRPr="00A510EB">
              <w:t>а</w:t>
            </w:r>
          </w:p>
        </w:tc>
        <w:tc>
          <w:tcPr>
            <w:tcW w:w="4690" w:type="dxa"/>
            <w:vAlign w:val="center"/>
          </w:tcPr>
          <w:p w14:paraId="6B27E884" w14:textId="2DF9A442" w:rsidR="00977CFB" w:rsidRPr="00A510EB" w:rsidRDefault="00977CFB" w:rsidP="005110F3">
            <w:pPr>
              <w:ind w:firstLine="0"/>
              <w:jc w:val="left"/>
            </w:pPr>
            <w:r w:rsidRPr="00A510EB">
              <w:t>с нарушением функции</w:t>
            </w:r>
            <w:r w:rsidR="003110B0">
              <w:t>,</w:t>
            </w:r>
            <w:r w:rsidRPr="00A510EB">
              <w:t xml:space="preserve"> требующие оперативного лечения</w:t>
            </w:r>
          </w:p>
        </w:tc>
        <w:tc>
          <w:tcPr>
            <w:tcW w:w="1546" w:type="dxa"/>
            <w:vAlign w:val="center"/>
          </w:tcPr>
          <w:p w14:paraId="750FFACC" w14:textId="77777777" w:rsidR="00977CFB" w:rsidRPr="00A510EB" w:rsidRDefault="00977CFB" w:rsidP="005110F3">
            <w:pPr>
              <w:ind w:firstLine="0"/>
              <w:jc w:val="center"/>
            </w:pPr>
            <w:r w:rsidRPr="00A510EB">
              <w:t>негодны</w:t>
            </w:r>
          </w:p>
        </w:tc>
        <w:tc>
          <w:tcPr>
            <w:tcW w:w="1418" w:type="dxa"/>
            <w:vAlign w:val="center"/>
          </w:tcPr>
          <w:p w14:paraId="01156537" w14:textId="77777777" w:rsidR="00977CFB" w:rsidRPr="00A510EB" w:rsidRDefault="00977CFB" w:rsidP="005110F3">
            <w:pPr>
              <w:ind w:firstLine="0"/>
              <w:jc w:val="center"/>
            </w:pPr>
            <w:r w:rsidRPr="00A510EB">
              <w:t>негодны</w:t>
            </w:r>
          </w:p>
        </w:tc>
        <w:tc>
          <w:tcPr>
            <w:tcW w:w="1297" w:type="dxa"/>
            <w:vAlign w:val="center"/>
          </w:tcPr>
          <w:p w14:paraId="2CD8A142" w14:textId="77777777" w:rsidR="00977CFB" w:rsidRPr="00A510EB" w:rsidRDefault="00977CFB" w:rsidP="005110F3">
            <w:pPr>
              <w:ind w:firstLine="0"/>
              <w:jc w:val="center"/>
            </w:pPr>
            <w:r w:rsidRPr="00A510EB">
              <w:t>негодны</w:t>
            </w:r>
          </w:p>
        </w:tc>
      </w:tr>
      <w:tr w:rsidR="00B115AB" w:rsidRPr="00A510EB" w14:paraId="11ADEB6A" w14:textId="77777777" w:rsidTr="00B115AB">
        <w:trPr>
          <w:trHeight w:val="1119"/>
        </w:trPr>
        <w:tc>
          <w:tcPr>
            <w:tcW w:w="710" w:type="dxa"/>
            <w:vAlign w:val="center"/>
          </w:tcPr>
          <w:p w14:paraId="15C0E8FE" w14:textId="77777777" w:rsidR="00B115AB" w:rsidRPr="00A510EB" w:rsidRDefault="00B115AB" w:rsidP="00B115AB">
            <w:pPr>
              <w:ind w:firstLine="0"/>
              <w:jc w:val="center"/>
            </w:pPr>
            <w:r w:rsidRPr="00A510EB">
              <w:t>б</w:t>
            </w:r>
          </w:p>
        </w:tc>
        <w:tc>
          <w:tcPr>
            <w:tcW w:w="4690" w:type="dxa"/>
            <w:vAlign w:val="center"/>
          </w:tcPr>
          <w:p w14:paraId="24B708CB" w14:textId="5D1F4D78" w:rsidR="00B115AB" w:rsidRPr="00A510EB" w:rsidRDefault="00B115AB" w:rsidP="00B115AB">
            <w:pPr>
              <w:ind w:firstLine="0"/>
              <w:jc w:val="left"/>
            </w:pPr>
            <w:r w:rsidRPr="00A510EB">
              <w:t>при наличии объективных данных без нарушения функций</w:t>
            </w:r>
            <w:r>
              <w:t>,</w:t>
            </w:r>
            <w:r w:rsidRPr="00A510EB">
              <w:t xml:space="preserve"> не требующие оперативного лечения </w:t>
            </w:r>
          </w:p>
        </w:tc>
        <w:tc>
          <w:tcPr>
            <w:tcW w:w="1546" w:type="dxa"/>
            <w:vAlign w:val="center"/>
          </w:tcPr>
          <w:p w14:paraId="1CD90B88" w14:textId="266821DD" w:rsidR="00B115AB" w:rsidRPr="00A510EB" w:rsidRDefault="00286ED7" w:rsidP="00B115AB">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4D9C2FF1" w14:textId="623679D4" w:rsidR="00B115AB" w:rsidRPr="00B115AB" w:rsidRDefault="0072620C" w:rsidP="00B115AB">
            <w:pPr>
              <w:ind w:firstLine="0"/>
              <w:jc w:val="center"/>
            </w:pPr>
            <w:hyperlink w:anchor="сноска" w:history="1">
              <w:r w:rsidR="00B115AB" w:rsidRPr="005D52E8">
                <w:rPr>
                  <w:rStyle w:val="ad"/>
                  <w:color w:val="auto"/>
                  <w:u w:val="none"/>
                </w:rPr>
                <w:t>годны</w:t>
              </w:r>
            </w:hyperlink>
          </w:p>
        </w:tc>
        <w:tc>
          <w:tcPr>
            <w:tcW w:w="1297" w:type="dxa"/>
            <w:vAlign w:val="center"/>
          </w:tcPr>
          <w:p w14:paraId="7BE81656" w14:textId="7DA68B18" w:rsidR="00B115AB" w:rsidRPr="00B115AB" w:rsidRDefault="0072620C" w:rsidP="00B115AB">
            <w:pPr>
              <w:ind w:firstLine="0"/>
              <w:jc w:val="center"/>
            </w:pPr>
            <w:hyperlink w:anchor="сноска" w:history="1">
              <w:r w:rsidR="00B115AB" w:rsidRPr="005D52E8">
                <w:rPr>
                  <w:rStyle w:val="ad"/>
                  <w:color w:val="auto"/>
                  <w:u w:val="none"/>
                </w:rPr>
                <w:t>годны</w:t>
              </w:r>
            </w:hyperlink>
          </w:p>
        </w:tc>
      </w:tr>
    </w:tbl>
    <w:p w14:paraId="582CF2E2" w14:textId="77777777" w:rsidR="00977CFB" w:rsidRPr="005110F3" w:rsidRDefault="00977CFB" w:rsidP="005110F3">
      <w:pPr>
        <w:rPr>
          <w:rFonts w:cs="Times New Roman"/>
          <w:sz w:val="30"/>
          <w:szCs w:val="30"/>
        </w:rPr>
      </w:pPr>
    </w:p>
    <w:p w14:paraId="664F5DCB" w14:textId="0341F235" w:rsidR="00977CFB" w:rsidRPr="005110F3" w:rsidRDefault="00977CFB" w:rsidP="005110F3">
      <w:pPr>
        <w:spacing w:after="120"/>
        <w:rPr>
          <w:rFonts w:cs="Times New Roman"/>
          <w:sz w:val="30"/>
          <w:szCs w:val="30"/>
        </w:rPr>
      </w:pPr>
      <w:r w:rsidRPr="005110F3">
        <w:rPr>
          <w:rFonts w:cs="Times New Roman"/>
          <w:sz w:val="30"/>
          <w:szCs w:val="30"/>
        </w:rPr>
        <w:t>Пояснения к статье 5</w:t>
      </w:r>
      <w:r w:rsidR="005370EC" w:rsidRPr="005110F3">
        <w:rPr>
          <w:rFonts w:cs="Times New Roman"/>
          <w:sz w:val="30"/>
          <w:szCs w:val="30"/>
        </w:rPr>
        <w:t>2</w:t>
      </w:r>
      <w:r w:rsidRPr="005110F3">
        <w:rPr>
          <w:rFonts w:cs="Times New Roman"/>
          <w:sz w:val="30"/>
          <w:szCs w:val="30"/>
        </w:rPr>
        <w:t xml:space="preserve"> Требований</w:t>
      </w:r>
      <w:r w:rsidR="005110F3">
        <w:rPr>
          <w:rFonts w:cs="Times New Roman"/>
          <w:sz w:val="30"/>
          <w:szCs w:val="30"/>
        </w:rPr>
        <w:t>.</w:t>
      </w:r>
    </w:p>
    <w:p w14:paraId="0DCE1ED9" w14:textId="04E8ED45" w:rsidR="00977CFB" w:rsidRPr="005110F3" w:rsidRDefault="00977CFB" w:rsidP="005110F3">
      <w:pPr>
        <w:rPr>
          <w:rFonts w:cs="Times New Roman"/>
          <w:sz w:val="30"/>
          <w:szCs w:val="30"/>
        </w:rPr>
      </w:pPr>
      <w:r w:rsidRPr="005110F3">
        <w:rPr>
          <w:rFonts w:cs="Times New Roman"/>
          <w:sz w:val="30"/>
          <w:szCs w:val="30"/>
        </w:rPr>
        <w:t xml:space="preserve">При </w:t>
      </w:r>
      <w:r w:rsidR="009A5564" w:rsidRPr="005110F3">
        <w:rPr>
          <w:rFonts w:cs="Times New Roman"/>
          <w:sz w:val="30"/>
          <w:szCs w:val="30"/>
        </w:rPr>
        <w:t>выявлении</w:t>
      </w:r>
      <w:r w:rsidRPr="005110F3">
        <w:rPr>
          <w:rFonts w:cs="Times New Roman"/>
          <w:sz w:val="30"/>
          <w:szCs w:val="30"/>
        </w:rPr>
        <w:t xml:space="preserve"> грыжи </w:t>
      </w:r>
      <w:r w:rsidR="009A5564" w:rsidRPr="005110F3">
        <w:rPr>
          <w:rFonts w:cs="Times New Roman"/>
          <w:sz w:val="30"/>
          <w:szCs w:val="30"/>
        </w:rPr>
        <w:t xml:space="preserve">у кандидатов, им </w:t>
      </w:r>
      <w:r w:rsidRPr="005110F3">
        <w:rPr>
          <w:rFonts w:cs="Times New Roman"/>
          <w:sz w:val="30"/>
          <w:szCs w:val="30"/>
        </w:rPr>
        <w:t>предлагается оперативное лечение.</w:t>
      </w:r>
    </w:p>
    <w:p w14:paraId="572D0BBC" w14:textId="215F6476" w:rsidR="008D20C2" w:rsidRDefault="00977CFB" w:rsidP="005110F3">
      <w:pPr>
        <w:rPr>
          <w:rFonts w:cs="Times New Roman"/>
          <w:sz w:val="30"/>
          <w:szCs w:val="30"/>
        </w:rPr>
      </w:pPr>
      <w:r w:rsidRPr="005110F3">
        <w:rPr>
          <w:rFonts w:cs="Times New Roman"/>
          <w:sz w:val="30"/>
          <w:szCs w:val="30"/>
        </w:rPr>
        <w:t>Пункт «а» предусматривает</w:t>
      </w:r>
      <w:r w:rsidR="008D20C2">
        <w:rPr>
          <w:rFonts w:cs="Times New Roman"/>
          <w:sz w:val="30"/>
          <w:szCs w:val="30"/>
        </w:rPr>
        <w:t xml:space="preserve"> </w:t>
      </w:r>
      <w:r w:rsidRPr="005110F3">
        <w:rPr>
          <w:rFonts w:cs="Times New Roman"/>
          <w:sz w:val="30"/>
          <w:szCs w:val="30"/>
        </w:rPr>
        <w:t>грыжи любой локализации (паховые, бедренные, пупочные, грыжи пищеводного отверстия диафрагмы, доказанные рентгенологически)</w:t>
      </w:r>
      <w:r w:rsidR="005370EC" w:rsidRPr="005110F3">
        <w:rPr>
          <w:rFonts w:cs="Times New Roman"/>
          <w:sz w:val="30"/>
          <w:szCs w:val="30"/>
        </w:rPr>
        <w:t xml:space="preserve"> и не описанные в пункте «б»</w:t>
      </w:r>
      <w:r w:rsidRPr="005110F3">
        <w:rPr>
          <w:rFonts w:cs="Times New Roman"/>
          <w:sz w:val="30"/>
          <w:szCs w:val="30"/>
        </w:rPr>
        <w:t xml:space="preserve">; </w:t>
      </w:r>
      <w:r w:rsidR="005370EC" w:rsidRPr="005110F3">
        <w:rPr>
          <w:rFonts w:cs="Times New Roman"/>
          <w:sz w:val="30"/>
          <w:szCs w:val="30"/>
        </w:rPr>
        <w:t xml:space="preserve">грыжи после </w:t>
      </w:r>
      <w:r w:rsidRPr="005110F3">
        <w:rPr>
          <w:rFonts w:cs="Times New Roman"/>
          <w:sz w:val="30"/>
          <w:szCs w:val="30"/>
        </w:rPr>
        <w:t>неудовлетворительны</w:t>
      </w:r>
      <w:r w:rsidR="005370EC" w:rsidRPr="005110F3">
        <w:rPr>
          <w:rFonts w:cs="Times New Roman"/>
          <w:sz w:val="30"/>
          <w:szCs w:val="30"/>
        </w:rPr>
        <w:t>х</w:t>
      </w:r>
      <w:r w:rsidRPr="005110F3">
        <w:rPr>
          <w:rFonts w:cs="Times New Roman"/>
          <w:sz w:val="30"/>
          <w:szCs w:val="30"/>
        </w:rPr>
        <w:t xml:space="preserve"> результат</w:t>
      </w:r>
      <w:r w:rsidR="005370EC" w:rsidRPr="005110F3">
        <w:rPr>
          <w:rFonts w:cs="Times New Roman"/>
          <w:sz w:val="30"/>
          <w:szCs w:val="30"/>
        </w:rPr>
        <w:t>ов</w:t>
      </w:r>
      <w:r w:rsidRPr="005110F3">
        <w:rPr>
          <w:rFonts w:cs="Times New Roman"/>
          <w:sz w:val="30"/>
          <w:szCs w:val="30"/>
        </w:rPr>
        <w:t xml:space="preserve"> лечения (рецидив заболевания) или </w:t>
      </w:r>
      <w:r w:rsidR="005370EC" w:rsidRPr="005110F3">
        <w:rPr>
          <w:rFonts w:cs="Times New Roman"/>
          <w:sz w:val="30"/>
          <w:szCs w:val="30"/>
        </w:rPr>
        <w:t xml:space="preserve">в случае </w:t>
      </w:r>
      <w:r w:rsidRPr="005110F3">
        <w:rPr>
          <w:rFonts w:cs="Times New Roman"/>
          <w:sz w:val="30"/>
          <w:szCs w:val="30"/>
        </w:rPr>
        <w:t>отказ</w:t>
      </w:r>
      <w:r w:rsidR="005370EC" w:rsidRPr="005110F3">
        <w:rPr>
          <w:rFonts w:cs="Times New Roman"/>
          <w:sz w:val="30"/>
          <w:szCs w:val="30"/>
        </w:rPr>
        <w:t>а</w:t>
      </w:r>
      <w:r w:rsidRPr="005110F3">
        <w:rPr>
          <w:rFonts w:cs="Times New Roman"/>
          <w:sz w:val="30"/>
          <w:szCs w:val="30"/>
        </w:rPr>
        <w:t xml:space="preserve"> от лечения, а также при противопоказаниях для его проведения. </w:t>
      </w:r>
    </w:p>
    <w:p w14:paraId="3782261A" w14:textId="65EE00D7" w:rsidR="00977CFB" w:rsidRPr="005110F3" w:rsidRDefault="00977CFB" w:rsidP="005110F3">
      <w:pPr>
        <w:rPr>
          <w:rFonts w:cs="Times New Roman"/>
          <w:sz w:val="30"/>
          <w:szCs w:val="30"/>
        </w:rPr>
      </w:pPr>
      <w:r w:rsidRPr="005110F3">
        <w:rPr>
          <w:rFonts w:cs="Times New Roman"/>
          <w:sz w:val="30"/>
          <w:szCs w:val="30"/>
        </w:rPr>
        <w:t xml:space="preserve">Авиационный персонал допускается к работе (обучению) </w:t>
      </w:r>
      <w:r w:rsidR="005370EC" w:rsidRPr="005110F3">
        <w:rPr>
          <w:rFonts w:cs="Times New Roman"/>
          <w:sz w:val="30"/>
          <w:szCs w:val="30"/>
        </w:rPr>
        <w:t>при определившемся врачебно-экспертном исходе</w:t>
      </w:r>
      <w:r w:rsidR="008D20C2">
        <w:rPr>
          <w:rFonts w:cs="Times New Roman"/>
          <w:sz w:val="30"/>
          <w:szCs w:val="30"/>
        </w:rPr>
        <w:t xml:space="preserve"> после консультации врача-хирурга либо освидетельствования во ВЛЭК</w:t>
      </w:r>
      <w:r w:rsidR="005370EC" w:rsidRPr="005110F3">
        <w:rPr>
          <w:rFonts w:cs="Times New Roman"/>
          <w:sz w:val="30"/>
          <w:szCs w:val="30"/>
        </w:rPr>
        <w:t>.</w:t>
      </w:r>
    </w:p>
    <w:p w14:paraId="1983203C" w14:textId="6B6AB5D9" w:rsidR="00977CFB" w:rsidRDefault="00977CFB" w:rsidP="005110F3">
      <w:pPr>
        <w:rPr>
          <w:rFonts w:cs="Times New Roman"/>
          <w:sz w:val="30"/>
          <w:szCs w:val="30"/>
        </w:rPr>
      </w:pPr>
      <w:r w:rsidRPr="005110F3">
        <w:rPr>
          <w:rFonts w:cs="Times New Roman"/>
          <w:sz w:val="30"/>
          <w:szCs w:val="30"/>
        </w:rPr>
        <w:t xml:space="preserve">К пункту «б» относятся небольшие пупочные грыжи (не более </w:t>
      </w:r>
      <w:smartTag w:uri="urn:schemas-microsoft-com:office:smarttags" w:element="metricconverter">
        <w:smartTagPr>
          <w:attr w:name="ProductID" w:val="1 см"/>
        </w:smartTagPr>
        <w:r w:rsidRPr="005110F3">
          <w:rPr>
            <w:rFonts w:cs="Times New Roman"/>
            <w:sz w:val="30"/>
            <w:szCs w:val="30"/>
          </w:rPr>
          <w:t>1 см</w:t>
        </w:r>
      </w:smartTag>
      <w:r w:rsidRPr="005110F3">
        <w:rPr>
          <w:rFonts w:cs="Times New Roman"/>
          <w:sz w:val="30"/>
          <w:szCs w:val="30"/>
        </w:rPr>
        <w:t xml:space="preserve">), паховые грыжи (не более </w:t>
      </w:r>
      <w:smartTag w:uri="urn:schemas-microsoft-com:office:smarttags" w:element="metricconverter">
        <w:smartTagPr>
          <w:attr w:name="ProductID" w:val="3 см"/>
        </w:smartTagPr>
        <w:r w:rsidRPr="005110F3">
          <w:rPr>
            <w:rFonts w:cs="Times New Roman"/>
            <w:sz w:val="30"/>
            <w:szCs w:val="30"/>
          </w:rPr>
          <w:t>3 см</w:t>
        </w:r>
      </w:smartTag>
      <w:r w:rsidRPr="005110F3">
        <w:rPr>
          <w:rFonts w:cs="Times New Roman"/>
          <w:sz w:val="30"/>
          <w:szCs w:val="30"/>
        </w:rPr>
        <w:t xml:space="preserve">), грыжи пищеводного отверстия диафрагмы, не нарушающие функцию органов </w:t>
      </w:r>
      <w:r w:rsidR="005370EC" w:rsidRPr="005110F3">
        <w:rPr>
          <w:rFonts w:cs="Times New Roman"/>
          <w:sz w:val="30"/>
          <w:szCs w:val="30"/>
        </w:rPr>
        <w:t xml:space="preserve">желудочно-кишечного тракта и </w:t>
      </w:r>
      <w:r w:rsidRPr="005110F3">
        <w:rPr>
          <w:rFonts w:cs="Times New Roman"/>
          <w:sz w:val="30"/>
          <w:szCs w:val="30"/>
        </w:rPr>
        <w:t xml:space="preserve">грудной клетки и не </w:t>
      </w:r>
      <w:r w:rsidR="005370EC" w:rsidRPr="005110F3">
        <w:rPr>
          <w:rFonts w:cs="Times New Roman"/>
          <w:sz w:val="30"/>
          <w:szCs w:val="30"/>
        </w:rPr>
        <w:t>препятствующие осуществлению прав и исполнению обязанностей, предоставляемых свидетельствами и квалификационными отметками</w:t>
      </w:r>
      <w:r w:rsidRPr="005110F3">
        <w:rPr>
          <w:rFonts w:cs="Times New Roman"/>
          <w:sz w:val="30"/>
          <w:szCs w:val="30"/>
        </w:rPr>
        <w:t>.</w:t>
      </w:r>
    </w:p>
    <w:p w14:paraId="1E7B1B82" w14:textId="77777777" w:rsidR="005110F3" w:rsidRPr="005110F3" w:rsidRDefault="005110F3" w:rsidP="005110F3">
      <w:pPr>
        <w:ind w:firstLine="0"/>
        <w:jc w:val="center"/>
        <w:rPr>
          <w:rFonts w:cs="Times New Roman"/>
          <w:sz w:val="30"/>
          <w:szCs w:val="30"/>
        </w:rPr>
      </w:pPr>
    </w:p>
    <w:p w14:paraId="72F7EBE5" w14:textId="2284DFEA" w:rsidR="005370EC" w:rsidRPr="005110F3" w:rsidRDefault="005110F3" w:rsidP="005110F3">
      <w:pPr>
        <w:pStyle w:val="3"/>
        <w:ind w:firstLine="0"/>
        <w:jc w:val="center"/>
        <w:rPr>
          <w:rFonts w:ascii="Times New Roman" w:hAnsi="Times New Roman" w:cs="Times New Roman"/>
          <w:color w:val="auto"/>
          <w:sz w:val="30"/>
          <w:szCs w:val="30"/>
        </w:rPr>
      </w:pPr>
      <w:r w:rsidRPr="005110F3">
        <w:rPr>
          <w:rFonts w:ascii="Times New Roman" w:hAnsi="Times New Roman" w:cs="Times New Roman"/>
          <w:color w:val="auto"/>
          <w:sz w:val="30"/>
          <w:szCs w:val="30"/>
        </w:rPr>
        <w:t>КЛАСС ХII</w:t>
      </w:r>
    </w:p>
    <w:p w14:paraId="56785492" w14:textId="297BAFB5" w:rsidR="00977CFB" w:rsidRPr="005110F3" w:rsidRDefault="005110F3" w:rsidP="005110F3">
      <w:pPr>
        <w:ind w:firstLine="0"/>
        <w:jc w:val="center"/>
        <w:rPr>
          <w:rFonts w:cs="Times New Roman"/>
          <w:sz w:val="30"/>
          <w:szCs w:val="30"/>
        </w:rPr>
      </w:pPr>
      <w:r w:rsidRPr="005110F3">
        <w:rPr>
          <w:rFonts w:cs="Times New Roman"/>
          <w:sz w:val="30"/>
          <w:szCs w:val="30"/>
        </w:rPr>
        <w:t>БОЛЕЗНИ КОЖИ И ПОДКОЖНОЙ КЛЕТЧАТКИ</w:t>
      </w:r>
    </w:p>
    <w:p w14:paraId="61513669" w14:textId="77777777" w:rsidR="00977CFB" w:rsidRPr="005110F3" w:rsidRDefault="00977CFB" w:rsidP="005110F3">
      <w:pPr>
        <w:ind w:firstLine="0"/>
        <w:jc w:val="center"/>
        <w:rPr>
          <w:rFonts w:cs="Times New Roman"/>
          <w:sz w:val="30"/>
          <w:szCs w:val="30"/>
        </w:rPr>
      </w:pPr>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32"/>
        <w:gridCol w:w="1373"/>
        <w:gridCol w:w="1373"/>
        <w:gridCol w:w="1374"/>
      </w:tblGrid>
      <w:tr w:rsidR="00977CFB" w:rsidRPr="00A510EB" w14:paraId="3F96708D" w14:textId="77777777" w:rsidTr="005110F3">
        <w:trPr>
          <w:trHeight w:val="1270"/>
        </w:trPr>
        <w:tc>
          <w:tcPr>
            <w:tcW w:w="568" w:type="dxa"/>
            <w:textDirection w:val="btLr"/>
            <w:vAlign w:val="center"/>
          </w:tcPr>
          <w:p w14:paraId="03A13E07" w14:textId="70648E3B" w:rsidR="00977CFB" w:rsidRPr="00A510EB" w:rsidRDefault="00977CFB" w:rsidP="005110F3">
            <w:pPr>
              <w:ind w:firstLine="0"/>
              <w:jc w:val="center"/>
            </w:pPr>
            <w:r w:rsidRPr="00A510EB">
              <w:t>Статья 5</w:t>
            </w:r>
            <w:r w:rsidR="005370EC" w:rsidRPr="00A510EB">
              <w:t>3</w:t>
            </w:r>
          </w:p>
        </w:tc>
        <w:tc>
          <w:tcPr>
            <w:tcW w:w="4832" w:type="dxa"/>
            <w:vAlign w:val="center"/>
          </w:tcPr>
          <w:p w14:paraId="708065C7" w14:textId="430C1D6D" w:rsidR="006912CA" w:rsidRDefault="000B7D9C" w:rsidP="005110F3">
            <w:pPr>
              <w:ind w:left="33" w:firstLine="0"/>
              <w:jc w:val="left"/>
            </w:pPr>
            <w:r w:rsidRPr="00A510EB">
              <w:t>Инфекционные, д</w:t>
            </w:r>
            <w:r w:rsidR="00977CFB" w:rsidRPr="00A510EB">
              <w:t xml:space="preserve">ругие воспалительные </w:t>
            </w:r>
            <w:r w:rsidRPr="00A510EB">
              <w:t xml:space="preserve">и некоторые аллергические </w:t>
            </w:r>
            <w:r w:rsidR="00977CFB" w:rsidRPr="00A510EB">
              <w:t>болезни кожи и подкожной клетчатки, нейродерм</w:t>
            </w:r>
            <w:r w:rsidR="00CC5AD5">
              <w:t>иты, псориаз, экзема</w:t>
            </w:r>
          </w:p>
          <w:p w14:paraId="20A6D716" w14:textId="68468D7D" w:rsidR="00977CFB" w:rsidRPr="00A510EB" w:rsidRDefault="000B7D9C" w:rsidP="009A71B3">
            <w:pPr>
              <w:ind w:left="33" w:firstLine="0"/>
              <w:jc w:val="left"/>
            </w:pPr>
            <w:r w:rsidRPr="00A510EB">
              <w:t>L00-4</w:t>
            </w:r>
            <w:r w:rsidR="009A71B3">
              <w:t>5</w:t>
            </w:r>
            <w:r w:rsidRPr="00A510EB">
              <w:t>, L51-5</w:t>
            </w:r>
            <w:r w:rsidR="009A71B3">
              <w:t>6</w:t>
            </w:r>
          </w:p>
        </w:tc>
        <w:tc>
          <w:tcPr>
            <w:tcW w:w="1373" w:type="dxa"/>
            <w:vAlign w:val="center"/>
          </w:tcPr>
          <w:p w14:paraId="3B961AB1" w14:textId="77777777" w:rsidR="00977CFB" w:rsidRPr="00A510EB" w:rsidRDefault="00977CFB" w:rsidP="005110F3">
            <w:pPr>
              <w:ind w:left="33" w:firstLine="0"/>
              <w:jc w:val="center"/>
            </w:pPr>
            <w:r w:rsidRPr="00A510EB">
              <w:t>I</w:t>
            </w:r>
          </w:p>
        </w:tc>
        <w:tc>
          <w:tcPr>
            <w:tcW w:w="1373" w:type="dxa"/>
            <w:vAlign w:val="center"/>
          </w:tcPr>
          <w:p w14:paraId="088ADEE2" w14:textId="77777777" w:rsidR="00977CFB" w:rsidRPr="00A510EB" w:rsidRDefault="00977CFB" w:rsidP="005110F3">
            <w:pPr>
              <w:ind w:left="33" w:firstLine="0"/>
              <w:jc w:val="center"/>
            </w:pPr>
            <w:r w:rsidRPr="00A510EB">
              <w:t>II</w:t>
            </w:r>
          </w:p>
        </w:tc>
        <w:tc>
          <w:tcPr>
            <w:tcW w:w="1374" w:type="dxa"/>
            <w:vAlign w:val="center"/>
          </w:tcPr>
          <w:p w14:paraId="52952AC4" w14:textId="77777777" w:rsidR="00977CFB" w:rsidRPr="00A510EB" w:rsidRDefault="00977CFB" w:rsidP="005110F3">
            <w:pPr>
              <w:ind w:left="33" w:firstLine="0"/>
              <w:jc w:val="center"/>
            </w:pPr>
            <w:r w:rsidRPr="00A510EB">
              <w:t>III</w:t>
            </w:r>
          </w:p>
        </w:tc>
      </w:tr>
      <w:tr w:rsidR="00977CFB" w:rsidRPr="00A510EB" w14:paraId="06DBE6B3" w14:textId="77777777" w:rsidTr="00FF1DC7">
        <w:trPr>
          <w:trHeight w:val="1164"/>
        </w:trPr>
        <w:tc>
          <w:tcPr>
            <w:tcW w:w="568" w:type="dxa"/>
            <w:vAlign w:val="center"/>
          </w:tcPr>
          <w:p w14:paraId="0968B8C7" w14:textId="77777777" w:rsidR="00977CFB" w:rsidRPr="00A510EB" w:rsidRDefault="00977CFB" w:rsidP="005110F3">
            <w:pPr>
              <w:ind w:firstLine="0"/>
              <w:jc w:val="center"/>
            </w:pPr>
            <w:r w:rsidRPr="00A510EB">
              <w:lastRenderedPageBreak/>
              <w:t>а</w:t>
            </w:r>
          </w:p>
        </w:tc>
        <w:tc>
          <w:tcPr>
            <w:tcW w:w="4832" w:type="dxa"/>
            <w:vAlign w:val="center"/>
          </w:tcPr>
          <w:p w14:paraId="11855ED2" w14:textId="77777777" w:rsidR="00977CFB" w:rsidRPr="00A510EB" w:rsidRDefault="00977CFB" w:rsidP="005110F3">
            <w:pPr>
              <w:ind w:left="33" w:firstLine="0"/>
              <w:jc w:val="left"/>
            </w:pPr>
            <w:r w:rsidRPr="00A510EB">
              <w:t xml:space="preserve">распространенные с рецидивирующим течением и (или) затрудняющие ношение одежды </w:t>
            </w:r>
          </w:p>
        </w:tc>
        <w:tc>
          <w:tcPr>
            <w:tcW w:w="1373" w:type="dxa"/>
            <w:vAlign w:val="center"/>
          </w:tcPr>
          <w:p w14:paraId="44935E6D" w14:textId="77777777" w:rsidR="00977CFB" w:rsidRPr="00A510EB" w:rsidRDefault="00977CFB" w:rsidP="005110F3">
            <w:pPr>
              <w:ind w:left="33" w:firstLine="0"/>
              <w:jc w:val="center"/>
            </w:pPr>
            <w:r w:rsidRPr="00A510EB">
              <w:t>негодны</w:t>
            </w:r>
          </w:p>
        </w:tc>
        <w:tc>
          <w:tcPr>
            <w:tcW w:w="1373" w:type="dxa"/>
            <w:vAlign w:val="center"/>
          </w:tcPr>
          <w:p w14:paraId="649A6804" w14:textId="77777777" w:rsidR="00977CFB" w:rsidRPr="00A510EB" w:rsidRDefault="00977CFB" w:rsidP="005110F3">
            <w:pPr>
              <w:ind w:left="33" w:firstLine="0"/>
              <w:jc w:val="center"/>
            </w:pPr>
            <w:r w:rsidRPr="00A510EB">
              <w:t>негодны</w:t>
            </w:r>
          </w:p>
        </w:tc>
        <w:tc>
          <w:tcPr>
            <w:tcW w:w="1374" w:type="dxa"/>
            <w:vAlign w:val="center"/>
          </w:tcPr>
          <w:p w14:paraId="12955B4A" w14:textId="77777777" w:rsidR="00977CFB" w:rsidRPr="00A510EB" w:rsidRDefault="00977CFB" w:rsidP="005110F3">
            <w:pPr>
              <w:ind w:left="33" w:firstLine="0"/>
              <w:jc w:val="center"/>
            </w:pPr>
            <w:r w:rsidRPr="00A510EB">
              <w:t>негодны</w:t>
            </w:r>
          </w:p>
        </w:tc>
      </w:tr>
      <w:tr w:rsidR="00B115AB" w:rsidRPr="00A510EB" w14:paraId="49227D98" w14:textId="77777777" w:rsidTr="005110F3">
        <w:trPr>
          <w:trHeight w:val="570"/>
        </w:trPr>
        <w:tc>
          <w:tcPr>
            <w:tcW w:w="568" w:type="dxa"/>
            <w:vAlign w:val="center"/>
          </w:tcPr>
          <w:p w14:paraId="3D2E1913" w14:textId="77777777" w:rsidR="00B115AB" w:rsidRPr="00A510EB" w:rsidRDefault="00B115AB" w:rsidP="00B115AB">
            <w:pPr>
              <w:ind w:firstLine="0"/>
              <w:jc w:val="center"/>
            </w:pPr>
            <w:r w:rsidRPr="00A510EB">
              <w:t>б</w:t>
            </w:r>
          </w:p>
        </w:tc>
        <w:tc>
          <w:tcPr>
            <w:tcW w:w="4832" w:type="dxa"/>
            <w:vAlign w:val="center"/>
          </w:tcPr>
          <w:p w14:paraId="2C84C2A6" w14:textId="77777777" w:rsidR="00B115AB" w:rsidRPr="00A510EB" w:rsidRDefault="00B115AB" w:rsidP="00B115AB">
            <w:pPr>
              <w:ind w:left="33" w:firstLine="0"/>
              <w:jc w:val="left"/>
            </w:pPr>
            <w:r w:rsidRPr="00A510EB">
              <w:t xml:space="preserve">ограниченные, редко рецидивирующие и не затрудняющие ношение одежды </w:t>
            </w:r>
          </w:p>
        </w:tc>
        <w:tc>
          <w:tcPr>
            <w:tcW w:w="1373" w:type="dxa"/>
            <w:vAlign w:val="center"/>
          </w:tcPr>
          <w:p w14:paraId="7C2C1E7C" w14:textId="46B99D87" w:rsidR="00B115AB" w:rsidRPr="00A510EB" w:rsidRDefault="00286ED7" w:rsidP="00B115AB">
            <w:pPr>
              <w:ind w:left="-121" w:right="-139"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3" w:type="dxa"/>
            <w:vAlign w:val="center"/>
          </w:tcPr>
          <w:p w14:paraId="439A867D" w14:textId="14A1E3D3" w:rsidR="00B115AB" w:rsidRPr="00A510EB" w:rsidRDefault="00286ED7" w:rsidP="00B115AB">
            <w:pPr>
              <w:ind w:left="-121" w:right="-139"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4" w:type="dxa"/>
            <w:vAlign w:val="center"/>
          </w:tcPr>
          <w:p w14:paraId="1A26449A" w14:textId="566FD332" w:rsidR="00B115AB" w:rsidRPr="00B115AB" w:rsidRDefault="0072620C" w:rsidP="00B115AB">
            <w:pPr>
              <w:ind w:left="-121" w:right="-139" w:firstLine="0"/>
              <w:jc w:val="center"/>
            </w:pPr>
            <w:hyperlink w:anchor="сноска" w:history="1">
              <w:r w:rsidR="00B115AB" w:rsidRPr="005D52E8">
                <w:rPr>
                  <w:rStyle w:val="ad"/>
                  <w:color w:val="auto"/>
                  <w:u w:val="none"/>
                </w:rPr>
                <w:t>годны</w:t>
              </w:r>
            </w:hyperlink>
          </w:p>
        </w:tc>
      </w:tr>
    </w:tbl>
    <w:p w14:paraId="4B390C28" w14:textId="77777777" w:rsidR="00977CFB" w:rsidRPr="005110F3" w:rsidRDefault="00977CFB" w:rsidP="005110F3">
      <w:pPr>
        <w:rPr>
          <w:sz w:val="30"/>
          <w:szCs w:val="30"/>
        </w:rPr>
      </w:pPr>
    </w:p>
    <w:p w14:paraId="5DEF1A97" w14:textId="6090FD44" w:rsidR="00977CFB" w:rsidRPr="005110F3" w:rsidRDefault="00977CFB" w:rsidP="005110F3">
      <w:pPr>
        <w:spacing w:after="120"/>
        <w:rPr>
          <w:sz w:val="30"/>
          <w:szCs w:val="30"/>
        </w:rPr>
      </w:pPr>
      <w:r w:rsidRPr="005110F3">
        <w:rPr>
          <w:sz w:val="30"/>
          <w:szCs w:val="30"/>
        </w:rPr>
        <w:t>Пояснения к статье 5</w:t>
      </w:r>
      <w:r w:rsidR="005370EC" w:rsidRPr="005110F3">
        <w:rPr>
          <w:sz w:val="30"/>
          <w:szCs w:val="30"/>
        </w:rPr>
        <w:t>3</w:t>
      </w:r>
      <w:r w:rsidRPr="005110F3">
        <w:rPr>
          <w:sz w:val="30"/>
          <w:szCs w:val="30"/>
        </w:rPr>
        <w:t xml:space="preserve"> Требований</w:t>
      </w:r>
      <w:r w:rsidR="005110F3">
        <w:rPr>
          <w:sz w:val="30"/>
          <w:szCs w:val="30"/>
        </w:rPr>
        <w:t>.</w:t>
      </w:r>
    </w:p>
    <w:p w14:paraId="38DBEB92" w14:textId="42D1C121" w:rsidR="00977CFB" w:rsidRPr="005110F3" w:rsidRDefault="00977CFB" w:rsidP="005110F3">
      <w:pPr>
        <w:rPr>
          <w:sz w:val="30"/>
          <w:szCs w:val="30"/>
        </w:rPr>
      </w:pPr>
      <w:r w:rsidRPr="005110F3">
        <w:rPr>
          <w:sz w:val="30"/>
          <w:szCs w:val="30"/>
        </w:rPr>
        <w:t xml:space="preserve">Пункт «а» предусматривает независимо от характера течения распространенные или ограниченные рецидивирующие (более 1 раза в год) формы экземы, </w:t>
      </w:r>
      <w:proofErr w:type="spellStart"/>
      <w:r w:rsidRPr="005110F3">
        <w:rPr>
          <w:sz w:val="30"/>
          <w:szCs w:val="30"/>
        </w:rPr>
        <w:t>атопического</w:t>
      </w:r>
      <w:proofErr w:type="spellEnd"/>
      <w:r w:rsidRPr="005110F3">
        <w:rPr>
          <w:sz w:val="30"/>
          <w:szCs w:val="30"/>
        </w:rPr>
        <w:t xml:space="preserve"> дерматита, нейродермита, псориаза, </w:t>
      </w:r>
      <w:proofErr w:type="spellStart"/>
      <w:r w:rsidRPr="005110F3">
        <w:rPr>
          <w:sz w:val="30"/>
          <w:szCs w:val="30"/>
        </w:rPr>
        <w:t>конглобатные</w:t>
      </w:r>
      <w:proofErr w:type="spellEnd"/>
      <w:r w:rsidRPr="005110F3">
        <w:rPr>
          <w:sz w:val="30"/>
          <w:szCs w:val="30"/>
        </w:rPr>
        <w:t xml:space="preserve">, </w:t>
      </w:r>
      <w:proofErr w:type="spellStart"/>
      <w:r w:rsidRPr="005110F3">
        <w:rPr>
          <w:sz w:val="30"/>
          <w:szCs w:val="30"/>
        </w:rPr>
        <w:t>абсцедирующие</w:t>
      </w:r>
      <w:proofErr w:type="spellEnd"/>
      <w:r w:rsidRPr="005110F3">
        <w:rPr>
          <w:sz w:val="30"/>
          <w:szCs w:val="30"/>
        </w:rPr>
        <w:t xml:space="preserve">, </w:t>
      </w:r>
      <w:proofErr w:type="spellStart"/>
      <w:r w:rsidRPr="005110F3">
        <w:rPr>
          <w:sz w:val="30"/>
          <w:szCs w:val="30"/>
        </w:rPr>
        <w:t>фульминантные</w:t>
      </w:r>
      <w:proofErr w:type="spellEnd"/>
      <w:r w:rsidRPr="005110F3">
        <w:rPr>
          <w:sz w:val="30"/>
          <w:szCs w:val="30"/>
        </w:rPr>
        <w:t xml:space="preserve"> формы угревой болезни, </w:t>
      </w:r>
      <w:proofErr w:type="spellStart"/>
      <w:r w:rsidRPr="005110F3">
        <w:rPr>
          <w:sz w:val="30"/>
          <w:szCs w:val="30"/>
        </w:rPr>
        <w:t>абсцедирующие</w:t>
      </w:r>
      <w:proofErr w:type="spellEnd"/>
      <w:r w:rsidRPr="005110F3">
        <w:rPr>
          <w:sz w:val="30"/>
          <w:szCs w:val="30"/>
        </w:rPr>
        <w:t xml:space="preserve"> и язвенные пиодермии. Сюда же относятся ограниченные, редко рецидивирующие заболевания кожи с локализацией, </w:t>
      </w:r>
      <w:r w:rsidR="005370EC" w:rsidRPr="005110F3">
        <w:rPr>
          <w:sz w:val="30"/>
          <w:szCs w:val="30"/>
        </w:rPr>
        <w:t>вызывающей дискомфорт</w:t>
      </w:r>
      <w:r w:rsidRPr="005110F3">
        <w:rPr>
          <w:sz w:val="30"/>
          <w:szCs w:val="30"/>
        </w:rPr>
        <w:t>.</w:t>
      </w:r>
    </w:p>
    <w:p w14:paraId="67E91C46" w14:textId="03EAE35D" w:rsidR="00977CFB" w:rsidRPr="005110F3" w:rsidRDefault="00977CFB" w:rsidP="005110F3">
      <w:pPr>
        <w:rPr>
          <w:sz w:val="30"/>
          <w:szCs w:val="30"/>
        </w:rPr>
      </w:pPr>
      <w:r w:rsidRPr="005110F3">
        <w:rPr>
          <w:sz w:val="30"/>
          <w:szCs w:val="30"/>
        </w:rPr>
        <w:t xml:space="preserve">Пункт «б» предусматривает ограниченные, редко рецидивирующие формы (1 раз в год и реже) псориаза, </w:t>
      </w:r>
      <w:proofErr w:type="spellStart"/>
      <w:r w:rsidRPr="005110F3">
        <w:rPr>
          <w:sz w:val="30"/>
          <w:szCs w:val="30"/>
        </w:rPr>
        <w:t>атопического</w:t>
      </w:r>
      <w:proofErr w:type="spellEnd"/>
      <w:r w:rsidRPr="005110F3">
        <w:rPr>
          <w:sz w:val="30"/>
          <w:szCs w:val="30"/>
        </w:rPr>
        <w:t xml:space="preserve"> дерматита, нейродермита, экземы, не </w:t>
      </w:r>
      <w:r w:rsidR="005370EC" w:rsidRPr="005110F3">
        <w:rPr>
          <w:sz w:val="30"/>
          <w:szCs w:val="30"/>
        </w:rPr>
        <w:t>препятствующие осуществлению прав и исполнению обязанностей, предоставляемых свидетельствами и квалификационными отметками</w:t>
      </w:r>
      <w:r w:rsidRPr="005110F3">
        <w:rPr>
          <w:sz w:val="30"/>
          <w:szCs w:val="30"/>
        </w:rPr>
        <w:t>.</w:t>
      </w:r>
    </w:p>
    <w:p w14:paraId="74EE9A45" w14:textId="238C2935" w:rsidR="00977CFB" w:rsidRPr="005110F3" w:rsidRDefault="007D7A71" w:rsidP="005110F3">
      <w:pPr>
        <w:rPr>
          <w:sz w:val="30"/>
          <w:szCs w:val="30"/>
        </w:rPr>
      </w:pPr>
      <w:r w:rsidRPr="005110F3">
        <w:rPr>
          <w:sz w:val="30"/>
          <w:szCs w:val="30"/>
        </w:rPr>
        <w:t>Лица,</w:t>
      </w:r>
      <w:r w:rsidR="00977CFB" w:rsidRPr="005110F3">
        <w:rPr>
          <w:sz w:val="30"/>
          <w:szCs w:val="30"/>
        </w:rPr>
        <w:t xml:space="preserve"> поступающие в учреждения образования по подготовке пилотов, диспетчеров УВД – годны.</w:t>
      </w:r>
    </w:p>
    <w:p w14:paraId="00A1380A" w14:textId="666F9DAF" w:rsidR="00977CFB" w:rsidRPr="005110F3" w:rsidRDefault="00977CFB" w:rsidP="005110F3">
      <w:pPr>
        <w:rPr>
          <w:sz w:val="30"/>
          <w:szCs w:val="30"/>
        </w:rPr>
      </w:pPr>
      <w:r w:rsidRPr="005110F3">
        <w:rPr>
          <w:sz w:val="30"/>
          <w:szCs w:val="30"/>
        </w:rPr>
        <w:t>Распространенные формы кожных заболеваний характеризуются диссеминированными высыпаниями на значительной (более 50%) поверхности кожного покрова. Под ограниченными формами кожных заболеваний понимаются единичные очаги поражения различной локализации, в том числе и в различных анатомических областях, площадью до 10% кожных покровов. При экземе поражение одной из анатомических областей (стопа, голень, кисть, голова и другие) расценивается как ограни</w:t>
      </w:r>
      <w:r w:rsidR="005370EC" w:rsidRPr="005110F3">
        <w:rPr>
          <w:sz w:val="30"/>
          <w:szCs w:val="30"/>
        </w:rPr>
        <w:t>ченное. Ограниченные, единичные</w:t>
      </w:r>
      <w:r w:rsidRPr="005110F3">
        <w:rPr>
          <w:sz w:val="30"/>
          <w:szCs w:val="30"/>
        </w:rPr>
        <w:t xml:space="preserve"> депигментации кожи до </w:t>
      </w:r>
      <w:smartTag w:uri="urn:schemas-microsoft-com:office:smarttags" w:element="metricconverter">
        <w:smartTagPr>
          <w:attr w:name="ProductID" w:val="1 см"/>
        </w:smartTagPr>
        <w:r w:rsidRPr="005110F3">
          <w:rPr>
            <w:sz w:val="30"/>
            <w:szCs w:val="30"/>
          </w:rPr>
          <w:t>1 см</w:t>
        </w:r>
      </w:smartTag>
      <w:r w:rsidRPr="005110F3">
        <w:rPr>
          <w:sz w:val="30"/>
          <w:szCs w:val="30"/>
        </w:rPr>
        <w:t xml:space="preserve"> не являются основанием для применения статьи. </w:t>
      </w:r>
    </w:p>
    <w:p w14:paraId="43EF8B8F" w14:textId="36CE1950" w:rsidR="00977CFB" w:rsidRPr="005110F3" w:rsidRDefault="00977CFB" w:rsidP="005110F3">
      <w:pPr>
        <w:rPr>
          <w:sz w:val="30"/>
          <w:szCs w:val="30"/>
        </w:rPr>
      </w:pPr>
      <w:r w:rsidRPr="005110F3">
        <w:rPr>
          <w:sz w:val="30"/>
          <w:szCs w:val="30"/>
        </w:rPr>
        <w:t xml:space="preserve">Наличие </w:t>
      </w:r>
      <w:proofErr w:type="spellStart"/>
      <w:r w:rsidRPr="005110F3">
        <w:rPr>
          <w:sz w:val="30"/>
          <w:szCs w:val="30"/>
        </w:rPr>
        <w:t>атопического</w:t>
      </w:r>
      <w:proofErr w:type="spellEnd"/>
      <w:r w:rsidRPr="005110F3">
        <w:rPr>
          <w:sz w:val="30"/>
          <w:szCs w:val="30"/>
        </w:rPr>
        <w:t xml:space="preserve"> дерматита (экссудативного диатеза, детской экземы, нейродермита) в анамнезе при отсутствии рецидива в течение последних </w:t>
      </w:r>
      <w:r w:rsidR="003110B0">
        <w:rPr>
          <w:sz w:val="30"/>
          <w:szCs w:val="30"/>
        </w:rPr>
        <w:t>3</w:t>
      </w:r>
      <w:r w:rsidRPr="005110F3">
        <w:rPr>
          <w:sz w:val="30"/>
          <w:szCs w:val="30"/>
        </w:rPr>
        <w:t xml:space="preserve"> лет не является основанием для применения настоящей</w:t>
      </w:r>
      <w:r w:rsidR="005370EC" w:rsidRPr="005110F3">
        <w:rPr>
          <w:sz w:val="30"/>
          <w:szCs w:val="30"/>
        </w:rPr>
        <w:t xml:space="preserve"> статьи</w:t>
      </w:r>
      <w:r w:rsidRPr="005110F3">
        <w:rPr>
          <w:sz w:val="30"/>
          <w:szCs w:val="30"/>
        </w:rPr>
        <w:t>.</w:t>
      </w:r>
    </w:p>
    <w:p w14:paraId="57C9C211" w14:textId="77777777" w:rsidR="00977CFB" w:rsidRPr="005110F3" w:rsidRDefault="00977CFB" w:rsidP="005110F3">
      <w:pPr>
        <w:rPr>
          <w:sz w:val="30"/>
          <w:szCs w:val="3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434"/>
        <w:gridCol w:w="1516"/>
        <w:gridCol w:w="1516"/>
        <w:gridCol w:w="1464"/>
      </w:tblGrid>
      <w:tr w:rsidR="00977CFB" w:rsidRPr="00A510EB" w14:paraId="68E11858" w14:textId="77777777" w:rsidTr="005110F3">
        <w:trPr>
          <w:cantSplit/>
          <w:trHeight w:val="1310"/>
        </w:trPr>
        <w:tc>
          <w:tcPr>
            <w:tcW w:w="596" w:type="dxa"/>
            <w:textDirection w:val="btLr"/>
            <w:vAlign w:val="center"/>
          </w:tcPr>
          <w:p w14:paraId="5C1E8093" w14:textId="5206456E" w:rsidR="00977CFB" w:rsidRPr="00A510EB" w:rsidRDefault="00977CFB" w:rsidP="005110F3">
            <w:pPr>
              <w:ind w:firstLine="0"/>
              <w:jc w:val="center"/>
            </w:pPr>
            <w:r w:rsidRPr="00A510EB">
              <w:t>Статья 5</w:t>
            </w:r>
            <w:r w:rsidR="005370EC" w:rsidRPr="00A510EB">
              <w:t>4</w:t>
            </w:r>
          </w:p>
        </w:tc>
        <w:tc>
          <w:tcPr>
            <w:tcW w:w="4434" w:type="dxa"/>
            <w:vAlign w:val="center"/>
          </w:tcPr>
          <w:p w14:paraId="2C47D2D1" w14:textId="1DA22790" w:rsidR="00A77EE0" w:rsidRPr="00A510EB" w:rsidRDefault="009A71B3" w:rsidP="005110F3">
            <w:pPr>
              <w:ind w:left="34" w:firstLine="0"/>
              <w:jc w:val="left"/>
            </w:pPr>
            <w:r>
              <w:t>Другие болезни кожи,</w:t>
            </w:r>
            <w:r w:rsidR="00977CFB" w:rsidRPr="00A510EB">
              <w:t xml:space="preserve"> подкожной клетчатки </w:t>
            </w:r>
            <w:r>
              <w:t>и ногтей</w:t>
            </w:r>
            <w:r w:rsidR="00FF1DC7">
              <w:t xml:space="preserve">. </w:t>
            </w:r>
            <w:r w:rsidR="007A695C" w:rsidRPr="00A510EB">
              <w:t xml:space="preserve">Аллергические реакции </w:t>
            </w:r>
          </w:p>
          <w:p w14:paraId="2E020136" w14:textId="2A619B3A" w:rsidR="007A695C" w:rsidRPr="00A510EB" w:rsidRDefault="007A695C" w:rsidP="00FF1DC7">
            <w:pPr>
              <w:ind w:left="34" w:firstLine="0"/>
              <w:jc w:val="left"/>
            </w:pPr>
            <w:r w:rsidRPr="00A510EB">
              <w:t>L50</w:t>
            </w:r>
            <w:r w:rsidR="00FF1DC7">
              <w:t>,</w:t>
            </w:r>
            <w:r w:rsidR="00FF1DC7" w:rsidRPr="00A510EB">
              <w:t xml:space="preserve"> L60-99</w:t>
            </w:r>
          </w:p>
        </w:tc>
        <w:tc>
          <w:tcPr>
            <w:tcW w:w="1516" w:type="dxa"/>
            <w:vAlign w:val="center"/>
          </w:tcPr>
          <w:p w14:paraId="1DF52F97" w14:textId="77777777" w:rsidR="00977CFB" w:rsidRPr="00A510EB" w:rsidRDefault="00977CFB" w:rsidP="005110F3">
            <w:pPr>
              <w:ind w:left="34" w:firstLine="0"/>
              <w:jc w:val="center"/>
            </w:pPr>
            <w:r w:rsidRPr="00A510EB">
              <w:t>I</w:t>
            </w:r>
          </w:p>
        </w:tc>
        <w:tc>
          <w:tcPr>
            <w:tcW w:w="1516" w:type="dxa"/>
            <w:vAlign w:val="center"/>
          </w:tcPr>
          <w:p w14:paraId="622F6575" w14:textId="77777777" w:rsidR="00977CFB" w:rsidRPr="00A510EB" w:rsidRDefault="00977CFB" w:rsidP="005110F3">
            <w:pPr>
              <w:ind w:left="34" w:firstLine="0"/>
              <w:jc w:val="center"/>
            </w:pPr>
            <w:r w:rsidRPr="00A510EB">
              <w:t>II</w:t>
            </w:r>
          </w:p>
        </w:tc>
        <w:tc>
          <w:tcPr>
            <w:tcW w:w="1464" w:type="dxa"/>
            <w:vAlign w:val="center"/>
          </w:tcPr>
          <w:p w14:paraId="4F541CC9" w14:textId="77777777" w:rsidR="00977CFB" w:rsidRPr="00A510EB" w:rsidRDefault="00977CFB" w:rsidP="005110F3">
            <w:pPr>
              <w:ind w:left="34" w:firstLine="0"/>
              <w:jc w:val="center"/>
            </w:pPr>
            <w:r w:rsidRPr="00A510EB">
              <w:t>III</w:t>
            </w:r>
          </w:p>
        </w:tc>
      </w:tr>
      <w:tr w:rsidR="00977CFB" w:rsidRPr="00A510EB" w14:paraId="038507F1" w14:textId="77777777" w:rsidTr="00FF1DC7">
        <w:trPr>
          <w:trHeight w:val="1725"/>
        </w:trPr>
        <w:tc>
          <w:tcPr>
            <w:tcW w:w="596" w:type="dxa"/>
            <w:vAlign w:val="center"/>
          </w:tcPr>
          <w:p w14:paraId="1E6FD332" w14:textId="5E150F7B" w:rsidR="00977CFB" w:rsidRPr="00A510EB" w:rsidRDefault="00977CFB" w:rsidP="005110F3">
            <w:pPr>
              <w:ind w:firstLine="0"/>
              <w:jc w:val="center"/>
            </w:pPr>
            <w:r w:rsidRPr="00A510EB">
              <w:lastRenderedPageBreak/>
              <w:t>а</w:t>
            </w:r>
          </w:p>
        </w:tc>
        <w:tc>
          <w:tcPr>
            <w:tcW w:w="4434" w:type="dxa"/>
            <w:vAlign w:val="center"/>
          </w:tcPr>
          <w:p w14:paraId="4305D5DE" w14:textId="0956D7FE" w:rsidR="00977CFB" w:rsidRPr="00A510EB" w:rsidRDefault="00977CFB" w:rsidP="005110F3">
            <w:pPr>
              <w:ind w:left="34" w:firstLine="0"/>
              <w:jc w:val="left"/>
            </w:pPr>
            <w:r w:rsidRPr="00A510EB">
              <w:t>распространенные с рецидивирующим течением</w:t>
            </w:r>
            <w:r w:rsidR="007A695C" w:rsidRPr="00A510EB">
              <w:t>, трудно поддающиеся лечению и препятствующие исполнению профессиональных обязанностей</w:t>
            </w:r>
            <w:r w:rsidRPr="00A510EB">
              <w:t xml:space="preserve"> </w:t>
            </w:r>
          </w:p>
        </w:tc>
        <w:tc>
          <w:tcPr>
            <w:tcW w:w="1516" w:type="dxa"/>
            <w:vAlign w:val="center"/>
          </w:tcPr>
          <w:p w14:paraId="51EA8209" w14:textId="77777777" w:rsidR="00977CFB" w:rsidRPr="00A510EB" w:rsidRDefault="00977CFB" w:rsidP="005110F3">
            <w:pPr>
              <w:ind w:left="34" w:firstLine="0"/>
              <w:jc w:val="center"/>
            </w:pPr>
            <w:r w:rsidRPr="00A510EB">
              <w:t>негодны</w:t>
            </w:r>
          </w:p>
        </w:tc>
        <w:tc>
          <w:tcPr>
            <w:tcW w:w="1516" w:type="dxa"/>
            <w:vAlign w:val="center"/>
          </w:tcPr>
          <w:p w14:paraId="2C8B6BB0" w14:textId="77777777" w:rsidR="00977CFB" w:rsidRPr="00A510EB" w:rsidRDefault="00977CFB" w:rsidP="005110F3">
            <w:pPr>
              <w:ind w:left="34" w:firstLine="0"/>
              <w:jc w:val="center"/>
            </w:pPr>
            <w:r w:rsidRPr="00A510EB">
              <w:t>негодны</w:t>
            </w:r>
          </w:p>
        </w:tc>
        <w:tc>
          <w:tcPr>
            <w:tcW w:w="1464" w:type="dxa"/>
            <w:vAlign w:val="center"/>
          </w:tcPr>
          <w:p w14:paraId="7BAEFF4C" w14:textId="77777777" w:rsidR="00977CFB" w:rsidRPr="00A510EB" w:rsidRDefault="00977CFB" w:rsidP="005110F3">
            <w:pPr>
              <w:ind w:left="34" w:firstLine="0"/>
              <w:jc w:val="center"/>
            </w:pPr>
            <w:r w:rsidRPr="00A510EB">
              <w:t>негодны</w:t>
            </w:r>
          </w:p>
        </w:tc>
      </w:tr>
      <w:tr w:rsidR="00B115AB" w:rsidRPr="00A510EB" w14:paraId="2A6D7AB0" w14:textId="77777777" w:rsidTr="005110F3">
        <w:trPr>
          <w:trHeight w:val="888"/>
        </w:trPr>
        <w:tc>
          <w:tcPr>
            <w:tcW w:w="596" w:type="dxa"/>
            <w:vAlign w:val="center"/>
          </w:tcPr>
          <w:p w14:paraId="218E4972" w14:textId="77777777" w:rsidR="00B115AB" w:rsidRPr="00A510EB" w:rsidRDefault="00B115AB" w:rsidP="00B115AB">
            <w:pPr>
              <w:ind w:firstLine="0"/>
              <w:jc w:val="center"/>
            </w:pPr>
            <w:r w:rsidRPr="00A510EB">
              <w:t>б</w:t>
            </w:r>
          </w:p>
        </w:tc>
        <w:tc>
          <w:tcPr>
            <w:tcW w:w="4434" w:type="dxa"/>
            <w:vAlign w:val="center"/>
          </w:tcPr>
          <w:p w14:paraId="6AA46A49" w14:textId="6022E12C" w:rsidR="00B115AB" w:rsidRPr="00A510EB" w:rsidRDefault="00B115AB" w:rsidP="00B115AB">
            <w:pPr>
              <w:ind w:left="34" w:firstLine="0"/>
              <w:jc w:val="left"/>
            </w:pPr>
            <w:r w:rsidRPr="00A510EB">
              <w:t xml:space="preserve">ограниченные, редко рецидивирующие и не вызывающие дискомфорт </w:t>
            </w:r>
          </w:p>
        </w:tc>
        <w:tc>
          <w:tcPr>
            <w:tcW w:w="1516" w:type="dxa"/>
            <w:vAlign w:val="center"/>
          </w:tcPr>
          <w:p w14:paraId="408E647C" w14:textId="3CDAFE58" w:rsidR="00B115AB" w:rsidRPr="00A510EB" w:rsidRDefault="00286ED7" w:rsidP="00B115AB">
            <w:pPr>
              <w:ind w:left="34"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6" w:type="dxa"/>
            <w:vAlign w:val="center"/>
          </w:tcPr>
          <w:p w14:paraId="31B1CD74" w14:textId="29D754EB" w:rsidR="00B115AB" w:rsidRPr="00A510EB" w:rsidRDefault="00B115AB" w:rsidP="00B115AB">
            <w:pPr>
              <w:ind w:left="34" w:firstLine="0"/>
              <w:jc w:val="center"/>
            </w:pPr>
            <w:r w:rsidRPr="00A510EB">
              <w:t>годны</w:t>
            </w:r>
          </w:p>
        </w:tc>
        <w:tc>
          <w:tcPr>
            <w:tcW w:w="1464" w:type="dxa"/>
            <w:vAlign w:val="center"/>
          </w:tcPr>
          <w:p w14:paraId="0D239DE8" w14:textId="1CF52C7D" w:rsidR="00B115AB" w:rsidRPr="00A510EB" w:rsidRDefault="00B115AB" w:rsidP="00B115AB">
            <w:pPr>
              <w:ind w:left="34" w:firstLine="0"/>
              <w:jc w:val="center"/>
            </w:pPr>
            <w:r w:rsidRPr="00A510EB">
              <w:t>годны</w:t>
            </w:r>
          </w:p>
        </w:tc>
      </w:tr>
    </w:tbl>
    <w:p w14:paraId="45088EA0" w14:textId="77777777" w:rsidR="00977CFB" w:rsidRPr="005110F3" w:rsidRDefault="00977CFB" w:rsidP="005110F3">
      <w:pPr>
        <w:rPr>
          <w:sz w:val="30"/>
          <w:szCs w:val="30"/>
        </w:rPr>
      </w:pPr>
    </w:p>
    <w:p w14:paraId="63A8EEF7" w14:textId="52DFAF68" w:rsidR="00977CFB" w:rsidRPr="005110F3" w:rsidRDefault="00977CFB" w:rsidP="005110F3">
      <w:pPr>
        <w:spacing w:after="120"/>
        <w:rPr>
          <w:sz w:val="30"/>
          <w:szCs w:val="30"/>
        </w:rPr>
      </w:pPr>
      <w:r w:rsidRPr="005110F3">
        <w:rPr>
          <w:sz w:val="30"/>
          <w:szCs w:val="30"/>
        </w:rPr>
        <w:t>Пояснения к статье 5</w:t>
      </w:r>
      <w:r w:rsidR="005370EC" w:rsidRPr="005110F3">
        <w:rPr>
          <w:sz w:val="30"/>
          <w:szCs w:val="30"/>
        </w:rPr>
        <w:t>4</w:t>
      </w:r>
      <w:r w:rsidRPr="005110F3">
        <w:rPr>
          <w:sz w:val="30"/>
          <w:szCs w:val="30"/>
        </w:rPr>
        <w:t xml:space="preserve"> Требований</w:t>
      </w:r>
      <w:r w:rsidR="005110F3">
        <w:rPr>
          <w:sz w:val="30"/>
          <w:szCs w:val="30"/>
        </w:rPr>
        <w:t>.</w:t>
      </w:r>
    </w:p>
    <w:p w14:paraId="62E45644" w14:textId="2BB50942" w:rsidR="00977CFB" w:rsidRPr="005110F3" w:rsidRDefault="00977CFB" w:rsidP="005110F3">
      <w:pPr>
        <w:rPr>
          <w:sz w:val="30"/>
          <w:szCs w:val="30"/>
        </w:rPr>
      </w:pPr>
      <w:r w:rsidRPr="005110F3">
        <w:rPr>
          <w:sz w:val="30"/>
          <w:szCs w:val="30"/>
        </w:rPr>
        <w:t xml:space="preserve">К пункту «а» относятся распространенные и тотальные формы гнездной </w:t>
      </w:r>
      <w:proofErr w:type="spellStart"/>
      <w:r w:rsidR="00CC5AD5">
        <w:rPr>
          <w:sz w:val="30"/>
          <w:szCs w:val="30"/>
        </w:rPr>
        <w:t>алопеции</w:t>
      </w:r>
      <w:proofErr w:type="spellEnd"/>
      <w:r w:rsidRPr="005110F3">
        <w:rPr>
          <w:sz w:val="30"/>
          <w:szCs w:val="30"/>
        </w:rPr>
        <w:t xml:space="preserve"> и витилиго, ограниченная склеродермия, вульгарный доминантный ихтиоз, </w:t>
      </w:r>
      <w:r w:rsidR="008533A6" w:rsidRPr="005110F3">
        <w:rPr>
          <w:sz w:val="30"/>
          <w:szCs w:val="30"/>
        </w:rPr>
        <w:t xml:space="preserve">аллергические реакции </w:t>
      </w:r>
      <w:r w:rsidR="00510651">
        <w:rPr>
          <w:sz w:val="30"/>
          <w:szCs w:val="30"/>
        </w:rPr>
        <w:t xml:space="preserve">проявлениями на коже и слизистых в остром периоде заболевания, а также </w:t>
      </w:r>
      <w:r w:rsidRPr="005110F3">
        <w:rPr>
          <w:sz w:val="30"/>
          <w:szCs w:val="30"/>
        </w:rPr>
        <w:t>при</w:t>
      </w:r>
      <w:r w:rsidR="00510651" w:rsidRPr="00510651">
        <w:rPr>
          <w:sz w:val="30"/>
          <w:szCs w:val="30"/>
        </w:rPr>
        <w:t xml:space="preserve"> </w:t>
      </w:r>
      <w:r w:rsidR="00510651">
        <w:rPr>
          <w:sz w:val="30"/>
          <w:szCs w:val="30"/>
        </w:rPr>
        <w:t xml:space="preserve">частом </w:t>
      </w:r>
      <w:proofErr w:type="spellStart"/>
      <w:r w:rsidR="00510651">
        <w:rPr>
          <w:sz w:val="30"/>
          <w:szCs w:val="30"/>
        </w:rPr>
        <w:t>рецидивировании</w:t>
      </w:r>
      <w:proofErr w:type="spellEnd"/>
      <w:r w:rsidR="00510651">
        <w:rPr>
          <w:sz w:val="30"/>
          <w:szCs w:val="30"/>
        </w:rPr>
        <w:t xml:space="preserve"> (более двух раз в год)</w:t>
      </w:r>
      <w:r w:rsidRPr="005110F3">
        <w:rPr>
          <w:sz w:val="30"/>
          <w:szCs w:val="30"/>
        </w:rPr>
        <w:t xml:space="preserve"> </w:t>
      </w:r>
      <w:r w:rsidR="00510651">
        <w:rPr>
          <w:sz w:val="30"/>
          <w:szCs w:val="30"/>
        </w:rPr>
        <w:t xml:space="preserve">и </w:t>
      </w:r>
      <w:r w:rsidRPr="005110F3">
        <w:rPr>
          <w:sz w:val="30"/>
          <w:szCs w:val="30"/>
        </w:rPr>
        <w:t>не</w:t>
      </w:r>
      <w:r w:rsidR="00510651">
        <w:rPr>
          <w:sz w:val="30"/>
          <w:szCs w:val="30"/>
        </w:rPr>
        <w:t xml:space="preserve"> достаточной </w:t>
      </w:r>
      <w:r w:rsidRPr="005110F3">
        <w:rPr>
          <w:sz w:val="30"/>
          <w:szCs w:val="30"/>
        </w:rPr>
        <w:t>эффективности проводимой терапии.</w:t>
      </w:r>
    </w:p>
    <w:p w14:paraId="6CCE550E" w14:textId="7EE842E1" w:rsidR="00977CFB" w:rsidRPr="005110F3" w:rsidRDefault="00977CFB" w:rsidP="005110F3">
      <w:pPr>
        <w:rPr>
          <w:sz w:val="30"/>
          <w:szCs w:val="30"/>
        </w:rPr>
      </w:pPr>
      <w:r w:rsidRPr="005110F3">
        <w:rPr>
          <w:sz w:val="30"/>
          <w:szCs w:val="30"/>
        </w:rPr>
        <w:t xml:space="preserve">Под распространенной формой гнездной </w:t>
      </w:r>
      <w:proofErr w:type="spellStart"/>
      <w:r w:rsidR="00CC5AD5">
        <w:rPr>
          <w:sz w:val="30"/>
          <w:szCs w:val="30"/>
        </w:rPr>
        <w:t>алопеции</w:t>
      </w:r>
      <w:proofErr w:type="spellEnd"/>
      <w:r w:rsidR="00CC5AD5" w:rsidRPr="005110F3">
        <w:rPr>
          <w:sz w:val="30"/>
          <w:szCs w:val="30"/>
        </w:rPr>
        <w:t xml:space="preserve"> </w:t>
      </w:r>
      <w:r w:rsidRPr="005110F3">
        <w:rPr>
          <w:sz w:val="30"/>
          <w:szCs w:val="30"/>
        </w:rPr>
        <w:t xml:space="preserve">понимается наличие более трех очагов облысения размером не менее </w:t>
      </w:r>
      <w:smartTag w:uri="urn:schemas-microsoft-com:office:smarttags" w:element="metricconverter">
        <w:smartTagPr>
          <w:attr w:name="ProductID" w:val="10 см"/>
        </w:smartTagPr>
        <w:r w:rsidRPr="005110F3">
          <w:rPr>
            <w:sz w:val="30"/>
            <w:szCs w:val="30"/>
          </w:rPr>
          <w:t>10 см</w:t>
        </w:r>
      </w:smartTag>
      <w:r w:rsidRPr="005110F3">
        <w:rPr>
          <w:sz w:val="30"/>
          <w:szCs w:val="30"/>
        </w:rPr>
        <w:t xml:space="preserve"> в диаметре каждый, а при слиянии </w:t>
      </w:r>
      <w:r w:rsidR="00CC5AD5">
        <w:rPr>
          <w:sz w:val="30"/>
          <w:szCs w:val="30"/>
        </w:rPr>
        <w:t>очагов</w:t>
      </w:r>
      <w:r w:rsidRPr="005110F3">
        <w:rPr>
          <w:sz w:val="30"/>
          <w:szCs w:val="30"/>
        </w:rPr>
        <w:t xml:space="preserve"> – отсутствие роста волос на площади свыше 50% волосистой части головы.</w:t>
      </w:r>
    </w:p>
    <w:p w14:paraId="42A1D892" w14:textId="77777777" w:rsidR="00977CFB" w:rsidRPr="005110F3" w:rsidRDefault="00977CFB" w:rsidP="005110F3">
      <w:pPr>
        <w:rPr>
          <w:sz w:val="30"/>
          <w:szCs w:val="30"/>
        </w:rPr>
      </w:pPr>
      <w:r w:rsidRPr="005110F3">
        <w:rPr>
          <w:sz w:val="30"/>
          <w:szCs w:val="30"/>
        </w:rPr>
        <w:t>Под распространенной формой витилиго понимается наличие множественных депигментированных пятен на кожном покрове различных анатомических областей.</w:t>
      </w:r>
    </w:p>
    <w:p w14:paraId="06111DF6" w14:textId="77777777" w:rsidR="00806FE5" w:rsidRDefault="00977CFB" w:rsidP="005110F3">
      <w:pPr>
        <w:rPr>
          <w:sz w:val="30"/>
          <w:szCs w:val="30"/>
        </w:rPr>
      </w:pPr>
      <w:r w:rsidRPr="005110F3">
        <w:rPr>
          <w:sz w:val="30"/>
          <w:szCs w:val="30"/>
        </w:rPr>
        <w:t xml:space="preserve">Медицинское освидетельствование авиационного персонала с ограниченной склеродермией проводится лишь при </w:t>
      </w:r>
      <w:proofErr w:type="spellStart"/>
      <w:r w:rsidRPr="005110F3">
        <w:rPr>
          <w:sz w:val="30"/>
          <w:szCs w:val="30"/>
        </w:rPr>
        <w:t>бляшечной</w:t>
      </w:r>
      <w:proofErr w:type="spellEnd"/>
      <w:r w:rsidRPr="005110F3">
        <w:rPr>
          <w:sz w:val="30"/>
          <w:szCs w:val="30"/>
        </w:rPr>
        <w:t xml:space="preserve"> форме данного заболевания вне зависимости от локализации, количества и размеров очагов поражения. </w:t>
      </w:r>
    </w:p>
    <w:p w14:paraId="677C88EA" w14:textId="59B723E2" w:rsidR="008D20C2" w:rsidRDefault="008D20C2" w:rsidP="005110F3">
      <w:pPr>
        <w:rPr>
          <w:sz w:val="30"/>
          <w:szCs w:val="30"/>
        </w:rPr>
      </w:pPr>
      <w:r w:rsidRPr="005110F3">
        <w:rPr>
          <w:sz w:val="30"/>
          <w:szCs w:val="30"/>
        </w:rPr>
        <w:t>После успешного лечения кандидаты освидетельствуются по пункту «б».</w:t>
      </w:r>
      <w:r>
        <w:rPr>
          <w:sz w:val="30"/>
          <w:szCs w:val="30"/>
        </w:rPr>
        <w:t xml:space="preserve"> </w:t>
      </w:r>
    </w:p>
    <w:p w14:paraId="55FE34D3" w14:textId="2F9D7A2F" w:rsidR="00977CFB" w:rsidRPr="005110F3" w:rsidRDefault="00977CFB" w:rsidP="005110F3">
      <w:pPr>
        <w:rPr>
          <w:sz w:val="30"/>
          <w:szCs w:val="30"/>
        </w:rPr>
      </w:pPr>
      <w:r w:rsidRPr="005110F3">
        <w:rPr>
          <w:sz w:val="30"/>
          <w:szCs w:val="30"/>
        </w:rPr>
        <w:t>Разновидность ограниченной склеродермии – «болезнь белых пятен» не является основанием для применения настоящей статьи.</w:t>
      </w:r>
    </w:p>
    <w:p w14:paraId="143D700D" w14:textId="46FE89FD" w:rsidR="00977CFB" w:rsidRPr="005110F3" w:rsidRDefault="00977CFB" w:rsidP="005110F3">
      <w:pPr>
        <w:rPr>
          <w:sz w:val="30"/>
          <w:szCs w:val="30"/>
        </w:rPr>
      </w:pPr>
      <w:r w:rsidRPr="005110F3">
        <w:rPr>
          <w:sz w:val="30"/>
          <w:szCs w:val="30"/>
        </w:rPr>
        <w:t xml:space="preserve">К пункту «б» относятся ограниченные формы гнездной </w:t>
      </w:r>
      <w:proofErr w:type="spellStart"/>
      <w:r w:rsidR="00CC5AD5">
        <w:rPr>
          <w:sz w:val="30"/>
          <w:szCs w:val="30"/>
        </w:rPr>
        <w:t>алопеции</w:t>
      </w:r>
      <w:proofErr w:type="spellEnd"/>
      <w:r w:rsidRPr="005110F3">
        <w:rPr>
          <w:sz w:val="30"/>
          <w:szCs w:val="30"/>
        </w:rPr>
        <w:t>, витилиго, ксеродермия, фолликулярный ихтиоз,</w:t>
      </w:r>
      <w:r w:rsidR="008533A6" w:rsidRPr="005110F3">
        <w:rPr>
          <w:sz w:val="30"/>
          <w:szCs w:val="30"/>
        </w:rPr>
        <w:t xml:space="preserve"> аллергические реакции с кожными проявлениями, не требующие </w:t>
      </w:r>
      <w:r w:rsidR="008D20C2">
        <w:rPr>
          <w:sz w:val="30"/>
          <w:szCs w:val="30"/>
        </w:rPr>
        <w:t>системного применения</w:t>
      </w:r>
      <w:r w:rsidR="008533A6" w:rsidRPr="005110F3">
        <w:rPr>
          <w:sz w:val="30"/>
          <w:szCs w:val="30"/>
        </w:rPr>
        <w:t xml:space="preserve"> лекарственных </w:t>
      </w:r>
      <w:r w:rsidR="008D20C2">
        <w:rPr>
          <w:sz w:val="30"/>
          <w:szCs w:val="30"/>
        </w:rPr>
        <w:t>препаратов</w:t>
      </w:r>
      <w:r w:rsidR="008533A6" w:rsidRPr="005110F3">
        <w:rPr>
          <w:sz w:val="30"/>
          <w:szCs w:val="30"/>
        </w:rPr>
        <w:t xml:space="preserve"> и</w:t>
      </w:r>
      <w:r w:rsidRPr="005110F3">
        <w:rPr>
          <w:sz w:val="30"/>
          <w:szCs w:val="30"/>
        </w:rPr>
        <w:t xml:space="preserve"> не</w:t>
      </w:r>
      <w:r w:rsidR="008533A6" w:rsidRPr="005110F3">
        <w:rPr>
          <w:sz w:val="30"/>
          <w:szCs w:val="30"/>
        </w:rPr>
        <w:t xml:space="preserve"> вызывающие значимый дискомфорт</w:t>
      </w:r>
      <w:r w:rsidRPr="005110F3">
        <w:rPr>
          <w:sz w:val="30"/>
          <w:szCs w:val="30"/>
        </w:rPr>
        <w:t>.</w:t>
      </w:r>
    </w:p>
    <w:p w14:paraId="14005DB2" w14:textId="7B0065EC" w:rsidR="00977CFB" w:rsidRDefault="007D7A71" w:rsidP="005110F3">
      <w:pPr>
        <w:rPr>
          <w:sz w:val="30"/>
          <w:szCs w:val="30"/>
        </w:rPr>
      </w:pPr>
      <w:r w:rsidRPr="005110F3">
        <w:rPr>
          <w:sz w:val="30"/>
          <w:szCs w:val="30"/>
        </w:rPr>
        <w:t>Лица,</w:t>
      </w:r>
      <w:r w:rsidR="00977CFB" w:rsidRPr="005110F3">
        <w:rPr>
          <w:sz w:val="30"/>
          <w:szCs w:val="30"/>
        </w:rPr>
        <w:t xml:space="preserve"> поступающие в учреждения образования по подго</w:t>
      </w:r>
      <w:r w:rsidR="003110B0">
        <w:rPr>
          <w:sz w:val="30"/>
          <w:szCs w:val="30"/>
        </w:rPr>
        <w:t>товке пилотов, диспетчеров УВД,</w:t>
      </w:r>
      <w:r w:rsidR="00977CFB" w:rsidRPr="005110F3">
        <w:rPr>
          <w:sz w:val="30"/>
          <w:szCs w:val="30"/>
        </w:rPr>
        <w:t xml:space="preserve"> годны.</w:t>
      </w:r>
    </w:p>
    <w:p w14:paraId="04AA1055" w14:textId="77777777" w:rsidR="005110F3" w:rsidRDefault="005110F3" w:rsidP="005110F3">
      <w:pPr>
        <w:ind w:firstLine="0"/>
        <w:jc w:val="center"/>
        <w:rPr>
          <w:rFonts w:cs="Times New Roman"/>
          <w:sz w:val="30"/>
          <w:szCs w:val="30"/>
        </w:rPr>
      </w:pPr>
    </w:p>
    <w:p w14:paraId="67A668D7" w14:textId="77777777" w:rsidR="000C4615" w:rsidRDefault="000C4615" w:rsidP="005110F3">
      <w:pPr>
        <w:ind w:firstLine="0"/>
        <w:jc w:val="center"/>
        <w:rPr>
          <w:rFonts w:cs="Times New Roman"/>
          <w:sz w:val="30"/>
          <w:szCs w:val="30"/>
        </w:rPr>
      </w:pPr>
    </w:p>
    <w:p w14:paraId="7610FD88" w14:textId="77777777" w:rsidR="000C4615" w:rsidRPr="005110F3" w:rsidRDefault="000C4615" w:rsidP="005110F3">
      <w:pPr>
        <w:ind w:firstLine="0"/>
        <w:jc w:val="center"/>
        <w:rPr>
          <w:rFonts w:cs="Times New Roman"/>
          <w:sz w:val="30"/>
          <w:szCs w:val="30"/>
        </w:rPr>
      </w:pPr>
    </w:p>
    <w:p w14:paraId="6F1A7F78" w14:textId="31BAB4CD" w:rsidR="007A695C" w:rsidRPr="005110F3" w:rsidRDefault="005110F3" w:rsidP="005110F3">
      <w:pPr>
        <w:pStyle w:val="3"/>
        <w:ind w:firstLine="0"/>
        <w:jc w:val="center"/>
        <w:rPr>
          <w:rFonts w:ascii="Times New Roman" w:hAnsi="Times New Roman" w:cs="Times New Roman"/>
          <w:color w:val="auto"/>
          <w:sz w:val="30"/>
          <w:szCs w:val="30"/>
        </w:rPr>
      </w:pPr>
      <w:r w:rsidRPr="005110F3">
        <w:rPr>
          <w:rFonts w:ascii="Times New Roman" w:hAnsi="Times New Roman" w:cs="Times New Roman"/>
          <w:color w:val="auto"/>
          <w:sz w:val="30"/>
          <w:szCs w:val="30"/>
        </w:rPr>
        <w:lastRenderedPageBreak/>
        <w:t>КЛАСС ХIII</w:t>
      </w:r>
    </w:p>
    <w:p w14:paraId="24A1DE90" w14:textId="1F2B5736" w:rsidR="007A695C" w:rsidRPr="005110F3" w:rsidRDefault="005110F3" w:rsidP="005110F3">
      <w:pPr>
        <w:ind w:firstLine="0"/>
        <w:jc w:val="center"/>
        <w:rPr>
          <w:rFonts w:cs="Times New Roman"/>
          <w:sz w:val="30"/>
          <w:szCs w:val="30"/>
        </w:rPr>
      </w:pPr>
      <w:r w:rsidRPr="005110F3">
        <w:rPr>
          <w:rFonts w:cs="Times New Roman"/>
          <w:sz w:val="30"/>
          <w:szCs w:val="30"/>
        </w:rPr>
        <w:t>БОЛЕЗНИ КОСТНО-МЫШЕЧНОЙ СИСТЕМЫ</w:t>
      </w:r>
    </w:p>
    <w:p w14:paraId="375F16F3" w14:textId="6CF92ABC" w:rsidR="00977CFB" w:rsidRPr="005110F3" w:rsidRDefault="005110F3" w:rsidP="005110F3">
      <w:pPr>
        <w:ind w:firstLine="0"/>
        <w:jc w:val="center"/>
        <w:rPr>
          <w:rFonts w:cs="Times New Roman"/>
          <w:sz w:val="30"/>
          <w:szCs w:val="30"/>
        </w:rPr>
      </w:pPr>
      <w:r w:rsidRPr="005110F3">
        <w:rPr>
          <w:rFonts w:cs="Times New Roman"/>
          <w:sz w:val="30"/>
          <w:szCs w:val="30"/>
        </w:rPr>
        <w:t>И СОЕДИНИТЕЛЬНОЙ ТКАНИ</w:t>
      </w:r>
    </w:p>
    <w:p w14:paraId="5600341B" w14:textId="77777777" w:rsidR="00977CFB" w:rsidRPr="005110F3" w:rsidRDefault="00977CFB" w:rsidP="005110F3">
      <w:pPr>
        <w:ind w:firstLine="0"/>
        <w:jc w:val="center"/>
        <w:rPr>
          <w:rFonts w:cs="Times New Roman"/>
          <w:sz w:val="30"/>
          <w:szCs w:val="30"/>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10"/>
        <w:gridCol w:w="1701"/>
        <w:gridCol w:w="1701"/>
        <w:gridCol w:w="1701"/>
      </w:tblGrid>
      <w:tr w:rsidR="00977CFB" w:rsidRPr="00A510EB" w14:paraId="72CEDEFD" w14:textId="77777777" w:rsidTr="00896338">
        <w:trPr>
          <w:trHeight w:val="1328"/>
        </w:trPr>
        <w:tc>
          <w:tcPr>
            <w:tcW w:w="567" w:type="dxa"/>
            <w:textDirection w:val="btLr"/>
            <w:vAlign w:val="center"/>
          </w:tcPr>
          <w:p w14:paraId="60DBC2C1" w14:textId="6FB85CCD" w:rsidR="00977CFB" w:rsidRPr="00A510EB" w:rsidRDefault="00977CFB" w:rsidP="00896338">
            <w:pPr>
              <w:ind w:firstLine="0"/>
              <w:jc w:val="center"/>
            </w:pPr>
            <w:r w:rsidRPr="00A510EB">
              <w:t>Статья 5</w:t>
            </w:r>
            <w:r w:rsidR="007A695C" w:rsidRPr="00A510EB">
              <w:t>5</w:t>
            </w:r>
          </w:p>
        </w:tc>
        <w:tc>
          <w:tcPr>
            <w:tcW w:w="4110" w:type="dxa"/>
            <w:vAlign w:val="center"/>
          </w:tcPr>
          <w:p w14:paraId="69CB42DF" w14:textId="13D6F564" w:rsidR="00977CFB" w:rsidRPr="00A510EB" w:rsidRDefault="00BF1E15" w:rsidP="005110F3">
            <w:pPr>
              <w:ind w:left="33" w:firstLine="0"/>
              <w:jc w:val="left"/>
            </w:pPr>
            <w:proofErr w:type="spellStart"/>
            <w:r w:rsidRPr="00A510EB">
              <w:t>А</w:t>
            </w:r>
            <w:r w:rsidR="00977CFB" w:rsidRPr="00A510EB">
              <w:t>ртропатии</w:t>
            </w:r>
            <w:proofErr w:type="spellEnd"/>
            <w:r w:rsidR="00977CFB" w:rsidRPr="00A510EB">
              <w:t xml:space="preserve"> </w:t>
            </w:r>
          </w:p>
          <w:p w14:paraId="20FF804B" w14:textId="0DC985AF" w:rsidR="00977CFB" w:rsidRPr="00A510EB" w:rsidRDefault="00BF1E15" w:rsidP="005110F3">
            <w:pPr>
              <w:ind w:left="33" w:firstLine="0"/>
              <w:jc w:val="left"/>
            </w:pPr>
            <w:r w:rsidRPr="00A510EB">
              <w:t>М00-03</w:t>
            </w:r>
          </w:p>
        </w:tc>
        <w:tc>
          <w:tcPr>
            <w:tcW w:w="1701" w:type="dxa"/>
            <w:vAlign w:val="center"/>
          </w:tcPr>
          <w:p w14:paraId="04E98B40" w14:textId="77777777" w:rsidR="00977CFB" w:rsidRPr="00A510EB" w:rsidRDefault="00977CFB" w:rsidP="00896338">
            <w:pPr>
              <w:ind w:left="33" w:firstLine="0"/>
              <w:jc w:val="center"/>
            </w:pPr>
            <w:r w:rsidRPr="00A510EB">
              <w:t>I</w:t>
            </w:r>
          </w:p>
        </w:tc>
        <w:tc>
          <w:tcPr>
            <w:tcW w:w="1701" w:type="dxa"/>
            <w:vAlign w:val="center"/>
          </w:tcPr>
          <w:p w14:paraId="0E8FCD1A" w14:textId="77777777" w:rsidR="00977CFB" w:rsidRPr="00A510EB" w:rsidRDefault="00977CFB" w:rsidP="00896338">
            <w:pPr>
              <w:ind w:left="33" w:firstLine="0"/>
              <w:jc w:val="center"/>
            </w:pPr>
            <w:r w:rsidRPr="00A510EB">
              <w:t>II</w:t>
            </w:r>
          </w:p>
        </w:tc>
        <w:tc>
          <w:tcPr>
            <w:tcW w:w="1701" w:type="dxa"/>
            <w:vAlign w:val="center"/>
          </w:tcPr>
          <w:p w14:paraId="3DBC106C" w14:textId="77777777" w:rsidR="00977CFB" w:rsidRPr="00A510EB" w:rsidRDefault="00977CFB" w:rsidP="00896338">
            <w:pPr>
              <w:ind w:left="33" w:firstLine="0"/>
              <w:jc w:val="center"/>
            </w:pPr>
            <w:r w:rsidRPr="00A510EB">
              <w:t>III</w:t>
            </w:r>
          </w:p>
        </w:tc>
      </w:tr>
      <w:tr w:rsidR="00977CFB" w:rsidRPr="00A510EB" w14:paraId="5F4CDA2B" w14:textId="77777777" w:rsidTr="00896338">
        <w:tc>
          <w:tcPr>
            <w:tcW w:w="567" w:type="dxa"/>
            <w:vAlign w:val="center"/>
          </w:tcPr>
          <w:p w14:paraId="054D955D" w14:textId="77777777" w:rsidR="00977CFB" w:rsidRPr="00A510EB" w:rsidRDefault="00977CFB" w:rsidP="00896338">
            <w:pPr>
              <w:ind w:firstLine="0"/>
              <w:jc w:val="center"/>
            </w:pPr>
            <w:r w:rsidRPr="00A510EB">
              <w:t>а</w:t>
            </w:r>
          </w:p>
        </w:tc>
        <w:tc>
          <w:tcPr>
            <w:tcW w:w="4110" w:type="dxa"/>
            <w:vAlign w:val="center"/>
          </w:tcPr>
          <w:p w14:paraId="0C67B13C" w14:textId="47475957" w:rsidR="00977CFB" w:rsidRPr="00A510EB" w:rsidRDefault="00977CFB" w:rsidP="00FF1DC7">
            <w:pPr>
              <w:ind w:left="33" w:firstLine="0"/>
              <w:jc w:val="left"/>
            </w:pPr>
            <w:r w:rsidRPr="00A510EB">
              <w:t xml:space="preserve">острые, </w:t>
            </w:r>
            <w:r w:rsidR="00FF1DC7">
              <w:t xml:space="preserve">в </w:t>
            </w:r>
            <w:r w:rsidRPr="00A510EB">
              <w:t>период обострения</w:t>
            </w:r>
            <w:r w:rsidR="00FF1DC7">
              <w:t>,</w:t>
            </w:r>
            <w:r w:rsidRPr="00A510EB">
              <w:t xml:space="preserve"> </w:t>
            </w:r>
            <w:r w:rsidR="00FF1DC7">
              <w:t>а также</w:t>
            </w:r>
            <w:r w:rsidRPr="00A510EB">
              <w:t xml:space="preserve"> рецидивирующие с частыми обострениями</w:t>
            </w:r>
          </w:p>
        </w:tc>
        <w:tc>
          <w:tcPr>
            <w:tcW w:w="1701" w:type="dxa"/>
            <w:vAlign w:val="center"/>
          </w:tcPr>
          <w:p w14:paraId="0106F0DD" w14:textId="77777777" w:rsidR="00977CFB" w:rsidRPr="00A510EB" w:rsidRDefault="00977CFB" w:rsidP="00896338">
            <w:pPr>
              <w:ind w:left="33" w:firstLine="0"/>
              <w:jc w:val="center"/>
            </w:pPr>
            <w:r w:rsidRPr="00A510EB">
              <w:t>негодны</w:t>
            </w:r>
          </w:p>
        </w:tc>
        <w:tc>
          <w:tcPr>
            <w:tcW w:w="1701" w:type="dxa"/>
            <w:vAlign w:val="center"/>
          </w:tcPr>
          <w:p w14:paraId="02530C41" w14:textId="77777777" w:rsidR="00977CFB" w:rsidRPr="00A510EB" w:rsidRDefault="00977CFB" w:rsidP="00896338">
            <w:pPr>
              <w:ind w:left="33" w:firstLine="0"/>
              <w:jc w:val="center"/>
            </w:pPr>
            <w:r w:rsidRPr="00A510EB">
              <w:t>негодны</w:t>
            </w:r>
          </w:p>
        </w:tc>
        <w:tc>
          <w:tcPr>
            <w:tcW w:w="1701" w:type="dxa"/>
            <w:vAlign w:val="center"/>
          </w:tcPr>
          <w:p w14:paraId="4709D568" w14:textId="77777777" w:rsidR="00977CFB" w:rsidRPr="00A510EB" w:rsidRDefault="00977CFB" w:rsidP="00896338">
            <w:pPr>
              <w:ind w:left="33" w:firstLine="0"/>
              <w:jc w:val="center"/>
            </w:pPr>
            <w:r w:rsidRPr="00A510EB">
              <w:t>негодны</w:t>
            </w:r>
          </w:p>
        </w:tc>
      </w:tr>
      <w:tr w:rsidR="00977CFB" w:rsidRPr="00A510EB" w14:paraId="18DBF063" w14:textId="77777777" w:rsidTr="00896338">
        <w:tc>
          <w:tcPr>
            <w:tcW w:w="567" w:type="dxa"/>
            <w:vAlign w:val="center"/>
          </w:tcPr>
          <w:p w14:paraId="225A9DFB" w14:textId="77777777" w:rsidR="00977CFB" w:rsidRPr="00A510EB" w:rsidRDefault="00977CFB" w:rsidP="00896338">
            <w:pPr>
              <w:ind w:firstLine="0"/>
              <w:jc w:val="center"/>
            </w:pPr>
            <w:r w:rsidRPr="00A510EB">
              <w:t>б</w:t>
            </w:r>
          </w:p>
        </w:tc>
        <w:tc>
          <w:tcPr>
            <w:tcW w:w="4110" w:type="dxa"/>
            <w:vAlign w:val="center"/>
          </w:tcPr>
          <w:p w14:paraId="096B716A" w14:textId="3E1B1563" w:rsidR="00977CFB" w:rsidRPr="00A510EB" w:rsidRDefault="00977CFB" w:rsidP="005110F3">
            <w:pPr>
              <w:ind w:left="33" w:firstLine="0"/>
              <w:jc w:val="left"/>
            </w:pPr>
            <w:r w:rsidRPr="00A510EB">
              <w:t>с редкими обострения</w:t>
            </w:r>
            <w:r w:rsidR="00FF1DC7">
              <w:t>ми</w:t>
            </w:r>
            <w:r w:rsidRPr="00A510EB">
              <w:t>, без нарушения функций</w:t>
            </w:r>
          </w:p>
        </w:tc>
        <w:tc>
          <w:tcPr>
            <w:tcW w:w="1701" w:type="dxa"/>
            <w:vAlign w:val="center"/>
          </w:tcPr>
          <w:p w14:paraId="79EAB111" w14:textId="43DA8A50" w:rsidR="00977CFB" w:rsidRPr="00A510EB" w:rsidRDefault="00286ED7" w:rsidP="00896338">
            <w:pPr>
              <w:ind w:left="33"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701" w:type="dxa"/>
            <w:vAlign w:val="center"/>
          </w:tcPr>
          <w:p w14:paraId="3B97D6E8" w14:textId="3A00EA1B" w:rsidR="00977CFB" w:rsidRPr="00A510EB" w:rsidRDefault="00286ED7" w:rsidP="00896338">
            <w:pPr>
              <w:ind w:left="33"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701" w:type="dxa"/>
            <w:vAlign w:val="center"/>
          </w:tcPr>
          <w:p w14:paraId="4B1C5454" w14:textId="77777777" w:rsidR="00977CFB" w:rsidRPr="00A510EB" w:rsidRDefault="00977CFB" w:rsidP="00896338">
            <w:pPr>
              <w:ind w:left="33" w:firstLine="0"/>
              <w:jc w:val="center"/>
            </w:pPr>
            <w:r w:rsidRPr="00A510EB">
              <w:t>годны</w:t>
            </w:r>
          </w:p>
        </w:tc>
      </w:tr>
    </w:tbl>
    <w:p w14:paraId="48A1BF96" w14:textId="77777777" w:rsidR="00977CFB" w:rsidRPr="00896338" w:rsidRDefault="00977CFB" w:rsidP="00896338">
      <w:pPr>
        <w:rPr>
          <w:rFonts w:cs="Times New Roman"/>
          <w:sz w:val="30"/>
          <w:szCs w:val="30"/>
        </w:rPr>
      </w:pPr>
    </w:p>
    <w:p w14:paraId="25947EA2" w14:textId="212D7284" w:rsidR="00977CFB" w:rsidRPr="00896338" w:rsidRDefault="00977CFB" w:rsidP="00896338">
      <w:pPr>
        <w:spacing w:after="120"/>
        <w:rPr>
          <w:rFonts w:cs="Times New Roman"/>
          <w:sz w:val="30"/>
          <w:szCs w:val="30"/>
        </w:rPr>
      </w:pPr>
      <w:r w:rsidRPr="00896338">
        <w:rPr>
          <w:rFonts w:cs="Times New Roman"/>
          <w:sz w:val="30"/>
          <w:szCs w:val="30"/>
        </w:rPr>
        <w:t>Пояснения к статье 5</w:t>
      </w:r>
      <w:r w:rsidR="007A695C" w:rsidRPr="00896338">
        <w:rPr>
          <w:rFonts w:cs="Times New Roman"/>
          <w:sz w:val="30"/>
          <w:szCs w:val="30"/>
        </w:rPr>
        <w:t>5</w:t>
      </w:r>
      <w:r w:rsidRPr="00896338">
        <w:rPr>
          <w:rFonts w:cs="Times New Roman"/>
          <w:sz w:val="30"/>
          <w:szCs w:val="30"/>
        </w:rPr>
        <w:t xml:space="preserve"> Требований</w:t>
      </w:r>
      <w:r w:rsidR="00896338" w:rsidRPr="00896338">
        <w:rPr>
          <w:rFonts w:cs="Times New Roman"/>
          <w:sz w:val="30"/>
          <w:szCs w:val="30"/>
        </w:rPr>
        <w:t>.</w:t>
      </w:r>
    </w:p>
    <w:p w14:paraId="4CCAD36F" w14:textId="6554DC4A" w:rsidR="00977CFB" w:rsidRPr="00896338" w:rsidRDefault="008D20C2" w:rsidP="00896338">
      <w:pPr>
        <w:rPr>
          <w:rFonts w:cs="Times New Roman"/>
          <w:sz w:val="30"/>
          <w:szCs w:val="30"/>
        </w:rPr>
      </w:pPr>
      <w:r>
        <w:rPr>
          <w:rFonts w:cs="Times New Roman"/>
          <w:sz w:val="30"/>
          <w:szCs w:val="30"/>
        </w:rPr>
        <w:t>К статье 55 относятся</w:t>
      </w:r>
      <w:r w:rsidR="00977CFB" w:rsidRPr="00896338">
        <w:rPr>
          <w:rFonts w:cs="Times New Roman"/>
          <w:sz w:val="30"/>
          <w:szCs w:val="30"/>
        </w:rPr>
        <w:t xml:space="preserve"> </w:t>
      </w:r>
      <w:proofErr w:type="spellStart"/>
      <w:r w:rsidR="00977CFB" w:rsidRPr="00896338">
        <w:rPr>
          <w:rFonts w:cs="Times New Roman"/>
          <w:sz w:val="30"/>
          <w:szCs w:val="30"/>
        </w:rPr>
        <w:t>пиогенный</w:t>
      </w:r>
      <w:proofErr w:type="spellEnd"/>
      <w:r w:rsidR="00977CFB" w:rsidRPr="00896338">
        <w:rPr>
          <w:rFonts w:cs="Times New Roman"/>
          <w:sz w:val="30"/>
          <w:szCs w:val="30"/>
        </w:rPr>
        <w:t xml:space="preserve"> артрит, прямое инфицирование сустава при инфекционных и паразитарных болезнях, реактивные </w:t>
      </w:r>
      <w:proofErr w:type="spellStart"/>
      <w:r w:rsidR="00977CFB" w:rsidRPr="00896338">
        <w:rPr>
          <w:rFonts w:cs="Times New Roman"/>
          <w:sz w:val="30"/>
          <w:szCs w:val="30"/>
        </w:rPr>
        <w:t>артропатии</w:t>
      </w:r>
      <w:proofErr w:type="spellEnd"/>
      <w:r w:rsidR="00977CFB" w:rsidRPr="00896338">
        <w:rPr>
          <w:rFonts w:cs="Times New Roman"/>
          <w:sz w:val="30"/>
          <w:szCs w:val="30"/>
        </w:rPr>
        <w:t xml:space="preserve">, постинфекционные и реактивные </w:t>
      </w:r>
      <w:proofErr w:type="spellStart"/>
      <w:r w:rsidR="00977CFB" w:rsidRPr="00896338">
        <w:rPr>
          <w:rFonts w:cs="Times New Roman"/>
          <w:sz w:val="30"/>
          <w:szCs w:val="30"/>
        </w:rPr>
        <w:t>артропатии</w:t>
      </w:r>
      <w:proofErr w:type="spellEnd"/>
      <w:r w:rsidR="00977CFB" w:rsidRPr="00896338">
        <w:rPr>
          <w:rFonts w:cs="Times New Roman"/>
          <w:sz w:val="30"/>
          <w:szCs w:val="30"/>
        </w:rPr>
        <w:t xml:space="preserve"> при других заболеваниях.</w:t>
      </w:r>
    </w:p>
    <w:p w14:paraId="1C1E3599" w14:textId="77777777" w:rsidR="00977CFB" w:rsidRPr="00896338" w:rsidRDefault="00977CFB" w:rsidP="00896338">
      <w:pPr>
        <w:rPr>
          <w:rFonts w:cs="Times New Roman"/>
          <w:sz w:val="30"/>
          <w:szCs w:val="30"/>
        </w:rPr>
      </w:pPr>
      <w:r w:rsidRPr="00896338">
        <w:rPr>
          <w:rFonts w:cs="Times New Roman"/>
          <w:sz w:val="30"/>
          <w:szCs w:val="30"/>
        </w:rPr>
        <w:t xml:space="preserve">Пункт «а» предусматривает острые </w:t>
      </w:r>
      <w:proofErr w:type="spellStart"/>
      <w:r w:rsidRPr="00896338">
        <w:rPr>
          <w:rFonts w:cs="Times New Roman"/>
          <w:sz w:val="30"/>
          <w:szCs w:val="30"/>
        </w:rPr>
        <w:t>артропатии</w:t>
      </w:r>
      <w:proofErr w:type="spellEnd"/>
      <w:r w:rsidRPr="00896338">
        <w:rPr>
          <w:rFonts w:cs="Times New Roman"/>
          <w:sz w:val="30"/>
          <w:szCs w:val="30"/>
        </w:rPr>
        <w:t xml:space="preserve">, период обострения при хронических </w:t>
      </w:r>
      <w:proofErr w:type="spellStart"/>
      <w:r w:rsidRPr="00896338">
        <w:rPr>
          <w:rFonts w:cs="Times New Roman"/>
          <w:sz w:val="30"/>
          <w:szCs w:val="30"/>
        </w:rPr>
        <w:t>артропатиях</w:t>
      </w:r>
      <w:proofErr w:type="spellEnd"/>
      <w:r w:rsidRPr="00896338">
        <w:rPr>
          <w:rFonts w:cs="Times New Roman"/>
          <w:sz w:val="30"/>
          <w:szCs w:val="30"/>
        </w:rPr>
        <w:t>, а также рецидивирующее течение при частых, более 1 раза в год 3 года подряд или более 2-х раз в год обострений.</w:t>
      </w:r>
    </w:p>
    <w:p w14:paraId="4DFAF41D" w14:textId="66AB9B82" w:rsidR="00977CFB" w:rsidRPr="00896338" w:rsidRDefault="00977CFB" w:rsidP="00896338">
      <w:pPr>
        <w:rPr>
          <w:rFonts w:cs="Times New Roman"/>
          <w:sz w:val="30"/>
          <w:szCs w:val="30"/>
        </w:rPr>
      </w:pPr>
      <w:r w:rsidRPr="00896338">
        <w:rPr>
          <w:rFonts w:cs="Times New Roman"/>
          <w:sz w:val="30"/>
          <w:szCs w:val="30"/>
        </w:rPr>
        <w:t>Пункт «б» предусматривает редкие (не более 1 раза в год обострения) при незначительных нарушениях функций сустава</w:t>
      </w:r>
      <w:r w:rsidR="007A695C" w:rsidRPr="00896338">
        <w:rPr>
          <w:rFonts w:cs="Times New Roman"/>
          <w:sz w:val="30"/>
          <w:szCs w:val="30"/>
        </w:rPr>
        <w:t>, которые не препятствуют осуществлению прав и исполнению обязанностей, предоставляемых свидетельствами и квалификационными отметками</w:t>
      </w:r>
      <w:r w:rsidRPr="00896338">
        <w:rPr>
          <w:rFonts w:cs="Times New Roman"/>
          <w:sz w:val="30"/>
          <w:szCs w:val="30"/>
        </w:rPr>
        <w:t xml:space="preserve">. </w:t>
      </w:r>
    </w:p>
    <w:p w14:paraId="2F73EBF4" w14:textId="54844A6B" w:rsidR="00977CFB" w:rsidRPr="00896338" w:rsidRDefault="00977CFB" w:rsidP="00896338">
      <w:pPr>
        <w:rPr>
          <w:rFonts w:cs="Times New Roman"/>
          <w:sz w:val="30"/>
          <w:szCs w:val="30"/>
        </w:rPr>
      </w:pPr>
      <w:r w:rsidRPr="00896338">
        <w:rPr>
          <w:rFonts w:cs="Times New Roman"/>
          <w:sz w:val="30"/>
          <w:szCs w:val="30"/>
        </w:rPr>
        <w:t xml:space="preserve">Допуск к полетам после перенесенных острых или обострения хронических и рецидивирующих </w:t>
      </w:r>
      <w:proofErr w:type="spellStart"/>
      <w:r w:rsidRPr="00896338">
        <w:rPr>
          <w:rFonts w:cs="Times New Roman"/>
          <w:sz w:val="30"/>
          <w:szCs w:val="30"/>
        </w:rPr>
        <w:t>артропатий</w:t>
      </w:r>
      <w:proofErr w:type="spellEnd"/>
      <w:r w:rsidRPr="00896338">
        <w:rPr>
          <w:rFonts w:cs="Times New Roman"/>
          <w:sz w:val="30"/>
          <w:szCs w:val="30"/>
        </w:rPr>
        <w:t xml:space="preserve"> осуществляется </w:t>
      </w:r>
      <w:r w:rsidR="007A695C" w:rsidRPr="00896338">
        <w:rPr>
          <w:rFonts w:cs="Times New Roman"/>
          <w:sz w:val="30"/>
          <w:szCs w:val="30"/>
        </w:rPr>
        <w:t>при определившемся врачебно-экспертном исходе</w:t>
      </w:r>
      <w:r w:rsidRPr="00896338">
        <w:rPr>
          <w:rFonts w:cs="Times New Roman"/>
          <w:sz w:val="30"/>
          <w:szCs w:val="30"/>
        </w:rPr>
        <w:t>.</w:t>
      </w:r>
    </w:p>
    <w:p w14:paraId="0D2FCD4E" w14:textId="59A29822" w:rsidR="00977CFB" w:rsidRPr="00896338" w:rsidRDefault="00977CFB" w:rsidP="00896338">
      <w:pPr>
        <w:rPr>
          <w:rFonts w:cs="Times New Roman"/>
          <w:sz w:val="30"/>
          <w:szCs w:val="30"/>
        </w:rPr>
      </w:pPr>
      <w:r w:rsidRPr="00896338">
        <w:rPr>
          <w:rFonts w:cs="Times New Roman"/>
          <w:sz w:val="30"/>
          <w:szCs w:val="30"/>
        </w:rPr>
        <w:t xml:space="preserve">При установлении специфической этиологии заболевания, наличии </w:t>
      </w:r>
      <w:proofErr w:type="spellStart"/>
      <w:r w:rsidRPr="00896338">
        <w:rPr>
          <w:rFonts w:cs="Times New Roman"/>
          <w:sz w:val="30"/>
          <w:szCs w:val="30"/>
        </w:rPr>
        <w:t>секвестральных</w:t>
      </w:r>
      <w:proofErr w:type="spellEnd"/>
      <w:r w:rsidRPr="00896338">
        <w:rPr>
          <w:rFonts w:cs="Times New Roman"/>
          <w:sz w:val="30"/>
          <w:szCs w:val="30"/>
        </w:rPr>
        <w:t xml:space="preserve"> полостей, свищей</w:t>
      </w:r>
      <w:r w:rsidR="007A695C" w:rsidRPr="00896338">
        <w:rPr>
          <w:rFonts w:cs="Times New Roman"/>
          <w:sz w:val="30"/>
          <w:szCs w:val="30"/>
        </w:rPr>
        <w:t>,</w:t>
      </w:r>
      <w:r w:rsidRPr="00896338">
        <w:rPr>
          <w:rFonts w:cs="Times New Roman"/>
          <w:sz w:val="30"/>
          <w:szCs w:val="30"/>
        </w:rPr>
        <w:t xml:space="preserve"> авиационный персонал признается негодным к работе независимо от степени нарушения функции. При положительных результатах лечения и </w:t>
      </w:r>
      <w:r w:rsidR="007A695C" w:rsidRPr="00896338">
        <w:rPr>
          <w:rFonts w:cs="Times New Roman"/>
          <w:sz w:val="30"/>
          <w:szCs w:val="30"/>
        </w:rPr>
        <w:t xml:space="preserve">стойкой </w:t>
      </w:r>
      <w:r w:rsidRPr="00896338">
        <w:rPr>
          <w:rFonts w:cs="Times New Roman"/>
          <w:sz w:val="30"/>
          <w:szCs w:val="30"/>
        </w:rPr>
        <w:t>ремиссии может рассматриваться вопрос о допуске к работе.</w:t>
      </w:r>
    </w:p>
    <w:p w14:paraId="7DE3DEC2" w14:textId="7D3BA55B"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поступающие в учреждения образования по подготовке авиационного персонала, с незначительным ограничением движени</w:t>
      </w:r>
      <w:r w:rsidR="008D20C2">
        <w:rPr>
          <w:rFonts w:cs="Times New Roman"/>
          <w:sz w:val="30"/>
          <w:szCs w:val="30"/>
        </w:rPr>
        <w:t>й</w:t>
      </w:r>
      <w:r w:rsidR="00977CFB" w:rsidRPr="00896338">
        <w:rPr>
          <w:rFonts w:cs="Times New Roman"/>
          <w:sz w:val="30"/>
          <w:szCs w:val="30"/>
        </w:rPr>
        <w:t xml:space="preserve"> в суставах (до 15</w:t>
      </w:r>
      <w:r w:rsidR="004D2D52" w:rsidRPr="004D2D52">
        <w:rPr>
          <w:rFonts w:cs="Times New Roman"/>
          <w:sz w:val="30"/>
          <w:szCs w:val="30"/>
          <w:vertAlign w:val="superscript"/>
        </w:rPr>
        <w:t>0</w:t>
      </w:r>
      <w:r w:rsidR="00977CFB" w:rsidRPr="00896338">
        <w:rPr>
          <w:rFonts w:cs="Times New Roman"/>
          <w:sz w:val="30"/>
          <w:szCs w:val="30"/>
        </w:rPr>
        <w:t>) после перенесенной травмы, с сохраненной функцией</w:t>
      </w:r>
      <w:r w:rsidR="008D20C2">
        <w:rPr>
          <w:rFonts w:cs="Times New Roman"/>
          <w:sz w:val="30"/>
          <w:szCs w:val="30"/>
        </w:rPr>
        <w:t>,</w:t>
      </w:r>
      <w:r w:rsidR="00977CFB" w:rsidRPr="00896338">
        <w:rPr>
          <w:rFonts w:cs="Times New Roman"/>
          <w:sz w:val="30"/>
          <w:szCs w:val="30"/>
        </w:rPr>
        <w:t xml:space="preserve"> признаются годными</w:t>
      </w:r>
      <w:r w:rsidR="008D20C2">
        <w:rPr>
          <w:rFonts w:cs="Times New Roman"/>
          <w:sz w:val="30"/>
          <w:szCs w:val="30"/>
        </w:rPr>
        <w:t>.</w:t>
      </w:r>
    </w:p>
    <w:p w14:paraId="29E5A5E0" w14:textId="01514D52" w:rsidR="00977CFB" w:rsidRPr="00896338" w:rsidRDefault="00977CFB" w:rsidP="00896338">
      <w:pPr>
        <w:rPr>
          <w:rFonts w:cs="Times New Roman"/>
          <w:sz w:val="30"/>
          <w:szCs w:val="30"/>
        </w:rPr>
      </w:pPr>
      <w:r w:rsidRPr="00896338">
        <w:rPr>
          <w:rFonts w:cs="Times New Roman"/>
          <w:sz w:val="30"/>
          <w:szCs w:val="30"/>
        </w:rPr>
        <w:t>Авиационный персонал с допустимым объемом движений в суставах, отсутствии болевого синдрома, отсутствии секвестров, свищей, подтвержденных рентгенологически</w:t>
      </w:r>
      <w:r w:rsidR="008D20C2">
        <w:rPr>
          <w:rFonts w:cs="Times New Roman"/>
          <w:sz w:val="30"/>
          <w:szCs w:val="30"/>
        </w:rPr>
        <w:t xml:space="preserve">, при </w:t>
      </w:r>
      <w:r w:rsidR="007A695C" w:rsidRPr="00896338">
        <w:rPr>
          <w:rFonts w:cs="Times New Roman"/>
          <w:sz w:val="30"/>
          <w:szCs w:val="30"/>
        </w:rPr>
        <w:t>стойкой</w:t>
      </w:r>
      <w:r w:rsidRPr="00896338">
        <w:rPr>
          <w:rFonts w:cs="Times New Roman"/>
          <w:sz w:val="30"/>
          <w:szCs w:val="30"/>
        </w:rPr>
        <w:t xml:space="preserve"> ремисси</w:t>
      </w:r>
      <w:r w:rsidR="008D20C2">
        <w:rPr>
          <w:rFonts w:cs="Times New Roman"/>
          <w:sz w:val="30"/>
          <w:szCs w:val="30"/>
        </w:rPr>
        <w:t>и,</w:t>
      </w:r>
      <w:r w:rsidRPr="00896338">
        <w:rPr>
          <w:rFonts w:cs="Times New Roman"/>
          <w:sz w:val="30"/>
          <w:szCs w:val="30"/>
        </w:rPr>
        <w:t xml:space="preserve"> освидетельствуется по подпункту «б».</w:t>
      </w:r>
    </w:p>
    <w:p w14:paraId="6A193D57" w14:textId="613D4CB2" w:rsidR="00977CFB" w:rsidRPr="00896338" w:rsidRDefault="006003A4" w:rsidP="00896338">
      <w:pPr>
        <w:rPr>
          <w:rFonts w:cs="Times New Roman"/>
          <w:sz w:val="30"/>
          <w:szCs w:val="30"/>
        </w:rPr>
      </w:pPr>
      <w:r w:rsidRPr="00896338">
        <w:rPr>
          <w:rFonts w:cs="Times New Roman"/>
          <w:sz w:val="30"/>
          <w:szCs w:val="30"/>
        </w:rPr>
        <w:lastRenderedPageBreak/>
        <w:t>Лица,</w:t>
      </w:r>
      <w:r w:rsidR="00977CFB" w:rsidRPr="00896338">
        <w:rPr>
          <w:rFonts w:cs="Times New Roman"/>
          <w:sz w:val="30"/>
          <w:szCs w:val="30"/>
        </w:rPr>
        <w:t xml:space="preserve"> поступающие в учреждения образования по подготовке пилотов, диспетч</w:t>
      </w:r>
      <w:r w:rsidR="003110B0">
        <w:rPr>
          <w:rFonts w:cs="Times New Roman"/>
          <w:sz w:val="30"/>
          <w:szCs w:val="30"/>
        </w:rPr>
        <w:t>еров УВД,</w:t>
      </w:r>
      <w:r w:rsidR="00977CFB" w:rsidRPr="00896338">
        <w:rPr>
          <w:rFonts w:cs="Times New Roman"/>
          <w:sz w:val="30"/>
          <w:szCs w:val="30"/>
        </w:rPr>
        <w:t xml:space="preserve"> негодны.</w:t>
      </w:r>
    </w:p>
    <w:p w14:paraId="655330EF" w14:textId="77777777" w:rsidR="00977CFB" w:rsidRPr="00896338" w:rsidRDefault="00977CFB" w:rsidP="00896338">
      <w:pPr>
        <w:rPr>
          <w:rFonts w:cs="Times New Roman"/>
          <w:sz w:val="30"/>
          <w:szCs w:val="30"/>
        </w:rPr>
      </w:pP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4118"/>
        <w:gridCol w:w="1654"/>
        <w:gridCol w:w="1654"/>
        <w:gridCol w:w="1654"/>
      </w:tblGrid>
      <w:tr w:rsidR="00977CFB" w:rsidRPr="00A510EB" w14:paraId="6D05D47D" w14:textId="77777777" w:rsidTr="0000760D">
        <w:trPr>
          <w:trHeight w:val="1216"/>
        </w:trPr>
        <w:tc>
          <w:tcPr>
            <w:tcW w:w="560" w:type="dxa"/>
            <w:textDirection w:val="btLr"/>
            <w:vAlign w:val="center"/>
          </w:tcPr>
          <w:p w14:paraId="4389241B" w14:textId="619D2CB0" w:rsidR="00977CFB" w:rsidRPr="00A510EB" w:rsidRDefault="00977CFB" w:rsidP="00896338">
            <w:pPr>
              <w:ind w:firstLine="0"/>
              <w:jc w:val="center"/>
            </w:pPr>
            <w:r w:rsidRPr="00A510EB">
              <w:t>Статья 5</w:t>
            </w:r>
            <w:r w:rsidR="007A695C" w:rsidRPr="00A510EB">
              <w:t>6</w:t>
            </w:r>
          </w:p>
        </w:tc>
        <w:tc>
          <w:tcPr>
            <w:tcW w:w="4118" w:type="dxa"/>
            <w:vAlign w:val="center"/>
          </w:tcPr>
          <w:p w14:paraId="72162D27" w14:textId="77777777" w:rsidR="003110B0" w:rsidRDefault="00977CFB" w:rsidP="00896338">
            <w:pPr>
              <w:ind w:firstLine="0"/>
              <w:jc w:val="left"/>
            </w:pPr>
            <w:r w:rsidRPr="00A510EB">
              <w:t>Системные поражения</w:t>
            </w:r>
            <w:r w:rsidR="003110B0">
              <w:t xml:space="preserve"> соединительной ткани и воспали</w:t>
            </w:r>
            <w:r w:rsidRPr="00A510EB">
              <w:t xml:space="preserve">тельные </w:t>
            </w:r>
            <w:proofErr w:type="spellStart"/>
            <w:r w:rsidRPr="00A510EB">
              <w:t>полиартропатии</w:t>
            </w:r>
            <w:proofErr w:type="spellEnd"/>
            <w:r w:rsidRPr="00A510EB">
              <w:t xml:space="preserve"> </w:t>
            </w:r>
          </w:p>
          <w:p w14:paraId="7F3AED22" w14:textId="44C46AAE" w:rsidR="00977CFB" w:rsidRPr="00A510EB" w:rsidRDefault="00977CFB" w:rsidP="009A71B3">
            <w:pPr>
              <w:ind w:firstLine="0"/>
              <w:jc w:val="left"/>
            </w:pPr>
            <w:r w:rsidRPr="00A510EB">
              <w:t>М05-14, М30-</w:t>
            </w:r>
            <w:r w:rsidR="00BF1E15" w:rsidRPr="00A510EB">
              <w:t>35</w:t>
            </w:r>
          </w:p>
        </w:tc>
        <w:tc>
          <w:tcPr>
            <w:tcW w:w="1654" w:type="dxa"/>
            <w:vAlign w:val="center"/>
          </w:tcPr>
          <w:p w14:paraId="12A81C94" w14:textId="77777777" w:rsidR="00977CFB" w:rsidRPr="00A510EB" w:rsidRDefault="00977CFB" w:rsidP="00896338">
            <w:pPr>
              <w:ind w:firstLine="0"/>
              <w:jc w:val="center"/>
            </w:pPr>
            <w:r w:rsidRPr="00A510EB">
              <w:t>I</w:t>
            </w:r>
          </w:p>
        </w:tc>
        <w:tc>
          <w:tcPr>
            <w:tcW w:w="1654" w:type="dxa"/>
            <w:vAlign w:val="center"/>
          </w:tcPr>
          <w:p w14:paraId="565D0A8B" w14:textId="77777777" w:rsidR="00977CFB" w:rsidRPr="00A510EB" w:rsidRDefault="00977CFB" w:rsidP="00896338">
            <w:pPr>
              <w:ind w:firstLine="0"/>
              <w:jc w:val="center"/>
            </w:pPr>
            <w:r w:rsidRPr="00A510EB">
              <w:t>II</w:t>
            </w:r>
          </w:p>
        </w:tc>
        <w:tc>
          <w:tcPr>
            <w:tcW w:w="1654" w:type="dxa"/>
            <w:vAlign w:val="center"/>
          </w:tcPr>
          <w:p w14:paraId="4A6A59DA" w14:textId="77777777" w:rsidR="00977CFB" w:rsidRPr="00A510EB" w:rsidRDefault="00977CFB" w:rsidP="00896338">
            <w:pPr>
              <w:ind w:firstLine="0"/>
              <w:jc w:val="center"/>
            </w:pPr>
            <w:r w:rsidRPr="00A510EB">
              <w:t>III</w:t>
            </w:r>
          </w:p>
        </w:tc>
      </w:tr>
      <w:tr w:rsidR="00977CFB" w:rsidRPr="00A510EB" w14:paraId="713A17B1" w14:textId="77777777" w:rsidTr="0000760D">
        <w:tc>
          <w:tcPr>
            <w:tcW w:w="560" w:type="dxa"/>
            <w:vAlign w:val="center"/>
          </w:tcPr>
          <w:p w14:paraId="13B5A684" w14:textId="77777777" w:rsidR="00977CFB" w:rsidRPr="00A510EB" w:rsidRDefault="00977CFB" w:rsidP="00896338">
            <w:pPr>
              <w:ind w:firstLine="0"/>
              <w:jc w:val="center"/>
            </w:pPr>
            <w:r w:rsidRPr="00A510EB">
              <w:t>а</w:t>
            </w:r>
          </w:p>
        </w:tc>
        <w:tc>
          <w:tcPr>
            <w:tcW w:w="4118" w:type="dxa"/>
            <w:vAlign w:val="center"/>
          </w:tcPr>
          <w:p w14:paraId="3AC1C708" w14:textId="77777777" w:rsidR="00977CFB" w:rsidRPr="00A510EB" w:rsidRDefault="00977CFB" w:rsidP="00896338">
            <w:pPr>
              <w:ind w:firstLine="0"/>
              <w:jc w:val="left"/>
            </w:pPr>
            <w:r w:rsidRPr="00A510EB">
              <w:t>склонные к обострениям, с нарушением функции любой степени</w:t>
            </w:r>
          </w:p>
        </w:tc>
        <w:tc>
          <w:tcPr>
            <w:tcW w:w="1654" w:type="dxa"/>
            <w:vAlign w:val="center"/>
          </w:tcPr>
          <w:p w14:paraId="36FD56C6" w14:textId="77777777" w:rsidR="00977CFB" w:rsidRPr="00A510EB" w:rsidRDefault="00977CFB" w:rsidP="00896338">
            <w:pPr>
              <w:ind w:firstLine="0"/>
              <w:jc w:val="center"/>
            </w:pPr>
            <w:r w:rsidRPr="00A510EB">
              <w:t>негодны</w:t>
            </w:r>
          </w:p>
        </w:tc>
        <w:tc>
          <w:tcPr>
            <w:tcW w:w="1654" w:type="dxa"/>
            <w:vAlign w:val="center"/>
          </w:tcPr>
          <w:p w14:paraId="2FF6ADBE" w14:textId="77777777" w:rsidR="00977CFB" w:rsidRPr="00A510EB" w:rsidRDefault="00977CFB" w:rsidP="00896338">
            <w:pPr>
              <w:ind w:firstLine="0"/>
              <w:jc w:val="center"/>
            </w:pPr>
            <w:r w:rsidRPr="00A510EB">
              <w:t>негодны</w:t>
            </w:r>
          </w:p>
        </w:tc>
        <w:tc>
          <w:tcPr>
            <w:tcW w:w="1654" w:type="dxa"/>
            <w:vAlign w:val="center"/>
          </w:tcPr>
          <w:p w14:paraId="25741443" w14:textId="77777777" w:rsidR="00977CFB" w:rsidRPr="00A510EB" w:rsidRDefault="00977CFB" w:rsidP="00896338">
            <w:pPr>
              <w:ind w:firstLine="0"/>
              <w:jc w:val="center"/>
            </w:pPr>
            <w:r w:rsidRPr="00A510EB">
              <w:t>негодны</w:t>
            </w:r>
          </w:p>
        </w:tc>
      </w:tr>
      <w:tr w:rsidR="00977CFB" w:rsidRPr="00A510EB" w14:paraId="4A7BC15E" w14:textId="77777777" w:rsidTr="0000760D">
        <w:tc>
          <w:tcPr>
            <w:tcW w:w="560" w:type="dxa"/>
            <w:vAlign w:val="center"/>
          </w:tcPr>
          <w:p w14:paraId="5CABDAD5" w14:textId="77777777" w:rsidR="00977CFB" w:rsidRPr="00A510EB" w:rsidRDefault="00977CFB" w:rsidP="00896338">
            <w:pPr>
              <w:ind w:firstLine="0"/>
              <w:jc w:val="center"/>
            </w:pPr>
            <w:r w:rsidRPr="00A510EB">
              <w:t>б</w:t>
            </w:r>
          </w:p>
        </w:tc>
        <w:tc>
          <w:tcPr>
            <w:tcW w:w="4118" w:type="dxa"/>
            <w:vAlign w:val="center"/>
          </w:tcPr>
          <w:p w14:paraId="47F70F32" w14:textId="77777777" w:rsidR="00977CFB" w:rsidRPr="00A510EB" w:rsidRDefault="00977CFB" w:rsidP="00896338">
            <w:pPr>
              <w:ind w:firstLine="0"/>
              <w:jc w:val="left"/>
            </w:pPr>
            <w:r w:rsidRPr="00A510EB">
              <w:t xml:space="preserve">при наличии объективных данных без нарушения функции </w:t>
            </w:r>
          </w:p>
        </w:tc>
        <w:tc>
          <w:tcPr>
            <w:tcW w:w="1654" w:type="dxa"/>
            <w:vAlign w:val="center"/>
          </w:tcPr>
          <w:p w14:paraId="6C0EC7A1" w14:textId="47B53FBA" w:rsidR="00977CFB"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54" w:type="dxa"/>
            <w:vAlign w:val="center"/>
          </w:tcPr>
          <w:p w14:paraId="0E0D5CDC" w14:textId="200192E8" w:rsidR="00977CFB"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54" w:type="dxa"/>
            <w:vAlign w:val="center"/>
          </w:tcPr>
          <w:p w14:paraId="31B010A8" w14:textId="77777777" w:rsidR="00977CFB" w:rsidRPr="00A510EB" w:rsidRDefault="00977CFB" w:rsidP="00896338">
            <w:pPr>
              <w:ind w:firstLine="0"/>
              <w:jc w:val="center"/>
            </w:pPr>
            <w:r w:rsidRPr="00A510EB">
              <w:t>годны</w:t>
            </w:r>
          </w:p>
        </w:tc>
      </w:tr>
    </w:tbl>
    <w:p w14:paraId="08B5FFCE" w14:textId="77777777" w:rsidR="00977CFB" w:rsidRPr="00896338" w:rsidRDefault="00977CFB" w:rsidP="00896338">
      <w:pPr>
        <w:rPr>
          <w:rFonts w:cs="Times New Roman"/>
          <w:sz w:val="30"/>
          <w:szCs w:val="30"/>
        </w:rPr>
      </w:pPr>
    </w:p>
    <w:p w14:paraId="65B5BBC2" w14:textId="3AB77D04" w:rsidR="00977CFB" w:rsidRPr="00896338" w:rsidRDefault="00977CFB" w:rsidP="00896338">
      <w:pPr>
        <w:spacing w:after="120"/>
        <w:rPr>
          <w:rFonts w:cs="Times New Roman"/>
          <w:sz w:val="30"/>
          <w:szCs w:val="30"/>
        </w:rPr>
      </w:pPr>
      <w:r w:rsidRPr="00896338">
        <w:rPr>
          <w:rFonts w:cs="Times New Roman"/>
          <w:sz w:val="30"/>
          <w:szCs w:val="30"/>
        </w:rPr>
        <w:t>Пояснения к статье 5</w:t>
      </w:r>
      <w:r w:rsidR="007A695C" w:rsidRPr="00896338">
        <w:rPr>
          <w:rFonts w:cs="Times New Roman"/>
          <w:sz w:val="30"/>
          <w:szCs w:val="30"/>
        </w:rPr>
        <w:t>6</w:t>
      </w:r>
      <w:r w:rsidRPr="00896338">
        <w:rPr>
          <w:rFonts w:cs="Times New Roman"/>
          <w:sz w:val="30"/>
          <w:szCs w:val="30"/>
        </w:rPr>
        <w:t xml:space="preserve"> Требований</w:t>
      </w:r>
      <w:r w:rsidR="00896338">
        <w:rPr>
          <w:rFonts w:cs="Times New Roman"/>
          <w:sz w:val="30"/>
          <w:szCs w:val="30"/>
        </w:rPr>
        <w:t>.</w:t>
      </w:r>
    </w:p>
    <w:p w14:paraId="07F100DC" w14:textId="51327182" w:rsidR="00977CFB" w:rsidRPr="00896338" w:rsidRDefault="00977CFB" w:rsidP="00896338">
      <w:pPr>
        <w:rPr>
          <w:rFonts w:cs="Times New Roman"/>
          <w:sz w:val="30"/>
          <w:szCs w:val="30"/>
        </w:rPr>
      </w:pPr>
      <w:r w:rsidRPr="00896338">
        <w:rPr>
          <w:rFonts w:cs="Times New Roman"/>
          <w:sz w:val="30"/>
          <w:szCs w:val="30"/>
        </w:rPr>
        <w:t xml:space="preserve">К данной статье относятся диффузные болезни соединительной ткани (системная красная волчанка, </w:t>
      </w:r>
      <w:proofErr w:type="spellStart"/>
      <w:r w:rsidRPr="00896338">
        <w:rPr>
          <w:rFonts w:cs="Times New Roman"/>
          <w:sz w:val="30"/>
          <w:szCs w:val="30"/>
        </w:rPr>
        <w:t>cистемн</w:t>
      </w:r>
      <w:r w:rsidR="007A695C" w:rsidRPr="00896338">
        <w:rPr>
          <w:rFonts w:cs="Times New Roman"/>
          <w:sz w:val="30"/>
          <w:szCs w:val="30"/>
        </w:rPr>
        <w:t>ый</w:t>
      </w:r>
      <w:proofErr w:type="spellEnd"/>
      <w:r w:rsidR="007A695C" w:rsidRPr="00896338">
        <w:rPr>
          <w:rFonts w:cs="Times New Roman"/>
          <w:sz w:val="30"/>
          <w:szCs w:val="30"/>
        </w:rPr>
        <w:t xml:space="preserve"> склероз, дермато-</w:t>
      </w:r>
      <w:r w:rsidRPr="00896338">
        <w:rPr>
          <w:rFonts w:cs="Times New Roman"/>
          <w:sz w:val="30"/>
          <w:szCs w:val="30"/>
        </w:rPr>
        <w:t xml:space="preserve">(поли)миозит, эозинофильный </w:t>
      </w:r>
      <w:proofErr w:type="spellStart"/>
      <w:r w:rsidRPr="00896338">
        <w:rPr>
          <w:rFonts w:cs="Times New Roman"/>
          <w:sz w:val="30"/>
          <w:szCs w:val="30"/>
        </w:rPr>
        <w:t>фасци</w:t>
      </w:r>
      <w:r w:rsidR="003110B0">
        <w:rPr>
          <w:rFonts w:cs="Times New Roman"/>
          <w:sz w:val="30"/>
          <w:szCs w:val="30"/>
        </w:rPr>
        <w:t>и</w:t>
      </w:r>
      <w:r w:rsidRPr="00896338">
        <w:rPr>
          <w:rFonts w:cs="Times New Roman"/>
          <w:sz w:val="30"/>
          <w:szCs w:val="30"/>
        </w:rPr>
        <w:t>т</w:t>
      </w:r>
      <w:proofErr w:type="spellEnd"/>
      <w:r w:rsidRPr="00896338">
        <w:rPr>
          <w:rFonts w:cs="Times New Roman"/>
          <w:sz w:val="30"/>
          <w:szCs w:val="30"/>
        </w:rPr>
        <w:t xml:space="preserve">, болезнь </w:t>
      </w:r>
      <w:proofErr w:type="spellStart"/>
      <w:r w:rsidRPr="00896338">
        <w:rPr>
          <w:rFonts w:cs="Times New Roman"/>
          <w:sz w:val="30"/>
          <w:szCs w:val="30"/>
        </w:rPr>
        <w:t>Шегрена</w:t>
      </w:r>
      <w:proofErr w:type="spellEnd"/>
      <w:r w:rsidRPr="00896338">
        <w:rPr>
          <w:rFonts w:cs="Times New Roman"/>
          <w:sz w:val="30"/>
          <w:szCs w:val="30"/>
        </w:rPr>
        <w:t xml:space="preserve">, смешанное заболевание соединительной ткани и другие), системные </w:t>
      </w:r>
      <w:proofErr w:type="spellStart"/>
      <w:r w:rsidRPr="00896338">
        <w:rPr>
          <w:rFonts w:cs="Times New Roman"/>
          <w:sz w:val="30"/>
          <w:szCs w:val="30"/>
        </w:rPr>
        <w:t>в</w:t>
      </w:r>
      <w:r w:rsidR="007A695C" w:rsidRPr="00896338">
        <w:rPr>
          <w:rFonts w:cs="Times New Roman"/>
          <w:sz w:val="30"/>
          <w:szCs w:val="30"/>
        </w:rPr>
        <w:t>аскулиты</w:t>
      </w:r>
      <w:proofErr w:type="spellEnd"/>
      <w:r w:rsidR="007A695C" w:rsidRPr="00896338">
        <w:rPr>
          <w:rFonts w:cs="Times New Roman"/>
          <w:sz w:val="30"/>
          <w:szCs w:val="30"/>
        </w:rPr>
        <w:t xml:space="preserve">, ревматоидный артрит, </w:t>
      </w:r>
      <w:proofErr w:type="spellStart"/>
      <w:r w:rsidRPr="00896338">
        <w:rPr>
          <w:rFonts w:cs="Times New Roman"/>
          <w:sz w:val="30"/>
          <w:szCs w:val="30"/>
        </w:rPr>
        <w:t>псориатические</w:t>
      </w:r>
      <w:proofErr w:type="spellEnd"/>
      <w:r w:rsidRPr="00896338">
        <w:rPr>
          <w:rFonts w:cs="Times New Roman"/>
          <w:sz w:val="30"/>
          <w:szCs w:val="30"/>
        </w:rPr>
        <w:t xml:space="preserve"> артриты, </w:t>
      </w:r>
    </w:p>
    <w:p w14:paraId="43BAA34E" w14:textId="7463CB34" w:rsidR="00977CFB" w:rsidRPr="00896338" w:rsidRDefault="00977CFB" w:rsidP="00896338">
      <w:pPr>
        <w:rPr>
          <w:rFonts w:cs="Times New Roman"/>
          <w:sz w:val="30"/>
          <w:szCs w:val="30"/>
        </w:rPr>
      </w:pPr>
      <w:r w:rsidRPr="00896338">
        <w:rPr>
          <w:rFonts w:cs="Times New Roman"/>
          <w:sz w:val="30"/>
          <w:szCs w:val="30"/>
        </w:rPr>
        <w:t xml:space="preserve">При установлении системной красной волчанки, </w:t>
      </w:r>
      <w:proofErr w:type="spellStart"/>
      <w:r w:rsidRPr="00896338">
        <w:rPr>
          <w:rFonts w:cs="Times New Roman"/>
          <w:sz w:val="30"/>
          <w:szCs w:val="30"/>
        </w:rPr>
        <w:t>cистемного</w:t>
      </w:r>
      <w:proofErr w:type="spellEnd"/>
      <w:r w:rsidRPr="00896338">
        <w:rPr>
          <w:rFonts w:cs="Times New Roman"/>
          <w:sz w:val="30"/>
          <w:szCs w:val="30"/>
        </w:rPr>
        <w:t xml:space="preserve"> скл</w:t>
      </w:r>
      <w:r w:rsidR="007A695C" w:rsidRPr="00896338">
        <w:rPr>
          <w:rFonts w:cs="Times New Roman"/>
          <w:sz w:val="30"/>
          <w:szCs w:val="30"/>
        </w:rPr>
        <w:t>ероза, дермато-</w:t>
      </w:r>
      <w:r w:rsidRPr="00896338">
        <w:rPr>
          <w:rFonts w:cs="Times New Roman"/>
          <w:sz w:val="30"/>
          <w:szCs w:val="30"/>
        </w:rPr>
        <w:t xml:space="preserve">(поли)миозита, болезни </w:t>
      </w:r>
      <w:proofErr w:type="spellStart"/>
      <w:r w:rsidRPr="00896338">
        <w:rPr>
          <w:rFonts w:cs="Times New Roman"/>
          <w:sz w:val="30"/>
          <w:szCs w:val="30"/>
        </w:rPr>
        <w:t>Шегрена</w:t>
      </w:r>
      <w:proofErr w:type="spellEnd"/>
      <w:r w:rsidRPr="00896338">
        <w:rPr>
          <w:rFonts w:cs="Times New Roman"/>
          <w:sz w:val="30"/>
          <w:szCs w:val="30"/>
        </w:rPr>
        <w:t xml:space="preserve">, смешанного заболевания соединительной ткани, системного </w:t>
      </w:r>
      <w:proofErr w:type="spellStart"/>
      <w:r w:rsidRPr="00896338">
        <w:rPr>
          <w:rFonts w:cs="Times New Roman"/>
          <w:sz w:val="30"/>
          <w:szCs w:val="30"/>
        </w:rPr>
        <w:t>васкулита</w:t>
      </w:r>
      <w:proofErr w:type="spellEnd"/>
      <w:r w:rsidRPr="00896338">
        <w:rPr>
          <w:rFonts w:cs="Times New Roman"/>
          <w:sz w:val="30"/>
          <w:szCs w:val="30"/>
        </w:rPr>
        <w:t xml:space="preserve">, авиационный персонал признается негодным к работе независимо от степени нарушения функции. </w:t>
      </w:r>
    </w:p>
    <w:p w14:paraId="6A17C7B1" w14:textId="77777777" w:rsidR="00977CFB" w:rsidRPr="00896338" w:rsidRDefault="00977CFB" w:rsidP="00896338">
      <w:pPr>
        <w:rPr>
          <w:rFonts w:cs="Times New Roman"/>
          <w:sz w:val="30"/>
          <w:szCs w:val="30"/>
        </w:rPr>
      </w:pPr>
      <w:r w:rsidRPr="00896338">
        <w:rPr>
          <w:rFonts w:cs="Times New Roman"/>
          <w:sz w:val="30"/>
          <w:szCs w:val="30"/>
        </w:rPr>
        <w:t xml:space="preserve">Реактивные артриты при отсутствии обострения заболевания более пяти лет и без нарушения функции суставов не являются основанием для применения настоящей статьи. </w:t>
      </w:r>
    </w:p>
    <w:p w14:paraId="2D54C1C5" w14:textId="39EE5A5B" w:rsidR="00977CFB" w:rsidRPr="00896338" w:rsidRDefault="00977CFB" w:rsidP="00896338">
      <w:pPr>
        <w:rPr>
          <w:rFonts w:cs="Times New Roman"/>
          <w:sz w:val="30"/>
          <w:szCs w:val="30"/>
        </w:rPr>
      </w:pPr>
      <w:r w:rsidRPr="00896338">
        <w:rPr>
          <w:rFonts w:cs="Times New Roman"/>
          <w:sz w:val="30"/>
          <w:szCs w:val="30"/>
        </w:rPr>
        <w:t xml:space="preserve">Заключение о годности к работе выносится после </w:t>
      </w:r>
      <w:r w:rsidR="007A695C" w:rsidRPr="00896338">
        <w:rPr>
          <w:rFonts w:cs="Times New Roman"/>
          <w:sz w:val="30"/>
          <w:szCs w:val="30"/>
        </w:rPr>
        <w:t xml:space="preserve">завершения </w:t>
      </w:r>
      <w:r w:rsidRPr="00896338">
        <w:rPr>
          <w:rFonts w:cs="Times New Roman"/>
          <w:sz w:val="30"/>
          <w:szCs w:val="30"/>
        </w:rPr>
        <w:t xml:space="preserve">лечения, консультации врача-ревматолога, при отсутствии </w:t>
      </w:r>
      <w:r w:rsidR="007A695C" w:rsidRPr="00896338">
        <w:rPr>
          <w:rFonts w:cs="Times New Roman"/>
          <w:sz w:val="30"/>
          <w:szCs w:val="30"/>
        </w:rPr>
        <w:t xml:space="preserve">частых </w:t>
      </w:r>
      <w:r w:rsidRPr="00896338">
        <w:rPr>
          <w:rFonts w:cs="Times New Roman"/>
          <w:sz w:val="30"/>
          <w:szCs w:val="30"/>
        </w:rPr>
        <w:t>обострений и без нарушения функций сустава.</w:t>
      </w:r>
    </w:p>
    <w:p w14:paraId="279A6EB2" w14:textId="67FF88DD"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по подго</w:t>
      </w:r>
      <w:r w:rsidR="003110B0">
        <w:rPr>
          <w:rFonts w:cs="Times New Roman"/>
          <w:sz w:val="30"/>
          <w:szCs w:val="30"/>
        </w:rPr>
        <w:t>товке пилотов, диспетчеров УВД,</w:t>
      </w:r>
      <w:r w:rsidR="00977CFB" w:rsidRPr="00896338">
        <w:rPr>
          <w:rFonts w:cs="Times New Roman"/>
          <w:sz w:val="30"/>
          <w:szCs w:val="30"/>
        </w:rPr>
        <w:t xml:space="preserve"> негодны.</w:t>
      </w:r>
    </w:p>
    <w:p w14:paraId="6A956B1E" w14:textId="77777777" w:rsidR="00977CFB" w:rsidRPr="00896338" w:rsidRDefault="00977CFB" w:rsidP="00896338">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1370"/>
        <w:gridCol w:w="1370"/>
        <w:gridCol w:w="1370"/>
      </w:tblGrid>
      <w:tr w:rsidR="00977CFB" w:rsidRPr="00A510EB" w14:paraId="15866BDB" w14:textId="77777777" w:rsidTr="00896338">
        <w:tc>
          <w:tcPr>
            <w:tcW w:w="567" w:type="dxa"/>
            <w:textDirection w:val="btLr"/>
            <w:vAlign w:val="center"/>
          </w:tcPr>
          <w:p w14:paraId="013B508B" w14:textId="0CB349E8" w:rsidR="00977CFB" w:rsidRPr="00A510EB" w:rsidRDefault="007A695C" w:rsidP="00896338">
            <w:pPr>
              <w:ind w:firstLine="0"/>
              <w:jc w:val="center"/>
            </w:pPr>
            <w:r w:rsidRPr="00A510EB">
              <w:t>Статья 57</w:t>
            </w:r>
          </w:p>
        </w:tc>
        <w:tc>
          <w:tcPr>
            <w:tcW w:w="4962" w:type="dxa"/>
            <w:vAlign w:val="center"/>
          </w:tcPr>
          <w:p w14:paraId="5B8D9486" w14:textId="39B5568E" w:rsidR="00977CFB" w:rsidRPr="00A510EB" w:rsidRDefault="00977CFB" w:rsidP="00896338">
            <w:pPr>
              <w:ind w:left="33" w:firstLine="0"/>
              <w:jc w:val="left"/>
            </w:pPr>
            <w:r w:rsidRPr="00A510EB">
              <w:t xml:space="preserve">Хирургические болезни и поражения крупных суставов, хрящей, мышц и сухожилий, </w:t>
            </w:r>
            <w:proofErr w:type="spellStart"/>
            <w:r w:rsidRPr="00A510EB">
              <w:t>остеопатии</w:t>
            </w:r>
            <w:proofErr w:type="spellEnd"/>
            <w:r w:rsidRPr="00A510EB">
              <w:t xml:space="preserve"> и приобретенные костно</w:t>
            </w:r>
            <w:r w:rsidR="0090460A">
              <w:t>-</w:t>
            </w:r>
            <w:r w:rsidRPr="00A510EB">
              <w:t xml:space="preserve">мышечные деформации, последствия травм и операций  </w:t>
            </w:r>
          </w:p>
          <w:p w14:paraId="6187C314" w14:textId="429C2C08" w:rsidR="00977CFB" w:rsidRPr="0087788C" w:rsidRDefault="00977CFB" w:rsidP="001E6108">
            <w:pPr>
              <w:ind w:left="33" w:firstLine="0"/>
              <w:jc w:val="left"/>
              <w:rPr>
                <w:lang w:val="en-US"/>
              </w:rPr>
            </w:pPr>
            <w:r w:rsidRPr="00A510EB">
              <w:t>М</w:t>
            </w:r>
            <w:r w:rsidRPr="0087788C">
              <w:rPr>
                <w:lang w:val="en-US"/>
              </w:rPr>
              <w:t>15-</w:t>
            </w:r>
            <w:r w:rsidR="001E6108" w:rsidRPr="001E6108">
              <w:rPr>
                <w:lang w:val="en-US"/>
              </w:rPr>
              <w:t>19</w:t>
            </w:r>
            <w:r w:rsidRPr="0087788C">
              <w:rPr>
                <w:lang w:val="en-US"/>
              </w:rPr>
              <w:t>,</w:t>
            </w:r>
            <w:r w:rsidR="001E6108" w:rsidRPr="001E6108">
              <w:rPr>
                <w:lang w:val="en-US"/>
              </w:rPr>
              <w:t xml:space="preserve"> </w:t>
            </w:r>
            <w:r w:rsidR="001E6108">
              <w:rPr>
                <w:lang w:val="en-US"/>
              </w:rPr>
              <w:t>M</w:t>
            </w:r>
            <w:r w:rsidR="001E6108" w:rsidRPr="001E6108">
              <w:rPr>
                <w:lang w:val="en-US"/>
              </w:rPr>
              <w:t>22-25,</w:t>
            </w:r>
            <w:r w:rsidRPr="0087788C">
              <w:rPr>
                <w:lang w:val="en-US"/>
              </w:rPr>
              <w:t xml:space="preserve"> </w:t>
            </w:r>
            <w:r w:rsidRPr="00A510EB">
              <w:t>М</w:t>
            </w:r>
            <w:r w:rsidRPr="0087788C">
              <w:rPr>
                <w:lang w:val="en-US"/>
              </w:rPr>
              <w:t xml:space="preserve">60-63, </w:t>
            </w:r>
            <w:r w:rsidRPr="00A510EB">
              <w:t>М</w:t>
            </w:r>
            <w:r w:rsidRPr="0087788C">
              <w:rPr>
                <w:lang w:val="en-US"/>
              </w:rPr>
              <w:t>65-79, S</w:t>
            </w:r>
            <w:r w:rsidR="0087788C" w:rsidRPr="0087788C">
              <w:rPr>
                <w:lang w:val="en-US"/>
              </w:rPr>
              <w:t xml:space="preserve">10, S11, S13, S15-21, S22.2-23, S25-31, </w:t>
            </w:r>
            <w:r w:rsidR="0087788C" w:rsidRPr="0087788C">
              <w:rPr>
                <w:lang w:val="en-US"/>
              </w:rPr>
              <w:lastRenderedPageBreak/>
              <w:t>S32.1-33</w:t>
            </w:r>
            <w:r w:rsidRPr="0087788C">
              <w:rPr>
                <w:lang w:val="en-US"/>
              </w:rPr>
              <w:t>,</w:t>
            </w:r>
            <w:r w:rsidR="0087788C" w:rsidRPr="0087788C">
              <w:rPr>
                <w:lang w:val="en-US"/>
              </w:rPr>
              <w:t xml:space="preserve"> S35-43, S45-53, S55-63, S65-73, S75-83, S85-93, S95-99,</w:t>
            </w:r>
            <w:r w:rsidRPr="0087788C">
              <w:rPr>
                <w:lang w:val="en-US"/>
              </w:rPr>
              <w:t xml:space="preserve"> T</w:t>
            </w:r>
            <w:r w:rsidR="00BF1E15" w:rsidRPr="0087788C">
              <w:rPr>
                <w:lang w:val="en-US"/>
              </w:rPr>
              <w:t>00-98</w:t>
            </w:r>
          </w:p>
        </w:tc>
        <w:tc>
          <w:tcPr>
            <w:tcW w:w="1370" w:type="dxa"/>
            <w:vAlign w:val="center"/>
          </w:tcPr>
          <w:p w14:paraId="3053B8DF" w14:textId="77777777" w:rsidR="00977CFB" w:rsidRPr="00A510EB" w:rsidRDefault="00977CFB" w:rsidP="00896338">
            <w:pPr>
              <w:ind w:left="33" w:firstLine="0"/>
              <w:jc w:val="center"/>
            </w:pPr>
            <w:r w:rsidRPr="00A510EB">
              <w:lastRenderedPageBreak/>
              <w:t>I</w:t>
            </w:r>
          </w:p>
        </w:tc>
        <w:tc>
          <w:tcPr>
            <w:tcW w:w="1370" w:type="dxa"/>
            <w:vAlign w:val="center"/>
          </w:tcPr>
          <w:p w14:paraId="16E81E5A" w14:textId="77777777" w:rsidR="00977CFB" w:rsidRPr="00A510EB" w:rsidRDefault="00977CFB" w:rsidP="00896338">
            <w:pPr>
              <w:ind w:left="33" w:firstLine="0"/>
              <w:jc w:val="center"/>
            </w:pPr>
            <w:r w:rsidRPr="00A510EB">
              <w:t>II</w:t>
            </w:r>
          </w:p>
        </w:tc>
        <w:tc>
          <w:tcPr>
            <w:tcW w:w="1370" w:type="dxa"/>
            <w:vAlign w:val="center"/>
          </w:tcPr>
          <w:p w14:paraId="61E12647" w14:textId="77777777" w:rsidR="00977CFB" w:rsidRPr="00A510EB" w:rsidRDefault="00977CFB" w:rsidP="00896338">
            <w:pPr>
              <w:ind w:left="33" w:firstLine="0"/>
              <w:jc w:val="center"/>
            </w:pPr>
            <w:r w:rsidRPr="00A510EB">
              <w:t>III</w:t>
            </w:r>
          </w:p>
        </w:tc>
      </w:tr>
      <w:tr w:rsidR="00977CFB" w:rsidRPr="00A510EB" w14:paraId="0368CD7D" w14:textId="77777777" w:rsidTr="00FF1DC7">
        <w:trPr>
          <w:trHeight w:val="2010"/>
        </w:trPr>
        <w:tc>
          <w:tcPr>
            <w:tcW w:w="567" w:type="dxa"/>
            <w:vAlign w:val="center"/>
          </w:tcPr>
          <w:p w14:paraId="60E45FE9" w14:textId="77777777" w:rsidR="00977CFB" w:rsidRPr="00A510EB" w:rsidRDefault="00977CFB" w:rsidP="00896338">
            <w:pPr>
              <w:ind w:firstLine="0"/>
              <w:jc w:val="center"/>
            </w:pPr>
            <w:r w:rsidRPr="00A510EB">
              <w:lastRenderedPageBreak/>
              <w:t>а</w:t>
            </w:r>
          </w:p>
        </w:tc>
        <w:tc>
          <w:tcPr>
            <w:tcW w:w="4962" w:type="dxa"/>
            <w:vAlign w:val="center"/>
          </w:tcPr>
          <w:p w14:paraId="3440660E" w14:textId="6A6E955F" w:rsidR="00977CFB" w:rsidRPr="00A510EB" w:rsidRDefault="00977CFB" w:rsidP="00896338">
            <w:pPr>
              <w:ind w:left="33" w:firstLine="0"/>
              <w:jc w:val="left"/>
            </w:pPr>
            <w:r w:rsidRPr="00A510EB">
              <w:t xml:space="preserve">с умеренным или выраженным нарушением функций, рецидивирующие, </w:t>
            </w:r>
            <w:r w:rsidR="0087788C">
              <w:t xml:space="preserve">с </w:t>
            </w:r>
            <w:r w:rsidRPr="00A510EB">
              <w:t>болевым синдромом, затрудняющие выполнение профессиональных обязанностей</w:t>
            </w:r>
          </w:p>
        </w:tc>
        <w:tc>
          <w:tcPr>
            <w:tcW w:w="1370" w:type="dxa"/>
            <w:vAlign w:val="center"/>
          </w:tcPr>
          <w:p w14:paraId="2597FCF5" w14:textId="77777777" w:rsidR="00977CFB" w:rsidRPr="00A510EB" w:rsidRDefault="00977CFB" w:rsidP="00896338">
            <w:pPr>
              <w:ind w:left="33" w:firstLine="0"/>
              <w:jc w:val="center"/>
            </w:pPr>
            <w:r w:rsidRPr="00A510EB">
              <w:t>негодны</w:t>
            </w:r>
          </w:p>
        </w:tc>
        <w:tc>
          <w:tcPr>
            <w:tcW w:w="1370" w:type="dxa"/>
            <w:vAlign w:val="center"/>
          </w:tcPr>
          <w:p w14:paraId="52CFFC9F" w14:textId="77777777" w:rsidR="00977CFB" w:rsidRPr="00A510EB" w:rsidRDefault="00977CFB" w:rsidP="00896338">
            <w:pPr>
              <w:ind w:left="33" w:firstLine="0"/>
              <w:jc w:val="center"/>
            </w:pPr>
            <w:r w:rsidRPr="00A510EB">
              <w:t>негодны</w:t>
            </w:r>
          </w:p>
        </w:tc>
        <w:tc>
          <w:tcPr>
            <w:tcW w:w="1370" w:type="dxa"/>
            <w:vAlign w:val="center"/>
          </w:tcPr>
          <w:p w14:paraId="101B53C1" w14:textId="77777777" w:rsidR="00977CFB" w:rsidRPr="00A510EB" w:rsidRDefault="00977CFB" w:rsidP="00896338">
            <w:pPr>
              <w:ind w:left="33" w:firstLine="0"/>
              <w:jc w:val="center"/>
            </w:pPr>
            <w:r w:rsidRPr="00A510EB">
              <w:t>негодны</w:t>
            </w:r>
          </w:p>
        </w:tc>
      </w:tr>
      <w:tr w:rsidR="00977CFB" w:rsidRPr="00A510EB" w14:paraId="5E512B33" w14:textId="77777777" w:rsidTr="00896338">
        <w:tc>
          <w:tcPr>
            <w:tcW w:w="567" w:type="dxa"/>
            <w:vAlign w:val="center"/>
          </w:tcPr>
          <w:p w14:paraId="669FD4A1" w14:textId="77777777" w:rsidR="00977CFB" w:rsidRPr="00A510EB" w:rsidRDefault="00977CFB" w:rsidP="00896338">
            <w:pPr>
              <w:ind w:firstLine="0"/>
              <w:jc w:val="center"/>
            </w:pPr>
            <w:r w:rsidRPr="00A510EB">
              <w:t>б</w:t>
            </w:r>
          </w:p>
        </w:tc>
        <w:tc>
          <w:tcPr>
            <w:tcW w:w="4962" w:type="dxa"/>
            <w:vAlign w:val="center"/>
          </w:tcPr>
          <w:p w14:paraId="1CAD0260" w14:textId="52C52AC6" w:rsidR="00977CFB" w:rsidRPr="00A510EB" w:rsidRDefault="00977CFB" w:rsidP="00212027">
            <w:pPr>
              <w:ind w:left="33" w:firstLine="0"/>
              <w:jc w:val="left"/>
            </w:pPr>
            <w:r w:rsidRPr="00A510EB">
              <w:t>с незначительными нарушениями функций, без болевого синдром</w:t>
            </w:r>
            <w:r w:rsidR="00212027">
              <w:t>а</w:t>
            </w:r>
            <w:r w:rsidRPr="00A510EB">
              <w:t xml:space="preserve"> и не затрудняющие выполнение профессиональных обязанностей</w:t>
            </w:r>
          </w:p>
        </w:tc>
        <w:tc>
          <w:tcPr>
            <w:tcW w:w="1370" w:type="dxa"/>
            <w:vAlign w:val="center"/>
          </w:tcPr>
          <w:p w14:paraId="3440E734" w14:textId="48AB6690" w:rsidR="00977CFB" w:rsidRPr="00A510EB" w:rsidRDefault="00286ED7" w:rsidP="009A7740">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0" w:type="dxa"/>
            <w:vAlign w:val="center"/>
          </w:tcPr>
          <w:p w14:paraId="38F296EC" w14:textId="77777777" w:rsidR="00977CFB" w:rsidRPr="00A510EB" w:rsidRDefault="00977CFB" w:rsidP="00896338">
            <w:pPr>
              <w:ind w:left="33" w:firstLine="0"/>
              <w:jc w:val="center"/>
            </w:pPr>
            <w:r w:rsidRPr="00A510EB">
              <w:t>годны</w:t>
            </w:r>
          </w:p>
        </w:tc>
        <w:tc>
          <w:tcPr>
            <w:tcW w:w="1370" w:type="dxa"/>
            <w:vAlign w:val="center"/>
          </w:tcPr>
          <w:p w14:paraId="4D94BE31" w14:textId="77777777" w:rsidR="00977CFB" w:rsidRPr="00A510EB" w:rsidRDefault="00977CFB" w:rsidP="00896338">
            <w:pPr>
              <w:ind w:left="33" w:firstLine="0"/>
              <w:jc w:val="center"/>
            </w:pPr>
            <w:r w:rsidRPr="00A510EB">
              <w:t>годны</w:t>
            </w:r>
          </w:p>
        </w:tc>
      </w:tr>
    </w:tbl>
    <w:p w14:paraId="6AF335B7" w14:textId="77777777" w:rsidR="00977CFB" w:rsidRPr="00896338" w:rsidRDefault="00977CFB" w:rsidP="00896338">
      <w:pPr>
        <w:rPr>
          <w:rFonts w:cs="Times New Roman"/>
          <w:sz w:val="30"/>
          <w:szCs w:val="30"/>
        </w:rPr>
      </w:pPr>
    </w:p>
    <w:p w14:paraId="09EB7039" w14:textId="32EBFD18" w:rsidR="00977CFB" w:rsidRPr="00896338" w:rsidRDefault="00977CFB" w:rsidP="00896338">
      <w:pPr>
        <w:spacing w:after="120"/>
        <w:rPr>
          <w:rFonts w:cs="Times New Roman"/>
          <w:sz w:val="30"/>
          <w:szCs w:val="30"/>
        </w:rPr>
      </w:pPr>
      <w:r w:rsidRPr="00896338">
        <w:rPr>
          <w:rFonts w:cs="Times New Roman"/>
          <w:sz w:val="30"/>
          <w:szCs w:val="30"/>
        </w:rPr>
        <w:t>Пояснения к статье 5</w:t>
      </w:r>
      <w:r w:rsidR="007A695C" w:rsidRPr="00896338">
        <w:rPr>
          <w:rFonts w:cs="Times New Roman"/>
          <w:sz w:val="30"/>
          <w:szCs w:val="30"/>
        </w:rPr>
        <w:t>7</w:t>
      </w:r>
      <w:r w:rsidRPr="00896338">
        <w:rPr>
          <w:rFonts w:cs="Times New Roman"/>
          <w:sz w:val="30"/>
          <w:szCs w:val="30"/>
        </w:rPr>
        <w:t xml:space="preserve"> Требований</w:t>
      </w:r>
      <w:r w:rsidR="00896338">
        <w:rPr>
          <w:rFonts w:cs="Times New Roman"/>
          <w:sz w:val="30"/>
          <w:szCs w:val="30"/>
        </w:rPr>
        <w:t>.</w:t>
      </w:r>
    </w:p>
    <w:p w14:paraId="283CF035" w14:textId="77777777" w:rsidR="00977CFB" w:rsidRPr="00896338" w:rsidRDefault="00977CFB" w:rsidP="00896338">
      <w:pPr>
        <w:rPr>
          <w:rFonts w:cs="Times New Roman"/>
          <w:sz w:val="30"/>
          <w:szCs w:val="30"/>
        </w:rPr>
      </w:pPr>
      <w:r w:rsidRPr="00896338">
        <w:rPr>
          <w:rFonts w:cs="Times New Roman"/>
          <w:sz w:val="30"/>
          <w:szCs w:val="30"/>
        </w:rPr>
        <w:t xml:space="preserve">К пункту «а» относятся: </w:t>
      </w:r>
    </w:p>
    <w:p w14:paraId="44D7EF41" w14:textId="77777777" w:rsidR="00977CFB" w:rsidRPr="00896338" w:rsidRDefault="00977CFB" w:rsidP="00896338">
      <w:pPr>
        <w:rPr>
          <w:rFonts w:cs="Times New Roman"/>
          <w:sz w:val="30"/>
          <w:szCs w:val="30"/>
        </w:rPr>
      </w:pPr>
      <w:r w:rsidRPr="00896338">
        <w:rPr>
          <w:rFonts w:cs="Times New Roman"/>
          <w:sz w:val="30"/>
          <w:szCs w:val="30"/>
        </w:rPr>
        <w:t>анкилоз крупного сустава или дефект костей, образующих сустав, вызывающие его нестабильность;</w:t>
      </w:r>
    </w:p>
    <w:p w14:paraId="2B026DD3" w14:textId="44E4D66E" w:rsidR="00977CFB" w:rsidRPr="00896338" w:rsidRDefault="003110B0" w:rsidP="00896338">
      <w:pPr>
        <w:rPr>
          <w:rFonts w:cs="Times New Roman"/>
          <w:sz w:val="30"/>
          <w:szCs w:val="30"/>
        </w:rPr>
      </w:pPr>
      <w:r>
        <w:rPr>
          <w:rFonts w:cs="Times New Roman"/>
          <w:sz w:val="30"/>
          <w:szCs w:val="30"/>
        </w:rPr>
        <w:t>деформирующий остеоартрит</w:t>
      </w:r>
      <w:r w:rsidR="00977CFB" w:rsidRPr="00896338">
        <w:rPr>
          <w:rFonts w:cs="Times New Roman"/>
          <w:sz w:val="30"/>
          <w:szCs w:val="30"/>
        </w:rPr>
        <w:t xml:space="preserve"> крупных суставов с болевым синдромом и атрофией мышц конечности; </w:t>
      </w:r>
    </w:p>
    <w:p w14:paraId="173C0FFF" w14:textId="77777777" w:rsidR="00977CFB" w:rsidRPr="00896338" w:rsidRDefault="00977CFB" w:rsidP="00896338">
      <w:pPr>
        <w:rPr>
          <w:rFonts w:cs="Times New Roman"/>
          <w:sz w:val="30"/>
          <w:szCs w:val="30"/>
        </w:rPr>
      </w:pPr>
      <w:r w:rsidRPr="00896338">
        <w:rPr>
          <w:rFonts w:cs="Times New Roman"/>
          <w:sz w:val="30"/>
          <w:szCs w:val="30"/>
        </w:rPr>
        <w:t xml:space="preserve">остеомиелит; </w:t>
      </w:r>
    </w:p>
    <w:p w14:paraId="763E6307" w14:textId="77777777" w:rsidR="00977CFB" w:rsidRPr="00896338" w:rsidRDefault="00977CFB" w:rsidP="00896338">
      <w:pPr>
        <w:rPr>
          <w:rFonts w:cs="Times New Roman"/>
          <w:sz w:val="30"/>
          <w:szCs w:val="30"/>
        </w:rPr>
      </w:pPr>
      <w:r w:rsidRPr="00896338">
        <w:rPr>
          <w:rFonts w:cs="Times New Roman"/>
          <w:sz w:val="30"/>
          <w:szCs w:val="30"/>
        </w:rPr>
        <w:t xml:space="preserve">привычный вывих любой кости, в том числе и вывих пальца кисти, затрудняющий выполнение профессиональных обязанностей, при отказе от хирургического лечения или его неэффективности; </w:t>
      </w:r>
    </w:p>
    <w:p w14:paraId="526A08FD" w14:textId="77777777" w:rsidR="00977CFB" w:rsidRPr="00896338" w:rsidRDefault="00977CFB" w:rsidP="00896338">
      <w:pPr>
        <w:rPr>
          <w:rFonts w:cs="Times New Roman"/>
          <w:sz w:val="30"/>
          <w:szCs w:val="30"/>
        </w:rPr>
      </w:pPr>
      <w:r w:rsidRPr="00896338">
        <w:rPr>
          <w:rFonts w:cs="Times New Roman"/>
          <w:sz w:val="30"/>
          <w:szCs w:val="30"/>
        </w:rPr>
        <w:t xml:space="preserve">посттравматическая деформация суставных концов костей; </w:t>
      </w:r>
    </w:p>
    <w:p w14:paraId="48E7BF15" w14:textId="5ABE35B5" w:rsidR="00977CFB" w:rsidRPr="00896338" w:rsidRDefault="00977CFB" w:rsidP="00896338">
      <w:pPr>
        <w:rPr>
          <w:rFonts w:cs="Times New Roman"/>
          <w:sz w:val="30"/>
          <w:szCs w:val="30"/>
        </w:rPr>
      </w:pPr>
      <w:proofErr w:type="spellStart"/>
      <w:r w:rsidRPr="00896338">
        <w:rPr>
          <w:rFonts w:cs="Times New Roman"/>
          <w:sz w:val="30"/>
          <w:szCs w:val="30"/>
        </w:rPr>
        <w:t>гиперостозы</w:t>
      </w:r>
      <w:proofErr w:type="spellEnd"/>
      <w:r w:rsidRPr="00896338">
        <w:rPr>
          <w:rFonts w:cs="Times New Roman"/>
          <w:sz w:val="30"/>
          <w:szCs w:val="30"/>
        </w:rPr>
        <w:t xml:space="preserve">, препятствующие </w:t>
      </w:r>
      <w:r w:rsidR="0087788C">
        <w:rPr>
          <w:rFonts w:cs="Times New Roman"/>
          <w:sz w:val="30"/>
          <w:szCs w:val="30"/>
        </w:rPr>
        <w:t>исполнению профессиональных обязанностей</w:t>
      </w:r>
      <w:r w:rsidRPr="00896338">
        <w:rPr>
          <w:rFonts w:cs="Times New Roman"/>
          <w:sz w:val="30"/>
          <w:szCs w:val="30"/>
        </w:rPr>
        <w:t>.</w:t>
      </w:r>
    </w:p>
    <w:p w14:paraId="7D9A550D" w14:textId="2932890E" w:rsidR="00977CFB" w:rsidRPr="00896338" w:rsidRDefault="00977CFB" w:rsidP="00896338">
      <w:pPr>
        <w:rPr>
          <w:rFonts w:cs="Times New Roman"/>
          <w:sz w:val="30"/>
          <w:szCs w:val="30"/>
        </w:rPr>
      </w:pPr>
      <w:r w:rsidRPr="00896338">
        <w:rPr>
          <w:rFonts w:cs="Times New Roman"/>
          <w:sz w:val="30"/>
          <w:szCs w:val="30"/>
        </w:rPr>
        <w:t xml:space="preserve">Повторение вывиха должно быть </w:t>
      </w:r>
      <w:r w:rsidR="00201091">
        <w:rPr>
          <w:rFonts w:cs="Times New Roman"/>
          <w:sz w:val="30"/>
          <w:szCs w:val="30"/>
        </w:rPr>
        <w:t>подтверждено</w:t>
      </w:r>
      <w:r w:rsidRPr="00896338">
        <w:rPr>
          <w:rFonts w:cs="Times New Roman"/>
          <w:sz w:val="30"/>
          <w:szCs w:val="30"/>
        </w:rPr>
        <w:t xml:space="preserve"> медицинскими документами и рентгенограммами сустава до и после вправления вывиха. Нестабильность вследствие повреждения связок и капсулы сустава подтверждается клинически и рентгенологически.</w:t>
      </w:r>
    </w:p>
    <w:p w14:paraId="24BDDE6B" w14:textId="77777777" w:rsidR="00977CFB" w:rsidRPr="00896338" w:rsidRDefault="00977CFB" w:rsidP="00896338">
      <w:pPr>
        <w:rPr>
          <w:rFonts w:cs="Times New Roman"/>
          <w:sz w:val="30"/>
          <w:szCs w:val="30"/>
        </w:rPr>
      </w:pPr>
      <w:r w:rsidRPr="00896338">
        <w:rPr>
          <w:rFonts w:cs="Times New Roman"/>
          <w:sz w:val="30"/>
          <w:szCs w:val="30"/>
        </w:rPr>
        <w:t>После оперативного лечения привычного вывиха плеча или нестабильности коленного сустава допуск к летной работе возможен после завершения лечения при условии полного восстановления функции суставов.</w:t>
      </w:r>
    </w:p>
    <w:p w14:paraId="230A6ABE" w14:textId="4E618711"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перенесшие пластические операции на суставах с применением синтетических материалов, при значительном ограничении движения в суставе</w:t>
      </w:r>
      <w:r w:rsidR="0087788C" w:rsidRPr="0087788C">
        <w:rPr>
          <w:rFonts w:cs="Times New Roman"/>
          <w:sz w:val="30"/>
          <w:szCs w:val="30"/>
        </w:rPr>
        <w:t xml:space="preserve"> </w:t>
      </w:r>
      <w:r w:rsidR="0087788C">
        <w:rPr>
          <w:rFonts w:cs="Times New Roman"/>
          <w:sz w:val="30"/>
          <w:szCs w:val="30"/>
        </w:rPr>
        <w:t xml:space="preserve">и нарушении функций, </w:t>
      </w:r>
      <w:r w:rsidR="0087788C" w:rsidRPr="00896338">
        <w:rPr>
          <w:rFonts w:cs="Times New Roman"/>
          <w:sz w:val="30"/>
          <w:szCs w:val="30"/>
        </w:rPr>
        <w:t>признаются негодными к летной работе</w:t>
      </w:r>
      <w:r w:rsidR="00977CFB" w:rsidRPr="00896338">
        <w:rPr>
          <w:rFonts w:cs="Times New Roman"/>
          <w:sz w:val="30"/>
          <w:szCs w:val="30"/>
        </w:rPr>
        <w:t>.</w:t>
      </w:r>
    </w:p>
    <w:p w14:paraId="5FCCCD81" w14:textId="0F099CA3" w:rsidR="00977CFB" w:rsidRPr="00896338" w:rsidRDefault="007D7A71" w:rsidP="00896338">
      <w:pPr>
        <w:rPr>
          <w:rFonts w:cs="Times New Roman"/>
          <w:sz w:val="30"/>
          <w:szCs w:val="30"/>
        </w:rPr>
      </w:pPr>
      <w:r w:rsidRPr="00896338">
        <w:rPr>
          <w:rFonts w:cs="Times New Roman"/>
          <w:sz w:val="30"/>
          <w:szCs w:val="30"/>
        </w:rPr>
        <w:t>П</w:t>
      </w:r>
      <w:r w:rsidR="00977CFB" w:rsidRPr="00896338">
        <w:rPr>
          <w:rFonts w:cs="Times New Roman"/>
          <w:sz w:val="30"/>
          <w:szCs w:val="30"/>
        </w:rPr>
        <w:t>оступающие в учреждения образования по подго</w:t>
      </w:r>
      <w:r w:rsidR="003110B0">
        <w:rPr>
          <w:rFonts w:cs="Times New Roman"/>
          <w:sz w:val="30"/>
          <w:szCs w:val="30"/>
        </w:rPr>
        <w:t>товке пилотов, диспетчеров УВД,</w:t>
      </w:r>
      <w:r w:rsidR="00977CFB" w:rsidRPr="00896338">
        <w:rPr>
          <w:rFonts w:cs="Times New Roman"/>
          <w:sz w:val="30"/>
          <w:szCs w:val="30"/>
        </w:rPr>
        <w:t xml:space="preserve"> негодны.</w:t>
      </w:r>
    </w:p>
    <w:p w14:paraId="4EF4C60C" w14:textId="77777777" w:rsidR="00977CFB" w:rsidRPr="00896338" w:rsidRDefault="00977CFB" w:rsidP="00896338">
      <w:pPr>
        <w:rPr>
          <w:rFonts w:cs="Times New Roman"/>
          <w:sz w:val="30"/>
          <w:szCs w:val="3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139"/>
        <w:gridCol w:w="1653"/>
        <w:gridCol w:w="1654"/>
        <w:gridCol w:w="1654"/>
      </w:tblGrid>
      <w:tr w:rsidR="00977CFB" w:rsidRPr="00A510EB" w14:paraId="1BE368F2" w14:textId="77777777" w:rsidTr="00896338">
        <w:trPr>
          <w:cantSplit/>
          <w:trHeight w:val="1255"/>
        </w:trPr>
        <w:tc>
          <w:tcPr>
            <w:tcW w:w="539" w:type="dxa"/>
            <w:textDirection w:val="btLr"/>
            <w:vAlign w:val="center"/>
          </w:tcPr>
          <w:p w14:paraId="1F5EA1B0" w14:textId="4838920B" w:rsidR="00977CFB" w:rsidRPr="00A510EB" w:rsidRDefault="00977CFB" w:rsidP="00896338">
            <w:pPr>
              <w:ind w:firstLine="0"/>
              <w:jc w:val="center"/>
            </w:pPr>
            <w:r w:rsidRPr="00A510EB">
              <w:lastRenderedPageBreak/>
              <w:t xml:space="preserve">Статья </w:t>
            </w:r>
            <w:r w:rsidR="00127ED8" w:rsidRPr="00A510EB">
              <w:t>58</w:t>
            </w:r>
          </w:p>
          <w:p w14:paraId="0C6DA2ED" w14:textId="77777777" w:rsidR="00977CFB" w:rsidRPr="00A510EB" w:rsidRDefault="00977CFB" w:rsidP="00896338">
            <w:pPr>
              <w:ind w:left="709" w:firstLine="0"/>
              <w:jc w:val="center"/>
            </w:pPr>
          </w:p>
          <w:p w14:paraId="6510043C" w14:textId="77777777" w:rsidR="00977CFB" w:rsidRPr="00A510EB" w:rsidRDefault="00977CFB" w:rsidP="00896338">
            <w:pPr>
              <w:ind w:left="709" w:firstLine="0"/>
              <w:jc w:val="center"/>
            </w:pPr>
          </w:p>
          <w:p w14:paraId="327F5D18" w14:textId="77777777" w:rsidR="00977CFB" w:rsidRPr="00A510EB" w:rsidRDefault="00977CFB" w:rsidP="00896338">
            <w:pPr>
              <w:ind w:left="709" w:firstLine="0"/>
              <w:jc w:val="center"/>
            </w:pPr>
          </w:p>
          <w:p w14:paraId="5B233FC1" w14:textId="77777777" w:rsidR="00977CFB" w:rsidRPr="00A510EB" w:rsidRDefault="00977CFB" w:rsidP="00896338">
            <w:pPr>
              <w:ind w:left="709" w:firstLine="0"/>
              <w:jc w:val="center"/>
            </w:pPr>
          </w:p>
          <w:p w14:paraId="7251A760" w14:textId="77777777" w:rsidR="00977CFB" w:rsidRPr="00A510EB" w:rsidRDefault="00977CFB" w:rsidP="00896338">
            <w:pPr>
              <w:ind w:left="709" w:firstLine="0"/>
              <w:jc w:val="center"/>
            </w:pPr>
          </w:p>
        </w:tc>
        <w:tc>
          <w:tcPr>
            <w:tcW w:w="4139" w:type="dxa"/>
            <w:vAlign w:val="center"/>
          </w:tcPr>
          <w:p w14:paraId="418F0D07" w14:textId="77777777" w:rsidR="00977CFB" w:rsidRPr="00A510EB" w:rsidRDefault="00977CFB" w:rsidP="00896338">
            <w:pPr>
              <w:ind w:firstLine="0"/>
            </w:pPr>
            <w:r w:rsidRPr="00A510EB">
              <w:t xml:space="preserve">Деформации, болезни позвоночника, травмы и их последствия </w:t>
            </w:r>
          </w:p>
          <w:p w14:paraId="49A073FA" w14:textId="20C0D828" w:rsidR="00977CFB" w:rsidRPr="001E6108" w:rsidRDefault="00BF1E15" w:rsidP="001E6108">
            <w:pPr>
              <w:ind w:firstLine="0"/>
            </w:pPr>
            <w:r w:rsidRPr="00A510EB">
              <w:t>М40-43</w:t>
            </w:r>
            <w:r w:rsidR="001E6108">
              <w:t>,</w:t>
            </w:r>
            <w:r w:rsidRPr="00A510EB">
              <w:t xml:space="preserve"> М45-59</w:t>
            </w:r>
            <w:r w:rsidR="001E6108">
              <w:t xml:space="preserve">, </w:t>
            </w:r>
            <w:r w:rsidR="001E6108" w:rsidRPr="00A510EB">
              <w:t>S</w:t>
            </w:r>
            <w:r w:rsidR="001E6108">
              <w:t xml:space="preserve">12, </w:t>
            </w:r>
            <w:r w:rsidR="001E6108" w:rsidRPr="00A510EB">
              <w:t>S</w:t>
            </w:r>
            <w:r w:rsidR="001E6108">
              <w:t xml:space="preserve">22.0-22.1, </w:t>
            </w:r>
            <w:r w:rsidR="001E6108" w:rsidRPr="00A510EB">
              <w:t>S</w:t>
            </w:r>
            <w:r w:rsidR="001E6108">
              <w:t xml:space="preserve">32.0-32.1, </w:t>
            </w:r>
            <w:r w:rsidR="001E6108">
              <w:rPr>
                <w:lang w:val="en-US"/>
              </w:rPr>
              <w:t>T08</w:t>
            </w:r>
          </w:p>
        </w:tc>
        <w:tc>
          <w:tcPr>
            <w:tcW w:w="1653" w:type="dxa"/>
            <w:vAlign w:val="center"/>
          </w:tcPr>
          <w:p w14:paraId="2B8E290B" w14:textId="77777777" w:rsidR="00977CFB" w:rsidRPr="00A510EB" w:rsidRDefault="00977CFB" w:rsidP="00896338">
            <w:pPr>
              <w:ind w:firstLine="0"/>
              <w:jc w:val="center"/>
            </w:pPr>
            <w:r w:rsidRPr="00A510EB">
              <w:t>I</w:t>
            </w:r>
          </w:p>
        </w:tc>
        <w:tc>
          <w:tcPr>
            <w:tcW w:w="1654" w:type="dxa"/>
            <w:vAlign w:val="center"/>
          </w:tcPr>
          <w:p w14:paraId="07C96211" w14:textId="77777777" w:rsidR="00977CFB" w:rsidRPr="00A510EB" w:rsidRDefault="00977CFB" w:rsidP="00896338">
            <w:pPr>
              <w:ind w:firstLine="0"/>
              <w:jc w:val="center"/>
            </w:pPr>
            <w:r w:rsidRPr="00A510EB">
              <w:t>II</w:t>
            </w:r>
          </w:p>
        </w:tc>
        <w:tc>
          <w:tcPr>
            <w:tcW w:w="1654" w:type="dxa"/>
            <w:vAlign w:val="center"/>
          </w:tcPr>
          <w:p w14:paraId="53C3DC33" w14:textId="77777777" w:rsidR="00977CFB" w:rsidRPr="00A510EB" w:rsidRDefault="00977CFB" w:rsidP="00896338">
            <w:pPr>
              <w:ind w:firstLine="0"/>
              <w:jc w:val="center"/>
            </w:pPr>
            <w:r w:rsidRPr="00A510EB">
              <w:t>III</w:t>
            </w:r>
          </w:p>
        </w:tc>
      </w:tr>
      <w:tr w:rsidR="00977CFB" w:rsidRPr="00A510EB" w14:paraId="3A5928E6" w14:textId="77777777" w:rsidTr="00FF1DC7">
        <w:trPr>
          <w:trHeight w:val="1124"/>
        </w:trPr>
        <w:tc>
          <w:tcPr>
            <w:tcW w:w="539" w:type="dxa"/>
            <w:vAlign w:val="center"/>
          </w:tcPr>
          <w:p w14:paraId="7E3DCC46" w14:textId="77777777" w:rsidR="00977CFB" w:rsidRPr="00A510EB" w:rsidRDefault="00977CFB" w:rsidP="00896338">
            <w:pPr>
              <w:ind w:firstLine="0"/>
              <w:jc w:val="center"/>
            </w:pPr>
            <w:r w:rsidRPr="00A510EB">
              <w:t>а</w:t>
            </w:r>
          </w:p>
        </w:tc>
        <w:tc>
          <w:tcPr>
            <w:tcW w:w="4139" w:type="dxa"/>
            <w:vAlign w:val="center"/>
          </w:tcPr>
          <w:p w14:paraId="23D29AC2" w14:textId="77777777" w:rsidR="00977CFB" w:rsidRPr="00A510EB" w:rsidRDefault="00977CFB" w:rsidP="00FF1DC7">
            <w:pPr>
              <w:ind w:firstLine="0"/>
              <w:jc w:val="left"/>
            </w:pPr>
            <w:r w:rsidRPr="00A510EB">
              <w:t>со значительным или умеренным нарушением функций, болевым синдромом</w:t>
            </w:r>
          </w:p>
        </w:tc>
        <w:tc>
          <w:tcPr>
            <w:tcW w:w="1653" w:type="dxa"/>
            <w:vAlign w:val="center"/>
          </w:tcPr>
          <w:p w14:paraId="6187CBBB" w14:textId="77777777" w:rsidR="00977CFB" w:rsidRPr="00A510EB" w:rsidRDefault="00977CFB" w:rsidP="00896338">
            <w:pPr>
              <w:ind w:firstLine="0"/>
              <w:jc w:val="center"/>
            </w:pPr>
            <w:r w:rsidRPr="00A510EB">
              <w:t>негодны</w:t>
            </w:r>
          </w:p>
        </w:tc>
        <w:tc>
          <w:tcPr>
            <w:tcW w:w="1654" w:type="dxa"/>
            <w:vAlign w:val="center"/>
          </w:tcPr>
          <w:p w14:paraId="319FBB2C" w14:textId="77777777" w:rsidR="00977CFB" w:rsidRPr="00A510EB" w:rsidRDefault="00977CFB" w:rsidP="00896338">
            <w:pPr>
              <w:ind w:firstLine="0"/>
              <w:jc w:val="center"/>
            </w:pPr>
            <w:r w:rsidRPr="00A510EB">
              <w:t>негодны</w:t>
            </w:r>
          </w:p>
        </w:tc>
        <w:tc>
          <w:tcPr>
            <w:tcW w:w="1654" w:type="dxa"/>
            <w:vAlign w:val="center"/>
          </w:tcPr>
          <w:p w14:paraId="57DC5296" w14:textId="77777777" w:rsidR="00977CFB" w:rsidRPr="00A510EB" w:rsidRDefault="00977CFB" w:rsidP="00896338">
            <w:pPr>
              <w:ind w:firstLine="0"/>
              <w:jc w:val="center"/>
            </w:pPr>
            <w:r w:rsidRPr="00A510EB">
              <w:t>негодны</w:t>
            </w:r>
          </w:p>
        </w:tc>
      </w:tr>
      <w:tr w:rsidR="00977CFB" w:rsidRPr="00A510EB" w14:paraId="460A73BD" w14:textId="77777777" w:rsidTr="00FF1DC7">
        <w:trPr>
          <w:trHeight w:val="713"/>
        </w:trPr>
        <w:tc>
          <w:tcPr>
            <w:tcW w:w="539" w:type="dxa"/>
            <w:vAlign w:val="center"/>
          </w:tcPr>
          <w:p w14:paraId="0982C252" w14:textId="77777777" w:rsidR="00977CFB" w:rsidRPr="00A510EB" w:rsidRDefault="00977CFB" w:rsidP="00896338">
            <w:pPr>
              <w:ind w:firstLine="0"/>
              <w:jc w:val="center"/>
            </w:pPr>
            <w:r w:rsidRPr="00A510EB">
              <w:t>б</w:t>
            </w:r>
          </w:p>
        </w:tc>
        <w:tc>
          <w:tcPr>
            <w:tcW w:w="4139" w:type="dxa"/>
            <w:vAlign w:val="center"/>
          </w:tcPr>
          <w:p w14:paraId="78657131" w14:textId="77777777" w:rsidR="00977CFB" w:rsidRPr="00A510EB" w:rsidRDefault="00977CFB" w:rsidP="00FF1DC7">
            <w:pPr>
              <w:ind w:firstLine="0"/>
              <w:jc w:val="left"/>
            </w:pPr>
            <w:r w:rsidRPr="00A510EB">
              <w:t>с незначительным нарушением функций, без болевого синдрома</w:t>
            </w:r>
          </w:p>
        </w:tc>
        <w:tc>
          <w:tcPr>
            <w:tcW w:w="1653" w:type="dxa"/>
            <w:vAlign w:val="center"/>
          </w:tcPr>
          <w:p w14:paraId="3200E432" w14:textId="52E148C1" w:rsidR="00977CFB"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54" w:type="dxa"/>
            <w:vAlign w:val="center"/>
          </w:tcPr>
          <w:p w14:paraId="673F2F5F" w14:textId="77777777" w:rsidR="00977CFB" w:rsidRPr="00A510EB" w:rsidRDefault="00977CFB" w:rsidP="00896338">
            <w:pPr>
              <w:ind w:firstLine="0"/>
              <w:jc w:val="center"/>
            </w:pPr>
            <w:r w:rsidRPr="00A510EB">
              <w:t>годны</w:t>
            </w:r>
          </w:p>
        </w:tc>
        <w:tc>
          <w:tcPr>
            <w:tcW w:w="1654" w:type="dxa"/>
            <w:vAlign w:val="center"/>
          </w:tcPr>
          <w:p w14:paraId="7E094E36" w14:textId="77777777" w:rsidR="00977CFB" w:rsidRPr="00A510EB" w:rsidRDefault="00977CFB" w:rsidP="00896338">
            <w:pPr>
              <w:ind w:firstLine="0"/>
              <w:jc w:val="center"/>
            </w:pPr>
            <w:r w:rsidRPr="00A510EB">
              <w:t>годны</w:t>
            </w:r>
          </w:p>
        </w:tc>
      </w:tr>
      <w:tr w:rsidR="00977CFB" w:rsidRPr="00A510EB" w14:paraId="6E6033C4" w14:textId="77777777" w:rsidTr="00FF1DC7">
        <w:tc>
          <w:tcPr>
            <w:tcW w:w="539" w:type="dxa"/>
            <w:vAlign w:val="center"/>
          </w:tcPr>
          <w:p w14:paraId="1A06F8E6" w14:textId="77777777" w:rsidR="00977CFB" w:rsidRPr="00A510EB" w:rsidRDefault="00977CFB" w:rsidP="00896338">
            <w:pPr>
              <w:ind w:firstLine="0"/>
              <w:jc w:val="center"/>
            </w:pPr>
            <w:r w:rsidRPr="00A510EB">
              <w:t>в</w:t>
            </w:r>
          </w:p>
        </w:tc>
        <w:tc>
          <w:tcPr>
            <w:tcW w:w="4139" w:type="dxa"/>
            <w:vAlign w:val="center"/>
          </w:tcPr>
          <w:p w14:paraId="18873DDD" w14:textId="77777777" w:rsidR="00977CFB" w:rsidRPr="00A510EB" w:rsidRDefault="00977CFB" w:rsidP="00FF1DC7">
            <w:pPr>
              <w:ind w:firstLine="0"/>
              <w:jc w:val="left"/>
            </w:pPr>
            <w:r w:rsidRPr="00A510EB">
              <w:t>при наличии объективных данных без нарушения функций и болевого синдрома</w:t>
            </w:r>
          </w:p>
        </w:tc>
        <w:tc>
          <w:tcPr>
            <w:tcW w:w="1653" w:type="dxa"/>
            <w:vAlign w:val="center"/>
          </w:tcPr>
          <w:p w14:paraId="175D0481" w14:textId="77777777" w:rsidR="00977CFB" w:rsidRPr="00A510EB" w:rsidRDefault="00977CFB" w:rsidP="00896338">
            <w:pPr>
              <w:ind w:firstLine="0"/>
              <w:jc w:val="center"/>
            </w:pPr>
            <w:r w:rsidRPr="00A510EB">
              <w:t>годны</w:t>
            </w:r>
          </w:p>
        </w:tc>
        <w:tc>
          <w:tcPr>
            <w:tcW w:w="1654" w:type="dxa"/>
            <w:vAlign w:val="center"/>
          </w:tcPr>
          <w:p w14:paraId="66828BB3" w14:textId="77777777" w:rsidR="00977CFB" w:rsidRPr="00A510EB" w:rsidRDefault="00977CFB" w:rsidP="00896338">
            <w:pPr>
              <w:ind w:firstLine="0"/>
              <w:jc w:val="center"/>
            </w:pPr>
            <w:r w:rsidRPr="00A510EB">
              <w:t>годны</w:t>
            </w:r>
          </w:p>
        </w:tc>
        <w:tc>
          <w:tcPr>
            <w:tcW w:w="1654" w:type="dxa"/>
            <w:vAlign w:val="center"/>
          </w:tcPr>
          <w:p w14:paraId="39362CC4" w14:textId="77777777" w:rsidR="00977CFB" w:rsidRPr="00A510EB" w:rsidRDefault="00977CFB" w:rsidP="00896338">
            <w:pPr>
              <w:ind w:firstLine="0"/>
              <w:jc w:val="center"/>
            </w:pPr>
            <w:r w:rsidRPr="00A510EB">
              <w:t>годны</w:t>
            </w:r>
          </w:p>
        </w:tc>
      </w:tr>
    </w:tbl>
    <w:p w14:paraId="7BAEDADD" w14:textId="77777777" w:rsidR="00977CFB" w:rsidRPr="00896338" w:rsidRDefault="00977CFB" w:rsidP="00896338">
      <w:pPr>
        <w:rPr>
          <w:rFonts w:cs="Times New Roman"/>
          <w:sz w:val="30"/>
          <w:szCs w:val="30"/>
        </w:rPr>
      </w:pPr>
    </w:p>
    <w:p w14:paraId="2B816951" w14:textId="0D8AFAA9" w:rsidR="00977CFB" w:rsidRPr="00896338" w:rsidRDefault="00977CFB" w:rsidP="00896338">
      <w:pPr>
        <w:spacing w:after="120"/>
        <w:rPr>
          <w:rFonts w:cs="Times New Roman"/>
          <w:sz w:val="30"/>
          <w:szCs w:val="30"/>
        </w:rPr>
      </w:pPr>
      <w:r w:rsidRPr="00896338">
        <w:rPr>
          <w:rFonts w:cs="Times New Roman"/>
          <w:sz w:val="30"/>
          <w:szCs w:val="30"/>
        </w:rPr>
        <w:t xml:space="preserve">Пояснения к статье </w:t>
      </w:r>
      <w:r w:rsidR="00127ED8" w:rsidRPr="00896338">
        <w:rPr>
          <w:rFonts w:cs="Times New Roman"/>
          <w:sz w:val="30"/>
          <w:szCs w:val="30"/>
        </w:rPr>
        <w:t>58</w:t>
      </w:r>
      <w:r w:rsidRPr="00896338">
        <w:rPr>
          <w:rFonts w:cs="Times New Roman"/>
          <w:sz w:val="30"/>
          <w:szCs w:val="30"/>
        </w:rPr>
        <w:t xml:space="preserve"> Требований</w:t>
      </w:r>
      <w:r w:rsidR="00896338">
        <w:rPr>
          <w:rFonts w:cs="Times New Roman"/>
          <w:sz w:val="30"/>
          <w:szCs w:val="30"/>
        </w:rPr>
        <w:t>.</w:t>
      </w:r>
    </w:p>
    <w:p w14:paraId="1EB2063E" w14:textId="5A7CCB11" w:rsidR="00977CFB" w:rsidRPr="00896338" w:rsidRDefault="00977CFB" w:rsidP="00896338">
      <w:pPr>
        <w:rPr>
          <w:rFonts w:cs="Times New Roman"/>
          <w:sz w:val="30"/>
          <w:szCs w:val="30"/>
        </w:rPr>
      </w:pPr>
      <w:r w:rsidRPr="00896338">
        <w:rPr>
          <w:rFonts w:cs="Times New Roman"/>
          <w:sz w:val="30"/>
          <w:szCs w:val="30"/>
        </w:rPr>
        <w:t>Все виды патологического кифоза определяют негодность к летной работе и обучению. К патологическому кифозу не относ</w:t>
      </w:r>
      <w:r w:rsidR="00127ED8" w:rsidRPr="00896338">
        <w:rPr>
          <w:rFonts w:cs="Times New Roman"/>
          <w:sz w:val="30"/>
          <w:szCs w:val="30"/>
        </w:rPr>
        <w:t>я</w:t>
      </w:r>
      <w:r w:rsidRPr="00896338">
        <w:rPr>
          <w:rFonts w:cs="Times New Roman"/>
          <w:sz w:val="30"/>
          <w:szCs w:val="30"/>
        </w:rPr>
        <w:t>тся разновидност</w:t>
      </w:r>
      <w:r w:rsidR="00127ED8" w:rsidRPr="00896338">
        <w:rPr>
          <w:rFonts w:cs="Times New Roman"/>
          <w:sz w:val="30"/>
          <w:szCs w:val="30"/>
        </w:rPr>
        <w:t>и</w:t>
      </w:r>
      <w:r w:rsidRPr="00896338">
        <w:rPr>
          <w:rFonts w:cs="Times New Roman"/>
          <w:sz w:val="30"/>
          <w:szCs w:val="30"/>
        </w:rPr>
        <w:t xml:space="preserve"> осанки.</w:t>
      </w:r>
    </w:p>
    <w:p w14:paraId="2EA64CBF" w14:textId="77777777" w:rsidR="00977CFB" w:rsidRPr="00896338" w:rsidRDefault="00977CFB" w:rsidP="00896338">
      <w:pPr>
        <w:rPr>
          <w:rFonts w:cs="Times New Roman"/>
          <w:sz w:val="30"/>
          <w:szCs w:val="30"/>
        </w:rPr>
      </w:pPr>
      <w:r w:rsidRPr="00896338">
        <w:rPr>
          <w:rFonts w:cs="Times New Roman"/>
          <w:sz w:val="30"/>
          <w:szCs w:val="30"/>
        </w:rPr>
        <w:t>К пункту «а» относятся:</w:t>
      </w:r>
    </w:p>
    <w:p w14:paraId="3CDAF528" w14:textId="77777777" w:rsidR="00977CFB" w:rsidRPr="00896338" w:rsidRDefault="00977CFB" w:rsidP="00896338">
      <w:pPr>
        <w:rPr>
          <w:rFonts w:cs="Times New Roman"/>
          <w:sz w:val="30"/>
          <w:szCs w:val="30"/>
        </w:rPr>
      </w:pPr>
      <w:r w:rsidRPr="00896338">
        <w:rPr>
          <w:rFonts w:cs="Times New Roman"/>
          <w:sz w:val="30"/>
          <w:szCs w:val="30"/>
        </w:rPr>
        <w:t>врожденные и приобретенные фиксированные искривления позвоночника III – IV степеней;</w:t>
      </w:r>
    </w:p>
    <w:p w14:paraId="36FBDB18" w14:textId="77777777" w:rsidR="00977CFB" w:rsidRPr="00896338" w:rsidRDefault="00977CFB" w:rsidP="00896338">
      <w:pPr>
        <w:rPr>
          <w:rFonts w:cs="Times New Roman"/>
          <w:sz w:val="30"/>
          <w:szCs w:val="30"/>
        </w:rPr>
      </w:pPr>
      <w:r w:rsidRPr="00896338">
        <w:rPr>
          <w:rFonts w:cs="Times New Roman"/>
          <w:sz w:val="30"/>
          <w:szCs w:val="30"/>
        </w:rPr>
        <w:t xml:space="preserve">инфекционный спондилит независимо от характера течения; </w:t>
      </w:r>
    </w:p>
    <w:p w14:paraId="77110035" w14:textId="77777777" w:rsidR="00977CFB" w:rsidRPr="00896338" w:rsidRDefault="00977CFB" w:rsidP="00896338">
      <w:pPr>
        <w:rPr>
          <w:rFonts w:cs="Times New Roman"/>
          <w:sz w:val="30"/>
          <w:szCs w:val="30"/>
        </w:rPr>
      </w:pPr>
      <w:proofErr w:type="spellStart"/>
      <w:r w:rsidRPr="00896338">
        <w:rPr>
          <w:rFonts w:cs="Times New Roman"/>
          <w:sz w:val="30"/>
          <w:szCs w:val="30"/>
        </w:rPr>
        <w:t>спондилолистез</w:t>
      </w:r>
      <w:proofErr w:type="spellEnd"/>
      <w:r w:rsidRPr="00896338">
        <w:rPr>
          <w:rFonts w:cs="Times New Roman"/>
          <w:sz w:val="30"/>
          <w:szCs w:val="30"/>
        </w:rPr>
        <w:t xml:space="preserve"> II и выше степени; </w:t>
      </w:r>
    </w:p>
    <w:p w14:paraId="6241DEF2" w14:textId="77777777" w:rsidR="00977CFB" w:rsidRPr="00896338" w:rsidRDefault="00977CFB" w:rsidP="00896338">
      <w:pPr>
        <w:rPr>
          <w:rFonts w:cs="Times New Roman"/>
          <w:sz w:val="30"/>
          <w:szCs w:val="30"/>
        </w:rPr>
      </w:pPr>
      <w:r w:rsidRPr="00896338">
        <w:rPr>
          <w:rFonts w:cs="Times New Roman"/>
          <w:sz w:val="30"/>
          <w:szCs w:val="30"/>
        </w:rPr>
        <w:t xml:space="preserve">деформирующий спондилез шейного отдела позвоночника с нарушением функции любой степени; </w:t>
      </w:r>
    </w:p>
    <w:p w14:paraId="1412E71F" w14:textId="77777777" w:rsidR="00977CFB" w:rsidRPr="00896338" w:rsidRDefault="00977CFB" w:rsidP="00896338">
      <w:pPr>
        <w:rPr>
          <w:rFonts w:cs="Times New Roman"/>
          <w:sz w:val="30"/>
          <w:szCs w:val="30"/>
        </w:rPr>
      </w:pPr>
      <w:r w:rsidRPr="00896338">
        <w:rPr>
          <w:rFonts w:cs="Times New Roman"/>
          <w:sz w:val="30"/>
          <w:szCs w:val="30"/>
        </w:rPr>
        <w:t>распространенный деформирующий спондилез III степени не менее двух отделов позвоночника с нарушением функции любой степени;</w:t>
      </w:r>
    </w:p>
    <w:p w14:paraId="343957BF" w14:textId="77777777" w:rsidR="00977CFB" w:rsidRPr="00896338" w:rsidRDefault="00977CFB" w:rsidP="00896338">
      <w:pPr>
        <w:rPr>
          <w:rFonts w:cs="Times New Roman"/>
          <w:sz w:val="30"/>
          <w:szCs w:val="30"/>
        </w:rPr>
      </w:pPr>
      <w:r w:rsidRPr="00896338">
        <w:rPr>
          <w:rFonts w:cs="Times New Roman"/>
          <w:sz w:val="30"/>
          <w:szCs w:val="30"/>
        </w:rPr>
        <w:t>распространенный остеохондроз III и (или) IV степеней не менее двух отделов позвоночника;</w:t>
      </w:r>
    </w:p>
    <w:p w14:paraId="16E7F8CE" w14:textId="77777777" w:rsidR="00977CFB" w:rsidRPr="00896338" w:rsidRDefault="00977CFB" w:rsidP="00896338">
      <w:pPr>
        <w:rPr>
          <w:rFonts w:cs="Times New Roman"/>
          <w:sz w:val="30"/>
          <w:szCs w:val="30"/>
        </w:rPr>
      </w:pPr>
      <w:r w:rsidRPr="00896338">
        <w:rPr>
          <w:rFonts w:cs="Times New Roman"/>
          <w:sz w:val="30"/>
          <w:szCs w:val="30"/>
        </w:rPr>
        <w:t>врожденный и (или) приобретенный критический стеноз спинно-мозгового канала, сопровождающийся клиническими проявлениями;</w:t>
      </w:r>
    </w:p>
    <w:p w14:paraId="5C40B613" w14:textId="77777777" w:rsidR="00977CFB" w:rsidRPr="00896338" w:rsidRDefault="00977CFB" w:rsidP="00896338">
      <w:pPr>
        <w:rPr>
          <w:rFonts w:cs="Times New Roman"/>
          <w:sz w:val="30"/>
          <w:szCs w:val="30"/>
        </w:rPr>
      </w:pPr>
      <w:proofErr w:type="spellStart"/>
      <w:r w:rsidRPr="00896338">
        <w:rPr>
          <w:rFonts w:cs="Times New Roman"/>
          <w:sz w:val="30"/>
          <w:szCs w:val="30"/>
        </w:rPr>
        <w:t>остеохондропатический</w:t>
      </w:r>
      <w:proofErr w:type="spellEnd"/>
      <w:r w:rsidRPr="00896338">
        <w:rPr>
          <w:rFonts w:cs="Times New Roman"/>
          <w:sz w:val="30"/>
          <w:szCs w:val="30"/>
        </w:rPr>
        <w:t xml:space="preserve"> кифоз с клиновидной деформацией трех и более позвонков со снижением высоты передней поверхности тела позвонка в два и более раза;</w:t>
      </w:r>
    </w:p>
    <w:p w14:paraId="3995DC6E" w14:textId="77777777" w:rsidR="00977CFB" w:rsidRPr="00896338" w:rsidRDefault="00977CFB" w:rsidP="00896338">
      <w:pPr>
        <w:rPr>
          <w:rFonts w:cs="Times New Roman"/>
          <w:sz w:val="30"/>
          <w:szCs w:val="30"/>
        </w:rPr>
      </w:pPr>
      <w:r w:rsidRPr="00896338">
        <w:rPr>
          <w:rFonts w:cs="Times New Roman"/>
          <w:sz w:val="30"/>
          <w:szCs w:val="30"/>
        </w:rPr>
        <w:t xml:space="preserve">множественные (пять и более) грыжи </w:t>
      </w:r>
      <w:proofErr w:type="spellStart"/>
      <w:r w:rsidRPr="00896338">
        <w:rPr>
          <w:rFonts w:cs="Times New Roman"/>
          <w:sz w:val="30"/>
          <w:szCs w:val="30"/>
        </w:rPr>
        <w:t>Шморля</w:t>
      </w:r>
      <w:proofErr w:type="spellEnd"/>
      <w:r w:rsidRPr="00896338">
        <w:rPr>
          <w:rFonts w:cs="Times New Roman"/>
          <w:sz w:val="30"/>
          <w:szCs w:val="30"/>
        </w:rPr>
        <w:t>.</w:t>
      </w:r>
    </w:p>
    <w:p w14:paraId="45364685" w14:textId="77777777" w:rsidR="00977CFB" w:rsidRPr="00896338" w:rsidRDefault="00977CFB" w:rsidP="00896338">
      <w:pPr>
        <w:rPr>
          <w:rFonts w:cs="Times New Roman"/>
          <w:sz w:val="30"/>
          <w:szCs w:val="30"/>
        </w:rPr>
      </w:pPr>
      <w:r w:rsidRPr="00896338">
        <w:rPr>
          <w:rFonts w:cs="Times New Roman"/>
          <w:sz w:val="30"/>
          <w:szCs w:val="30"/>
        </w:rPr>
        <w:t xml:space="preserve">К пункту «б» относятся: </w:t>
      </w:r>
    </w:p>
    <w:p w14:paraId="4E3C3EFF" w14:textId="77777777" w:rsidR="00977CFB" w:rsidRPr="00896338" w:rsidRDefault="00977CFB" w:rsidP="00896338">
      <w:pPr>
        <w:rPr>
          <w:rFonts w:cs="Times New Roman"/>
          <w:sz w:val="30"/>
          <w:szCs w:val="30"/>
        </w:rPr>
      </w:pPr>
      <w:r w:rsidRPr="00896338">
        <w:rPr>
          <w:rFonts w:cs="Times New Roman"/>
          <w:sz w:val="30"/>
          <w:szCs w:val="30"/>
        </w:rPr>
        <w:t xml:space="preserve">врожденные и приобретенные фиксированные искривления позвоночника I – II степеней, незначительные анатомические и функциональные изменения позвоночника при отсутствии болевого синдрома; </w:t>
      </w:r>
    </w:p>
    <w:p w14:paraId="78499EF1" w14:textId="77777777" w:rsidR="00977CFB" w:rsidRPr="00896338" w:rsidRDefault="00977CFB" w:rsidP="00896338">
      <w:pPr>
        <w:rPr>
          <w:rFonts w:cs="Times New Roman"/>
          <w:sz w:val="30"/>
          <w:szCs w:val="30"/>
        </w:rPr>
      </w:pPr>
      <w:r w:rsidRPr="00896338">
        <w:rPr>
          <w:rFonts w:cs="Times New Roman"/>
          <w:sz w:val="30"/>
          <w:szCs w:val="30"/>
        </w:rPr>
        <w:lastRenderedPageBreak/>
        <w:t>ограниченный деформирующий спондилез (поражение трех и более позвонков) и межпозвонковый остеохондроз (поражение трех и более межпозвонковых дисков) с незначительным нарушением функции;</w:t>
      </w:r>
    </w:p>
    <w:p w14:paraId="3B636961" w14:textId="77777777" w:rsidR="00977CFB" w:rsidRPr="00896338" w:rsidRDefault="00977CFB" w:rsidP="00896338">
      <w:pPr>
        <w:rPr>
          <w:rFonts w:cs="Times New Roman"/>
          <w:sz w:val="30"/>
          <w:szCs w:val="30"/>
        </w:rPr>
      </w:pPr>
      <w:r w:rsidRPr="00896338">
        <w:rPr>
          <w:rFonts w:cs="Times New Roman"/>
          <w:sz w:val="30"/>
          <w:szCs w:val="30"/>
        </w:rPr>
        <w:t>распространенный межпозвонковый остеохондроз I и II, III степеней одного, двух отделов позвоночника.</w:t>
      </w:r>
    </w:p>
    <w:p w14:paraId="6FCE8261" w14:textId="77777777" w:rsidR="00977CFB" w:rsidRPr="00896338" w:rsidRDefault="00977CFB" w:rsidP="00896338">
      <w:pPr>
        <w:rPr>
          <w:rFonts w:cs="Times New Roman"/>
          <w:sz w:val="30"/>
          <w:szCs w:val="30"/>
        </w:rPr>
      </w:pPr>
      <w:r w:rsidRPr="00896338">
        <w:rPr>
          <w:rFonts w:cs="Times New Roman"/>
          <w:sz w:val="30"/>
          <w:szCs w:val="30"/>
        </w:rPr>
        <w:t>Морфологические изменения позвонков, выявленные у авиационного персонала при плановых рентгенологических исследованиях, в виде заострений, утолщений внутренних краев, одиночных шиповидных разрастаний без клинических проявлений не являются основанием для применения данной статьи.</w:t>
      </w:r>
    </w:p>
    <w:p w14:paraId="606CC2C4" w14:textId="6C8D671B" w:rsidR="00977CFB" w:rsidRPr="00896338" w:rsidRDefault="00977CFB" w:rsidP="00896338">
      <w:pPr>
        <w:rPr>
          <w:rFonts w:cs="Times New Roman"/>
          <w:sz w:val="30"/>
          <w:szCs w:val="30"/>
        </w:rPr>
      </w:pPr>
      <w:r w:rsidRPr="00896338">
        <w:rPr>
          <w:rFonts w:cs="Times New Roman"/>
          <w:sz w:val="30"/>
          <w:szCs w:val="30"/>
        </w:rPr>
        <w:t xml:space="preserve">Незначительно выраженное юношеское искривление позвоночника, а также сакрализация V поясничного или </w:t>
      </w:r>
      <w:proofErr w:type="spellStart"/>
      <w:r w:rsidRPr="00896338">
        <w:rPr>
          <w:rFonts w:cs="Times New Roman"/>
          <w:sz w:val="30"/>
          <w:szCs w:val="30"/>
        </w:rPr>
        <w:t>люмбализация</w:t>
      </w:r>
      <w:proofErr w:type="spellEnd"/>
      <w:r w:rsidRPr="00896338">
        <w:rPr>
          <w:rFonts w:cs="Times New Roman"/>
          <w:sz w:val="30"/>
          <w:szCs w:val="30"/>
        </w:rPr>
        <w:t xml:space="preserve"> I крестцового позвонка</w:t>
      </w:r>
      <w:r w:rsidR="00430F1B">
        <w:rPr>
          <w:rFonts w:cs="Times New Roman"/>
          <w:sz w:val="30"/>
          <w:szCs w:val="30"/>
        </w:rPr>
        <w:t xml:space="preserve">, </w:t>
      </w:r>
      <w:proofErr w:type="spellStart"/>
      <w:r w:rsidR="00430F1B" w:rsidRPr="008C5A22">
        <w:rPr>
          <w:rFonts w:cs="Times New Roman"/>
          <w:sz w:val="30"/>
          <w:szCs w:val="30"/>
        </w:rPr>
        <w:t>незаращение</w:t>
      </w:r>
      <w:proofErr w:type="spellEnd"/>
      <w:r w:rsidR="00430F1B" w:rsidRPr="008C5A22">
        <w:rPr>
          <w:rFonts w:cs="Times New Roman"/>
          <w:sz w:val="30"/>
          <w:szCs w:val="30"/>
        </w:rPr>
        <w:t xml:space="preserve"> дужек указанных позвонков, гипоспадия у коронарной борозды</w:t>
      </w:r>
      <w:r w:rsidRPr="00896338">
        <w:rPr>
          <w:rFonts w:cs="Times New Roman"/>
          <w:sz w:val="30"/>
          <w:szCs w:val="30"/>
        </w:rPr>
        <w:t xml:space="preserve"> без корешковых расстройств не явля</w:t>
      </w:r>
      <w:r w:rsidR="00430F1B">
        <w:rPr>
          <w:rFonts w:cs="Times New Roman"/>
          <w:sz w:val="30"/>
          <w:szCs w:val="30"/>
        </w:rPr>
        <w:t xml:space="preserve">ются </w:t>
      </w:r>
      <w:r w:rsidRPr="00896338">
        <w:rPr>
          <w:rFonts w:cs="Times New Roman"/>
          <w:sz w:val="30"/>
          <w:szCs w:val="30"/>
        </w:rPr>
        <w:t xml:space="preserve">препятствием </w:t>
      </w:r>
      <w:r w:rsidR="00430F1B">
        <w:rPr>
          <w:rFonts w:cs="Times New Roman"/>
          <w:sz w:val="30"/>
          <w:szCs w:val="30"/>
        </w:rPr>
        <w:t>для исполнения обязанностей и осуществления прав, предоставляемых свидетельствами и квалификационными отметками, а также для обучения по специальностям авиационного персонала.</w:t>
      </w:r>
    </w:p>
    <w:p w14:paraId="4778B909" w14:textId="00873235" w:rsidR="00977CFB" w:rsidRPr="00896338" w:rsidRDefault="00977CFB" w:rsidP="00896338">
      <w:pPr>
        <w:rPr>
          <w:rFonts w:cs="Times New Roman"/>
          <w:sz w:val="30"/>
          <w:szCs w:val="30"/>
        </w:rPr>
      </w:pPr>
      <w:r w:rsidRPr="00896338">
        <w:rPr>
          <w:rFonts w:cs="Times New Roman"/>
          <w:sz w:val="30"/>
          <w:szCs w:val="30"/>
        </w:rPr>
        <w:t xml:space="preserve">Спондилез анатомически проявляется клювовидными разрастаниями, захватывающими всю окружность замыкательных пластинок, и деформацией тел позвонков. Признаками клинического проявления </w:t>
      </w:r>
      <w:proofErr w:type="spellStart"/>
      <w:r w:rsidRPr="00896338">
        <w:rPr>
          <w:rFonts w:cs="Times New Roman"/>
          <w:sz w:val="30"/>
          <w:szCs w:val="30"/>
        </w:rPr>
        <w:t>хондроза</w:t>
      </w:r>
      <w:proofErr w:type="spellEnd"/>
      <w:r w:rsidRPr="00896338">
        <w:rPr>
          <w:rFonts w:cs="Times New Roman"/>
          <w:sz w:val="30"/>
          <w:szCs w:val="30"/>
        </w:rPr>
        <w:t xml:space="preserve"> является нарушение статической функции пораженного отдела позвоночника – выпрямление шейного (поясничного) лордоза или образование кифоза, сочетание локальных лордоза и кифоза вместо равномерного лордоза. Рентгенологическими симптомами межпозвонкового </w:t>
      </w:r>
      <w:proofErr w:type="spellStart"/>
      <w:r w:rsidRPr="00896338">
        <w:rPr>
          <w:rFonts w:cs="Times New Roman"/>
          <w:sz w:val="30"/>
          <w:szCs w:val="30"/>
        </w:rPr>
        <w:t>хондроза</w:t>
      </w:r>
      <w:proofErr w:type="spellEnd"/>
      <w:r w:rsidRPr="00896338">
        <w:rPr>
          <w:rFonts w:cs="Times New Roman"/>
          <w:sz w:val="30"/>
          <w:szCs w:val="30"/>
        </w:rPr>
        <w:t xml:space="preserve"> являются: нарушение формы позвоночника (нарушение статической функции); снижение высоты межпозвонкового диска; отложение солей извести в переднем участке фиброзного кольца или в </w:t>
      </w:r>
      <w:proofErr w:type="spellStart"/>
      <w:r w:rsidRPr="00896338">
        <w:rPr>
          <w:rFonts w:cs="Times New Roman"/>
          <w:sz w:val="30"/>
          <w:szCs w:val="30"/>
        </w:rPr>
        <w:t>пульпозном</w:t>
      </w:r>
      <w:proofErr w:type="spellEnd"/>
      <w:r w:rsidRPr="00896338">
        <w:rPr>
          <w:rFonts w:cs="Times New Roman"/>
          <w:sz w:val="30"/>
          <w:szCs w:val="30"/>
        </w:rPr>
        <w:t xml:space="preserve"> ядре; смещение тел позвонков (передние, задние, боковые), определяемые при стандартной рентгенографии; патология подвижности в сегменте (нарушение динамической функции); сохранение четких контуров всех поверхностей тел позвонков, отсутствие в них деструктивных изменений. При межпозвонковом остеохондрозе к перечисленным признакам добавляются краевые костные разрастания, образующиеся в плоскости диска и продолжающие площадки тел позвонков, а также </w:t>
      </w:r>
      <w:proofErr w:type="spellStart"/>
      <w:r w:rsidRPr="00896338">
        <w:rPr>
          <w:rFonts w:cs="Times New Roman"/>
          <w:sz w:val="30"/>
          <w:szCs w:val="30"/>
        </w:rPr>
        <w:t>субхондральный</w:t>
      </w:r>
      <w:proofErr w:type="spellEnd"/>
      <w:r w:rsidRPr="00896338">
        <w:rPr>
          <w:rFonts w:cs="Times New Roman"/>
          <w:sz w:val="30"/>
          <w:szCs w:val="30"/>
        </w:rPr>
        <w:t xml:space="preserve"> остеосклероз, который выявляется на рентгенограммах с отчетливым изображением структуры. </w:t>
      </w:r>
    </w:p>
    <w:p w14:paraId="7D5F7452" w14:textId="77777777" w:rsidR="00977CFB" w:rsidRPr="00896338" w:rsidRDefault="00977CFB" w:rsidP="00896338">
      <w:pPr>
        <w:rPr>
          <w:rFonts w:cs="Times New Roman"/>
          <w:sz w:val="30"/>
          <w:szCs w:val="30"/>
        </w:rPr>
      </w:pPr>
      <w:r w:rsidRPr="00896338">
        <w:rPr>
          <w:rFonts w:cs="Times New Roman"/>
          <w:sz w:val="30"/>
          <w:szCs w:val="30"/>
        </w:rPr>
        <w:t>Степень сколиоза определяет врач-рентгенолог по рентгенограммам на основании измерения углов сколиоза: I степень – 5 – 10 градусов,   II степень – 11 – 25 градусов, III степень – 26 – 40 градусов, IV степень – от 41 градуса и более.</w:t>
      </w:r>
    </w:p>
    <w:p w14:paraId="51FE56C3" w14:textId="77777777" w:rsidR="00977CFB" w:rsidRPr="00896338" w:rsidRDefault="00977CFB" w:rsidP="00896338">
      <w:pPr>
        <w:rPr>
          <w:rFonts w:cs="Times New Roman"/>
          <w:sz w:val="30"/>
          <w:szCs w:val="30"/>
        </w:rPr>
      </w:pPr>
      <w:r w:rsidRPr="00896338">
        <w:rPr>
          <w:rFonts w:cs="Times New Roman"/>
          <w:sz w:val="30"/>
          <w:szCs w:val="30"/>
        </w:rPr>
        <w:t xml:space="preserve">Движения позвоночника в сагиттальной плоскости очень вариабельны. Обычно расстояние между остистым отростком 7 шейного </w:t>
      </w:r>
      <w:r w:rsidRPr="00896338">
        <w:rPr>
          <w:rFonts w:cs="Times New Roman"/>
          <w:sz w:val="30"/>
          <w:szCs w:val="30"/>
        </w:rPr>
        <w:lastRenderedPageBreak/>
        <w:t>позвонка и бугорком затылочной кости при наклоне головы увеличивается на 3 – 4 см, а при запрокидывании головы (разгибании) – уменьшается на  8 – </w:t>
      </w:r>
      <w:smartTag w:uri="urn:schemas-microsoft-com:office:smarttags" w:element="metricconverter">
        <w:smartTagPr>
          <w:attr w:name="ProductID" w:val="10 см"/>
        </w:smartTagPr>
        <w:r w:rsidRPr="00896338">
          <w:rPr>
            <w:rFonts w:cs="Times New Roman"/>
            <w:sz w:val="30"/>
            <w:szCs w:val="30"/>
          </w:rPr>
          <w:t>10 см</w:t>
        </w:r>
      </w:smartTag>
      <w:r w:rsidRPr="00896338">
        <w:rPr>
          <w:rFonts w:cs="Times New Roman"/>
          <w:sz w:val="30"/>
          <w:szCs w:val="30"/>
        </w:rPr>
        <w:t xml:space="preserve">. Расстояние между остистыми отростками 7 шейного и 1 крестцового позвонков при нагибании увеличивается на 5 – 7 см по сравнению с обычной осанкой и уменьшается на 5 – 6 см при </w:t>
      </w:r>
      <w:proofErr w:type="spellStart"/>
      <w:r w:rsidRPr="00896338">
        <w:rPr>
          <w:rFonts w:cs="Times New Roman"/>
          <w:sz w:val="30"/>
          <w:szCs w:val="30"/>
        </w:rPr>
        <w:t>прогибании</w:t>
      </w:r>
      <w:proofErr w:type="spellEnd"/>
      <w:r w:rsidRPr="00896338">
        <w:rPr>
          <w:rFonts w:cs="Times New Roman"/>
          <w:sz w:val="30"/>
          <w:szCs w:val="30"/>
        </w:rPr>
        <w:t xml:space="preserve"> назад. Боковые движения (наклоны) в поясничном и грудном отделах возможны в пределах 25 – 30 градусов от вертикальной линии.</w:t>
      </w:r>
    </w:p>
    <w:p w14:paraId="0B0E1512" w14:textId="77777777" w:rsidR="00977CFB" w:rsidRPr="00896338" w:rsidRDefault="00977CFB" w:rsidP="00896338">
      <w:pPr>
        <w:rPr>
          <w:rFonts w:cs="Times New Roman"/>
          <w:sz w:val="30"/>
          <w:szCs w:val="30"/>
        </w:rPr>
      </w:pPr>
      <w:r w:rsidRPr="00896338">
        <w:rPr>
          <w:rFonts w:cs="Times New Roman"/>
          <w:sz w:val="30"/>
          <w:szCs w:val="30"/>
        </w:rPr>
        <w:t xml:space="preserve">Для определения угловой величины сколиотической дуги и дуги кифоза используется методика </w:t>
      </w:r>
      <w:proofErr w:type="spellStart"/>
      <w:r w:rsidRPr="00896338">
        <w:rPr>
          <w:rFonts w:cs="Times New Roman"/>
          <w:sz w:val="30"/>
          <w:szCs w:val="30"/>
        </w:rPr>
        <w:t>Кобба</w:t>
      </w:r>
      <w:proofErr w:type="spellEnd"/>
      <w:r w:rsidRPr="00896338">
        <w:rPr>
          <w:rFonts w:cs="Times New Roman"/>
          <w:sz w:val="30"/>
          <w:szCs w:val="30"/>
        </w:rPr>
        <w:t>.</w:t>
      </w:r>
    </w:p>
    <w:p w14:paraId="364B1C98" w14:textId="1FD59A22" w:rsidR="00977CFB" w:rsidRPr="00896338" w:rsidRDefault="00977CFB" w:rsidP="00896338">
      <w:pPr>
        <w:rPr>
          <w:rFonts w:cs="Times New Roman"/>
          <w:sz w:val="30"/>
          <w:szCs w:val="30"/>
        </w:rPr>
      </w:pPr>
      <w:r w:rsidRPr="00896338">
        <w:rPr>
          <w:rFonts w:cs="Times New Roman"/>
          <w:sz w:val="30"/>
          <w:szCs w:val="30"/>
        </w:rPr>
        <w:t xml:space="preserve">При переломе тел позвонков с </w:t>
      </w:r>
      <w:r w:rsidR="00201091">
        <w:rPr>
          <w:rFonts w:cs="Times New Roman"/>
          <w:sz w:val="30"/>
          <w:szCs w:val="30"/>
        </w:rPr>
        <w:t>неполным в</w:t>
      </w:r>
      <w:r w:rsidRPr="00896338">
        <w:rPr>
          <w:rFonts w:cs="Times New Roman"/>
          <w:sz w:val="30"/>
          <w:szCs w:val="30"/>
        </w:rPr>
        <w:t xml:space="preserve">ывихом, при туберкулезе позвоночника (независимо от фазы процесса и состояния функции) авиационный персонал признается не годным. После компрессионного перелома тел одного или двух позвонков медицинское освидетельствование проводится </w:t>
      </w:r>
      <w:r w:rsidR="00127ED8" w:rsidRPr="00896338">
        <w:rPr>
          <w:rFonts w:cs="Times New Roman"/>
          <w:sz w:val="30"/>
          <w:szCs w:val="30"/>
        </w:rPr>
        <w:t>при определившемся врачебно-экспертном исходе</w:t>
      </w:r>
      <w:r w:rsidRPr="00896338">
        <w:rPr>
          <w:rFonts w:cs="Times New Roman"/>
          <w:sz w:val="30"/>
          <w:szCs w:val="30"/>
        </w:rPr>
        <w:t>.</w:t>
      </w:r>
    </w:p>
    <w:p w14:paraId="7A94D0E0" w14:textId="61D506A9" w:rsidR="00977CFB" w:rsidRPr="00896338" w:rsidRDefault="00977CFB" w:rsidP="00896338">
      <w:pPr>
        <w:rPr>
          <w:rFonts w:cs="Times New Roman"/>
          <w:sz w:val="30"/>
          <w:szCs w:val="30"/>
        </w:rPr>
      </w:pPr>
      <w:r w:rsidRPr="00896338">
        <w:rPr>
          <w:rFonts w:cs="Times New Roman"/>
          <w:sz w:val="30"/>
          <w:szCs w:val="30"/>
        </w:rPr>
        <w:t>При переломах поперечных, остистых отростков позвонков авиационный персонал допускается к работе и обучению по восстановлени</w:t>
      </w:r>
      <w:r w:rsidR="00127ED8" w:rsidRPr="00896338">
        <w:rPr>
          <w:rFonts w:cs="Times New Roman"/>
          <w:sz w:val="30"/>
          <w:szCs w:val="30"/>
        </w:rPr>
        <w:t>ю</w:t>
      </w:r>
      <w:r w:rsidRPr="00896338">
        <w:rPr>
          <w:rFonts w:cs="Times New Roman"/>
          <w:sz w:val="30"/>
          <w:szCs w:val="30"/>
        </w:rPr>
        <w:t xml:space="preserve"> функции и исчезновени</w:t>
      </w:r>
      <w:r w:rsidR="00127ED8" w:rsidRPr="00896338">
        <w:rPr>
          <w:rFonts w:cs="Times New Roman"/>
          <w:sz w:val="30"/>
          <w:szCs w:val="30"/>
        </w:rPr>
        <w:t>ю</w:t>
      </w:r>
      <w:r w:rsidRPr="00896338">
        <w:rPr>
          <w:rFonts w:cs="Times New Roman"/>
          <w:sz w:val="30"/>
          <w:szCs w:val="30"/>
        </w:rPr>
        <w:t xml:space="preserve"> болевого синдрома.</w:t>
      </w:r>
    </w:p>
    <w:p w14:paraId="3A1E2387" w14:textId="74FF5BA4" w:rsidR="00977CFB" w:rsidRPr="00896338" w:rsidRDefault="00977CFB" w:rsidP="00896338">
      <w:pPr>
        <w:rPr>
          <w:rFonts w:cs="Times New Roman"/>
          <w:sz w:val="30"/>
          <w:szCs w:val="30"/>
        </w:rPr>
      </w:pPr>
      <w:r w:rsidRPr="00896338">
        <w:rPr>
          <w:rFonts w:cs="Times New Roman"/>
          <w:sz w:val="30"/>
          <w:szCs w:val="30"/>
        </w:rPr>
        <w:t>При дегенеративно-дистрофических процессах в позвоночнике, сопровождающихся корешковым синдромом, экспертное заключение выносится врачом-неврологом</w:t>
      </w:r>
      <w:r w:rsidR="002849E8">
        <w:rPr>
          <w:rFonts w:cs="Times New Roman"/>
          <w:sz w:val="30"/>
          <w:szCs w:val="30"/>
        </w:rPr>
        <w:t xml:space="preserve"> (врачом общей практики)</w:t>
      </w:r>
      <w:r w:rsidRPr="00896338">
        <w:rPr>
          <w:rFonts w:cs="Times New Roman"/>
          <w:sz w:val="30"/>
          <w:szCs w:val="30"/>
        </w:rPr>
        <w:t>.</w:t>
      </w:r>
    </w:p>
    <w:p w14:paraId="3145B927" w14:textId="2DAE6E5C"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поступающие в учреждения образования по подго</w:t>
      </w:r>
      <w:r w:rsidR="00201091">
        <w:rPr>
          <w:rFonts w:cs="Times New Roman"/>
          <w:sz w:val="30"/>
          <w:szCs w:val="30"/>
        </w:rPr>
        <w:t>товке пилотов, диспетчеров УВД,</w:t>
      </w:r>
      <w:r w:rsidR="00977CFB" w:rsidRPr="00896338">
        <w:rPr>
          <w:rFonts w:cs="Times New Roman"/>
          <w:sz w:val="30"/>
          <w:szCs w:val="30"/>
        </w:rPr>
        <w:t xml:space="preserve"> годны по </w:t>
      </w:r>
      <w:r w:rsidR="00127ED8" w:rsidRPr="00896338">
        <w:rPr>
          <w:rFonts w:cs="Times New Roman"/>
          <w:sz w:val="30"/>
          <w:szCs w:val="30"/>
        </w:rPr>
        <w:t>пункту «в» настоящей статьи.</w:t>
      </w:r>
      <w:r w:rsidR="00977CFB" w:rsidRPr="00896338">
        <w:rPr>
          <w:rFonts w:cs="Times New Roman"/>
          <w:sz w:val="30"/>
          <w:szCs w:val="30"/>
        </w:rPr>
        <w:t xml:space="preserve"> </w:t>
      </w:r>
    </w:p>
    <w:p w14:paraId="5ADCCF1B" w14:textId="77777777" w:rsidR="00977CFB" w:rsidRPr="00896338" w:rsidRDefault="00977CFB" w:rsidP="00896338">
      <w:pPr>
        <w:rPr>
          <w:rFonts w:cs="Times New Roman"/>
          <w:sz w:val="30"/>
          <w:szCs w:val="30"/>
        </w:rPr>
      </w:pPr>
    </w:p>
    <w:tbl>
      <w:tblPr>
        <w:tblW w:w="95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527"/>
        <w:gridCol w:w="1499"/>
        <w:gridCol w:w="1499"/>
        <w:gridCol w:w="1499"/>
      </w:tblGrid>
      <w:tr w:rsidR="00127ED8" w:rsidRPr="00A510EB" w14:paraId="3755AC1E" w14:textId="77777777" w:rsidTr="00896338">
        <w:trPr>
          <w:trHeight w:val="1294"/>
        </w:trPr>
        <w:tc>
          <w:tcPr>
            <w:tcW w:w="534" w:type="dxa"/>
            <w:textDirection w:val="btLr"/>
            <w:vAlign w:val="center"/>
          </w:tcPr>
          <w:p w14:paraId="640212A7" w14:textId="3ACD2A37" w:rsidR="00127ED8" w:rsidRPr="00A510EB" w:rsidRDefault="00127ED8" w:rsidP="00896338">
            <w:pPr>
              <w:ind w:firstLine="0"/>
              <w:jc w:val="center"/>
            </w:pPr>
            <w:r w:rsidRPr="00A510EB">
              <w:t>Статья 59</w:t>
            </w:r>
          </w:p>
          <w:p w14:paraId="3E927453" w14:textId="77777777" w:rsidR="00127ED8" w:rsidRPr="00A510EB" w:rsidRDefault="00127ED8" w:rsidP="00896338">
            <w:pPr>
              <w:ind w:left="709" w:firstLine="0"/>
              <w:jc w:val="center"/>
            </w:pPr>
          </w:p>
          <w:p w14:paraId="13855DF6" w14:textId="77777777" w:rsidR="00127ED8" w:rsidRPr="00A510EB" w:rsidRDefault="00127ED8" w:rsidP="00896338">
            <w:pPr>
              <w:ind w:left="709" w:firstLine="0"/>
              <w:jc w:val="center"/>
            </w:pPr>
          </w:p>
          <w:p w14:paraId="7E72569E" w14:textId="77777777" w:rsidR="00127ED8" w:rsidRPr="00A510EB" w:rsidRDefault="00127ED8" w:rsidP="00896338">
            <w:pPr>
              <w:ind w:left="709" w:firstLine="0"/>
              <w:jc w:val="center"/>
            </w:pPr>
          </w:p>
          <w:p w14:paraId="0371EAB5" w14:textId="77777777" w:rsidR="00127ED8" w:rsidRPr="00A510EB" w:rsidRDefault="00127ED8" w:rsidP="00896338">
            <w:pPr>
              <w:ind w:left="709" w:firstLine="0"/>
              <w:jc w:val="center"/>
            </w:pPr>
          </w:p>
        </w:tc>
        <w:tc>
          <w:tcPr>
            <w:tcW w:w="4527" w:type="dxa"/>
            <w:vAlign w:val="center"/>
          </w:tcPr>
          <w:p w14:paraId="4445C63E" w14:textId="14FA4624" w:rsidR="00127ED8" w:rsidRPr="00A510EB" w:rsidRDefault="00127ED8" w:rsidP="00896338">
            <w:pPr>
              <w:ind w:firstLine="0"/>
              <w:jc w:val="left"/>
            </w:pPr>
            <w:r w:rsidRPr="00A510EB">
              <w:t>Отсутствие, деформации, дефекты кисти и пальцев</w:t>
            </w:r>
          </w:p>
          <w:p w14:paraId="43D323F8" w14:textId="2A38EE63" w:rsidR="00127ED8" w:rsidRPr="00CC5AD5" w:rsidRDefault="00BF1E15" w:rsidP="00896338">
            <w:pPr>
              <w:ind w:firstLine="0"/>
              <w:jc w:val="left"/>
              <w:rPr>
                <w:lang w:val="en-US"/>
              </w:rPr>
            </w:pPr>
            <w:r w:rsidRPr="00A510EB">
              <w:t>М20</w:t>
            </w:r>
            <w:r w:rsidR="00CC5AD5">
              <w:t xml:space="preserve">, </w:t>
            </w:r>
            <w:r w:rsidR="00CC5AD5">
              <w:rPr>
                <w:lang w:val="en-US"/>
              </w:rPr>
              <w:t>Z89.0, Z89.1</w:t>
            </w:r>
          </w:p>
        </w:tc>
        <w:tc>
          <w:tcPr>
            <w:tcW w:w="1499" w:type="dxa"/>
            <w:vAlign w:val="center"/>
          </w:tcPr>
          <w:p w14:paraId="1617CD11" w14:textId="77777777" w:rsidR="00127ED8" w:rsidRPr="00A510EB" w:rsidRDefault="00127ED8" w:rsidP="00896338">
            <w:pPr>
              <w:ind w:firstLine="0"/>
              <w:jc w:val="center"/>
            </w:pPr>
            <w:r w:rsidRPr="00A510EB">
              <w:t>I</w:t>
            </w:r>
          </w:p>
        </w:tc>
        <w:tc>
          <w:tcPr>
            <w:tcW w:w="1499" w:type="dxa"/>
            <w:vAlign w:val="center"/>
          </w:tcPr>
          <w:p w14:paraId="2A22D533" w14:textId="77777777" w:rsidR="00127ED8" w:rsidRPr="00A510EB" w:rsidRDefault="00127ED8" w:rsidP="00896338">
            <w:pPr>
              <w:ind w:firstLine="0"/>
              <w:jc w:val="center"/>
            </w:pPr>
            <w:r w:rsidRPr="00A510EB">
              <w:t>II</w:t>
            </w:r>
          </w:p>
        </w:tc>
        <w:tc>
          <w:tcPr>
            <w:tcW w:w="1499" w:type="dxa"/>
            <w:vAlign w:val="center"/>
          </w:tcPr>
          <w:p w14:paraId="1559DF12" w14:textId="77777777" w:rsidR="00127ED8" w:rsidRPr="00A510EB" w:rsidRDefault="00127ED8" w:rsidP="00896338">
            <w:pPr>
              <w:ind w:firstLine="0"/>
              <w:jc w:val="center"/>
            </w:pPr>
            <w:r w:rsidRPr="00A510EB">
              <w:t>III</w:t>
            </w:r>
          </w:p>
        </w:tc>
      </w:tr>
      <w:tr w:rsidR="00127ED8" w:rsidRPr="00A510EB" w14:paraId="7C5BDB0A" w14:textId="77777777" w:rsidTr="00896338">
        <w:trPr>
          <w:trHeight w:val="400"/>
        </w:trPr>
        <w:tc>
          <w:tcPr>
            <w:tcW w:w="534" w:type="dxa"/>
            <w:vAlign w:val="center"/>
          </w:tcPr>
          <w:p w14:paraId="6CB8C79F" w14:textId="77777777" w:rsidR="00127ED8" w:rsidRPr="00A510EB" w:rsidRDefault="00127ED8" w:rsidP="00896338">
            <w:pPr>
              <w:ind w:firstLine="0"/>
              <w:jc w:val="center"/>
            </w:pPr>
            <w:r w:rsidRPr="00A510EB">
              <w:t>а</w:t>
            </w:r>
          </w:p>
        </w:tc>
        <w:tc>
          <w:tcPr>
            <w:tcW w:w="4527" w:type="dxa"/>
            <w:vAlign w:val="center"/>
          </w:tcPr>
          <w:p w14:paraId="07CF1EF8" w14:textId="77777777" w:rsidR="00127ED8" w:rsidRPr="00A510EB" w:rsidRDefault="00127ED8" w:rsidP="00896338">
            <w:pPr>
              <w:ind w:firstLine="0"/>
              <w:jc w:val="left"/>
            </w:pPr>
            <w:r w:rsidRPr="00A510EB">
              <w:t>с нарушением функций любой степени</w:t>
            </w:r>
          </w:p>
        </w:tc>
        <w:tc>
          <w:tcPr>
            <w:tcW w:w="1499" w:type="dxa"/>
            <w:vAlign w:val="center"/>
          </w:tcPr>
          <w:p w14:paraId="2FE3BB7B" w14:textId="77777777" w:rsidR="00127ED8" w:rsidRPr="00A510EB" w:rsidRDefault="00127ED8" w:rsidP="00896338">
            <w:pPr>
              <w:ind w:firstLine="0"/>
              <w:jc w:val="center"/>
            </w:pPr>
            <w:r w:rsidRPr="00A510EB">
              <w:t>негодны</w:t>
            </w:r>
          </w:p>
        </w:tc>
        <w:tc>
          <w:tcPr>
            <w:tcW w:w="1499" w:type="dxa"/>
            <w:vAlign w:val="center"/>
          </w:tcPr>
          <w:p w14:paraId="4E9C17AD" w14:textId="77777777" w:rsidR="00127ED8" w:rsidRPr="00A510EB" w:rsidRDefault="00127ED8" w:rsidP="00896338">
            <w:pPr>
              <w:ind w:firstLine="0"/>
              <w:jc w:val="center"/>
            </w:pPr>
            <w:r w:rsidRPr="00A510EB">
              <w:t>негодны</w:t>
            </w:r>
          </w:p>
        </w:tc>
        <w:tc>
          <w:tcPr>
            <w:tcW w:w="1499" w:type="dxa"/>
            <w:vAlign w:val="center"/>
          </w:tcPr>
          <w:p w14:paraId="55453850" w14:textId="77777777" w:rsidR="00127ED8" w:rsidRPr="00A510EB" w:rsidRDefault="00127ED8" w:rsidP="00896338">
            <w:pPr>
              <w:ind w:firstLine="0"/>
              <w:jc w:val="center"/>
            </w:pPr>
            <w:r w:rsidRPr="00A510EB">
              <w:t>негодны</w:t>
            </w:r>
          </w:p>
        </w:tc>
      </w:tr>
      <w:tr w:rsidR="00127ED8" w:rsidRPr="00A510EB" w14:paraId="2B7AEC51" w14:textId="77777777" w:rsidTr="00896338">
        <w:trPr>
          <w:trHeight w:val="553"/>
        </w:trPr>
        <w:tc>
          <w:tcPr>
            <w:tcW w:w="534" w:type="dxa"/>
            <w:vAlign w:val="center"/>
          </w:tcPr>
          <w:p w14:paraId="6AEF0145" w14:textId="77777777" w:rsidR="00127ED8" w:rsidRPr="00A510EB" w:rsidRDefault="00127ED8" w:rsidP="00896338">
            <w:pPr>
              <w:ind w:firstLine="0"/>
              <w:jc w:val="center"/>
            </w:pPr>
            <w:r w:rsidRPr="00A510EB">
              <w:t>б</w:t>
            </w:r>
          </w:p>
        </w:tc>
        <w:tc>
          <w:tcPr>
            <w:tcW w:w="4527" w:type="dxa"/>
            <w:vAlign w:val="center"/>
          </w:tcPr>
          <w:p w14:paraId="6E10B0F8" w14:textId="09093714" w:rsidR="00127ED8" w:rsidRPr="00A510EB" w:rsidRDefault="00127ED8" w:rsidP="00896338">
            <w:pPr>
              <w:ind w:firstLine="0"/>
              <w:jc w:val="left"/>
            </w:pPr>
            <w:r w:rsidRPr="00A510EB">
              <w:t>при наличии объективных данных без значимого нарушения функций</w:t>
            </w:r>
          </w:p>
        </w:tc>
        <w:tc>
          <w:tcPr>
            <w:tcW w:w="1499" w:type="dxa"/>
            <w:vAlign w:val="center"/>
          </w:tcPr>
          <w:p w14:paraId="11621282" w14:textId="4E83CCC1" w:rsidR="00127ED8"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99" w:type="dxa"/>
            <w:vAlign w:val="center"/>
          </w:tcPr>
          <w:p w14:paraId="7A6CB4CE" w14:textId="77777777" w:rsidR="00127ED8" w:rsidRPr="00A510EB" w:rsidRDefault="00127ED8" w:rsidP="00896338">
            <w:pPr>
              <w:ind w:firstLine="0"/>
              <w:jc w:val="center"/>
            </w:pPr>
            <w:r w:rsidRPr="00A510EB">
              <w:t>годны</w:t>
            </w:r>
          </w:p>
        </w:tc>
        <w:tc>
          <w:tcPr>
            <w:tcW w:w="1499" w:type="dxa"/>
            <w:vAlign w:val="center"/>
          </w:tcPr>
          <w:p w14:paraId="376129CA" w14:textId="77777777" w:rsidR="00127ED8" w:rsidRPr="00A510EB" w:rsidRDefault="00127ED8" w:rsidP="00896338">
            <w:pPr>
              <w:ind w:firstLine="0"/>
              <w:jc w:val="center"/>
            </w:pPr>
            <w:r w:rsidRPr="00A510EB">
              <w:t>годны</w:t>
            </w:r>
          </w:p>
        </w:tc>
      </w:tr>
    </w:tbl>
    <w:p w14:paraId="25C89A3F" w14:textId="77777777" w:rsidR="00977CFB" w:rsidRPr="00896338" w:rsidRDefault="00977CFB" w:rsidP="00896338">
      <w:pPr>
        <w:rPr>
          <w:rFonts w:cs="Times New Roman"/>
          <w:sz w:val="30"/>
          <w:szCs w:val="30"/>
        </w:rPr>
      </w:pPr>
    </w:p>
    <w:p w14:paraId="6911F887" w14:textId="48E47671" w:rsidR="00977CFB" w:rsidRPr="00896338" w:rsidRDefault="00977CFB" w:rsidP="00896338">
      <w:pPr>
        <w:spacing w:after="120"/>
        <w:rPr>
          <w:rFonts w:cs="Times New Roman"/>
          <w:sz w:val="30"/>
          <w:szCs w:val="30"/>
        </w:rPr>
      </w:pPr>
      <w:r w:rsidRPr="00896338">
        <w:rPr>
          <w:rFonts w:cs="Times New Roman"/>
          <w:sz w:val="30"/>
          <w:szCs w:val="30"/>
        </w:rPr>
        <w:t xml:space="preserve">Пояснения к статье </w:t>
      </w:r>
      <w:r w:rsidR="00127ED8" w:rsidRPr="00896338">
        <w:rPr>
          <w:rFonts w:cs="Times New Roman"/>
          <w:sz w:val="30"/>
          <w:szCs w:val="30"/>
        </w:rPr>
        <w:t>59</w:t>
      </w:r>
      <w:r w:rsidRPr="00896338">
        <w:rPr>
          <w:rFonts w:cs="Times New Roman"/>
          <w:sz w:val="30"/>
          <w:szCs w:val="30"/>
        </w:rPr>
        <w:t xml:space="preserve"> Требований</w:t>
      </w:r>
      <w:r w:rsidR="00896338">
        <w:rPr>
          <w:rFonts w:cs="Times New Roman"/>
          <w:sz w:val="30"/>
          <w:szCs w:val="30"/>
        </w:rPr>
        <w:t>.</w:t>
      </w:r>
    </w:p>
    <w:p w14:paraId="717845FB" w14:textId="1243DF91" w:rsidR="00977CFB" w:rsidRPr="00896338" w:rsidRDefault="00977CFB" w:rsidP="00896338">
      <w:pPr>
        <w:rPr>
          <w:rFonts w:cs="Times New Roman"/>
          <w:sz w:val="30"/>
          <w:szCs w:val="30"/>
        </w:rPr>
      </w:pPr>
      <w:r w:rsidRPr="00896338">
        <w:rPr>
          <w:rFonts w:cs="Times New Roman"/>
          <w:sz w:val="30"/>
          <w:szCs w:val="30"/>
        </w:rPr>
        <w:t>К пункту «а» относятся: отсутствие, полное сведение или неподвижность двух пальцев одной кисти, большого или ука</w:t>
      </w:r>
      <w:r w:rsidR="00815653">
        <w:rPr>
          <w:rFonts w:cs="Times New Roman"/>
          <w:sz w:val="30"/>
          <w:szCs w:val="30"/>
        </w:rPr>
        <w:t>зательного пальца правой кисти; анкилоз лучезапястного сустава</w:t>
      </w:r>
      <w:r w:rsidRPr="00896338">
        <w:rPr>
          <w:rFonts w:cs="Times New Roman"/>
          <w:sz w:val="30"/>
          <w:szCs w:val="30"/>
        </w:rPr>
        <w:t xml:space="preserve">; застарелые вывихи, </w:t>
      </w:r>
      <w:proofErr w:type="spellStart"/>
      <w:r w:rsidRPr="00896338">
        <w:rPr>
          <w:rFonts w:cs="Times New Roman"/>
          <w:sz w:val="30"/>
          <w:szCs w:val="30"/>
        </w:rPr>
        <w:t>остеохондропатии</w:t>
      </w:r>
      <w:proofErr w:type="spellEnd"/>
      <w:r w:rsidRPr="00896338">
        <w:rPr>
          <w:rFonts w:cs="Times New Roman"/>
          <w:sz w:val="30"/>
          <w:szCs w:val="30"/>
        </w:rPr>
        <w:t xml:space="preserve"> и остеомиелит костей </w:t>
      </w:r>
      <w:r w:rsidR="00815653">
        <w:rPr>
          <w:rFonts w:cs="Times New Roman"/>
          <w:sz w:val="30"/>
          <w:szCs w:val="30"/>
        </w:rPr>
        <w:t>лучезапястного</w:t>
      </w:r>
      <w:r w:rsidRPr="00896338">
        <w:rPr>
          <w:rFonts w:cs="Times New Roman"/>
          <w:sz w:val="30"/>
          <w:szCs w:val="30"/>
        </w:rPr>
        <w:t xml:space="preserve"> сустава; повреждение локтевой и лучевой артерий (либо каждой в отдельности) с нарушением кровообращения кисти и пальцев или развитием ишемической контрактуры мелких мышц кисти; повреждение общих ладонных ветвей </w:t>
      </w:r>
      <w:r w:rsidRPr="00896338">
        <w:rPr>
          <w:rFonts w:cs="Times New Roman"/>
          <w:sz w:val="30"/>
          <w:szCs w:val="30"/>
        </w:rPr>
        <w:lastRenderedPageBreak/>
        <w:t>срединного или локтевого нервов с умеренным расстройством иннервации двух и более пальцев (анестезия, гип</w:t>
      </w:r>
      <w:r w:rsidR="00815653">
        <w:rPr>
          <w:rFonts w:cs="Times New Roman"/>
          <w:sz w:val="30"/>
          <w:szCs w:val="30"/>
        </w:rPr>
        <w:t>е</w:t>
      </w:r>
      <w:r w:rsidRPr="00896338">
        <w:rPr>
          <w:rFonts w:cs="Times New Roman"/>
          <w:sz w:val="30"/>
          <w:szCs w:val="30"/>
        </w:rPr>
        <w:t>стезия и другие расстройства).</w:t>
      </w:r>
    </w:p>
    <w:p w14:paraId="2E21A073" w14:textId="77777777" w:rsidR="00977CFB" w:rsidRPr="00896338" w:rsidRDefault="00977CFB" w:rsidP="00896338">
      <w:pPr>
        <w:rPr>
          <w:rFonts w:cs="Times New Roman"/>
          <w:sz w:val="30"/>
          <w:szCs w:val="30"/>
        </w:rPr>
      </w:pPr>
      <w:r w:rsidRPr="00896338">
        <w:rPr>
          <w:rFonts w:cs="Times New Roman"/>
          <w:sz w:val="30"/>
          <w:szCs w:val="30"/>
        </w:rPr>
        <w:t>За отсутствие пальца следует считать: большого пальца – отсутствие ногтевой фаланги, других пальцев – двух фаланг. Оценка годности при других дефектах пальцев рук, кисти определяется степенью сохранности функции кисти.</w:t>
      </w:r>
    </w:p>
    <w:p w14:paraId="5B1535C4" w14:textId="340FDF45" w:rsidR="00977CFB" w:rsidRPr="00896338" w:rsidRDefault="00977CFB" w:rsidP="00896338">
      <w:pPr>
        <w:rPr>
          <w:rFonts w:cs="Times New Roman"/>
          <w:sz w:val="30"/>
          <w:szCs w:val="30"/>
        </w:rPr>
      </w:pPr>
      <w:r w:rsidRPr="00896338">
        <w:rPr>
          <w:rFonts w:cs="Times New Roman"/>
          <w:sz w:val="30"/>
          <w:szCs w:val="30"/>
        </w:rPr>
        <w:t>К пункту «б» относятся: отсутствие, полное сведение или неподвижность одного из пальцев левой кисти, третьего, четвертого или пятого пальцев правой кисти. При оценке годности к летной работе, при дефектах структур кисти и пальцев, не указанных в данном пункте, следует исходить из степени сохранности функции кисти, позволяющей выполнять необходимые действия в кабине самолета. Профессиональные навыки в данных случаях определяются на летном тренажере. Экспертное заключение</w:t>
      </w:r>
      <w:r w:rsidR="00127ED8" w:rsidRPr="00896338">
        <w:rPr>
          <w:rFonts w:cs="Times New Roman"/>
          <w:sz w:val="30"/>
          <w:szCs w:val="30"/>
        </w:rPr>
        <w:t>,</w:t>
      </w:r>
      <w:r w:rsidRPr="00896338">
        <w:rPr>
          <w:rFonts w:cs="Times New Roman"/>
          <w:sz w:val="30"/>
          <w:szCs w:val="30"/>
        </w:rPr>
        <w:t xml:space="preserve"> в случае необходимости</w:t>
      </w:r>
      <w:r w:rsidR="00127ED8" w:rsidRPr="00896338">
        <w:rPr>
          <w:rFonts w:cs="Times New Roman"/>
          <w:sz w:val="30"/>
          <w:szCs w:val="30"/>
        </w:rPr>
        <w:t>,</w:t>
      </w:r>
      <w:r w:rsidRPr="00896338">
        <w:rPr>
          <w:rFonts w:cs="Times New Roman"/>
          <w:sz w:val="30"/>
          <w:szCs w:val="30"/>
        </w:rPr>
        <w:t xml:space="preserve"> выносится при участии пилота-инструктора.</w:t>
      </w:r>
    </w:p>
    <w:p w14:paraId="75801FB5" w14:textId="17CC89AE"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w:t>
      </w:r>
      <w:r w:rsidR="008722E7" w:rsidRPr="00896338">
        <w:rPr>
          <w:rFonts w:cs="Times New Roman"/>
          <w:sz w:val="30"/>
          <w:szCs w:val="30"/>
        </w:rPr>
        <w:t xml:space="preserve">азования по подготовке пилотов и </w:t>
      </w:r>
      <w:r w:rsidR="00977CFB" w:rsidRPr="00896338">
        <w:rPr>
          <w:rFonts w:cs="Times New Roman"/>
          <w:sz w:val="30"/>
          <w:szCs w:val="30"/>
        </w:rPr>
        <w:t>диспетчеров УВД</w:t>
      </w:r>
      <w:r w:rsidR="00201091">
        <w:rPr>
          <w:rFonts w:cs="Times New Roman"/>
          <w:sz w:val="30"/>
          <w:szCs w:val="30"/>
        </w:rPr>
        <w:t>,</w:t>
      </w:r>
      <w:r w:rsidR="00977CFB" w:rsidRPr="00896338">
        <w:rPr>
          <w:rFonts w:cs="Times New Roman"/>
          <w:sz w:val="30"/>
          <w:szCs w:val="30"/>
        </w:rPr>
        <w:t xml:space="preserve"> </w:t>
      </w:r>
      <w:r w:rsidR="008722E7" w:rsidRPr="00896338">
        <w:rPr>
          <w:rFonts w:cs="Times New Roman"/>
          <w:sz w:val="30"/>
          <w:szCs w:val="30"/>
        </w:rPr>
        <w:t>годны при условии обеспечения возможности перспективного осуществления прав и исполнения обязанностей.</w:t>
      </w:r>
    </w:p>
    <w:p w14:paraId="4F4D5817" w14:textId="77777777" w:rsidR="00977CFB" w:rsidRPr="00896338" w:rsidRDefault="00977CFB" w:rsidP="00896338">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855"/>
        <w:gridCol w:w="1413"/>
        <w:gridCol w:w="1413"/>
        <w:gridCol w:w="1414"/>
      </w:tblGrid>
      <w:tr w:rsidR="00977CFB" w:rsidRPr="00A510EB" w14:paraId="669B74F6" w14:textId="77777777" w:rsidTr="00896338">
        <w:trPr>
          <w:trHeight w:val="1303"/>
        </w:trPr>
        <w:tc>
          <w:tcPr>
            <w:tcW w:w="462" w:type="dxa"/>
            <w:textDirection w:val="btLr"/>
            <w:vAlign w:val="center"/>
          </w:tcPr>
          <w:p w14:paraId="65395593" w14:textId="3FC1E249" w:rsidR="00977CFB" w:rsidRPr="00A510EB" w:rsidRDefault="00977CFB" w:rsidP="00896338">
            <w:pPr>
              <w:ind w:firstLine="0"/>
              <w:jc w:val="center"/>
            </w:pPr>
            <w:r w:rsidRPr="00A510EB">
              <w:t>Статья 6</w:t>
            </w:r>
            <w:r w:rsidR="008722E7" w:rsidRPr="00A510EB">
              <w:t>0</w:t>
            </w:r>
          </w:p>
        </w:tc>
        <w:tc>
          <w:tcPr>
            <w:tcW w:w="4925" w:type="dxa"/>
            <w:vAlign w:val="center"/>
          </w:tcPr>
          <w:p w14:paraId="6394E5D5" w14:textId="7F4323B4" w:rsidR="00977CFB" w:rsidRPr="00A510EB" w:rsidRDefault="00977CFB" w:rsidP="00896338">
            <w:pPr>
              <w:ind w:firstLine="0"/>
              <w:jc w:val="left"/>
            </w:pPr>
            <w:r w:rsidRPr="00A510EB">
              <w:t>Плоскостопие и другие деформации стопы</w:t>
            </w:r>
          </w:p>
          <w:p w14:paraId="6241F8C4" w14:textId="1174DC4D" w:rsidR="00977CFB" w:rsidRPr="00A510EB" w:rsidRDefault="00267FE8" w:rsidP="00896338">
            <w:pPr>
              <w:ind w:firstLine="0"/>
              <w:jc w:val="left"/>
            </w:pPr>
            <w:r w:rsidRPr="00A510EB">
              <w:t>М21.0-М21.6</w:t>
            </w:r>
          </w:p>
        </w:tc>
        <w:tc>
          <w:tcPr>
            <w:tcW w:w="1417" w:type="dxa"/>
            <w:vAlign w:val="center"/>
          </w:tcPr>
          <w:p w14:paraId="17F14F9F" w14:textId="77777777" w:rsidR="00977CFB" w:rsidRPr="00A510EB" w:rsidRDefault="00977CFB" w:rsidP="00896338">
            <w:pPr>
              <w:ind w:firstLine="0"/>
              <w:jc w:val="center"/>
            </w:pPr>
            <w:r w:rsidRPr="00A510EB">
              <w:t>I</w:t>
            </w:r>
          </w:p>
        </w:tc>
        <w:tc>
          <w:tcPr>
            <w:tcW w:w="1417" w:type="dxa"/>
            <w:vAlign w:val="center"/>
          </w:tcPr>
          <w:p w14:paraId="1F884721" w14:textId="77777777" w:rsidR="00977CFB" w:rsidRPr="00A510EB" w:rsidRDefault="00977CFB" w:rsidP="00896338">
            <w:pPr>
              <w:ind w:firstLine="0"/>
              <w:jc w:val="center"/>
            </w:pPr>
            <w:r w:rsidRPr="00A510EB">
              <w:t>II</w:t>
            </w:r>
          </w:p>
        </w:tc>
        <w:tc>
          <w:tcPr>
            <w:tcW w:w="1418" w:type="dxa"/>
            <w:vAlign w:val="center"/>
          </w:tcPr>
          <w:p w14:paraId="4A1D7196" w14:textId="77777777" w:rsidR="00977CFB" w:rsidRPr="00A510EB" w:rsidRDefault="00977CFB" w:rsidP="00896338">
            <w:pPr>
              <w:ind w:firstLine="0"/>
              <w:jc w:val="center"/>
            </w:pPr>
            <w:r w:rsidRPr="00A510EB">
              <w:t>III</w:t>
            </w:r>
          </w:p>
        </w:tc>
      </w:tr>
      <w:tr w:rsidR="00977CFB" w:rsidRPr="00A510EB" w14:paraId="37C6924B" w14:textId="77777777" w:rsidTr="00896338">
        <w:trPr>
          <w:trHeight w:val="518"/>
        </w:trPr>
        <w:tc>
          <w:tcPr>
            <w:tcW w:w="462" w:type="dxa"/>
            <w:vAlign w:val="center"/>
          </w:tcPr>
          <w:p w14:paraId="74E2E9AA" w14:textId="77777777" w:rsidR="00977CFB" w:rsidRPr="00A510EB" w:rsidRDefault="00977CFB" w:rsidP="00896338">
            <w:pPr>
              <w:ind w:firstLine="0"/>
              <w:jc w:val="center"/>
            </w:pPr>
            <w:r w:rsidRPr="00A510EB">
              <w:t>а</w:t>
            </w:r>
          </w:p>
        </w:tc>
        <w:tc>
          <w:tcPr>
            <w:tcW w:w="4925" w:type="dxa"/>
            <w:vAlign w:val="center"/>
          </w:tcPr>
          <w:p w14:paraId="402B18F7" w14:textId="77777777" w:rsidR="00977CFB" w:rsidRPr="00A510EB" w:rsidRDefault="00977CFB" w:rsidP="00896338">
            <w:pPr>
              <w:ind w:firstLine="0"/>
              <w:jc w:val="left"/>
            </w:pPr>
            <w:r w:rsidRPr="00A510EB">
              <w:t>с нарушением функций любой степени</w:t>
            </w:r>
          </w:p>
        </w:tc>
        <w:tc>
          <w:tcPr>
            <w:tcW w:w="1417" w:type="dxa"/>
            <w:vAlign w:val="center"/>
          </w:tcPr>
          <w:p w14:paraId="50699F76" w14:textId="77777777" w:rsidR="00977CFB" w:rsidRPr="00A510EB" w:rsidRDefault="00977CFB" w:rsidP="00896338">
            <w:pPr>
              <w:ind w:firstLine="0"/>
              <w:jc w:val="center"/>
            </w:pPr>
            <w:r w:rsidRPr="00A510EB">
              <w:t>негодны</w:t>
            </w:r>
          </w:p>
        </w:tc>
        <w:tc>
          <w:tcPr>
            <w:tcW w:w="1417" w:type="dxa"/>
            <w:vAlign w:val="center"/>
          </w:tcPr>
          <w:p w14:paraId="7F1742A3" w14:textId="77777777" w:rsidR="00977CFB" w:rsidRPr="00A510EB" w:rsidRDefault="00977CFB" w:rsidP="00896338">
            <w:pPr>
              <w:ind w:firstLine="0"/>
              <w:jc w:val="center"/>
            </w:pPr>
            <w:r w:rsidRPr="00A510EB">
              <w:t>негодны</w:t>
            </w:r>
          </w:p>
        </w:tc>
        <w:tc>
          <w:tcPr>
            <w:tcW w:w="1418" w:type="dxa"/>
            <w:vAlign w:val="center"/>
          </w:tcPr>
          <w:p w14:paraId="3A646013" w14:textId="77777777" w:rsidR="00977CFB" w:rsidRPr="00A510EB" w:rsidRDefault="00977CFB" w:rsidP="00896338">
            <w:pPr>
              <w:ind w:firstLine="0"/>
              <w:jc w:val="center"/>
            </w:pPr>
            <w:r w:rsidRPr="00A510EB">
              <w:t>негодны</w:t>
            </w:r>
          </w:p>
        </w:tc>
      </w:tr>
      <w:tr w:rsidR="00977CFB" w:rsidRPr="00A510EB" w14:paraId="37AB3BE0" w14:textId="77777777" w:rsidTr="00896338">
        <w:trPr>
          <w:trHeight w:val="694"/>
        </w:trPr>
        <w:tc>
          <w:tcPr>
            <w:tcW w:w="462" w:type="dxa"/>
            <w:vAlign w:val="center"/>
          </w:tcPr>
          <w:p w14:paraId="57E71578" w14:textId="77777777" w:rsidR="00977CFB" w:rsidRPr="00A510EB" w:rsidRDefault="00977CFB" w:rsidP="00896338">
            <w:pPr>
              <w:ind w:firstLine="0"/>
              <w:jc w:val="center"/>
            </w:pPr>
            <w:r w:rsidRPr="00A510EB">
              <w:t>б</w:t>
            </w:r>
          </w:p>
        </w:tc>
        <w:tc>
          <w:tcPr>
            <w:tcW w:w="4925" w:type="dxa"/>
            <w:vAlign w:val="center"/>
          </w:tcPr>
          <w:p w14:paraId="572F8EB5" w14:textId="77777777" w:rsidR="00977CFB" w:rsidRPr="00A510EB" w:rsidRDefault="00977CFB" w:rsidP="00896338">
            <w:pPr>
              <w:ind w:firstLine="0"/>
              <w:jc w:val="left"/>
            </w:pPr>
            <w:r w:rsidRPr="00A510EB">
              <w:t xml:space="preserve">при наличии объективных данных без нарушения функции </w:t>
            </w:r>
          </w:p>
        </w:tc>
        <w:tc>
          <w:tcPr>
            <w:tcW w:w="1417" w:type="dxa"/>
            <w:vAlign w:val="center"/>
          </w:tcPr>
          <w:p w14:paraId="5682A818" w14:textId="77777777" w:rsidR="00977CFB" w:rsidRPr="00A510EB" w:rsidRDefault="00977CFB" w:rsidP="00896338">
            <w:pPr>
              <w:ind w:firstLine="0"/>
              <w:jc w:val="center"/>
            </w:pPr>
            <w:r w:rsidRPr="00A510EB">
              <w:t>годны</w:t>
            </w:r>
          </w:p>
        </w:tc>
        <w:tc>
          <w:tcPr>
            <w:tcW w:w="1417" w:type="dxa"/>
            <w:vAlign w:val="center"/>
          </w:tcPr>
          <w:p w14:paraId="6D778199" w14:textId="77777777" w:rsidR="00977CFB" w:rsidRPr="00A510EB" w:rsidRDefault="00977CFB" w:rsidP="00896338">
            <w:pPr>
              <w:ind w:firstLine="0"/>
              <w:jc w:val="center"/>
            </w:pPr>
            <w:r w:rsidRPr="00A510EB">
              <w:t>годны</w:t>
            </w:r>
          </w:p>
        </w:tc>
        <w:tc>
          <w:tcPr>
            <w:tcW w:w="1418" w:type="dxa"/>
            <w:vAlign w:val="center"/>
          </w:tcPr>
          <w:p w14:paraId="1CB3C578" w14:textId="77777777" w:rsidR="00977CFB" w:rsidRPr="00A510EB" w:rsidRDefault="00977CFB" w:rsidP="00896338">
            <w:pPr>
              <w:ind w:firstLine="0"/>
              <w:jc w:val="center"/>
            </w:pPr>
            <w:r w:rsidRPr="00A510EB">
              <w:t>годны</w:t>
            </w:r>
          </w:p>
        </w:tc>
      </w:tr>
    </w:tbl>
    <w:p w14:paraId="3F24CB74" w14:textId="77777777" w:rsidR="00977CFB" w:rsidRPr="00896338" w:rsidRDefault="00977CFB" w:rsidP="00896338">
      <w:pPr>
        <w:rPr>
          <w:rFonts w:cs="Times New Roman"/>
          <w:sz w:val="30"/>
          <w:szCs w:val="30"/>
        </w:rPr>
      </w:pPr>
    </w:p>
    <w:p w14:paraId="24B80099" w14:textId="4F5FB0C9" w:rsidR="00977CFB" w:rsidRPr="00896338" w:rsidRDefault="00977CFB" w:rsidP="00896338">
      <w:pPr>
        <w:spacing w:after="120"/>
        <w:rPr>
          <w:rFonts w:cs="Times New Roman"/>
          <w:sz w:val="30"/>
          <w:szCs w:val="30"/>
        </w:rPr>
      </w:pPr>
      <w:r w:rsidRPr="00896338">
        <w:rPr>
          <w:rFonts w:cs="Times New Roman"/>
          <w:sz w:val="30"/>
          <w:szCs w:val="30"/>
        </w:rPr>
        <w:t>Пояснения к статье 6</w:t>
      </w:r>
      <w:r w:rsidR="008722E7" w:rsidRPr="00896338">
        <w:rPr>
          <w:rFonts w:cs="Times New Roman"/>
          <w:sz w:val="30"/>
          <w:szCs w:val="30"/>
        </w:rPr>
        <w:t>0</w:t>
      </w:r>
      <w:r w:rsidRPr="00896338">
        <w:rPr>
          <w:rFonts w:cs="Times New Roman"/>
          <w:sz w:val="30"/>
          <w:szCs w:val="30"/>
        </w:rPr>
        <w:t xml:space="preserve"> Требований</w:t>
      </w:r>
      <w:r w:rsidR="00896338">
        <w:rPr>
          <w:rFonts w:cs="Times New Roman"/>
          <w:sz w:val="30"/>
          <w:szCs w:val="30"/>
        </w:rPr>
        <w:t>.</w:t>
      </w:r>
    </w:p>
    <w:p w14:paraId="41FBBEBB" w14:textId="579CE631" w:rsidR="00977CFB" w:rsidRPr="00896338" w:rsidRDefault="00977CFB" w:rsidP="00896338">
      <w:pPr>
        <w:rPr>
          <w:rFonts w:cs="Times New Roman"/>
          <w:sz w:val="30"/>
          <w:szCs w:val="30"/>
        </w:rPr>
      </w:pPr>
      <w:r w:rsidRPr="00896338">
        <w:rPr>
          <w:rFonts w:cs="Times New Roman"/>
          <w:sz w:val="30"/>
          <w:szCs w:val="30"/>
        </w:rPr>
        <w:t xml:space="preserve">Пункт «а» предусматривает врожденные или приобретенные деформации стоп, затрудняющие ходьбу, ношение обуви и использование специального снаряжения (плоскостопие III степени независимо от наличия экзостозов, искривления стоп), плоскостопие II степени с деформирующим </w:t>
      </w:r>
      <w:r w:rsidR="00E36A33">
        <w:rPr>
          <w:rFonts w:cs="Times New Roman"/>
          <w:sz w:val="30"/>
          <w:szCs w:val="30"/>
        </w:rPr>
        <w:t>остеоартритом</w:t>
      </w:r>
      <w:r w:rsidRPr="00896338">
        <w:rPr>
          <w:rFonts w:cs="Times New Roman"/>
          <w:sz w:val="30"/>
          <w:szCs w:val="30"/>
        </w:rPr>
        <w:t xml:space="preserve"> таранно-ладьевидного сочленения II стадии, посттравматические деформации стоп с болевым синдромом или нарушением статики.</w:t>
      </w:r>
    </w:p>
    <w:p w14:paraId="71D0E668" w14:textId="77777777" w:rsidR="00977CFB" w:rsidRPr="00896338" w:rsidRDefault="00977CFB" w:rsidP="00896338">
      <w:pPr>
        <w:rPr>
          <w:rFonts w:cs="Times New Roman"/>
          <w:sz w:val="30"/>
          <w:szCs w:val="30"/>
        </w:rPr>
      </w:pPr>
      <w:r w:rsidRPr="00896338">
        <w:rPr>
          <w:rFonts w:cs="Times New Roman"/>
          <w:sz w:val="30"/>
          <w:szCs w:val="30"/>
        </w:rPr>
        <w:t>Пункт «б» предусматривает:</w:t>
      </w:r>
    </w:p>
    <w:p w14:paraId="76241D76" w14:textId="2C4E267A" w:rsidR="00977CFB" w:rsidRPr="00896338" w:rsidRDefault="00977CFB" w:rsidP="00896338">
      <w:pPr>
        <w:rPr>
          <w:rFonts w:cs="Times New Roman"/>
          <w:sz w:val="30"/>
          <w:szCs w:val="30"/>
        </w:rPr>
      </w:pPr>
      <w:r w:rsidRPr="00896338">
        <w:rPr>
          <w:rFonts w:cs="Times New Roman"/>
          <w:sz w:val="30"/>
          <w:szCs w:val="30"/>
        </w:rPr>
        <w:t xml:space="preserve">плоскостопие II степени с деформирующим </w:t>
      </w:r>
      <w:r w:rsidR="00FF33C2">
        <w:rPr>
          <w:rFonts w:cs="Times New Roman"/>
          <w:sz w:val="30"/>
          <w:szCs w:val="30"/>
        </w:rPr>
        <w:t>остеоартритом</w:t>
      </w:r>
      <w:r w:rsidR="00FF33C2" w:rsidRPr="00896338">
        <w:rPr>
          <w:rFonts w:cs="Times New Roman"/>
          <w:sz w:val="30"/>
          <w:szCs w:val="30"/>
        </w:rPr>
        <w:t xml:space="preserve"> </w:t>
      </w:r>
      <w:r w:rsidRPr="00896338">
        <w:rPr>
          <w:rFonts w:cs="Times New Roman"/>
          <w:sz w:val="30"/>
          <w:szCs w:val="30"/>
        </w:rPr>
        <w:t>таранно-ладьевидного сочленения I стадии;</w:t>
      </w:r>
    </w:p>
    <w:p w14:paraId="628B3778" w14:textId="77777777" w:rsidR="00977CFB" w:rsidRPr="00896338" w:rsidRDefault="00977CFB" w:rsidP="00896338">
      <w:pPr>
        <w:rPr>
          <w:rFonts w:cs="Times New Roman"/>
          <w:sz w:val="30"/>
          <w:szCs w:val="30"/>
        </w:rPr>
      </w:pPr>
      <w:r w:rsidRPr="00896338">
        <w:rPr>
          <w:rFonts w:cs="Times New Roman"/>
          <w:sz w:val="30"/>
          <w:szCs w:val="30"/>
        </w:rPr>
        <w:t>последствия травматического повреждения стоп с преходящим болевым синдромом без нарушения статики.</w:t>
      </w:r>
    </w:p>
    <w:p w14:paraId="11DBDD53" w14:textId="01C6AF92" w:rsidR="00977CFB" w:rsidRPr="00896338" w:rsidRDefault="00977CFB" w:rsidP="00896338">
      <w:pPr>
        <w:rPr>
          <w:rFonts w:cs="Times New Roman"/>
          <w:sz w:val="30"/>
          <w:szCs w:val="30"/>
        </w:rPr>
      </w:pPr>
      <w:r w:rsidRPr="00896338">
        <w:rPr>
          <w:rFonts w:cs="Times New Roman"/>
          <w:sz w:val="30"/>
          <w:szCs w:val="30"/>
        </w:rPr>
        <w:lastRenderedPageBreak/>
        <w:t xml:space="preserve">Наиболее достоверно степень плоскостопия устанавливается рентгенологически. Выполняются профильные снимки стоп в положении стоя под нагрузкой. В норме угол свода равен 125 – 130 градусов, высота свода свыше </w:t>
      </w:r>
      <w:smartTag w:uri="urn:schemas-microsoft-com:office:smarttags" w:element="metricconverter">
        <w:smartTagPr>
          <w:attr w:name="ProductID" w:val="35 мм"/>
        </w:smartTagPr>
        <w:r w:rsidRPr="00896338">
          <w:rPr>
            <w:rFonts w:cs="Times New Roman"/>
            <w:sz w:val="30"/>
            <w:szCs w:val="30"/>
          </w:rPr>
          <w:t>35 мм</w:t>
        </w:r>
      </w:smartTag>
      <w:r w:rsidRPr="00896338">
        <w:rPr>
          <w:rFonts w:cs="Times New Roman"/>
          <w:sz w:val="30"/>
          <w:szCs w:val="30"/>
        </w:rPr>
        <w:t>. Плоскостопие I степени: угол продольного внутреннего подошвенного свода 131 – 140 градусов, высота свода</w:t>
      </w:r>
      <w:r w:rsidR="00201091">
        <w:rPr>
          <w:rFonts w:cs="Times New Roman"/>
          <w:sz w:val="30"/>
          <w:szCs w:val="30"/>
        </w:rPr>
        <w:t xml:space="preserve"> </w:t>
      </w:r>
      <w:r w:rsidRPr="00896338">
        <w:rPr>
          <w:rFonts w:cs="Times New Roman"/>
          <w:sz w:val="30"/>
          <w:szCs w:val="30"/>
        </w:rPr>
        <w:t xml:space="preserve">35 – </w:t>
      </w:r>
      <w:smartTag w:uri="urn:schemas-microsoft-com:office:smarttags" w:element="metricconverter">
        <w:smartTagPr>
          <w:attr w:name="ProductID" w:val="25 мм"/>
        </w:smartTagPr>
        <w:r w:rsidRPr="00896338">
          <w:rPr>
            <w:rFonts w:cs="Times New Roman"/>
            <w:sz w:val="30"/>
            <w:szCs w:val="30"/>
          </w:rPr>
          <w:t>25 мм</w:t>
        </w:r>
      </w:smartTag>
      <w:r w:rsidRPr="00896338">
        <w:rPr>
          <w:rFonts w:cs="Times New Roman"/>
          <w:sz w:val="30"/>
          <w:szCs w:val="30"/>
        </w:rPr>
        <w:t xml:space="preserve">; плоскостопие II степени: угол продольного внутреннего свода 141 –155 градусов, высота свода 24 – 17 мм; плоскостопие III степени: угол продольного внутреннего свода больше 155 градусов, высота свода менее </w:t>
      </w:r>
      <w:smartTag w:uri="urn:schemas-microsoft-com:office:smarttags" w:element="metricconverter">
        <w:smartTagPr>
          <w:attr w:name="ProductID" w:val="17 мм"/>
        </w:smartTagPr>
        <w:r w:rsidRPr="00896338">
          <w:rPr>
            <w:rFonts w:cs="Times New Roman"/>
            <w:sz w:val="30"/>
            <w:szCs w:val="30"/>
          </w:rPr>
          <w:t>17 мм</w:t>
        </w:r>
      </w:smartTag>
      <w:r w:rsidRPr="00896338">
        <w:rPr>
          <w:rFonts w:cs="Times New Roman"/>
          <w:sz w:val="30"/>
          <w:szCs w:val="30"/>
        </w:rPr>
        <w:t>.</w:t>
      </w:r>
    </w:p>
    <w:p w14:paraId="3AC66DC1" w14:textId="69AD16E4" w:rsidR="00977CFB" w:rsidRPr="00896338" w:rsidRDefault="00977CFB" w:rsidP="00896338">
      <w:pPr>
        <w:rPr>
          <w:rFonts w:cs="Times New Roman"/>
          <w:sz w:val="30"/>
          <w:szCs w:val="30"/>
        </w:rPr>
      </w:pPr>
      <w:r w:rsidRPr="00896338">
        <w:rPr>
          <w:rFonts w:cs="Times New Roman"/>
          <w:sz w:val="30"/>
          <w:szCs w:val="30"/>
        </w:rPr>
        <w:t xml:space="preserve">Деформирующий </w:t>
      </w:r>
      <w:r w:rsidR="00FF33C2">
        <w:rPr>
          <w:rFonts w:cs="Times New Roman"/>
          <w:sz w:val="30"/>
          <w:szCs w:val="30"/>
        </w:rPr>
        <w:t>остеоартритом</w:t>
      </w:r>
      <w:r w:rsidR="00FF33C2" w:rsidRPr="00896338">
        <w:rPr>
          <w:rFonts w:cs="Times New Roman"/>
          <w:sz w:val="30"/>
          <w:szCs w:val="30"/>
        </w:rPr>
        <w:t xml:space="preserve"> </w:t>
      </w:r>
      <w:r w:rsidRPr="00896338">
        <w:rPr>
          <w:rFonts w:cs="Times New Roman"/>
          <w:sz w:val="30"/>
          <w:szCs w:val="30"/>
        </w:rPr>
        <w:t xml:space="preserve">таранно-ладьевидного сочленения I стадии или стадии начальных явлений артроза характеризуется незначительным сужением суставной щели и признаками появляющихся костных разрастаний (менее </w:t>
      </w:r>
      <w:smartTag w:uri="urn:schemas-microsoft-com:office:smarttags" w:element="metricconverter">
        <w:smartTagPr>
          <w:attr w:name="ProductID" w:val="1 мм"/>
        </w:smartTagPr>
        <w:r w:rsidRPr="00896338">
          <w:rPr>
            <w:rFonts w:cs="Times New Roman"/>
            <w:sz w:val="30"/>
            <w:szCs w:val="30"/>
          </w:rPr>
          <w:t>1 мм</w:t>
        </w:r>
      </w:smartTag>
      <w:r w:rsidRPr="00896338">
        <w:rPr>
          <w:rFonts w:cs="Times New Roman"/>
          <w:sz w:val="30"/>
          <w:szCs w:val="30"/>
        </w:rPr>
        <w:t xml:space="preserve"> от края суставной щели).</w:t>
      </w:r>
    </w:p>
    <w:p w14:paraId="696D4C38" w14:textId="29092EE6" w:rsidR="00977CFB" w:rsidRPr="00896338" w:rsidRDefault="00977CFB" w:rsidP="00896338">
      <w:pPr>
        <w:rPr>
          <w:rFonts w:cs="Times New Roman"/>
          <w:sz w:val="30"/>
          <w:szCs w:val="30"/>
        </w:rPr>
      </w:pPr>
      <w:r w:rsidRPr="00896338">
        <w:rPr>
          <w:rFonts w:cs="Times New Roman"/>
          <w:sz w:val="30"/>
          <w:szCs w:val="30"/>
        </w:rPr>
        <w:t xml:space="preserve">Плоскостопие I степени, а также II степени без артроза в таранно-ладьевидных сочленениях не является основанием </w:t>
      </w:r>
      <w:r w:rsidR="008722E7" w:rsidRPr="00896338">
        <w:rPr>
          <w:rFonts w:cs="Times New Roman"/>
          <w:sz w:val="30"/>
          <w:szCs w:val="30"/>
        </w:rPr>
        <w:t>для применения настоящей статьи и</w:t>
      </w:r>
      <w:r w:rsidRPr="00896338">
        <w:rPr>
          <w:rFonts w:cs="Times New Roman"/>
          <w:sz w:val="30"/>
          <w:szCs w:val="30"/>
        </w:rPr>
        <w:t xml:space="preserve"> не препятствует поступлению в учреждения образования по подготовке авиационного персонала. </w:t>
      </w:r>
    </w:p>
    <w:p w14:paraId="2111E8A5" w14:textId="4DDD34A5" w:rsidR="00977CFB" w:rsidRPr="00896338" w:rsidRDefault="00977CFB" w:rsidP="00896338">
      <w:pPr>
        <w:rPr>
          <w:rFonts w:cs="Times New Roman"/>
          <w:sz w:val="30"/>
          <w:szCs w:val="30"/>
        </w:rPr>
      </w:pPr>
      <w:r w:rsidRPr="00896338">
        <w:rPr>
          <w:rFonts w:cs="Times New Roman"/>
          <w:sz w:val="30"/>
          <w:szCs w:val="30"/>
        </w:rPr>
        <w:t>Отсутствие первого пальца на стопе является препятствием для обучения</w:t>
      </w:r>
      <w:r w:rsidR="008722E7" w:rsidRPr="00896338">
        <w:rPr>
          <w:rFonts w:cs="Times New Roman"/>
          <w:sz w:val="30"/>
          <w:szCs w:val="30"/>
        </w:rPr>
        <w:t xml:space="preserve"> по летным специальностям</w:t>
      </w:r>
      <w:r w:rsidRPr="00896338">
        <w:rPr>
          <w:rFonts w:cs="Times New Roman"/>
          <w:sz w:val="30"/>
          <w:szCs w:val="30"/>
        </w:rPr>
        <w:t>.</w:t>
      </w:r>
    </w:p>
    <w:p w14:paraId="4716D5C9" w14:textId="77777777" w:rsidR="00977CFB" w:rsidRPr="00896338" w:rsidRDefault="00977CFB" w:rsidP="00896338">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664"/>
        <w:gridCol w:w="1473"/>
        <w:gridCol w:w="1479"/>
        <w:gridCol w:w="1479"/>
      </w:tblGrid>
      <w:tr w:rsidR="00977CFB" w:rsidRPr="00A510EB" w14:paraId="566BC0B9" w14:textId="77777777" w:rsidTr="00896338">
        <w:trPr>
          <w:trHeight w:val="1227"/>
        </w:trPr>
        <w:tc>
          <w:tcPr>
            <w:tcW w:w="462" w:type="dxa"/>
            <w:textDirection w:val="btLr"/>
            <w:vAlign w:val="center"/>
          </w:tcPr>
          <w:p w14:paraId="521463AC" w14:textId="4B21FE36" w:rsidR="00977CFB" w:rsidRPr="00A510EB" w:rsidRDefault="00977CFB" w:rsidP="00896338">
            <w:pPr>
              <w:ind w:firstLine="0"/>
              <w:jc w:val="center"/>
            </w:pPr>
            <w:r w:rsidRPr="00A510EB">
              <w:t>Статья 6</w:t>
            </w:r>
            <w:r w:rsidR="008722E7" w:rsidRPr="00A510EB">
              <w:t>1</w:t>
            </w:r>
          </w:p>
        </w:tc>
        <w:tc>
          <w:tcPr>
            <w:tcW w:w="4734" w:type="dxa"/>
            <w:vAlign w:val="center"/>
          </w:tcPr>
          <w:p w14:paraId="7340ADA6" w14:textId="448D4C6B" w:rsidR="00977CFB" w:rsidRPr="00A510EB" w:rsidRDefault="00977CFB" w:rsidP="00896338">
            <w:pPr>
              <w:ind w:firstLine="0"/>
              <w:jc w:val="left"/>
            </w:pPr>
            <w:r w:rsidRPr="00A510EB">
              <w:t>Деформации конечности</w:t>
            </w:r>
          </w:p>
          <w:p w14:paraId="480CF26C" w14:textId="027E6B7B" w:rsidR="00977CFB" w:rsidRPr="00A510EB" w:rsidRDefault="00BF1E15" w:rsidP="00896338">
            <w:pPr>
              <w:ind w:firstLine="0"/>
              <w:jc w:val="left"/>
            </w:pPr>
            <w:r w:rsidRPr="00A510EB">
              <w:t>М21</w:t>
            </w:r>
          </w:p>
        </w:tc>
        <w:tc>
          <w:tcPr>
            <w:tcW w:w="1481" w:type="dxa"/>
            <w:vAlign w:val="center"/>
          </w:tcPr>
          <w:p w14:paraId="33BCE2F7" w14:textId="77777777" w:rsidR="00977CFB" w:rsidRPr="00A510EB" w:rsidRDefault="00977CFB" w:rsidP="00896338">
            <w:pPr>
              <w:ind w:firstLine="0"/>
              <w:jc w:val="center"/>
            </w:pPr>
            <w:r w:rsidRPr="00A510EB">
              <w:t>I</w:t>
            </w:r>
          </w:p>
        </w:tc>
        <w:tc>
          <w:tcPr>
            <w:tcW w:w="1481" w:type="dxa"/>
            <w:vAlign w:val="center"/>
          </w:tcPr>
          <w:p w14:paraId="705BF8D7" w14:textId="77777777" w:rsidR="00977CFB" w:rsidRPr="00A510EB" w:rsidRDefault="00977CFB" w:rsidP="00896338">
            <w:pPr>
              <w:ind w:firstLine="0"/>
              <w:jc w:val="center"/>
            </w:pPr>
            <w:r w:rsidRPr="00A510EB">
              <w:t>II</w:t>
            </w:r>
          </w:p>
        </w:tc>
        <w:tc>
          <w:tcPr>
            <w:tcW w:w="1481" w:type="dxa"/>
            <w:vAlign w:val="center"/>
          </w:tcPr>
          <w:p w14:paraId="13664B84" w14:textId="77777777" w:rsidR="00977CFB" w:rsidRPr="00A510EB" w:rsidRDefault="00977CFB" w:rsidP="00896338">
            <w:pPr>
              <w:ind w:firstLine="0"/>
              <w:jc w:val="center"/>
            </w:pPr>
            <w:r w:rsidRPr="00A510EB">
              <w:t>III</w:t>
            </w:r>
          </w:p>
        </w:tc>
      </w:tr>
      <w:tr w:rsidR="00977CFB" w:rsidRPr="00A510EB" w14:paraId="0D12FA2B" w14:textId="77777777" w:rsidTr="00896338">
        <w:trPr>
          <w:trHeight w:val="976"/>
        </w:trPr>
        <w:tc>
          <w:tcPr>
            <w:tcW w:w="462" w:type="dxa"/>
            <w:vAlign w:val="center"/>
          </w:tcPr>
          <w:p w14:paraId="7ECD54C4" w14:textId="77777777" w:rsidR="00977CFB" w:rsidRPr="00A510EB" w:rsidRDefault="00977CFB" w:rsidP="00896338">
            <w:pPr>
              <w:ind w:firstLine="0"/>
              <w:jc w:val="center"/>
            </w:pPr>
            <w:r w:rsidRPr="00A510EB">
              <w:t>а</w:t>
            </w:r>
          </w:p>
        </w:tc>
        <w:tc>
          <w:tcPr>
            <w:tcW w:w="4734" w:type="dxa"/>
            <w:vAlign w:val="center"/>
          </w:tcPr>
          <w:p w14:paraId="2639E20F" w14:textId="6F03D35A" w:rsidR="00977CFB" w:rsidRPr="00A510EB" w:rsidRDefault="00977CFB" w:rsidP="009A7740">
            <w:pPr>
              <w:ind w:firstLine="0"/>
              <w:jc w:val="left"/>
            </w:pPr>
            <w:r w:rsidRPr="00A510EB">
              <w:t>с</w:t>
            </w:r>
            <w:r w:rsidR="009A7740">
              <w:t>о значительным</w:t>
            </w:r>
            <w:r w:rsidRPr="00A510EB">
              <w:t xml:space="preserve"> на</w:t>
            </w:r>
            <w:r w:rsidR="009A7740">
              <w:t xml:space="preserve">рушением функций </w:t>
            </w:r>
          </w:p>
        </w:tc>
        <w:tc>
          <w:tcPr>
            <w:tcW w:w="1481" w:type="dxa"/>
            <w:vAlign w:val="center"/>
          </w:tcPr>
          <w:p w14:paraId="15A220DC" w14:textId="77777777" w:rsidR="00977CFB" w:rsidRPr="00A510EB" w:rsidRDefault="00977CFB" w:rsidP="00896338">
            <w:pPr>
              <w:ind w:firstLine="0"/>
              <w:jc w:val="center"/>
            </w:pPr>
            <w:r w:rsidRPr="00A510EB">
              <w:t>негодны</w:t>
            </w:r>
          </w:p>
        </w:tc>
        <w:tc>
          <w:tcPr>
            <w:tcW w:w="1481" w:type="dxa"/>
            <w:vAlign w:val="center"/>
          </w:tcPr>
          <w:p w14:paraId="07D34F5F" w14:textId="5E5C4870" w:rsidR="00977CFB"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81" w:type="dxa"/>
            <w:vAlign w:val="center"/>
          </w:tcPr>
          <w:p w14:paraId="5098B2DF" w14:textId="4D75ED38" w:rsidR="00977CFB" w:rsidRPr="00A510EB" w:rsidRDefault="00286ED7" w:rsidP="00896338">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r w:rsidR="00977CFB" w:rsidRPr="00A510EB" w14:paraId="3D3CD2DC" w14:textId="77777777" w:rsidTr="00896338">
        <w:trPr>
          <w:trHeight w:val="1415"/>
        </w:trPr>
        <w:tc>
          <w:tcPr>
            <w:tcW w:w="462" w:type="dxa"/>
            <w:vAlign w:val="center"/>
          </w:tcPr>
          <w:p w14:paraId="2C13FF57" w14:textId="77777777" w:rsidR="00977CFB" w:rsidRPr="00A510EB" w:rsidRDefault="00977CFB" w:rsidP="00896338">
            <w:pPr>
              <w:ind w:firstLine="0"/>
              <w:jc w:val="center"/>
            </w:pPr>
            <w:r w:rsidRPr="00A510EB">
              <w:t>б</w:t>
            </w:r>
          </w:p>
        </w:tc>
        <w:tc>
          <w:tcPr>
            <w:tcW w:w="4734" w:type="dxa"/>
            <w:vAlign w:val="center"/>
          </w:tcPr>
          <w:p w14:paraId="16377D88" w14:textId="24B1AC5E" w:rsidR="00977CFB" w:rsidRPr="00A510EB" w:rsidRDefault="00977CFB" w:rsidP="00FF33C2">
            <w:pPr>
              <w:ind w:firstLine="0"/>
              <w:jc w:val="left"/>
            </w:pPr>
            <w:r w:rsidRPr="00A510EB">
              <w:t>при наличии объективных данных без нарушения функций и</w:t>
            </w:r>
            <w:r w:rsidR="008722E7" w:rsidRPr="00A510EB">
              <w:t>ли с незначительным нарушением функции, не препятствующ</w:t>
            </w:r>
            <w:r w:rsidR="00FF33C2">
              <w:t>ем</w:t>
            </w:r>
            <w:r w:rsidR="008722E7" w:rsidRPr="00A510EB">
              <w:t xml:space="preserve"> исполнению профессиональных обязанностей</w:t>
            </w:r>
            <w:r w:rsidRPr="00A510EB">
              <w:t xml:space="preserve"> </w:t>
            </w:r>
          </w:p>
        </w:tc>
        <w:tc>
          <w:tcPr>
            <w:tcW w:w="1481" w:type="dxa"/>
            <w:vAlign w:val="center"/>
          </w:tcPr>
          <w:p w14:paraId="69D78479" w14:textId="77777777" w:rsidR="00977CFB" w:rsidRPr="00A510EB" w:rsidRDefault="00977CFB" w:rsidP="00896338">
            <w:pPr>
              <w:ind w:firstLine="0"/>
              <w:jc w:val="center"/>
            </w:pPr>
            <w:r w:rsidRPr="00A510EB">
              <w:t>годны</w:t>
            </w:r>
          </w:p>
        </w:tc>
        <w:tc>
          <w:tcPr>
            <w:tcW w:w="1481" w:type="dxa"/>
            <w:vAlign w:val="center"/>
          </w:tcPr>
          <w:p w14:paraId="0C020D65" w14:textId="77777777" w:rsidR="00977CFB" w:rsidRPr="00A510EB" w:rsidRDefault="00977CFB" w:rsidP="00896338">
            <w:pPr>
              <w:ind w:firstLine="0"/>
              <w:jc w:val="center"/>
            </w:pPr>
            <w:r w:rsidRPr="00A510EB">
              <w:t>годны</w:t>
            </w:r>
          </w:p>
        </w:tc>
        <w:tc>
          <w:tcPr>
            <w:tcW w:w="1481" w:type="dxa"/>
            <w:vAlign w:val="center"/>
          </w:tcPr>
          <w:p w14:paraId="45C8A3B3" w14:textId="77777777" w:rsidR="00977CFB" w:rsidRPr="00A510EB" w:rsidRDefault="00977CFB" w:rsidP="00896338">
            <w:pPr>
              <w:ind w:firstLine="0"/>
              <w:jc w:val="center"/>
            </w:pPr>
            <w:r w:rsidRPr="00A510EB">
              <w:t>годны</w:t>
            </w:r>
          </w:p>
        </w:tc>
      </w:tr>
    </w:tbl>
    <w:p w14:paraId="61720AAD" w14:textId="77777777" w:rsidR="00977CFB" w:rsidRPr="00896338" w:rsidRDefault="00977CFB" w:rsidP="00896338">
      <w:pPr>
        <w:rPr>
          <w:rFonts w:cs="Times New Roman"/>
          <w:sz w:val="30"/>
          <w:szCs w:val="30"/>
        </w:rPr>
      </w:pPr>
    </w:p>
    <w:p w14:paraId="65B200E8" w14:textId="606492AB" w:rsidR="00977CFB" w:rsidRPr="00896338" w:rsidRDefault="00977CFB" w:rsidP="00896338">
      <w:pPr>
        <w:spacing w:after="120"/>
        <w:rPr>
          <w:rFonts w:cs="Times New Roman"/>
          <w:sz w:val="30"/>
          <w:szCs w:val="30"/>
        </w:rPr>
      </w:pPr>
      <w:r w:rsidRPr="00896338">
        <w:rPr>
          <w:rFonts w:cs="Times New Roman"/>
          <w:sz w:val="30"/>
          <w:szCs w:val="30"/>
        </w:rPr>
        <w:t>Пояснения к статье 6</w:t>
      </w:r>
      <w:r w:rsidR="008722E7" w:rsidRPr="00896338">
        <w:rPr>
          <w:rFonts w:cs="Times New Roman"/>
          <w:sz w:val="30"/>
          <w:szCs w:val="30"/>
        </w:rPr>
        <w:t>1</w:t>
      </w:r>
      <w:r w:rsidRPr="00896338">
        <w:rPr>
          <w:rFonts w:cs="Times New Roman"/>
          <w:sz w:val="30"/>
          <w:szCs w:val="30"/>
        </w:rPr>
        <w:t xml:space="preserve"> Требований</w:t>
      </w:r>
      <w:r w:rsidR="00896338">
        <w:rPr>
          <w:rFonts w:cs="Times New Roman"/>
          <w:sz w:val="30"/>
          <w:szCs w:val="30"/>
        </w:rPr>
        <w:t>.</w:t>
      </w:r>
    </w:p>
    <w:p w14:paraId="78D9B040" w14:textId="77777777" w:rsidR="00977CFB" w:rsidRPr="00896338" w:rsidRDefault="00977CFB" w:rsidP="00896338">
      <w:pPr>
        <w:rPr>
          <w:rFonts w:cs="Times New Roman"/>
          <w:sz w:val="30"/>
          <w:szCs w:val="30"/>
        </w:rPr>
      </w:pPr>
      <w:r w:rsidRPr="00896338">
        <w:rPr>
          <w:rFonts w:cs="Times New Roman"/>
          <w:sz w:val="30"/>
          <w:szCs w:val="30"/>
        </w:rPr>
        <w:t xml:space="preserve">К пункту «а» относится укорочение руки или ноги более чем на </w:t>
      </w:r>
      <w:smartTag w:uri="urn:schemas-microsoft-com:office:smarttags" w:element="metricconverter">
        <w:smartTagPr>
          <w:attr w:name="ProductID" w:val="2 см"/>
        </w:smartTagPr>
        <w:r w:rsidRPr="00896338">
          <w:rPr>
            <w:rFonts w:cs="Times New Roman"/>
            <w:sz w:val="30"/>
            <w:szCs w:val="30"/>
          </w:rPr>
          <w:t>2 см</w:t>
        </w:r>
      </w:smartTag>
      <w:r w:rsidRPr="00896338">
        <w:rPr>
          <w:rFonts w:cs="Times New Roman"/>
          <w:sz w:val="30"/>
          <w:szCs w:val="30"/>
        </w:rPr>
        <w:t>.</w:t>
      </w:r>
    </w:p>
    <w:p w14:paraId="0F251318" w14:textId="77777777" w:rsidR="007D7A71" w:rsidRPr="00896338" w:rsidRDefault="00977CFB" w:rsidP="00896338">
      <w:pPr>
        <w:rPr>
          <w:rFonts w:cs="Times New Roman"/>
          <w:sz w:val="30"/>
          <w:szCs w:val="30"/>
        </w:rPr>
      </w:pPr>
      <w:r w:rsidRPr="00896338">
        <w:rPr>
          <w:rFonts w:cs="Times New Roman"/>
          <w:sz w:val="30"/>
          <w:szCs w:val="30"/>
        </w:rPr>
        <w:t xml:space="preserve">К пункту «б» относится укорочение руки или ноги до </w:t>
      </w:r>
      <w:smartTag w:uri="urn:schemas-microsoft-com:office:smarttags" w:element="metricconverter">
        <w:smartTagPr>
          <w:attr w:name="ProductID" w:val="2 см"/>
        </w:smartTagPr>
        <w:r w:rsidRPr="00896338">
          <w:rPr>
            <w:rFonts w:cs="Times New Roman"/>
            <w:sz w:val="30"/>
            <w:szCs w:val="30"/>
          </w:rPr>
          <w:t>2 см</w:t>
        </w:r>
      </w:smartTag>
      <w:r w:rsidRPr="00896338">
        <w:rPr>
          <w:rFonts w:cs="Times New Roman"/>
          <w:sz w:val="30"/>
          <w:szCs w:val="30"/>
        </w:rPr>
        <w:t xml:space="preserve">. </w:t>
      </w:r>
    </w:p>
    <w:p w14:paraId="54F70322" w14:textId="77777777" w:rsidR="00D25711" w:rsidRDefault="00D25711" w:rsidP="00896338">
      <w:pPr>
        <w:ind w:firstLine="0"/>
        <w:jc w:val="center"/>
        <w:rPr>
          <w:rFonts w:cs="Times New Roman"/>
          <w:sz w:val="30"/>
          <w:szCs w:val="30"/>
        </w:rPr>
      </w:pPr>
    </w:p>
    <w:p w14:paraId="04DB4D29" w14:textId="77777777" w:rsidR="000C4615" w:rsidRDefault="000C4615" w:rsidP="00896338">
      <w:pPr>
        <w:ind w:firstLine="0"/>
        <w:jc w:val="center"/>
        <w:rPr>
          <w:rFonts w:cs="Times New Roman"/>
          <w:sz w:val="30"/>
          <w:szCs w:val="30"/>
        </w:rPr>
      </w:pPr>
    </w:p>
    <w:p w14:paraId="6C2BD005" w14:textId="77777777" w:rsidR="000C4615" w:rsidRDefault="000C4615" w:rsidP="00896338">
      <w:pPr>
        <w:ind w:firstLine="0"/>
        <w:jc w:val="center"/>
        <w:rPr>
          <w:rFonts w:cs="Times New Roman"/>
          <w:sz w:val="30"/>
          <w:szCs w:val="30"/>
        </w:rPr>
      </w:pPr>
    </w:p>
    <w:p w14:paraId="67D83D82" w14:textId="77777777" w:rsidR="000C4615" w:rsidRPr="00896338" w:rsidRDefault="000C4615" w:rsidP="00896338">
      <w:pPr>
        <w:ind w:firstLine="0"/>
        <w:jc w:val="center"/>
        <w:rPr>
          <w:rFonts w:cs="Times New Roman"/>
          <w:sz w:val="30"/>
          <w:szCs w:val="30"/>
        </w:rPr>
      </w:pPr>
    </w:p>
    <w:p w14:paraId="28D76919" w14:textId="1E876519" w:rsidR="008722E7" w:rsidRPr="00896338" w:rsidRDefault="00896338" w:rsidP="00896338">
      <w:pPr>
        <w:pStyle w:val="3"/>
        <w:ind w:firstLine="0"/>
        <w:jc w:val="center"/>
        <w:rPr>
          <w:rFonts w:ascii="Times New Roman" w:hAnsi="Times New Roman" w:cs="Times New Roman"/>
          <w:color w:val="auto"/>
          <w:sz w:val="30"/>
          <w:szCs w:val="30"/>
        </w:rPr>
      </w:pPr>
      <w:r w:rsidRPr="00896338">
        <w:rPr>
          <w:rFonts w:ascii="Times New Roman" w:hAnsi="Times New Roman" w:cs="Times New Roman"/>
          <w:color w:val="auto"/>
          <w:sz w:val="30"/>
          <w:szCs w:val="30"/>
        </w:rPr>
        <w:lastRenderedPageBreak/>
        <w:t>КЛАСС ХIV</w:t>
      </w:r>
    </w:p>
    <w:p w14:paraId="351FAFC1" w14:textId="2C201D04" w:rsidR="00977CFB" w:rsidRPr="00896338" w:rsidRDefault="00896338" w:rsidP="00896338">
      <w:pPr>
        <w:ind w:firstLine="0"/>
        <w:jc w:val="center"/>
        <w:rPr>
          <w:rFonts w:cs="Times New Roman"/>
          <w:sz w:val="30"/>
          <w:szCs w:val="30"/>
        </w:rPr>
      </w:pPr>
      <w:r w:rsidRPr="00896338">
        <w:rPr>
          <w:rFonts w:cs="Times New Roman"/>
          <w:sz w:val="30"/>
          <w:szCs w:val="30"/>
        </w:rPr>
        <w:t>БОЛЕЗНИ МОЧЕПОЛОВОЙ СИСТЕМЫ</w:t>
      </w:r>
    </w:p>
    <w:p w14:paraId="1BA65B47" w14:textId="77777777" w:rsidR="00977CFB" w:rsidRPr="00896338" w:rsidRDefault="00977CFB" w:rsidP="00896338">
      <w:pPr>
        <w:ind w:firstLine="0"/>
        <w:jc w:val="center"/>
        <w:rPr>
          <w:rFonts w:cs="Times New Roman"/>
          <w:sz w:val="30"/>
          <w:szCs w:val="30"/>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5002"/>
        <w:gridCol w:w="1300"/>
        <w:gridCol w:w="1300"/>
        <w:gridCol w:w="1275"/>
      </w:tblGrid>
      <w:tr w:rsidR="00977CFB" w:rsidRPr="00A510EB" w14:paraId="757B89D1" w14:textId="77777777" w:rsidTr="009A7740">
        <w:trPr>
          <w:trHeight w:val="1364"/>
        </w:trPr>
        <w:tc>
          <w:tcPr>
            <w:tcW w:w="622" w:type="dxa"/>
            <w:textDirection w:val="btLr"/>
            <w:vAlign w:val="center"/>
          </w:tcPr>
          <w:p w14:paraId="5808764D" w14:textId="2FB65CD0" w:rsidR="00977CFB" w:rsidRPr="00A510EB" w:rsidRDefault="00977CFB" w:rsidP="00896338">
            <w:pPr>
              <w:ind w:firstLine="0"/>
              <w:jc w:val="center"/>
            </w:pPr>
            <w:r w:rsidRPr="00A510EB">
              <w:t>Статья 6</w:t>
            </w:r>
            <w:r w:rsidR="008722E7" w:rsidRPr="00A510EB">
              <w:t>2</w:t>
            </w:r>
          </w:p>
        </w:tc>
        <w:tc>
          <w:tcPr>
            <w:tcW w:w="5048" w:type="dxa"/>
            <w:vAlign w:val="center"/>
          </w:tcPr>
          <w:p w14:paraId="57AF5B10" w14:textId="1ED95D8F" w:rsidR="00977CFB" w:rsidRPr="00A510EB" w:rsidRDefault="001E6108" w:rsidP="00896338">
            <w:pPr>
              <w:ind w:firstLine="0"/>
              <w:jc w:val="left"/>
            </w:pPr>
            <w:r>
              <w:t>Острые и х</w:t>
            </w:r>
            <w:r w:rsidR="00977CFB" w:rsidRPr="00A510EB">
              <w:t>ронические заболевания почек и мочевыводящ</w:t>
            </w:r>
            <w:r w:rsidR="00FF33C2">
              <w:t>их путей</w:t>
            </w:r>
          </w:p>
          <w:p w14:paraId="7D454EA6" w14:textId="350E03CB" w:rsidR="00977CFB" w:rsidRPr="00A510EB" w:rsidRDefault="00977CFB" w:rsidP="00896338">
            <w:pPr>
              <w:ind w:firstLine="0"/>
              <w:jc w:val="left"/>
            </w:pPr>
            <w:r w:rsidRPr="00A510EB">
              <w:t>N00-07, N10-15, N17-19, N25-28, N30-32, N</w:t>
            </w:r>
            <w:r w:rsidR="00BF1E15" w:rsidRPr="00A510EB">
              <w:t>36-39</w:t>
            </w:r>
          </w:p>
        </w:tc>
        <w:tc>
          <w:tcPr>
            <w:tcW w:w="1276" w:type="dxa"/>
            <w:vAlign w:val="center"/>
          </w:tcPr>
          <w:p w14:paraId="66E72E56" w14:textId="77777777" w:rsidR="00977CFB" w:rsidRPr="00A510EB" w:rsidRDefault="00977CFB" w:rsidP="00896338">
            <w:pPr>
              <w:ind w:firstLine="0"/>
              <w:jc w:val="center"/>
            </w:pPr>
            <w:r w:rsidRPr="00A510EB">
              <w:t>I</w:t>
            </w:r>
          </w:p>
        </w:tc>
        <w:tc>
          <w:tcPr>
            <w:tcW w:w="1276" w:type="dxa"/>
            <w:vAlign w:val="center"/>
          </w:tcPr>
          <w:p w14:paraId="4DE99925" w14:textId="77777777" w:rsidR="00977CFB" w:rsidRPr="00A510EB" w:rsidRDefault="00977CFB" w:rsidP="00896338">
            <w:pPr>
              <w:ind w:firstLine="0"/>
              <w:jc w:val="center"/>
            </w:pPr>
            <w:r w:rsidRPr="00A510EB">
              <w:t>II</w:t>
            </w:r>
          </w:p>
        </w:tc>
        <w:tc>
          <w:tcPr>
            <w:tcW w:w="1276" w:type="dxa"/>
            <w:vAlign w:val="center"/>
          </w:tcPr>
          <w:p w14:paraId="15A4FC9B" w14:textId="77777777" w:rsidR="00977CFB" w:rsidRPr="00A510EB" w:rsidRDefault="00977CFB" w:rsidP="00896338">
            <w:pPr>
              <w:ind w:firstLine="0"/>
              <w:jc w:val="center"/>
            </w:pPr>
            <w:r w:rsidRPr="00A510EB">
              <w:t>III</w:t>
            </w:r>
          </w:p>
        </w:tc>
      </w:tr>
      <w:tr w:rsidR="00977CFB" w:rsidRPr="00A510EB" w14:paraId="4C9ADDEE" w14:textId="77777777" w:rsidTr="009A7740">
        <w:tc>
          <w:tcPr>
            <w:tcW w:w="622" w:type="dxa"/>
            <w:vAlign w:val="center"/>
          </w:tcPr>
          <w:p w14:paraId="1F630A05" w14:textId="77777777" w:rsidR="00977CFB" w:rsidRPr="00A510EB" w:rsidRDefault="00977CFB" w:rsidP="00896338">
            <w:pPr>
              <w:ind w:firstLine="0"/>
              <w:jc w:val="center"/>
            </w:pPr>
            <w:r w:rsidRPr="00A510EB">
              <w:t>а</w:t>
            </w:r>
          </w:p>
        </w:tc>
        <w:tc>
          <w:tcPr>
            <w:tcW w:w="5048" w:type="dxa"/>
            <w:vAlign w:val="center"/>
          </w:tcPr>
          <w:p w14:paraId="3584154B" w14:textId="16CB28D0" w:rsidR="00977CFB" w:rsidRPr="00A510EB" w:rsidRDefault="00977CFB" w:rsidP="00896338">
            <w:pPr>
              <w:ind w:firstLine="0"/>
              <w:jc w:val="left"/>
            </w:pPr>
            <w:r w:rsidRPr="00A510EB">
              <w:t>с частым</w:t>
            </w:r>
            <w:r w:rsidR="001C2FE9">
              <w:t>и</w:t>
            </w:r>
            <w:r w:rsidRPr="00A510EB">
              <w:t xml:space="preserve"> обострениям</w:t>
            </w:r>
            <w:r w:rsidR="001C2FE9">
              <w:t>и</w:t>
            </w:r>
            <w:r w:rsidRPr="00A510EB">
              <w:t>, с умеренным или выраженным нарушением функций</w:t>
            </w:r>
          </w:p>
        </w:tc>
        <w:tc>
          <w:tcPr>
            <w:tcW w:w="1276" w:type="dxa"/>
            <w:vAlign w:val="center"/>
          </w:tcPr>
          <w:p w14:paraId="2731AFEB" w14:textId="77777777" w:rsidR="00977CFB" w:rsidRPr="00A510EB" w:rsidRDefault="00977CFB" w:rsidP="00896338">
            <w:pPr>
              <w:ind w:firstLine="0"/>
              <w:jc w:val="center"/>
            </w:pPr>
            <w:r w:rsidRPr="00A510EB">
              <w:t>негодны</w:t>
            </w:r>
          </w:p>
        </w:tc>
        <w:tc>
          <w:tcPr>
            <w:tcW w:w="1276" w:type="dxa"/>
            <w:vAlign w:val="center"/>
          </w:tcPr>
          <w:p w14:paraId="3836A3C3" w14:textId="77777777" w:rsidR="00977CFB" w:rsidRPr="00A510EB" w:rsidRDefault="00977CFB" w:rsidP="00896338">
            <w:pPr>
              <w:ind w:firstLine="0"/>
              <w:jc w:val="center"/>
            </w:pPr>
            <w:r w:rsidRPr="00A510EB">
              <w:t>негодны</w:t>
            </w:r>
          </w:p>
        </w:tc>
        <w:tc>
          <w:tcPr>
            <w:tcW w:w="1276" w:type="dxa"/>
            <w:vAlign w:val="center"/>
          </w:tcPr>
          <w:p w14:paraId="23353E11" w14:textId="77777777" w:rsidR="00977CFB" w:rsidRPr="00A510EB" w:rsidRDefault="00977CFB" w:rsidP="00896338">
            <w:pPr>
              <w:ind w:firstLine="0"/>
              <w:jc w:val="center"/>
            </w:pPr>
            <w:r w:rsidRPr="00A510EB">
              <w:t>негодны</w:t>
            </w:r>
          </w:p>
        </w:tc>
      </w:tr>
      <w:tr w:rsidR="00977CFB" w:rsidRPr="00A510EB" w14:paraId="74DA87CC" w14:textId="77777777" w:rsidTr="009A7740">
        <w:tc>
          <w:tcPr>
            <w:tcW w:w="622" w:type="dxa"/>
            <w:vAlign w:val="center"/>
          </w:tcPr>
          <w:p w14:paraId="6C40BF70" w14:textId="77777777" w:rsidR="00977CFB" w:rsidRPr="00A510EB" w:rsidRDefault="00977CFB" w:rsidP="00896338">
            <w:pPr>
              <w:ind w:firstLine="0"/>
              <w:jc w:val="center"/>
            </w:pPr>
            <w:r w:rsidRPr="00A510EB">
              <w:t>б</w:t>
            </w:r>
          </w:p>
        </w:tc>
        <w:tc>
          <w:tcPr>
            <w:tcW w:w="5048" w:type="dxa"/>
            <w:vAlign w:val="center"/>
          </w:tcPr>
          <w:p w14:paraId="0AFD0C93" w14:textId="77777777" w:rsidR="00977CFB" w:rsidRPr="00A510EB" w:rsidRDefault="00977CFB" w:rsidP="00896338">
            <w:pPr>
              <w:ind w:firstLine="0"/>
              <w:jc w:val="left"/>
            </w:pPr>
            <w:r w:rsidRPr="00A510EB">
              <w:t>с редкими обострениями, с незначительным или без нарушения функций</w:t>
            </w:r>
          </w:p>
        </w:tc>
        <w:tc>
          <w:tcPr>
            <w:tcW w:w="1276" w:type="dxa"/>
            <w:vAlign w:val="center"/>
          </w:tcPr>
          <w:p w14:paraId="28D811A3" w14:textId="3EA37A95" w:rsidR="00977CFB" w:rsidRPr="00A510EB" w:rsidRDefault="00286ED7" w:rsidP="009A7740">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276" w:type="dxa"/>
            <w:vAlign w:val="center"/>
          </w:tcPr>
          <w:p w14:paraId="04295078" w14:textId="16AF2C46" w:rsidR="00977CFB" w:rsidRPr="00A510EB" w:rsidRDefault="00286ED7" w:rsidP="009A7740">
            <w:pPr>
              <w:ind w:left="-108" w:right="-108"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276" w:type="dxa"/>
            <w:vAlign w:val="center"/>
          </w:tcPr>
          <w:p w14:paraId="4000AC30" w14:textId="77777777" w:rsidR="00977CFB" w:rsidRPr="00A510EB" w:rsidRDefault="00977CFB" w:rsidP="009A7740">
            <w:pPr>
              <w:ind w:left="-108" w:right="-108" w:firstLine="0"/>
              <w:jc w:val="center"/>
            </w:pPr>
            <w:r w:rsidRPr="00A510EB">
              <w:t>годны</w:t>
            </w:r>
          </w:p>
        </w:tc>
      </w:tr>
    </w:tbl>
    <w:p w14:paraId="7E989F8E" w14:textId="77777777" w:rsidR="00977CFB" w:rsidRPr="00896338" w:rsidRDefault="00977CFB" w:rsidP="00896338">
      <w:pPr>
        <w:rPr>
          <w:rFonts w:cs="Times New Roman"/>
          <w:sz w:val="30"/>
          <w:szCs w:val="30"/>
        </w:rPr>
      </w:pPr>
    </w:p>
    <w:p w14:paraId="42BF695A" w14:textId="31D20330" w:rsidR="00977CFB" w:rsidRPr="00896338" w:rsidRDefault="00977CFB" w:rsidP="006337B7">
      <w:pPr>
        <w:spacing w:after="120"/>
        <w:rPr>
          <w:rFonts w:cs="Times New Roman"/>
          <w:sz w:val="30"/>
          <w:szCs w:val="30"/>
        </w:rPr>
      </w:pPr>
      <w:r w:rsidRPr="00896338">
        <w:rPr>
          <w:rFonts w:cs="Times New Roman"/>
          <w:sz w:val="30"/>
          <w:szCs w:val="30"/>
        </w:rPr>
        <w:t>Пояснения к статье 6</w:t>
      </w:r>
      <w:r w:rsidR="008722E7" w:rsidRPr="00896338">
        <w:rPr>
          <w:rFonts w:cs="Times New Roman"/>
          <w:sz w:val="30"/>
          <w:szCs w:val="30"/>
        </w:rPr>
        <w:t>2</w:t>
      </w:r>
      <w:r w:rsidRPr="00896338">
        <w:rPr>
          <w:rFonts w:cs="Times New Roman"/>
          <w:sz w:val="30"/>
          <w:szCs w:val="30"/>
        </w:rPr>
        <w:t xml:space="preserve"> Требований</w:t>
      </w:r>
      <w:r w:rsidR="006337B7">
        <w:rPr>
          <w:rFonts w:cs="Times New Roman"/>
          <w:sz w:val="30"/>
          <w:szCs w:val="30"/>
        </w:rPr>
        <w:t>.</w:t>
      </w:r>
    </w:p>
    <w:p w14:paraId="44397E02" w14:textId="77777777" w:rsidR="00977CFB" w:rsidRPr="00896338" w:rsidRDefault="00977CFB" w:rsidP="00896338">
      <w:pPr>
        <w:rPr>
          <w:rFonts w:cs="Times New Roman"/>
          <w:sz w:val="30"/>
          <w:szCs w:val="30"/>
        </w:rPr>
      </w:pPr>
      <w:r w:rsidRPr="00896338">
        <w:rPr>
          <w:rFonts w:cs="Times New Roman"/>
          <w:sz w:val="30"/>
          <w:szCs w:val="30"/>
        </w:rPr>
        <w:t xml:space="preserve">К пункту «а» относятся хронические заболевания почек (хронический </w:t>
      </w:r>
      <w:proofErr w:type="spellStart"/>
      <w:r w:rsidRPr="00896338">
        <w:rPr>
          <w:rFonts w:cs="Times New Roman"/>
          <w:sz w:val="30"/>
          <w:szCs w:val="30"/>
        </w:rPr>
        <w:t>гломерулонефрит</w:t>
      </w:r>
      <w:proofErr w:type="spellEnd"/>
      <w:r w:rsidRPr="00896338">
        <w:rPr>
          <w:rFonts w:cs="Times New Roman"/>
          <w:sz w:val="30"/>
          <w:szCs w:val="30"/>
        </w:rPr>
        <w:t>, амилоидоз и другие), осложненные хронической почечной недостаточностью или умеренным нарушением функции почек (стойкий мочевой синдром, сохраняющийся более 6 месяцев; снижение амплитуды колебаний относительной плотности мочи; умеренное нарушение секреторно-экскреторной функции по данным радиоизотопной реографии), частыми (более двух раз в год) рецидивами болезни.</w:t>
      </w:r>
    </w:p>
    <w:p w14:paraId="6CA3E42C" w14:textId="6295F6D4" w:rsidR="00977CFB" w:rsidRPr="00896338" w:rsidRDefault="00977CFB" w:rsidP="00896338">
      <w:pPr>
        <w:rPr>
          <w:rFonts w:cs="Times New Roman"/>
          <w:sz w:val="30"/>
          <w:szCs w:val="30"/>
        </w:rPr>
      </w:pPr>
      <w:r w:rsidRPr="00896338">
        <w:rPr>
          <w:rFonts w:cs="Times New Roman"/>
          <w:sz w:val="30"/>
          <w:szCs w:val="30"/>
        </w:rPr>
        <w:t xml:space="preserve">К этому же подпункту относятся: гидронефроз II-III стадий, пионефроз, вторичный пиелонефрит, хронические болезни мочевыделительной системы (цистит, уретрит) с рецидивирующим течением (обострения два и более раза в год, либо один раз в год более трех лет подряд, требующие лечения в стационарных условиях); нефроптоз II-III </w:t>
      </w:r>
      <w:r w:rsidR="00FF33C2">
        <w:rPr>
          <w:rFonts w:cs="Times New Roman"/>
          <w:sz w:val="30"/>
          <w:szCs w:val="30"/>
        </w:rPr>
        <w:t>степени</w:t>
      </w:r>
      <w:r w:rsidRPr="00896338">
        <w:rPr>
          <w:rFonts w:cs="Times New Roman"/>
          <w:sz w:val="30"/>
          <w:szCs w:val="30"/>
        </w:rPr>
        <w:t xml:space="preserve"> независимо от состояния функции почек и наличия патологических изменений в моче, односторонний или двусторонний нефроптоз I </w:t>
      </w:r>
      <w:r w:rsidR="00FF33C2">
        <w:rPr>
          <w:rFonts w:cs="Times New Roman"/>
          <w:sz w:val="30"/>
          <w:szCs w:val="30"/>
        </w:rPr>
        <w:t>степени</w:t>
      </w:r>
      <w:r w:rsidRPr="00896338">
        <w:rPr>
          <w:rFonts w:cs="Times New Roman"/>
          <w:sz w:val="30"/>
          <w:szCs w:val="30"/>
        </w:rPr>
        <w:t xml:space="preserve"> с нарушением выделительной функции почек и патологическими изменениями в моче; врожденное отсутствие одной почки или удаленной по поводу заболевани</w:t>
      </w:r>
      <w:r w:rsidR="00743B36">
        <w:rPr>
          <w:rFonts w:cs="Times New Roman"/>
          <w:sz w:val="30"/>
          <w:szCs w:val="30"/>
        </w:rPr>
        <w:t>я</w:t>
      </w:r>
      <w:r w:rsidRPr="00896338">
        <w:rPr>
          <w:rFonts w:cs="Times New Roman"/>
          <w:sz w:val="30"/>
          <w:szCs w:val="30"/>
        </w:rPr>
        <w:t>,</w:t>
      </w:r>
      <w:r w:rsidR="00FF33C2">
        <w:rPr>
          <w:rFonts w:cs="Times New Roman"/>
          <w:sz w:val="30"/>
          <w:szCs w:val="30"/>
        </w:rPr>
        <w:t xml:space="preserve"> при нарушении </w:t>
      </w:r>
      <w:r w:rsidRPr="00896338">
        <w:rPr>
          <w:rFonts w:cs="Times New Roman"/>
          <w:sz w:val="30"/>
          <w:szCs w:val="30"/>
        </w:rPr>
        <w:t xml:space="preserve">функции </w:t>
      </w:r>
      <w:r w:rsidR="00743B36">
        <w:rPr>
          <w:rFonts w:cs="Times New Roman"/>
          <w:sz w:val="30"/>
          <w:szCs w:val="30"/>
        </w:rPr>
        <w:t>единственной</w:t>
      </w:r>
      <w:r w:rsidRPr="00896338">
        <w:rPr>
          <w:rFonts w:cs="Times New Roman"/>
          <w:sz w:val="30"/>
          <w:szCs w:val="30"/>
        </w:rPr>
        <w:t xml:space="preserve"> почки; </w:t>
      </w:r>
      <w:proofErr w:type="spellStart"/>
      <w:r w:rsidRPr="00896338">
        <w:rPr>
          <w:rFonts w:cs="Times New Roman"/>
          <w:sz w:val="30"/>
          <w:szCs w:val="30"/>
        </w:rPr>
        <w:t>дистопия</w:t>
      </w:r>
      <w:proofErr w:type="spellEnd"/>
      <w:r w:rsidRPr="00896338">
        <w:rPr>
          <w:rFonts w:cs="Times New Roman"/>
          <w:sz w:val="30"/>
          <w:szCs w:val="30"/>
        </w:rPr>
        <w:t xml:space="preserve"> почки (тазовая и  поясничная – с нарушением выделительной функции почки любой степени); стриктура уретры, требующая </w:t>
      </w:r>
      <w:r w:rsidR="008722E7" w:rsidRPr="00896338">
        <w:rPr>
          <w:rFonts w:cs="Times New Roman"/>
          <w:sz w:val="30"/>
          <w:szCs w:val="30"/>
        </w:rPr>
        <w:t>периодического</w:t>
      </w:r>
      <w:r w:rsidRPr="00896338">
        <w:rPr>
          <w:rFonts w:cs="Times New Roman"/>
          <w:sz w:val="30"/>
          <w:szCs w:val="30"/>
        </w:rPr>
        <w:t xml:space="preserve"> </w:t>
      </w:r>
      <w:proofErr w:type="spellStart"/>
      <w:r w:rsidRPr="00896338">
        <w:rPr>
          <w:rFonts w:cs="Times New Roman"/>
          <w:sz w:val="30"/>
          <w:szCs w:val="30"/>
        </w:rPr>
        <w:t>бужирования</w:t>
      </w:r>
      <w:proofErr w:type="spellEnd"/>
      <w:r w:rsidRPr="00896338">
        <w:rPr>
          <w:rFonts w:cs="Times New Roman"/>
          <w:sz w:val="30"/>
          <w:szCs w:val="30"/>
        </w:rPr>
        <w:t>.</w:t>
      </w:r>
    </w:p>
    <w:p w14:paraId="667556D5" w14:textId="49E92FDE" w:rsidR="00977CFB" w:rsidRPr="00896338" w:rsidRDefault="00977CFB" w:rsidP="00896338">
      <w:pPr>
        <w:rPr>
          <w:rFonts w:cs="Times New Roman"/>
          <w:sz w:val="30"/>
          <w:szCs w:val="30"/>
        </w:rPr>
      </w:pPr>
      <w:r w:rsidRPr="00896338">
        <w:rPr>
          <w:rFonts w:cs="Times New Roman"/>
          <w:sz w:val="30"/>
          <w:szCs w:val="30"/>
        </w:rPr>
        <w:t xml:space="preserve">К пункту «б» относятся хронические заболевания почек с незначительным нарушением функции или без нарушения функции почек (изолированный мочевой синдром в виде микрогематурии, суточной протеинурии до одного грамма, который может исчезать после проведения </w:t>
      </w:r>
      <w:proofErr w:type="spellStart"/>
      <w:r w:rsidRPr="00896338">
        <w:rPr>
          <w:rFonts w:cs="Times New Roman"/>
          <w:sz w:val="30"/>
          <w:szCs w:val="30"/>
        </w:rPr>
        <w:t>этиопатогенетической</w:t>
      </w:r>
      <w:proofErr w:type="spellEnd"/>
      <w:r w:rsidRPr="00896338">
        <w:rPr>
          <w:rFonts w:cs="Times New Roman"/>
          <w:sz w:val="30"/>
          <w:szCs w:val="30"/>
        </w:rPr>
        <w:t xml:space="preserve"> терапии, способность почек к разведению и концентрированию мочи нарушена незначительно или не нарушена, возможно, незначительное нарушение секреторно-экскреторной функции при радиоизотопной </w:t>
      </w:r>
      <w:proofErr w:type="spellStart"/>
      <w:r w:rsidRPr="00896338">
        <w:rPr>
          <w:rFonts w:cs="Times New Roman"/>
          <w:sz w:val="30"/>
          <w:szCs w:val="30"/>
        </w:rPr>
        <w:t>ренографии</w:t>
      </w:r>
      <w:proofErr w:type="spellEnd"/>
      <w:r w:rsidRPr="00896338">
        <w:rPr>
          <w:rFonts w:cs="Times New Roman"/>
          <w:sz w:val="30"/>
          <w:szCs w:val="30"/>
        </w:rPr>
        <w:t>)</w:t>
      </w:r>
      <w:r w:rsidR="00743B36">
        <w:rPr>
          <w:rFonts w:cs="Times New Roman"/>
          <w:sz w:val="30"/>
          <w:szCs w:val="30"/>
        </w:rPr>
        <w:t xml:space="preserve">, </w:t>
      </w:r>
      <w:r w:rsidR="00743B36" w:rsidRPr="00896338">
        <w:rPr>
          <w:rFonts w:cs="Times New Roman"/>
          <w:sz w:val="30"/>
          <w:szCs w:val="30"/>
        </w:rPr>
        <w:t xml:space="preserve">врожденное отсутствие одной почки или </w:t>
      </w:r>
      <w:r w:rsidR="00743B36" w:rsidRPr="00896338">
        <w:rPr>
          <w:rFonts w:cs="Times New Roman"/>
          <w:sz w:val="30"/>
          <w:szCs w:val="30"/>
        </w:rPr>
        <w:lastRenderedPageBreak/>
        <w:t>удаленной по поводу заболевани</w:t>
      </w:r>
      <w:r w:rsidR="00743B36">
        <w:rPr>
          <w:rFonts w:cs="Times New Roman"/>
          <w:sz w:val="30"/>
          <w:szCs w:val="30"/>
        </w:rPr>
        <w:t>я</w:t>
      </w:r>
      <w:r w:rsidR="00743B36" w:rsidRPr="00896338">
        <w:rPr>
          <w:rFonts w:cs="Times New Roman"/>
          <w:sz w:val="30"/>
          <w:szCs w:val="30"/>
        </w:rPr>
        <w:t>,</w:t>
      </w:r>
      <w:r w:rsidR="00743B36">
        <w:rPr>
          <w:rFonts w:cs="Times New Roman"/>
          <w:sz w:val="30"/>
          <w:szCs w:val="30"/>
        </w:rPr>
        <w:t xml:space="preserve"> при сохранности </w:t>
      </w:r>
      <w:r w:rsidR="00743B36" w:rsidRPr="00896338">
        <w:rPr>
          <w:rFonts w:cs="Times New Roman"/>
          <w:sz w:val="30"/>
          <w:szCs w:val="30"/>
        </w:rPr>
        <w:t xml:space="preserve">функции </w:t>
      </w:r>
      <w:r w:rsidR="00743B36">
        <w:rPr>
          <w:rFonts w:cs="Times New Roman"/>
          <w:sz w:val="30"/>
          <w:szCs w:val="30"/>
        </w:rPr>
        <w:t>единственной</w:t>
      </w:r>
      <w:r w:rsidR="00743B36" w:rsidRPr="00896338">
        <w:rPr>
          <w:rFonts w:cs="Times New Roman"/>
          <w:sz w:val="30"/>
          <w:szCs w:val="30"/>
        </w:rPr>
        <w:t xml:space="preserve"> почки</w:t>
      </w:r>
      <w:r w:rsidRPr="00896338">
        <w:rPr>
          <w:rFonts w:cs="Times New Roman"/>
          <w:sz w:val="30"/>
          <w:szCs w:val="30"/>
        </w:rPr>
        <w:t>.</w:t>
      </w:r>
    </w:p>
    <w:p w14:paraId="3E91041E" w14:textId="77777777" w:rsidR="00977CFB" w:rsidRPr="00896338" w:rsidRDefault="00977CFB" w:rsidP="00896338">
      <w:pPr>
        <w:rPr>
          <w:rFonts w:cs="Times New Roman"/>
          <w:sz w:val="30"/>
          <w:szCs w:val="30"/>
        </w:rPr>
      </w:pPr>
      <w:r w:rsidRPr="00896338">
        <w:rPr>
          <w:rFonts w:cs="Times New Roman"/>
          <w:sz w:val="30"/>
          <w:szCs w:val="30"/>
        </w:rPr>
        <w:t xml:space="preserve">Диагноз «хронический пиелонефрит» устанавливается при наличии </w:t>
      </w:r>
      <w:proofErr w:type="spellStart"/>
      <w:r w:rsidRPr="00896338">
        <w:rPr>
          <w:rFonts w:cs="Times New Roman"/>
          <w:sz w:val="30"/>
          <w:szCs w:val="30"/>
        </w:rPr>
        <w:t>лейкоцитурии</w:t>
      </w:r>
      <w:proofErr w:type="spellEnd"/>
      <w:r w:rsidRPr="00896338">
        <w:rPr>
          <w:rFonts w:cs="Times New Roman"/>
          <w:sz w:val="30"/>
          <w:szCs w:val="30"/>
        </w:rPr>
        <w:t xml:space="preserve"> и бактериурии, сохраняющихся более 6 месяцев, несмотря на проводимое лечение, и выявляемых количественными методами при условии исключения воспалительных заболеваний мочевыводящих путей и половых органов, после обследования с участием врача-</w:t>
      </w:r>
      <w:proofErr w:type="spellStart"/>
      <w:r w:rsidRPr="00896338">
        <w:rPr>
          <w:rFonts w:cs="Times New Roman"/>
          <w:sz w:val="30"/>
          <w:szCs w:val="30"/>
        </w:rPr>
        <w:t>дерматовенеролога</w:t>
      </w:r>
      <w:proofErr w:type="spellEnd"/>
      <w:r w:rsidRPr="00896338">
        <w:rPr>
          <w:rFonts w:cs="Times New Roman"/>
          <w:sz w:val="30"/>
          <w:szCs w:val="30"/>
        </w:rPr>
        <w:t>, врача-уролога (для женщин, кроме того, врача-акушера-гинеколога) при обязательном рентгеноурологическом исследовании. При необходимости проводится ультразвуковое и радиоизотопное исследования почек.</w:t>
      </w:r>
    </w:p>
    <w:p w14:paraId="5C57CB76" w14:textId="4754D421" w:rsidR="00977CFB" w:rsidRPr="00896338" w:rsidRDefault="00977CFB" w:rsidP="00896338">
      <w:pPr>
        <w:rPr>
          <w:rFonts w:cs="Times New Roman"/>
          <w:sz w:val="30"/>
          <w:szCs w:val="30"/>
        </w:rPr>
      </w:pPr>
      <w:r w:rsidRPr="00896338">
        <w:rPr>
          <w:rFonts w:cs="Times New Roman"/>
          <w:sz w:val="30"/>
          <w:szCs w:val="30"/>
        </w:rPr>
        <w:t xml:space="preserve">Этот же пункт предусматривает хронические болезни мочевыделительной системы (цистит, уретрит) с редко рецидивирующим течением, при хороших результатах лечения; одно- и двусторонний нефроптоз I-II степени без нарушения функции почки, болевого синдрома и патологических изменений в моче; поясничную </w:t>
      </w:r>
      <w:proofErr w:type="spellStart"/>
      <w:r w:rsidRPr="00896338">
        <w:rPr>
          <w:rFonts w:cs="Times New Roman"/>
          <w:sz w:val="30"/>
          <w:szCs w:val="30"/>
        </w:rPr>
        <w:t>дистопию</w:t>
      </w:r>
      <w:proofErr w:type="spellEnd"/>
      <w:r w:rsidRPr="00896338">
        <w:rPr>
          <w:rFonts w:cs="Times New Roman"/>
          <w:sz w:val="30"/>
          <w:szCs w:val="30"/>
        </w:rPr>
        <w:t xml:space="preserve"> почки без нарушения ее функции. </w:t>
      </w:r>
      <w:r w:rsidR="00743B36">
        <w:rPr>
          <w:rFonts w:cs="Times New Roman"/>
          <w:sz w:val="30"/>
          <w:szCs w:val="30"/>
        </w:rPr>
        <w:t>Степень</w:t>
      </w:r>
      <w:r w:rsidRPr="00896338">
        <w:rPr>
          <w:rFonts w:cs="Times New Roman"/>
          <w:sz w:val="30"/>
          <w:szCs w:val="30"/>
        </w:rPr>
        <w:t xml:space="preserve"> нефроптоза определяется рентгенологически. Односторонний нефроптоз I, II степени без нарушения функции почки, болевого синдрома и патологических изменений в моче не является основанием для применения данной статьи.</w:t>
      </w:r>
    </w:p>
    <w:p w14:paraId="2F256288" w14:textId="6A13CE6A" w:rsidR="00977CFB" w:rsidRPr="00896338" w:rsidRDefault="00977CFB" w:rsidP="00896338">
      <w:pPr>
        <w:rPr>
          <w:rFonts w:cs="Times New Roman"/>
          <w:sz w:val="30"/>
          <w:szCs w:val="30"/>
        </w:rPr>
      </w:pPr>
      <w:r w:rsidRPr="00896338">
        <w:rPr>
          <w:rFonts w:cs="Times New Roman"/>
          <w:sz w:val="30"/>
          <w:szCs w:val="30"/>
        </w:rPr>
        <w:t>Решение о допуске к летной работе (работе, полетам, парашютным прыжкам) принимается при сохраненной функции почек, подтвержденной данными клинического, биохимического анализа крови и мочи, проба Нечипоренко, данными УЗИ почек, СЭФ и другими исследованиями по показаниям.</w:t>
      </w:r>
    </w:p>
    <w:p w14:paraId="4841CE20" w14:textId="5D751862"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по подго</w:t>
      </w:r>
      <w:r w:rsidR="00A70280">
        <w:rPr>
          <w:rFonts w:cs="Times New Roman"/>
          <w:sz w:val="30"/>
          <w:szCs w:val="30"/>
        </w:rPr>
        <w:t>товке пилотов, диспетчеров УВД,</w:t>
      </w:r>
      <w:r w:rsidR="00977CFB" w:rsidRPr="00896338">
        <w:rPr>
          <w:rFonts w:cs="Times New Roman"/>
          <w:sz w:val="30"/>
          <w:szCs w:val="30"/>
        </w:rPr>
        <w:t xml:space="preserve"> негодны.</w:t>
      </w:r>
    </w:p>
    <w:p w14:paraId="1F8D8FD9" w14:textId="77777777" w:rsidR="00977CFB" w:rsidRPr="00896338" w:rsidRDefault="00977CFB" w:rsidP="00896338">
      <w:pPr>
        <w:rPr>
          <w:rFonts w:cs="Times New Roman"/>
          <w:sz w:val="30"/>
          <w:szCs w:val="30"/>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4706"/>
        <w:gridCol w:w="1417"/>
        <w:gridCol w:w="1418"/>
        <w:gridCol w:w="1418"/>
      </w:tblGrid>
      <w:tr w:rsidR="00977CFB" w:rsidRPr="00A510EB" w14:paraId="258876D9" w14:textId="77777777" w:rsidTr="006337B7">
        <w:trPr>
          <w:trHeight w:val="1354"/>
        </w:trPr>
        <w:tc>
          <w:tcPr>
            <w:tcW w:w="539" w:type="dxa"/>
            <w:textDirection w:val="btLr"/>
            <w:vAlign w:val="center"/>
          </w:tcPr>
          <w:p w14:paraId="14D432BB" w14:textId="17CA2225" w:rsidR="00977CFB" w:rsidRPr="00A510EB" w:rsidRDefault="00977CFB" w:rsidP="006337B7">
            <w:pPr>
              <w:ind w:firstLine="0"/>
              <w:jc w:val="center"/>
            </w:pPr>
            <w:r w:rsidRPr="00A510EB">
              <w:t>Статья 6</w:t>
            </w:r>
            <w:r w:rsidR="008722E7" w:rsidRPr="00A510EB">
              <w:t>3</w:t>
            </w:r>
          </w:p>
        </w:tc>
        <w:tc>
          <w:tcPr>
            <w:tcW w:w="4706" w:type="dxa"/>
            <w:vAlign w:val="center"/>
          </w:tcPr>
          <w:p w14:paraId="2BAADA92" w14:textId="77777777" w:rsidR="00977CFB" w:rsidRPr="00A510EB" w:rsidRDefault="00977CFB" w:rsidP="006337B7">
            <w:pPr>
              <w:ind w:firstLine="0"/>
              <w:jc w:val="left"/>
            </w:pPr>
            <w:r w:rsidRPr="00A510EB">
              <w:t>Мочекаменная болезнь</w:t>
            </w:r>
          </w:p>
          <w:p w14:paraId="24CCC241" w14:textId="25797F64" w:rsidR="00977CFB" w:rsidRPr="00A510EB" w:rsidRDefault="00977CFB" w:rsidP="006337B7">
            <w:pPr>
              <w:ind w:firstLine="0"/>
              <w:jc w:val="left"/>
            </w:pPr>
            <w:r w:rsidRPr="00A510EB">
              <w:t>N</w:t>
            </w:r>
            <w:r w:rsidR="00BF1E15" w:rsidRPr="00A510EB">
              <w:t>20-23</w:t>
            </w:r>
          </w:p>
        </w:tc>
        <w:tc>
          <w:tcPr>
            <w:tcW w:w="1417" w:type="dxa"/>
            <w:vAlign w:val="center"/>
          </w:tcPr>
          <w:p w14:paraId="5E44FB46" w14:textId="77777777" w:rsidR="00977CFB" w:rsidRPr="00A510EB" w:rsidRDefault="00977CFB" w:rsidP="006337B7">
            <w:pPr>
              <w:ind w:firstLine="0"/>
              <w:jc w:val="center"/>
            </w:pPr>
            <w:r w:rsidRPr="00A510EB">
              <w:t>I</w:t>
            </w:r>
          </w:p>
        </w:tc>
        <w:tc>
          <w:tcPr>
            <w:tcW w:w="1418" w:type="dxa"/>
            <w:vAlign w:val="center"/>
          </w:tcPr>
          <w:p w14:paraId="17688719" w14:textId="77777777" w:rsidR="00977CFB" w:rsidRPr="00A510EB" w:rsidRDefault="00977CFB" w:rsidP="006337B7">
            <w:pPr>
              <w:ind w:firstLine="0"/>
              <w:jc w:val="center"/>
            </w:pPr>
            <w:r w:rsidRPr="00A510EB">
              <w:t>II</w:t>
            </w:r>
          </w:p>
        </w:tc>
        <w:tc>
          <w:tcPr>
            <w:tcW w:w="1418" w:type="dxa"/>
            <w:vAlign w:val="center"/>
          </w:tcPr>
          <w:p w14:paraId="20137551" w14:textId="77777777" w:rsidR="00977CFB" w:rsidRPr="00A510EB" w:rsidRDefault="00977CFB" w:rsidP="006337B7">
            <w:pPr>
              <w:ind w:firstLine="0"/>
              <w:jc w:val="center"/>
            </w:pPr>
            <w:r w:rsidRPr="00A510EB">
              <w:t>III</w:t>
            </w:r>
          </w:p>
        </w:tc>
      </w:tr>
      <w:tr w:rsidR="00977CFB" w:rsidRPr="00A510EB" w14:paraId="61EB57E4" w14:textId="77777777" w:rsidTr="006337B7">
        <w:tc>
          <w:tcPr>
            <w:tcW w:w="539" w:type="dxa"/>
            <w:vAlign w:val="center"/>
          </w:tcPr>
          <w:p w14:paraId="7F44352D" w14:textId="77777777" w:rsidR="00977CFB" w:rsidRPr="00A510EB" w:rsidRDefault="00977CFB" w:rsidP="006337B7">
            <w:pPr>
              <w:ind w:firstLine="0"/>
              <w:jc w:val="center"/>
            </w:pPr>
            <w:r w:rsidRPr="00A510EB">
              <w:t>а</w:t>
            </w:r>
          </w:p>
        </w:tc>
        <w:tc>
          <w:tcPr>
            <w:tcW w:w="4706" w:type="dxa"/>
            <w:vAlign w:val="center"/>
          </w:tcPr>
          <w:p w14:paraId="76B8F116" w14:textId="77777777" w:rsidR="00977CFB" w:rsidRPr="00A510EB" w:rsidRDefault="00977CFB" w:rsidP="006337B7">
            <w:pPr>
              <w:ind w:firstLine="0"/>
              <w:jc w:val="left"/>
            </w:pPr>
            <w:r w:rsidRPr="00A510EB">
              <w:t>обострение, с выраженным или умеренным нарушением функции почек</w:t>
            </w:r>
          </w:p>
        </w:tc>
        <w:tc>
          <w:tcPr>
            <w:tcW w:w="1417" w:type="dxa"/>
            <w:vAlign w:val="center"/>
          </w:tcPr>
          <w:p w14:paraId="3005CF01" w14:textId="77777777" w:rsidR="00977CFB" w:rsidRPr="00A510EB" w:rsidRDefault="00977CFB" w:rsidP="006337B7">
            <w:pPr>
              <w:ind w:firstLine="0"/>
              <w:jc w:val="center"/>
            </w:pPr>
            <w:r w:rsidRPr="00A510EB">
              <w:t>негодны</w:t>
            </w:r>
          </w:p>
        </w:tc>
        <w:tc>
          <w:tcPr>
            <w:tcW w:w="1418" w:type="dxa"/>
            <w:vAlign w:val="center"/>
          </w:tcPr>
          <w:p w14:paraId="69E3367F" w14:textId="77777777" w:rsidR="00977CFB" w:rsidRPr="00A510EB" w:rsidRDefault="00977CFB" w:rsidP="006337B7">
            <w:pPr>
              <w:ind w:firstLine="0"/>
              <w:jc w:val="center"/>
            </w:pPr>
            <w:r w:rsidRPr="00A510EB">
              <w:t>негодны</w:t>
            </w:r>
          </w:p>
        </w:tc>
        <w:tc>
          <w:tcPr>
            <w:tcW w:w="1418" w:type="dxa"/>
            <w:vAlign w:val="center"/>
          </w:tcPr>
          <w:p w14:paraId="4CAE9DDF" w14:textId="77777777" w:rsidR="00977CFB" w:rsidRPr="00A510EB" w:rsidRDefault="00977CFB" w:rsidP="006337B7">
            <w:pPr>
              <w:ind w:firstLine="0"/>
              <w:jc w:val="center"/>
            </w:pPr>
            <w:r w:rsidRPr="00A510EB">
              <w:t>негодны</w:t>
            </w:r>
          </w:p>
        </w:tc>
      </w:tr>
      <w:tr w:rsidR="00977CFB" w:rsidRPr="00A510EB" w14:paraId="03E69359" w14:textId="77777777" w:rsidTr="006337B7">
        <w:tc>
          <w:tcPr>
            <w:tcW w:w="539" w:type="dxa"/>
            <w:vAlign w:val="center"/>
          </w:tcPr>
          <w:p w14:paraId="1C97A48A" w14:textId="77777777" w:rsidR="00977CFB" w:rsidRPr="00A510EB" w:rsidRDefault="00977CFB" w:rsidP="006337B7">
            <w:pPr>
              <w:ind w:firstLine="0"/>
              <w:jc w:val="center"/>
            </w:pPr>
            <w:r w:rsidRPr="00A510EB">
              <w:t>б</w:t>
            </w:r>
          </w:p>
        </w:tc>
        <w:tc>
          <w:tcPr>
            <w:tcW w:w="4706" w:type="dxa"/>
            <w:vAlign w:val="center"/>
          </w:tcPr>
          <w:p w14:paraId="00900C64" w14:textId="77777777" w:rsidR="00977CFB" w:rsidRPr="00A510EB" w:rsidRDefault="00977CFB" w:rsidP="006337B7">
            <w:pPr>
              <w:ind w:firstLine="0"/>
              <w:jc w:val="left"/>
            </w:pPr>
            <w:r w:rsidRPr="00A510EB">
              <w:t>стадия ремиссии, с незначительным нарушением функции</w:t>
            </w:r>
          </w:p>
        </w:tc>
        <w:tc>
          <w:tcPr>
            <w:tcW w:w="1417" w:type="dxa"/>
            <w:vAlign w:val="center"/>
          </w:tcPr>
          <w:p w14:paraId="31380C08" w14:textId="0835E230" w:rsidR="00977CFB" w:rsidRPr="00A510EB" w:rsidRDefault="00286ED7" w:rsidP="009A7740">
            <w:pPr>
              <w:ind w:left="-108" w:right="-109"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4E324F1F" w14:textId="44560845" w:rsidR="00977CFB" w:rsidRPr="00A510EB" w:rsidRDefault="00286ED7" w:rsidP="009A7740">
            <w:pPr>
              <w:ind w:left="-108" w:right="-109"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18" w:type="dxa"/>
            <w:vAlign w:val="center"/>
          </w:tcPr>
          <w:p w14:paraId="7B1230C9" w14:textId="77777777" w:rsidR="00977CFB" w:rsidRPr="00A510EB" w:rsidRDefault="00977CFB" w:rsidP="009A7740">
            <w:pPr>
              <w:ind w:left="-108" w:right="-109" w:firstLine="0"/>
              <w:jc w:val="center"/>
            </w:pPr>
            <w:r w:rsidRPr="00A510EB">
              <w:t>годны</w:t>
            </w:r>
          </w:p>
        </w:tc>
      </w:tr>
    </w:tbl>
    <w:p w14:paraId="3FAF686B" w14:textId="77777777" w:rsidR="00977CFB" w:rsidRPr="00896338" w:rsidRDefault="00977CFB" w:rsidP="00896338">
      <w:pPr>
        <w:rPr>
          <w:rFonts w:cs="Times New Roman"/>
          <w:sz w:val="30"/>
          <w:szCs w:val="30"/>
        </w:rPr>
      </w:pPr>
    </w:p>
    <w:p w14:paraId="537F9EA5" w14:textId="2B243F87" w:rsidR="00977CFB" w:rsidRPr="00896338" w:rsidRDefault="00977CFB" w:rsidP="006337B7">
      <w:pPr>
        <w:spacing w:after="120"/>
        <w:rPr>
          <w:rFonts w:cs="Times New Roman"/>
          <w:sz w:val="30"/>
          <w:szCs w:val="30"/>
        </w:rPr>
      </w:pPr>
      <w:r w:rsidRPr="00896338">
        <w:rPr>
          <w:rFonts w:cs="Times New Roman"/>
          <w:sz w:val="30"/>
          <w:szCs w:val="30"/>
        </w:rPr>
        <w:t>Пояснения к статье 6</w:t>
      </w:r>
      <w:r w:rsidR="008722E7" w:rsidRPr="00896338">
        <w:rPr>
          <w:rFonts w:cs="Times New Roman"/>
          <w:sz w:val="30"/>
          <w:szCs w:val="30"/>
        </w:rPr>
        <w:t>3</w:t>
      </w:r>
      <w:r w:rsidRPr="00896338">
        <w:rPr>
          <w:rFonts w:cs="Times New Roman"/>
          <w:sz w:val="30"/>
          <w:szCs w:val="30"/>
        </w:rPr>
        <w:t xml:space="preserve"> Требований</w:t>
      </w:r>
      <w:r w:rsidR="006337B7">
        <w:rPr>
          <w:rFonts w:cs="Times New Roman"/>
          <w:sz w:val="30"/>
          <w:szCs w:val="30"/>
        </w:rPr>
        <w:t>.</w:t>
      </w:r>
    </w:p>
    <w:p w14:paraId="61F610EE" w14:textId="77777777" w:rsidR="00977CFB" w:rsidRPr="00896338" w:rsidRDefault="00977CFB" w:rsidP="00896338">
      <w:pPr>
        <w:rPr>
          <w:rFonts w:cs="Times New Roman"/>
          <w:sz w:val="30"/>
          <w:szCs w:val="30"/>
        </w:rPr>
      </w:pPr>
      <w:r w:rsidRPr="00896338">
        <w:rPr>
          <w:rFonts w:cs="Times New Roman"/>
          <w:sz w:val="30"/>
          <w:szCs w:val="30"/>
        </w:rPr>
        <w:t>Пункт «а» предусматривает наличие конкремента в чашечно-лоханочной системе почек или мочевыводящих путей.</w:t>
      </w:r>
    </w:p>
    <w:p w14:paraId="37F4775E" w14:textId="77777777" w:rsidR="00977CFB" w:rsidRPr="00896338" w:rsidRDefault="00977CFB" w:rsidP="00896338">
      <w:pPr>
        <w:rPr>
          <w:rFonts w:cs="Times New Roman"/>
          <w:sz w:val="30"/>
          <w:szCs w:val="30"/>
        </w:rPr>
      </w:pPr>
      <w:r w:rsidRPr="00896338">
        <w:rPr>
          <w:rFonts w:cs="Times New Roman"/>
          <w:sz w:val="30"/>
          <w:szCs w:val="30"/>
        </w:rPr>
        <w:lastRenderedPageBreak/>
        <w:t xml:space="preserve">Пункт «б» предусматривает состояния после самостоятельного отхождения конкремента, оперативного лечения, дистанционной ударно-волновой или контактной </w:t>
      </w:r>
      <w:proofErr w:type="spellStart"/>
      <w:r w:rsidRPr="00896338">
        <w:rPr>
          <w:rFonts w:cs="Times New Roman"/>
          <w:sz w:val="30"/>
          <w:szCs w:val="30"/>
        </w:rPr>
        <w:t>литотрипсии</w:t>
      </w:r>
      <w:proofErr w:type="spellEnd"/>
      <w:r w:rsidRPr="00896338">
        <w:rPr>
          <w:rFonts w:cs="Times New Roman"/>
          <w:sz w:val="30"/>
          <w:szCs w:val="30"/>
        </w:rPr>
        <w:t>.</w:t>
      </w:r>
    </w:p>
    <w:p w14:paraId="3894231F" w14:textId="1C5ACBDC" w:rsidR="00977CFB" w:rsidRPr="00896338" w:rsidRDefault="00977CFB" w:rsidP="00896338">
      <w:pPr>
        <w:rPr>
          <w:rFonts w:cs="Times New Roman"/>
          <w:sz w:val="30"/>
          <w:szCs w:val="30"/>
        </w:rPr>
      </w:pPr>
      <w:r w:rsidRPr="00896338">
        <w:rPr>
          <w:rFonts w:cs="Times New Roman"/>
          <w:sz w:val="30"/>
          <w:szCs w:val="30"/>
        </w:rPr>
        <w:t xml:space="preserve">Допуск </w:t>
      </w:r>
      <w:r w:rsidR="003A029D" w:rsidRPr="00896338">
        <w:rPr>
          <w:rFonts w:cs="Times New Roman"/>
          <w:sz w:val="30"/>
          <w:szCs w:val="30"/>
        </w:rPr>
        <w:t xml:space="preserve">к осуществлению прав и исполнению обязанностей, предоставляемых свидетельствами и квалификационными отметками, </w:t>
      </w:r>
      <w:r w:rsidRPr="00896338">
        <w:rPr>
          <w:rFonts w:cs="Times New Roman"/>
          <w:sz w:val="30"/>
          <w:szCs w:val="30"/>
        </w:rPr>
        <w:t xml:space="preserve">возможен </w:t>
      </w:r>
      <w:r w:rsidR="003A029D" w:rsidRPr="00896338">
        <w:rPr>
          <w:rFonts w:cs="Times New Roman"/>
          <w:sz w:val="30"/>
          <w:szCs w:val="30"/>
        </w:rPr>
        <w:t xml:space="preserve">после освидетельствования во ВЛЭК при определившемся врачебно-экспертном исходе </w:t>
      </w:r>
      <w:r w:rsidRPr="00896338">
        <w:rPr>
          <w:rFonts w:cs="Times New Roman"/>
          <w:sz w:val="30"/>
          <w:szCs w:val="30"/>
        </w:rPr>
        <w:t>при отсутствии болевого синдрома и во</w:t>
      </w:r>
      <w:r w:rsidR="003A029D" w:rsidRPr="00896338">
        <w:rPr>
          <w:rFonts w:cs="Times New Roman"/>
          <w:sz w:val="30"/>
          <w:szCs w:val="30"/>
        </w:rPr>
        <w:t>сстановлении функции почек</w:t>
      </w:r>
      <w:r w:rsidRPr="00896338">
        <w:rPr>
          <w:rFonts w:cs="Times New Roman"/>
          <w:sz w:val="30"/>
          <w:szCs w:val="30"/>
        </w:rPr>
        <w:t>.</w:t>
      </w:r>
    </w:p>
    <w:p w14:paraId="26142B2A" w14:textId="02750D34" w:rsidR="00977CFB" w:rsidRPr="00896338" w:rsidRDefault="00743B36" w:rsidP="00896338">
      <w:pPr>
        <w:rPr>
          <w:rFonts w:cs="Times New Roman"/>
          <w:sz w:val="30"/>
          <w:szCs w:val="30"/>
        </w:rPr>
      </w:pPr>
      <w:r>
        <w:rPr>
          <w:rFonts w:cs="Times New Roman"/>
          <w:sz w:val="30"/>
          <w:szCs w:val="30"/>
        </w:rPr>
        <w:t xml:space="preserve">При выявлении </w:t>
      </w:r>
      <w:proofErr w:type="spellStart"/>
      <w:r>
        <w:rPr>
          <w:rFonts w:cs="Times New Roman"/>
          <w:sz w:val="30"/>
          <w:szCs w:val="30"/>
        </w:rPr>
        <w:t>оксалатурии</w:t>
      </w:r>
      <w:proofErr w:type="spellEnd"/>
      <w:r>
        <w:rPr>
          <w:rFonts w:cs="Times New Roman"/>
          <w:sz w:val="30"/>
          <w:szCs w:val="30"/>
        </w:rPr>
        <w:t xml:space="preserve">, </w:t>
      </w:r>
      <w:proofErr w:type="spellStart"/>
      <w:r>
        <w:rPr>
          <w:rFonts w:cs="Times New Roman"/>
          <w:sz w:val="30"/>
          <w:szCs w:val="30"/>
        </w:rPr>
        <w:t>освидетельствуемому</w:t>
      </w:r>
      <w:proofErr w:type="spellEnd"/>
      <w:r>
        <w:rPr>
          <w:rFonts w:cs="Times New Roman"/>
          <w:sz w:val="30"/>
          <w:szCs w:val="30"/>
        </w:rPr>
        <w:t xml:space="preserve"> осуществляется</w:t>
      </w:r>
      <w:r w:rsidR="00977CFB" w:rsidRPr="00896338">
        <w:rPr>
          <w:rFonts w:cs="Times New Roman"/>
          <w:sz w:val="30"/>
          <w:szCs w:val="30"/>
        </w:rPr>
        <w:t xml:space="preserve"> контроль общего анализа мочи, анализа мочи по Ничипоренко 2 раза в год, </w:t>
      </w:r>
      <w:r>
        <w:rPr>
          <w:rFonts w:cs="Times New Roman"/>
          <w:sz w:val="30"/>
          <w:szCs w:val="30"/>
        </w:rPr>
        <w:t xml:space="preserve">и назначается </w:t>
      </w:r>
      <w:r w:rsidR="00977CFB" w:rsidRPr="00896338">
        <w:rPr>
          <w:rFonts w:cs="Times New Roman"/>
          <w:sz w:val="30"/>
          <w:szCs w:val="30"/>
        </w:rPr>
        <w:t>консультаци</w:t>
      </w:r>
      <w:r>
        <w:rPr>
          <w:rFonts w:cs="Times New Roman"/>
          <w:sz w:val="30"/>
          <w:szCs w:val="30"/>
        </w:rPr>
        <w:t>я</w:t>
      </w:r>
      <w:r w:rsidR="00977CFB" w:rsidRPr="00896338">
        <w:rPr>
          <w:rFonts w:cs="Times New Roman"/>
          <w:sz w:val="30"/>
          <w:szCs w:val="30"/>
        </w:rPr>
        <w:t xml:space="preserve"> уролога 1 раз в год </w:t>
      </w:r>
      <w:r>
        <w:rPr>
          <w:rFonts w:cs="Times New Roman"/>
          <w:sz w:val="30"/>
          <w:szCs w:val="30"/>
        </w:rPr>
        <w:t>(</w:t>
      </w:r>
      <w:r w:rsidR="00977CFB" w:rsidRPr="00896338">
        <w:rPr>
          <w:rFonts w:cs="Times New Roman"/>
          <w:sz w:val="30"/>
          <w:szCs w:val="30"/>
        </w:rPr>
        <w:t>по показаниям</w:t>
      </w:r>
      <w:r>
        <w:rPr>
          <w:rFonts w:cs="Times New Roman"/>
          <w:sz w:val="30"/>
          <w:szCs w:val="30"/>
        </w:rPr>
        <w:t>)</w:t>
      </w:r>
      <w:r w:rsidR="00977CFB" w:rsidRPr="00896338">
        <w:rPr>
          <w:rFonts w:cs="Times New Roman"/>
          <w:sz w:val="30"/>
          <w:szCs w:val="30"/>
        </w:rPr>
        <w:t>.</w:t>
      </w:r>
    </w:p>
    <w:p w14:paraId="6EC8A7FF" w14:textId="65B0A36C" w:rsidR="00977CFB" w:rsidRPr="00896338" w:rsidRDefault="00977CFB" w:rsidP="00896338">
      <w:pPr>
        <w:rPr>
          <w:rFonts w:cs="Times New Roman"/>
          <w:sz w:val="30"/>
          <w:szCs w:val="30"/>
        </w:rPr>
      </w:pPr>
      <w:r w:rsidRPr="00896338">
        <w:rPr>
          <w:rFonts w:cs="Times New Roman"/>
          <w:sz w:val="30"/>
          <w:szCs w:val="30"/>
        </w:rPr>
        <w:t>При нарушении функции почек, обусловленном перенесенной почечной коликой (с отхождением камня или без него), авиационный персонал подлежит лечению с последующим медицинским освидетельствованием.</w:t>
      </w:r>
    </w:p>
    <w:p w14:paraId="22E1D541" w14:textId="4A4652A9" w:rsidR="00977CFB" w:rsidRPr="00896338" w:rsidRDefault="00743B36" w:rsidP="00896338">
      <w:pPr>
        <w:rPr>
          <w:rFonts w:cs="Times New Roman"/>
          <w:sz w:val="30"/>
          <w:szCs w:val="30"/>
        </w:rPr>
      </w:pPr>
      <w:r w:rsidRPr="00743B36">
        <w:rPr>
          <w:rFonts w:cs="Times New Roman"/>
          <w:sz w:val="30"/>
          <w:szCs w:val="30"/>
        </w:rPr>
        <w:t xml:space="preserve">После выполнения экстракорпоральной </w:t>
      </w:r>
      <w:proofErr w:type="spellStart"/>
      <w:r w:rsidRPr="00743B36">
        <w:rPr>
          <w:rFonts w:cs="Times New Roman"/>
          <w:sz w:val="30"/>
          <w:szCs w:val="30"/>
        </w:rPr>
        <w:t>литотрипсии</w:t>
      </w:r>
      <w:proofErr w:type="spellEnd"/>
      <w:r w:rsidRPr="00743B36">
        <w:rPr>
          <w:rFonts w:cs="Times New Roman"/>
          <w:sz w:val="30"/>
          <w:szCs w:val="30"/>
        </w:rPr>
        <w:t xml:space="preserve"> авиационный персонал </w:t>
      </w:r>
      <w:r w:rsidR="00977CFB" w:rsidRPr="00896338">
        <w:rPr>
          <w:rFonts w:cs="Times New Roman"/>
          <w:sz w:val="30"/>
          <w:szCs w:val="30"/>
        </w:rPr>
        <w:t xml:space="preserve">допускается к работе </w:t>
      </w:r>
      <w:r w:rsidR="003A029D" w:rsidRPr="00896338">
        <w:rPr>
          <w:rFonts w:cs="Times New Roman"/>
          <w:sz w:val="30"/>
          <w:szCs w:val="30"/>
        </w:rPr>
        <w:t>после осмотра врача</w:t>
      </w:r>
      <w:r w:rsidR="009B6F60">
        <w:rPr>
          <w:rFonts w:cs="Times New Roman"/>
          <w:sz w:val="30"/>
          <w:szCs w:val="30"/>
        </w:rPr>
        <w:t>-</w:t>
      </w:r>
      <w:r w:rsidR="003A029D" w:rsidRPr="00896338">
        <w:rPr>
          <w:rFonts w:cs="Times New Roman"/>
          <w:sz w:val="30"/>
          <w:szCs w:val="30"/>
        </w:rPr>
        <w:t>хирурга при определившемся врачебно-экспертном исходе</w:t>
      </w:r>
      <w:r w:rsidR="00977CFB" w:rsidRPr="00896338">
        <w:rPr>
          <w:rFonts w:cs="Times New Roman"/>
          <w:sz w:val="30"/>
          <w:szCs w:val="30"/>
        </w:rPr>
        <w:t>.</w:t>
      </w:r>
    </w:p>
    <w:p w14:paraId="4CBEDC94" w14:textId="0424F3D5"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w:t>
      </w:r>
      <w:r w:rsidR="00A70280">
        <w:rPr>
          <w:rFonts w:cs="Times New Roman"/>
          <w:sz w:val="30"/>
          <w:szCs w:val="30"/>
        </w:rPr>
        <w:t xml:space="preserve">по подготовке диспетчеров УВД, </w:t>
      </w:r>
      <w:r w:rsidR="00977CFB" w:rsidRPr="00896338">
        <w:rPr>
          <w:rFonts w:cs="Times New Roman"/>
          <w:sz w:val="30"/>
          <w:szCs w:val="30"/>
        </w:rPr>
        <w:t>годны.</w:t>
      </w:r>
    </w:p>
    <w:p w14:paraId="796D649F" w14:textId="77777777" w:rsidR="00977CFB" w:rsidRPr="00896338" w:rsidRDefault="00977CFB" w:rsidP="00896338">
      <w:pPr>
        <w:rPr>
          <w:rFonts w:cs="Times New Roman"/>
          <w:sz w:val="30"/>
          <w:szCs w:val="30"/>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5"/>
        <w:gridCol w:w="1512"/>
        <w:gridCol w:w="1512"/>
        <w:gridCol w:w="1512"/>
      </w:tblGrid>
      <w:tr w:rsidR="00977CFB" w:rsidRPr="00A510EB" w14:paraId="590FFE73" w14:textId="77777777" w:rsidTr="006337B7">
        <w:trPr>
          <w:trHeight w:val="1396"/>
        </w:trPr>
        <w:tc>
          <w:tcPr>
            <w:tcW w:w="567" w:type="dxa"/>
            <w:textDirection w:val="btLr"/>
            <w:vAlign w:val="center"/>
          </w:tcPr>
          <w:p w14:paraId="74BA2A6F" w14:textId="6879037E" w:rsidR="00977CFB" w:rsidRPr="00A510EB" w:rsidRDefault="00977CFB" w:rsidP="006337B7">
            <w:pPr>
              <w:ind w:firstLine="0"/>
              <w:jc w:val="center"/>
            </w:pPr>
            <w:r w:rsidRPr="00A510EB">
              <w:t>Статья 6</w:t>
            </w:r>
            <w:r w:rsidR="003A029D" w:rsidRPr="00A510EB">
              <w:t>4</w:t>
            </w:r>
          </w:p>
        </w:tc>
        <w:tc>
          <w:tcPr>
            <w:tcW w:w="4395" w:type="dxa"/>
            <w:vAlign w:val="center"/>
          </w:tcPr>
          <w:p w14:paraId="3DC57D6B" w14:textId="75FEF995" w:rsidR="00977CFB" w:rsidRPr="00A510EB" w:rsidRDefault="00977CFB" w:rsidP="006337B7">
            <w:pPr>
              <w:ind w:left="55" w:firstLine="0"/>
              <w:jc w:val="left"/>
            </w:pPr>
            <w:r w:rsidRPr="00A510EB">
              <w:t>Болезни мужских половых органов N40-50, Q</w:t>
            </w:r>
            <w:r w:rsidR="00BF1E15" w:rsidRPr="00A510EB">
              <w:t>53-55</w:t>
            </w:r>
          </w:p>
        </w:tc>
        <w:tc>
          <w:tcPr>
            <w:tcW w:w="1512" w:type="dxa"/>
            <w:vAlign w:val="center"/>
          </w:tcPr>
          <w:p w14:paraId="5C6948DD" w14:textId="77777777" w:rsidR="00977CFB" w:rsidRPr="00A510EB" w:rsidRDefault="00977CFB" w:rsidP="006337B7">
            <w:pPr>
              <w:ind w:left="55" w:firstLine="0"/>
              <w:jc w:val="center"/>
            </w:pPr>
            <w:r w:rsidRPr="00A510EB">
              <w:t>I</w:t>
            </w:r>
          </w:p>
        </w:tc>
        <w:tc>
          <w:tcPr>
            <w:tcW w:w="1512" w:type="dxa"/>
            <w:vAlign w:val="center"/>
          </w:tcPr>
          <w:p w14:paraId="4E1D1BB4" w14:textId="77777777" w:rsidR="00977CFB" w:rsidRPr="00A510EB" w:rsidRDefault="00977CFB" w:rsidP="006337B7">
            <w:pPr>
              <w:ind w:left="55" w:firstLine="0"/>
              <w:jc w:val="center"/>
            </w:pPr>
            <w:r w:rsidRPr="00A510EB">
              <w:t>II</w:t>
            </w:r>
          </w:p>
        </w:tc>
        <w:tc>
          <w:tcPr>
            <w:tcW w:w="1512" w:type="dxa"/>
            <w:vAlign w:val="center"/>
          </w:tcPr>
          <w:p w14:paraId="4DBCA4ED" w14:textId="77777777" w:rsidR="00977CFB" w:rsidRPr="00A510EB" w:rsidRDefault="00977CFB" w:rsidP="006337B7">
            <w:pPr>
              <w:ind w:left="55" w:firstLine="0"/>
              <w:jc w:val="center"/>
            </w:pPr>
            <w:r w:rsidRPr="00A510EB">
              <w:t>III</w:t>
            </w:r>
          </w:p>
        </w:tc>
      </w:tr>
      <w:tr w:rsidR="00977CFB" w:rsidRPr="00A510EB" w14:paraId="0F2E027B" w14:textId="77777777" w:rsidTr="006337B7">
        <w:tc>
          <w:tcPr>
            <w:tcW w:w="567" w:type="dxa"/>
            <w:vAlign w:val="center"/>
          </w:tcPr>
          <w:p w14:paraId="55A16043" w14:textId="77777777" w:rsidR="00977CFB" w:rsidRPr="00A510EB" w:rsidRDefault="00977CFB" w:rsidP="006337B7">
            <w:pPr>
              <w:ind w:firstLine="0"/>
              <w:jc w:val="center"/>
            </w:pPr>
            <w:r w:rsidRPr="00A510EB">
              <w:t>а</w:t>
            </w:r>
          </w:p>
        </w:tc>
        <w:tc>
          <w:tcPr>
            <w:tcW w:w="4395" w:type="dxa"/>
            <w:vAlign w:val="center"/>
          </w:tcPr>
          <w:p w14:paraId="2AF6C60E" w14:textId="77777777" w:rsidR="00977CFB" w:rsidRPr="00A510EB" w:rsidRDefault="00977CFB" w:rsidP="006337B7">
            <w:pPr>
              <w:ind w:left="55" w:firstLine="0"/>
              <w:jc w:val="left"/>
            </w:pPr>
            <w:r w:rsidRPr="00A510EB">
              <w:t>с умеренным или выраженным нарушением функции, болевым синдромом</w:t>
            </w:r>
          </w:p>
        </w:tc>
        <w:tc>
          <w:tcPr>
            <w:tcW w:w="1512" w:type="dxa"/>
            <w:vAlign w:val="center"/>
          </w:tcPr>
          <w:p w14:paraId="5818C726" w14:textId="77777777" w:rsidR="00977CFB" w:rsidRPr="00A510EB" w:rsidRDefault="00977CFB" w:rsidP="006337B7">
            <w:pPr>
              <w:ind w:left="55" w:firstLine="0"/>
              <w:jc w:val="center"/>
            </w:pPr>
            <w:r w:rsidRPr="00A510EB">
              <w:t>негодны</w:t>
            </w:r>
          </w:p>
        </w:tc>
        <w:tc>
          <w:tcPr>
            <w:tcW w:w="1512" w:type="dxa"/>
            <w:vAlign w:val="center"/>
          </w:tcPr>
          <w:p w14:paraId="499CE242" w14:textId="77777777" w:rsidR="00977CFB" w:rsidRPr="00A510EB" w:rsidRDefault="00977CFB" w:rsidP="006337B7">
            <w:pPr>
              <w:ind w:left="55" w:firstLine="0"/>
              <w:jc w:val="center"/>
            </w:pPr>
            <w:r w:rsidRPr="00A510EB">
              <w:t>негодны</w:t>
            </w:r>
          </w:p>
        </w:tc>
        <w:tc>
          <w:tcPr>
            <w:tcW w:w="1512" w:type="dxa"/>
            <w:vAlign w:val="center"/>
          </w:tcPr>
          <w:p w14:paraId="22A0D592" w14:textId="77777777" w:rsidR="00977CFB" w:rsidRPr="00A510EB" w:rsidRDefault="00977CFB" w:rsidP="006337B7">
            <w:pPr>
              <w:ind w:left="55" w:firstLine="0"/>
              <w:jc w:val="center"/>
            </w:pPr>
            <w:r w:rsidRPr="00A510EB">
              <w:t>негодны</w:t>
            </w:r>
          </w:p>
        </w:tc>
      </w:tr>
      <w:tr w:rsidR="00977CFB" w:rsidRPr="00A510EB" w14:paraId="5E442727" w14:textId="77777777" w:rsidTr="006337B7">
        <w:tc>
          <w:tcPr>
            <w:tcW w:w="567" w:type="dxa"/>
            <w:vAlign w:val="center"/>
          </w:tcPr>
          <w:p w14:paraId="7321E440" w14:textId="77777777" w:rsidR="00977CFB" w:rsidRPr="00A510EB" w:rsidRDefault="00977CFB" w:rsidP="006337B7">
            <w:pPr>
              <w:ind w:firstLine="0"/>
              <w:jc w:val="center"/>
            </w:pPr>
            <w:r w:rsidRPr="00A510EB">
              <w:t>б</w:t>
            </w:r>
          </w:p>
        </w:tc>
        <w:tc>
          <w:tcPr>
            <w:tcW w:w="4395" w:type="dxa"/>
            <w:vAlign w:val="center"/>
          </w:tcPr>
          <w:p w14:paraId="763E5499" w14:textId="4B965B2E" w:rsidR="00977CFB" w:rsidRPr="00A510EB" w:rsidRDefault="00977CFB" w:rsidP="00743B36">
            <w:pPr>
              <w:ind w:left="55" w:firstLine="0"/>
              <w:jc w:val="left"/>
            </w:pPr>
            <w:r w:rsidRPr="00A510EB">
              <w:t>с незначительным нарушени</w:t>
            </w:r>
            <w:r w:rsidR="00743B36">
              <w:t>е</w:t>
            </w:r>
            <w:r w:rsidRPr="00A510EB">
              <w:t>м функци</w:t>
            </w:r>
            <w:r w:rsidR="00743B36">
              <w:t>и</w:t>
            </w:r>
            <w:r w:rsidRPr="00A510EB">
              <w:t xml:space="preserve"> или с незначительными клиническими проявлениями, без болевого синдрома</w:t>
            </w:r>
          </w:p>
        </w:tc>
        <w:tc>
          <w:tcPr>
            <w:tcW w:w="1512" w:type="dxa"/>
            <w:vAlign w:val="center"/>
          </w:tcPr>
          <w:p w14:paraId="50405A68" w14:textId="13E05E5C" w:rsidR="00977CFB" w:rsidRPr="00A510EB" w:rsidRDefault="00286ED7" w:rsidP="006337B7">
            <w:pPr>
              <w:ind w:left="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4FD9261E" w14:textId="294D80B7" w:rsidR="00977CFB" w:rsidRPr="00A510EB" w:rsidRDefault="00286ED7" w:rsidP="006337B7">
            <w:pPr>
              <w:ind w:left="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12" w:type="dxa"/>
            <w:vAlign w:val="center"/>
          </w:tcPr>
          <w:p w14:paraId="58981AAC" w14:textId="77777777" w:rsidR="00977CFB" w:rsidRPr="00A510EB" w:rsidRDefault="00977CFB" w:rsidP="006337B7">
            <w:pPr>
              <w:ind w:left="55" w:firstLine="0"/>
              <w:jc w:val="center"/>
            </w:pPr>
            <w:r w:rsidRPr="00A510EB">
              <w:t>годны</w:t>
            </w:r>
          </w:p>
        </w:tc>
      </w:tr>
    </w:tbl>
    <w:p w14:paraId="779EE7DE" w14:textId="77777777" w:rsidR="00977CFB" w:rsidRPr="00896338" w:rsidRDefault="00977CFB" w:rsidP="00896338">
      <w:pPr>
        <w:rPr>
          <w:rFonts w:cs="Times New Roman"/>
          <w:sz w:val="30"/>
          <w:szCs w:val="30"/>
        </w:rPr>
      </w:pPr>
    </w:p>
    <w:p w14:paraId="6F1A87AA" w14:textId="58F3A415" w:rsidR="00977CFB" w:rsidRPr="00896338" w:rsidRDefault="00977CFB" w:rsidP="006337B7">
      <w:pPr>
        <w:spacing w:after="120"/>
        <w:rPr>
          <w:rFonts w:cs="Times New Roman"/>
          <w:sz w:val="30"/>
          <w:szCs w:val="30"/>
        </w:rPr>
      </w:pPr>
      <w:r w:rsidRPr="00896338">
        <w:rPr>
          <w:rFonts w:cs="Times New Roman"/>
          <w:sz w:val="30"/>
          <w:szCs w:val="30"/>
        </w:rPr>
        <w:t>Пояснения к статье 6</w:t>
      </w:r>
      <w:r w:rsidR="003A029D" w:rsidRPr="00896338">
        <w:rPr>
          <w:rFonts w:cs="Times New Roman"/>
          <w:sz w:val="30"/>
          <w:szCs w:val="30"/>
        </w:rPr>
        <w:t>4</w:t>
      </w:r>
      <w:r w:rsidRPr="00896338">
        <w:rPr>
          <w:rFonts w:cs="Times New Roman"/>
          <w:sz w:val="30"/>
          <w:szCs w:val="30"/>
        </w:rPr>
        <w:t xml:space="preserve"> Требований</w:t>
      </w:r>
      <w:r w:rsidR="006337B7">
        <w:rPr>
          <w:rFonts w:cs="Times New Roman"/>
          <w:sz w:val="30"/>
          <w:szCs w:val="30"/>
        </w:rPr>
        <w:t>.</w:t>
      </w:r>
    </w:p>
    <w:p w14:paraId="3492F1E0" w14:textId="5D6C7D62" w:rsidR="00977CFB" w:rsidRPr="00896338" w:rsidRDefault="00977CFB" w:rsidP="00896338">
      <w:pPr>
        <w:rPr>
          <w:rFonts w:cs="Times New Roman"/>
          <w:sz w:val="30"/>
          <w:szCs w:val="30"/>
        </w:rPr>
      </w:pPr>
      <w:r w:rsidRPr="00896338">
        <w:rPr>
          <w:rFonts w:cs="Times New Roman"/>
          <w:sz w:val="30"/>
          <w:szCs w:val="30"/>
        </w:rPr>
        <w:t xml:space="preserve">К пункту «а» относятся: </w:t>
      </w:r>
      <w:r w:rsidR="00323690" w:rsidRPr="00896338">
        <w:rPr>
          <w:rFonts w:cs="Times New Roman"/>
          <w:sz w:val="30"/>
          <w:szCs w:val="30"/>
        </w:rPr>
        <w:t xml:space="preserve">доброкачественная гиперплазия </w:t>
      </w:r>
      <w:r w:rsidRPr="00896338">
        <w:rPr>
          <w:rFonts w:cs="Times New Roman"/>
          <w:sz w:val="30"/>
          <w:szCs w:val="30"/>
        </w:rPr>
        <w:t xml:space="preserve">предстательной железы III – IV стадий; хронические часто рецидивирующие (более двух раз в год) простатиты; рецидивная (после повторного хирургического лечения) односторонняя или двусторонняя водянка оболочек яичка либо семенного канатика, острые воспалительные заболевания мужских половых органов и хронические воспалительные заболевания в стадии обострения, или при частых рецидивах (более двух </w:t>
      </w:r>
      <w:r w:rsidRPr="00896338">
        <w:rPr>
          <w:rFonts w:cs="Times New Roman"/>
          <w:sz w:val="30"/>
          <w:szCs w:val="30"/>
        </w:rPr>
        <w:lastRenderedPageBreak/>
        <w:t>раз в году), другие заболевания мужских половых органов, нарушающие функцию или требующие хирургического лечения.</w:t>
      </w:r>
    </w:p>
    <w:p w14:paraId="0455FD3D" w14:textId="77777777" w:rsidR="00977CFB" w:rsidRPr="00896338" w:rsidRDefault="00977CFB" w:rsidP="00896338">
      <w:pPr>
        <w:rPr>
          <w:rFonts w:cs="Times New Roman"/>
          <w:sz w:val="30"/>
          <w:szCs w:val="30"/>
        </w:rPr>
      </w:pPr>
      <w:r w:rsidRPr="00896338">
        <w:rPr>
          <w:rFonts w:cs="Times New Roman"/>
          <w:sz w:val="30"/>
          <w:szCs w:val="30"/>
        </w:rPr>
        <w:t xml:space="preserve">К пункту «б» относятся: </w:t>
      </w:r>
    </w:p>
    <w:p w14:paraId="71E0BEFC" w14:textId="3FFBC177" w:rsidR="00977CFB" w:rsidRPr="00896338" w:rsidRDefault="00323690" w:rsidP="00896338">
      <w:pPr>
        <w:rPr>
          <w:rFonts w:cs="Times New Roman"/>
          <w:sz w:val="30"/>
          <w:szCs w:val="30"/>
        </w:rPr>
      </w:pPr>
      <w:r w:rsidRPr="00896338">
        <w:rPr>
          <w:rFonts w:cs="Times New Roman"/>
          <w:sz w:val="30"/>
          <w:szCs w:val="30"/>
        </w:rPr>
        <w:t>доброкачественная гиперплазия</w:t>
      </w:r>
      <w:r w:rsidR="00977CFB" w:rsidRPr="00896338">
        <w:rPr>
          <w:rFonts w:cs="Times New Roman"/>
          <w:sz w:val="30"/>
          <w:szCs w:val="30"/>
        </w:rPr>
        <w:t xml:space="preserve"> предстательной железы I-II стадии; </w:t>
      </w:r>
    </w:p>
    <w:p w14:paraId="560BC1BB" w14:textId="77777777" w:rsidR="00977CFB" w:rsidRPr="00896338" w:rsidRDefault="00977CFB" w:rsidP="00896338">
      <w:pPr>
        <w:rPr>
          <w:rFonts w:cs="Times New Roman"/>
          <w:sz w:val="30"/>
          <w:szCs w:val="30"/>
        </w:rPr>
      </w:pPr>
      <w:r w:rsidRPr="00896338">
        <w:rPr>
          <w:rFonts w:cs="Times New Roman"/>
          <w:sz w:val="30"/>
          <w:szCs w:val="30"/>
        </w:rPr>
        <w:t>камни предстательной железы  при бессимптомном течении;</w:t>
      </w:r>
    </w:p>
    <w:p w14:paraId="6463C288" w14:textId="77777777" w:rsidR="003A029D" w:rsidRPr="00896338" w:rsidRDefault="00977CFB" w:rsidP="00896338">
      <w:pPr>
        <w:rPr>
          <w:rFonts w:cs="Times New Roman"/>
          <w:sz w:val="30"/>
          <w:szCs w:val="30"/>
        </w:rPr>
      </w:pPr>
      <w:r w:rsidRPr="00896338">
        <w:rPr>
          <w:rFonts w:cs="Times New Roman"/>
          <w:sz w:val="30"/>
          <w:szCs w:val="30"/>
        </w:rPr>
        <w:t>хронические редко рецидивирующие простатиты при хороших результатах лечения</w:t>
      </w:r>
      <w:r w:rsidR="003A029D" w:rsidRPr="00896338">
        <w:rPr>
          <w:rFonts w:cs="Times New Roman"/>
          <w:sz w:val="30"/>
          <w:szCs w:val="30"/>
        </w:rPr>
        <w:t>;</w:t>
      </w:r>
    </w:p>
    <w:p w14:paraId="1C140A43" w14:textId="6234DAF6" w:rsidR="00977CFB" w:rsidRPr="00896338" w:rsidRDefault="003A029D" w:rsidP="00896338">
      <w:pPr>
        <w:rPr>
          <w:rFonts w:cs="Times New Roman"/>
          <w:sz w:val="30"/>
          <w:szCs w:val="30"/>
        </w:rPr>
      </w:pPr>
      <w:r w:rsidRPr="00896338">
        <w:rPr>
          <w:rFonts w:cs="Times New Roman"/>
          <w:sz w:val="30"/>
          <w:szCs w:val="30"/>
        </w:rPr>
        <w:t>прочие болезни мужских половых органов, по завершению лечения которых будет обеспечена возможность безопасного осуществления прав и исполнения обязанностей, предоставляемых свидетельствами и квалификационными отметками</w:t>
      </w:r>
      <w:r w:rsidR="00977CFB" w:rsidRPr="00896338">
        <w:rPr>
          <w:rFonts w:cs="Times New Roman"/>
          <w:sz w:val="30"/>
          <w:szCs w:val="30"/>
        </w:rPr>
        <w:t>.</w:t>
      </w:r>
    </w:p>
    <w:p w14:paraId="47DA7253" w14:textId="77777777" w:rsidR="00977CFB" w:rsidRPr="00896338" w:rsidRDefault="00977CFB" w:rsidP="00896338">
      <w:pPr>
        <w:rPr>
          <w:rFonts w:cs="Times New Roman"/>
          <w:sz w:val="30"/>
          <w:szCs w:val="30"/>
        </w:rPr>
      </w:pPr>
      <w:r w:rsidRPr="00896338">
        <w:rPr>
          <w:rFonts w:cs="Times New Roman"/>
          <w:sz w:val="30"/>
          <w:szCs w:val="30"/>
        </w:rPr>
        <w:t>Отсутствие одного яичка после его удаления по поводу заболеваний (неспецифического и доброкачественного характера), ранений или других повреждений не является основанием для применения настоящей статьи.</w:t>
      </w:r>
    </w:p>
    <w:p w14:paraId="2260A6A8" w14:textId="511E5155"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по подго</w:t>
      </w:r>
      <w:r w:rsidR="00A70280">
        <w:rPr>
          <w:rFonts w:cs="Times New Roman"/>
          <w:sz w:val="30"/>
          <w:szCs w:val="30"/>
        </w:rPr>
        <w:t>товке пилотов, диспетчеров УВД,</w:t>
      </w:r>
      <w:r w:rsidR="00977CFB" w:rsidRPr="00896338">
        <w:rPr>
          <w:rFonts w:cs="Times New Roman"/>
          <w:sz w:val="30"/>
          <w:szCs w:val="30"/>
        </w:rPr>
        <w:t xml:space="preserve"> негодны.</w:t>
      </w:r>
    </w:p>
    <w:p w14:paraId="70E63FF6" w14:textId="77777777" w:rsidR="00977CFB" w:rsidRPr="00896338" w:rsidRDefault="00977CFB" w:rsidP="00896338">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620"/>
        <w:gridCol w:w="1464"/>
        <w:gridCol w:w="1465"/>
        <w:gridCol w:w="1465"/>
      </w:tblGrid>
      <w:tr w:rsidR="00977CFB" w:rsidRPr="00A510EB" w14:paraId="51D6C222" w14:textId="77777777" w:rsidTr="00806FE5">
        <w:trPr>
          <w:trHeight w:val="1550"/>
        </w:trPr>
        <w:tc>
          <w:tcPr>
            <w:tcW w:w="625" w:type="dxa"/>
            <w:textDirection w:val="btLr"/>
            <w:vAlign w:val="center"/>
          </w:tcPr>
          <w:p w14:paraId="4C30C4C4" w14:textId="497F550A" w:rsidR="00977CFB" w:rsidRPr="00A510EB" w:rsidRDefault="00977CFB" w:rsidP="006337B7">
            <w:pPr>
              <w:ind w:firstLine="0"/>
              <w:jc w:val="center"/>
            </w:pPr>
            <w:r w:rsidRPr="00A510EB">
              <w:t>Статья 6</w:t>
            </w:r>
            <w:r w:rsidR="00BD2A57" w:rsidRPr="00A510EB">
              <w:t>5</w:t>
            </w:r>
          </w:p>
        </w:tc>
        <w:tc>
          <w:tcPr>
            <w:tcW w:w="4620" w:type="dxa"/>
            <w:vAlign w:val="center"/>
          </w:tcPr>
          <w:p w14:paraId="05F96B8C" w14:textId="77777777" w:rsidR="00977CFB" w:rsidRPr="00A510EB" w:rsidRDefault="00977CFB" w:rsidP="006337B7">
            <w:pPr>
              <w:ind w:left="40" w:firstLine="0"/>
              <w:jc w:val="left"/>
            </w:pPr>
            <w:r w:rsidRPr="00A510EB">
              <w:t xml:space="preserve">Хронические заболевания женской половой сферы, </w:t>
            </w:r>
            <w:proofErr w:type="spellStart"/>
            <w:r w:rsidRPr="00A510EB">
              <w:t>эндометриоз</w:t>
            </w:r>
            <w:proofErr w:type="spellEnd"/>
            <w:r w:rsidRPr="00A510EB">
              <w:t xml:space="preserve">, последствия родов и оперативных вмешательств, пороки развития </w:t>
            </w:r>
          </w:p>
          <w:p w14:paraId="4C9F9341" w14:textId="3B86A9BD" w:rsidR="00977CFB" w:rsidRPr="00A510EB" w:rsidRDefault="00977CFB" w:rsidP="001C2FE9">
            <w:pPr>
              <w:ind w:left="40" w:firstLine="0"/>
              <w:jc w:val="left"/>
            </w:pPr>
            <w:r w:rsidRPr="00A510EB">
              <w:t>N70-71, N73, N75-76, N80-83, N86-9</w:t>
            </w:r>
            <w:r w:rsidR="001C2FE9">
              <w:t>0</w:t>
            </w:r>
            <w:r w:rsidRPr="00A510EB">
              <w:t>, Q</w:t>
            </w:r>
            <w:r w:rsidR="00BF1E15" w:rsidRPr="00A510EB">
              <w:t>50-52</w:t>
            </w:r>
          </w:p>
        </w:tc>
        <w:tc>
          <w:tcPr>
            <w:tcW w:w="1464" w:type="dxa"/>
            <w:vAlign w:val="center"/>
          </w:tcPr>
          <w:p w14:paraId="20E103B3" w14:textId="77777777" w:rsidR="00977CFB" w:rsidRPr="00A510EB" w:rsidRDefault="00977CFB" w:rsidP="006337B7">
            <w:pPr>
              <w:ind w:left="40" w:firstLine="0"/>
              <w:jc w:val="center"/>
            </w:pPr>
            <w:r w:rsidRPr="00A510EB">
              <w:t>I</w:t>
            </w:r>
          </w:p>
        </w:tc>
        <w:tc>
          <w:tcPr>
            <w:tcW w:w="1465" w:type="dxa"/>
            <w:vAlign w:val="center"/>
          </w:tcPr>
          <w:p w14:paraId="7357B0C2" w14:textId="77777777" w:rsidR="00977CFB" w:rsidRPr="00A510EB" w:rsidRDefault="00977CFB" w:rsidP="006337B7">
            <w:pPr>
              <w:ind w:left="40" w:firstLine="0"/>
              <w:jc w:val="center"/>
            </w:pPr>
            <w:r w:rsidRPr="00A510EB">
              <w:t>II</w:t>
            </w:r>
          </w:p>
        </w:tc>
        <w:tc>
          <w:tcPr>
            <w:tcW w:w="1465" w:type="dxa"/>
            <w:vAlign w:val="center"/>
          </w:tcPr>
          <w:p w14:paraId="0624EE4D" w14:textId="77777777" w:rsidR="00977CFB" w:rsidRPr="00A510EB" w:rsidRDefault="00977CFB" w:rsidP="006337B7">
            <w:pPr>
              <w:ind w:left="40" w:firstLine="0"/>
              <w:jc w:val="center"/>
            </w:pPr>
            <w:r w:rsidRPr="00A510EB">
              <w:t>III</w:t>
            </w:r>
          </w:p>
        </w:tc>
      </w:tr>
      <w:tr w:rsidR="00977CFB" w:rsidRPr="00A510EB" w14:paraId="363CFC9F" w14:textId="77777777" w:rsidTr="006337B7">
        <w:tc>
          <w:tcPr>
            <w:tcW w:w="625" w:type="dxa"/>
            <w:vAlign w:val="center"/>
          </w:tcPr>
          <w:p w14:paraId="36E27B1A" w14:textId="77777777" w:rsidR="00977CFB" w:rsidRPr="00A510EB" w:rsidRDefault="00977CFB" w:rsidP="006337B7">
            <w:pPr>
              <w:ind w:firstLine="0"/>
              <w:jc w:val="center"/>
            </w:pPr>
            <w:r w:rsidRPr="00A510EB">
              <w:t>а</w:t>
            </w:r>
          </w:p>
        </w:tc>
        <w:tc>
          <w:tcPr>
            <w:tcW w:w="4620" w:type="dxa"/>
            <w:vAlign w:val="center"/>
          </w:tcPr>
          <w:p w14:paraId="29996BBD" w14:textId="77777777" w:rsidR="00977CFB" w:rsidRPr="00A510EB" w:rsidRDefault="00977CFB" w:rsidP="006337B7">
            <w:pPr>
              <w:ind w:left="40" w:firstLine="0"/>
              <w:jc w:val="left"/>
            </w:pPr>
            <w:r w:rsidRPr="00A510EB">
              <w:t>с выраженными анатомическими дефектами, частыми обострениями, нарушающие функцию, с болевым синдромом</w:t>
            </w:r>
          </w:p>
        </w:tc>
        <w:tc>
          <w:tcPr>
            <w:tcW w:w="1464" w:type="dxa"/>
            <w:vAlign w:val="center"/>
          </w:tcPr>
          <w:p w14:paraId="7DC6FC96" w14:textId="77777777" w:rsidR="00977CFB" w:rsidRPr="00A510EB" w:rsidRDefault="00977CFB" w:rsidP="006337B7">
            <w:pPr>
              <w:ind w:left="40" w:firstLine="0"/>
              <w:jc w:val="center"/>
            </w:pPr>
            <w:r w:rsidRPr="00A510EB">
              <w:t>негодны</w:t>
            </w:r>
          </w:p>
        </w:tc>
        <w:tc>
          <w:tcPr>
            <w:tcW w:w="1465" w:type="dxa"/>
            <w:vAlign w:val="center"/>
          </w:tcPr>
          <w:p w14:paraId="55D4F8E8" w14:textId="77777777" w:rsidR="00977CFB" w:rsidRPr="00A510EB" w:rsidRDefault="00977CFB" w:rsidP="006337B7">
            <w:pPr>
              <w:ind w:left="40" w:firstLine="0"/>
              <w:jc w:val="center"/>
            </w:pPr>
            <w:r w:rsidRPr="00A510EB">
              <w:t>негодны</w:t>
            </w:r>
          </w:p>
        </w:tc>
        <w:tc>
          <w:tcPr>
            <w:tcW w:w="1465" w:type="dxa"/>
            <w:vAlign w:val="center"/>
          </w:tcPr>
          <w:p w14:paraId="665DC434" w14:textId="77777777" w:rsidR="00977CFB" w:rsidRPr="00A510EB" w:rsidRDefault="00977CFB" w:rsidP="006337B7">
            <w:pPr>
              <w:ind w:left="40" w:firstLine="0"/>
              <w:jc w:val="center"/>
            </w:pPr>
            <w:r w:rsidRPr="00A510EB">
              <w:t>негодны</w:t>
            </w:r>
          </w:p>
        </w:tc>
      </w:tr>
      <w:tr w:rsidR="00977CFB" w:rsidRPr="00A510EB" w14:paraId="50D6B7F5" w14:textId="77777777" w:rsidTr="006337B7">
        <w:tc>
          <w:tcPr>
            <w:tcW w:w="625" w:type="dxa"/>
            <w:vAlign w:val="center"/>
          </w:tcPr>
          <w:p w14:paraId="5CB431A8" w14:textId="77777777" w:rsidR="00977CFB" w:rsidRPr="00A510EB" w:rsidRDefault="00977CFB" w:rsidP="006337B7">
            <w:pPr>
              <w:ind w:firstLine="0"/>
              <w:jc w:val="center"/>
            </w:pPr>
            <w:r w:rsidRPr="00A510EB">
              <w:t>б</w:t>
            </w:r>
          </w:p>
        </w:tc>
        <w:tc>
          <w:tcPr>
            <w:tcW w:w="4620" w:type="dxa"/>
            <w:vAlign w:val="center"/>
          </w:tcPr>
          <w:p w14:paraId="07E1E854" w14:textId="77777777" w:rsidR="00977CFB" w:rsidRPr="00A510EB" w:rsidRDefault="00977CFB" w:rsidP="006337B7">
            <w:pPr>
              <w:ind w:left="40" w:firstLine="0"/>
              <w:jc w:val="left"/>
            </w:pPr>
            <w:r w:rsidRPr="00A510EB">
              <w:t>не нарушающие функцию, без болевого синдрома</w:t>
            </w:r>
          </w:p>
        </w:tc>
        <w:tc>
          <w:tcPr>
            <w:tcW w:w="1464" w:type="dxa"/>
            <w:vAlign w:val="center"/>
          </w:tcPr>
          <w:p w14:paraId="009AA062" w14:textId="2705194F" w:rsidR="00977CFB" w:rsidRPr="00A510EB" w:rsidRDefault="00286ED7" w:rsidP="009A7740">
            <w:pPr>
              <w:ind w:left="-108" w:right="-203"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4707761D" w14:textId="77777777" w:rsidR="00977CFB" w:rsidRPr="00A510EB" w:rsidRDefault="00977CFB" w:rsidP="006337B7">
            <w:pPr>
              <w:ind w:left="40" w:firstLine="0"/>
              <w:jc w:val="center"/>
            </w:pPr>
            <w:r w:rsidRPr="00A510EB">
              <w:t>годны</w:t>
            </w:r>
          </w:p>
        </w:tc>
        <w:tc>
          <w:tcPr>
            <w:tcW w:w="1465" w:type="dxa"/>
            <w:vAlign w:val="center"/>
          </w:tcPr>
          <w:p w14:paraId="044B1E51" w14:textId="77777777" w:rsidR="00977CFB" w:rsidRPr="00A510EB" w:rsidRDefault="00977CFB" w:rsidP="006337B7">
            <w:pPr>
              <w:ind w:left="40" w:firstLine="0"/>
              <w:jc w:val="center"/>
            </w:pPr>
            <w:r w:rsidRPr="00A510EB">
              <w:t>годны</w:t>
            </w:r>
          </w:p>
        </w:tc>
      </w:tr>
    </w:tbl>
    <w:p w14:paraId="585C0420" w14:textId="77777777" w:rsidR="00977CFB" w:rsidRPr="00896338" w:rsidRDefault="00977CFB" w:rsidP="00896338">
      <w:pPr>
        <w:rPr>
          <w:rFonts w:cs="Times New Roman"/>
          <w:sz w:val="30"/>
          <w:szCs w:val="30"/>
        </w:rPr>
      </w:pPr>
    </w:p>
    <w:p w14:paraId="5AABB6BA" w14:textId="0132FCE7" w:rsidR="00977CFB" w:rsidRPr="00896338" w:rsidRDefault="00977CFB" w:rsidP="006337B7">
      <w:pPr>
        <w:spacing w:after="120"/>
        <w:rPr>
          <w:rFonts w:cs="Times New Roman"/>
          <w:sz w:val="30"/>
          <w:szCs w:val="30"/>
        </w:rPr>
      </w:pPr>
      <w:r w:rsidRPr="00896338">
        <w:rPr>
          <w:rFonts w:cs="Times New Roman"/>
          <w:sz w:val="30"/>
          <w:szCs w:val="30"/>
        </w:rPr>
        <w:t>Пояснения к статье 6</w:t>
      </w:r>
      <w:r w:rsidR="00BD2A57" w:rsidRPr="00896338">
        <w:rPr>
          <w:rFonts w:cs="Times New Roman"/>
          <w:sz w:val="30"/>
          <w:szCs w:val="30"/>
        </w:rPr>
        <w:t>5</w:t>
      </w:r>
      <w:r w:rsidRPr="00896338">
        <w:rPr>
          <w:rFonts w:cs="Times New Roman"/>
          <w:sz w:val="30"/>
          <w:szCs w:val="30"/>
        </w:rPr>
        <w:t xml:space="preserve"> Требований</w:t>
      </w:r>
      <w:r w:rsidR="006337B7">
        <w:rPr>
          <w:rFonts w:cs="Times New Roman"/>
          <w:sz w:val="30"/>
          <w:szCs w:val="30"/>
        </w:rPr>
        <w:t>.</w:t>
      </w:r>
    </w:p>
    <w:p w14:paraId="088DF1F0" w14:textId="24506737" w:rsidR="00977CFB" w:rsidRPr="00896338" w:rsidRDefault="00977CFB" w:rsidP="00896338">
      <w:pPr>
        <w:rPr>
          <w:rFonts w:cs="Times New Roman"/>
          <w:sz w:val="30"/>
          <w:szCs w:val="30"/>
        </w:rPr>
      </w:pPr>
      <w:r w:rsidRPr="00896338">
        <w:rPr>
          <w:rFonts w:cs="Times New Roman"/>
          <w:sz w:val="30"/>
          <w:szCs w:val="30"/>
        </w:rPr>
        <w:t xml:space="preserve">При хронических гинекологических заболеваниях с остаточными анатомическими дефектами, функциональными расстройствами и болевым синдромом или при частых обострениях воспалительного процесса (2 раза в год и более), требующих </w:t>
      </w:r>
      <w:r w:rsidR="004B7149" w:rsidRPr="00896338">
        <w:rPr>
          <w:rFonts w:cs="Times New Roman"/>
          <w:sz w:val="30"/>
          <w:szCs w:val="30"/>
        </w:rPr>
        <w:t xml:space="preserve">длительного </w:t>
      </w:r>
      <w:r w:rsidRPr="00896338">
        <w:rPr>
          <w:rFonts w:cs="Times New Roman"/>
          <w:sz w:val="30"/>
          <w:szCs w:val="30"/>
        </w:rPr>
        <w:t>лечения, авиационный персонал признается не годным. При обострении хронических заболеваний женской половой сферы показано лечение, по окончании которого проводится наблюдение в течение 2 менструальных циклов для решения вопроса о стойкости ремиссии (без отстранения от работы). Врожденная эрозия шейки матки (эктопия шейки матки) предусматривает диспансерное наблюдение с обязательным обследованием на заболевания</w:t>
      </w:r>
      <w:r w:rsidR="005C26D2">
        <w:rPr>
          <w:rFonts w:cs="Times New Roman"/>
          <w:sz w:val="30"/>
          <w:szCs w:val="30"/>
        </w:rPr>
        <w:t>,</w:t>
      </w:r>
      <w:r w:rsidRPr="00896338">
        <w:rPr>
          <w:rFonts w:cs="Times New Roman"/>
          <w:sz w:val="30"/>
          <w:szCs w:val="30"/>
        </w:rPr>
        <w:t xml:space="preserve"> передающиеся половым путем. </w:t>
      </w:r>
    </w:p>
    <w:p w14:paraId="48873B09" w14:textId="77777777" w:rsidR="00977CFB" w:rsidRPr="00896338" w:rsidRDefault="00977CFB" w:rsidP="00896338">
      <w:pPr>
        <w:rPr>
          <w:rFonts w:cs="Times New Roman"/>
          <w:sz w:val="30"/>
          <w:szCs w:val="30"/>
        </w:rPr>
      </w:pPr>
      <w:r w:rsidRPr="00896338">
        <w:rPr>
          <w:rFonts w:cs="Times New Roman"/>
          <w:sz w:val="30"/>
          <w:szCs w:val="30"/>
        </w:rPr>
        <w:lastRenderedPageBreak/>
        <w:t>Болезни шейки матки (эрозия, энтропион, хронический цервицит, полип и др.), за исключением физиологических псевдоэрозий, подлежат лечению с переводом женщин на наземную работу через врачебно-консультационную комиссию сроком от двух недель до трех месяцев, в зависимости от нозологии, консервативного или оперативного лечения. Обследование бортпроводников проводится без отстранения от работы.</w:t>
      </w:r>
    </w:p>
    <w:p w14:paraId="06F0A09D" w14:textId="77777777" w:rsidR="00977CFB" w:rsidRPr="00896338" w:rsidRDefault="00977CFB" w:rsidP="00896338">
      <w:pPr>
        <w:rPr>
          <w:rFonts w:cs="Times New Roman"/>
          <w:sz w:val="30"/>
          <w:szCs w:val="30"/>
        </w:rPr>
      </w:pPr>
      <w:r w:rsidRPr="00896338">
        <w:rPr>
          <w:rFonts w:cs="Times New Roman"/>
          <w:sz w:val="30"/>
          <w:szCs w:val="30"/>
        </w:rPr>
        <w:t>Спаечный процесс в малом тазу, отсутствие тела матки, придатков с одной стороны, отсутствие фаллопиевых труб с обеих сторон не являются основанием для отстранения от работы.</w:t>
      </w:r>
    </w:p>
    <w:p w14:paraId="584E606E" w14:textId="77777777" w:rsidR="00977CFB" w:rsidRPr="00896338" w:rsidRDefault="00977CFB" w:rsidP="00896338">
      <w:pPr>
        <w:rPr>
          <w:rFonts w:cs="Times New Roman"/>
          <w:sz w:val="30"/>
          <w:szCs w:val="30"/>
        </w:rPr>
      </w:pPr>
      <w:r w:rsidRPr="00896338">
        <w:rPr>
          <w:rFonts w:cs="Times New Roman"/>
          <w:sz w:val="30"/>
          <w:szCs w:val="30"/>
        </w:rPr>
        <w:t>При выпадении и опущении половых органов III степени, мочеполовых и кишечно-половых свищах, разрывах промежности с нарушением функции сфинктера заднего прохода авиационный персонал признается негодным к работе.</w:t>
      </w:r>
    </w:p>
    <w:p w14:paraId="51D63B0B" w14:textId="2C80AC87" w:rsidR="00977CFB" w:rsidRPr="00896338" w:rsidRDefault="00977CFB" w:rsidP="00896338">
      <w:pPr>
        <w:rPr>
          <w:rFonts w:cs="Times New Roman"/>
          <w:sz w:val="30"/>
          <w:szCs w:val="30"/>
        </w:rPr>
      </w:pPr>
      <w:r w:rsidRPr="00896338">
        <w:rPr>
          <w:rFonts w:cs="Times New Roman"/>
          <w:sz w:val="30"/>
          <w:szCs w:val="30"/>
        </w:rPr>
        <w:t xml:space="preserve">Опущение стенок влагалища и матки I-II степени без функциональных расстройств не является основанием </w:t>
      </w:r>
      <w:r w:rsidR="00B54D62" w:rsidRPr="00896338">
        <w:rPr>
          <w:rFonts w:cs="Times New Roman"/>
          <w:sz w:val="30"/>
          <w:szCs w:val="30"/>
        </w:rPr>
        <w:t xml:space="preserve">для </w:t>
      </w:r>
      <w:r w:rsidRPr="00896338">
        <w:rPr>
          <w:rFonts w:cs="Times New Roman"/>
          <w:sz w:val="30"/>
          <w:szCs w:val="30"/>
        </w:rPr>
        <w:t>негодности</w:t>
      </w:r>
      <w:r w:rsidR="00B54D62" w:rsidRPr="00896338">
        <w:rPr>
          <w:rFonts w:cs="Times New Roman"/>
          <w:sz w:val="30"/>
          <w:szCs w:val="30"/>
        </w:rPr>
        <w:t xml:space="preserve">. </w:t>
      </w:r>
      <w:r w:rsidRPr="00896338">
        <w:rPr>
          <w:rFonts w:cs="Times New Roman"/>
          <w:sz w:val="30"/>
          <w:szCs w:val="30"/>
        </w:rPr>
        <w:t xml:space="preserve">Вопрос о восстановлении после хирургического лечения рассматривается </w:t>
      </w:r>
      <w:r w:rsidR="00B54D62" w:rsidRPr="00896338">
        <w:rPr>
          <w:rFonts w:cs="Times New Roman"/>
          <w:sz w:val="30"/>
          <w:szCs w:val="30"/>
        </w:rPr>
        <w:t>при определившемся врачебно-экспертном исходе</w:t>
      </w:r>
      <w:r w:rsidRPr="00896338">
        <w:rPr>
          <w:rFonts w:cs="Times New Roman"/>
          <w:sz w:val="30"/>
          <w:szCs w:val="30"/>
        </w:rPr>
        <w:t xml:space="preserve">. </w:t>
      </w:r>
    </w:p>
    <w:p w14:paraId="22A40218" w14:textId="28AA64EE" w:rsidR="00977CFB" w:rsidRPr="00896338" w:rsidRDefault="00977CFB" w:rsidP="00896338">
      <w:pPr>
        <w:rPr>
          <w:rFonts w:cs="Times New Roman"/>
          <w:sz w:val="30"/>
          <w:szCs w:val="30"/>
        </w:rPr>
      </w:pPr>
      <w:r w:rsidRPr="00896338">
        <w:rPr>
          <w:rFonts w:cs="Times New Roman"/>
          <w:sz w:val="30"/>
          <w:szCs w:val="30"/>
        </w:rPr>
        <w:t xml:space="preserve">При неправильном положении матки, ее недоразвитии, двурогой матке с функциональными нарушениями (метроррагия, </w:t>
      </w:r>
      <w:r w:rsidR="005C26D2">
        <w:rPr>
          <w:rFonts w:cs="Times New Roman"/>
          <w:sz w:val="30"/>
          <w:szCs w:val="30"/>
        </w:rPr>
        <w:t>стойкий болевой синдром</w:t>
      </w:r>
      <w:r w:rsidRPr="00896338">
        <w:rPr>
          <w:rFonts w:cs="Times New Roman"/>
          <w:sz w:val="30"/>
          <w:szCs w:val="30"/>
        </w:rPr>
        <w:t>) выносится заключение о негодности.</w:t>
      </w:r>
    </w:p>
    <w:p w14:paraId="08F1182E" w14:textId="77777777" w:rsidR="00977CFB" w:rsidRPr="00896338" w:rsidRDefault="00977CFB" w:rsidP="00896338">
      <w:pPr>
        <w:rPr>
          <w:rFonts w:cs="Times New Roman"/>
          <w:sz w:val="30"/>
          <w:szCs w:val="30"/>
        </w:rPr>
      </w:pPr>
      <w:r w:rsidRPr="00896338">
        <w:rPr>
          <w:rFonts w:cs="Times New Roman"/>
          <w:sz w:val="30"/>
          <w:szCs w:val="30"/>
        </w:rPr>
        <w:t>Врожденные аномалии развития (отсутствие матки, отсутствие и недоразвитие влагалища и другие), не сопровождающееся функциональными нарушениями, не являются основанием для применения данного пункта.</w:t>
      </w:r>
    </w:p>
    <w:p w14:paraId="24395ECD" w14:textId="77777777" w:rsidR="00977CFB" w:rsidRPr="00896338" w:rsidRDefault="00977CFB" w:rsidP="00896338">
      <w:pPr>
        <w:rPr>
          <w:rFonts w:cs="Times New Roman"/>
          <w:sz w:val="30"/>
          <w:szCs w:val="30"/>
        </w:rPr>
      </w:pPr>
      <w:r w:rsidRPr="00896338">
        <w:rPr>
          <w:rFonts w:cs="Times New Roman"/>
          <w:sz w:val="30"/>
          <w:szCs w:val="30"/>
        </w:rPr>
        <w:t>При наличии доброкачественных или злокачественных новообразований молочных желез и женских половых органов, медицинское освидетельствование производится по соответствующим пунктам.</w:t>
      </w:r>
    </w:p>
    <w:p w14:paraId="47F699E4" w14:textId="41B7232E" w:rsidR="00977CFB" w:rsidRPr="00896338" w:rsidRDefault="00977CFB" w:rsidP="00896338">
      <w:pPr>
        <w:rPr>
          <w:rFonts w:cs="Times New Roman"/>
          <w:sz w:val="30"/>
          <w:szCs w:val="30"/>
        </w:rPr>
      </w:pPr>
      <w:r w:rsidRPr="00896338">
        <w:rPr>
          <w:rFonts w:cs="Times New Roman"/>
          <w:sz w:val="30"/>
          <w:szCs w:val="30"/>
        </w:rPr>
        <w:t>После лап</w:t>
      </w:r>
      <w:r w:rsidR="00A70280">
        <w:rPr>
          <w:rFonts w:cs="Times New Roman"/>
          <w:sz w:val="30"/>
          <w:szCs w:val="30"/>
        </w:rPr>
        <w:t>а</w:t>
      </w:r>
      <w:r w:rsidRPr="00896338">
        <w:rPr>
          <w:rFonts w:cs="Times New Roman"/>
          <w:sz w:val="30"/>
          <w:szCs w:val="30"/>
        </w:rPr>
        <w:t>роскопических операций на органах</w:t>
      </w:r>
      <w:r w:rsidR="00A70280">
        <w:rPr>
          <w:rFonts w:cs="Times New Roman"/>
          <w:sz w:val="30"/>
          <w:szCs w:val="30"/>
        </w:rPr>
        <w:t xml:space="preserve"> женской репродуктивной системы</w:t>
      </w:r>
      <w:r w:rsidRPr="00896338">
        <w:rPr>
          <w:rFonts w:cs="Times New Roman"/>
          <w:sz w:val="30"/>
          <w:szCs w:val="30"/>
        </w:rPr>
        <w:t xml:space="preserve"> медицинское освидетельствование на годность к работе проводится </w:t>
      </w:r>
      <w:r w:rsidR="00B54D62" w:rsidRPr="00896338">
        <w:rPr>
          <w:rFonts w:cs="Times New Roman"/>
          <w:sz w:val="30"/>
          <w:szCs w:val="30"/>
        </w:rPr>
        <w:t>при определившемся врачебно-экспертном исходе</w:t>
      </w:r>
      <w:r w:rsidRPr="00896338">
        <w:rPr>
          <w:rFonts w:cs="Times New Roman"/>
          <w:sz w:val="30"/>
          <w:szCs w:val="30"/>
        </w:rPr>
        <w:t>.</w:t>
      </w:r>
    </w:p>
    <w:p w14:paraId="5A7A9B3D" w14:textId="426C2ED8"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по подго</w:t>
      </w:r>
      <w:r w:rsidR="00A70280">
        <w:rPr>
          <w:rFonts w:cs="Times New Roman"/>
          <w:sz w:val="30"/>
          <w:szCs w:val="30"/>
        </w:rPr>
        <w:t>товке пилотов, диспетчеров УВД,</w:t>
      </w:r>
      <w:r w:rsidR="00977CFB" w:rsidRPr="00896338">
        <w:rPr>
          <w:rFonts w:cs="Times New Roman"/>
          <w:sz w:val="30"/>
          <w:szCs w:val="30"/>
        </w:rPr>
        <w:t xml:space="preserve"> негодны.</w:t>
      </w:r>
    </w:p>
    <w:p w14:paraId="2CA26414" w14:textId="77777777" w:rsidR="00977CFB" w:rsidRPr="00896338" w:rsidRDefault="00977CFB" w:rsidP="00896338">
      <w:pP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1606"/>
        <w:gridCol w:w="1606"/>
        <w:gridCol w:w="1607"/>
      </w:tblGrid>
      <w:tr w:rsidR="00977CFB" w:rsidRPr="00A510EB" w14:paraId="3C86581A" w14:textId="77777777" w:rsidTr="006337B7">
        <w:trPr>
          <w:trHeight w:val="1255"/>
        </w:trPr>
        <w:tc>
          <w:tcPr>
            <w:tcW w:w="567" w:type="dxa"/>
            <w:textDirection w:val="btLr"/>
            <w:vAlign w:val="center"/>
          </w:tcPr>
          <w:p w14:paraId="6CE622D6" w14:textId="15040085" w:rsidR="00977CFB" w:rsidRPr="00A510EB" w:rsidRDefault="00977CFB" w:rsidP="006337B7">
            <w:pPr>
              <w:ind w:firstLine="0"/>
              <w:jc w:val="center"/>
            </w:pPr>
            <w:r w:rsidRPr="00A510EB">
              <w:t>Статья 6</w:t>
            </w:r>
            <w:r w:rsidR="00B54D62" w:rsidRPr="00A510EB">
              <w:t>6</w:t>
            </w:r>
          </w:p>
        </w:tc>
        <w:tc>
          <w:tcPr>
            <w:tcW w:w="4253" w:type="dxa"/>
            <w:vAlign w:val="center"/>
          </w:tcPr>
          <w:p w14:paraId="53D36832" w14:textId="50694754" w:rsidR="00977CFB" w:rsidRPr="00A510EB" w:rsidRDefault="00977CFB" w:rsidP="006337B7">
            <w:pPr>
              <w:ind w:left="51" w:firstLine="0"/>
            </w:pPr>
            <w:r w:rsidRPr="00A510EB">
              <w:t>Расстройства овариально-менструальной функции</w:t>
            </w:r>
          </w:p>
          <w:p w14:paraId="77562937" w14:textId="2F0C6593" w:rsidR="00977CFB" w:rsidRPr="00A510EB" w:rsidRDefault="00977CFB" w:rsidP="006337B7">
            <w:pPr>
              <w:ind w:left="51" w:firstLine="0"/>
            </w:pPr>
            <w:r w:rsidRPr="00A510EB">
              <w:t>N</w:t>
            </w:r>
            <w:r w:rsidR="00BF1E15" w:rsidRPr="00A510EB">
              <w:t>9</w:t>
            </w:r>
            <w:r w:rsidR="00267FE8" w:rsidRPr="00A510EB">
              <w:t>1</w:t>
            </w:r>
            <w:r w:rsidR="00BF1E15" w:rsidRPr="00A510EB">
              <w:t>-95</w:t>
            </w:r>
          </w:p>
        </w:tc>
        <w:tc>
          <w:tcPr>
            <w:tcW w:w="1606" w:type="dxa"/>
            <w:vAlign w:val="center"/>
          </w:tcPr>
          <w:p w14:paraId="3F782714" w14:textId="77777777" w:rsidR="00977CFB" w:rsidRPr="00A510EB" w:rsidRDefault="00977CFB" w:rsidP="006337B7">
            <w:pPr>
              <w:ind w:left="51" w:firstLine="0"/>
              <w:jc w:val="center"/>
            </w:pPr>
            <w:r w:rsidRPr="00A510EB">
              <w:t>I</w:t>
            </w:r>
          </w:p>
        </w:tc>
        <w:tc>
          <w:tcPr>
            <w:tcW w:w="1606" w:type="dxa"/>
            <w:vAlign w:val="center"/>
          </w:tcPr>
          <w:p w14:paraId="7F800D18" w14:textId="77777777" w:rsidR="00977CFB" w:rsidRPr="00A510EB" w:rsidRDefault="00977CFB" w:rsidP="006337B7">
            <w:pPr>
              <w:ind w:left="51" w:firstLine="0"/>
              <w:jc w:val="center"/>
            </w:pPr>
            <w:r w:rsidRPr="00A510EB">
              <w:t>II</w:t>
            </w:r>
          </w:p>
        </w:tc>
        <w:tc>
          <w:tcPr>
            <w:tcW w:w="1607" w:type="dxa"/>
            <w:vAlign w:val="center"/>
          </w:tcPr>
          <w:p w14:paraId="6E8341F5" w14:textId="77777777" w:rsidR="00977CFB" w:rsidRPr="00A510EB" w:rsidRDefault="00977CFB" w:rsidP="006337B7">
            <w:pPr>
              <w:ind w:left="51" w:firstLine="0"/>
              <w:jc w:val="center"/>
            </w:pPr>
            <w:r w:rsidRPr="00A510EB">
              <w:t>III</w:t>
            </w:r>
          </w:p>
        </w:tc>
      </w:tr>
      <w:tr w:rsidR="00977CFB" w:rsidRPr="00A510EB" w14:paraId="7D829C5B" w14:textId="77777777" w:rsidTr="006337B7">
        <w:trPr>
          <w:trHeight w:val="643"/>
        </w:trPr>
        <w:tc>
          <w:tcPr>
            <w:tcW w:w="567" w:type="dxa"/>
            <w:vAlign w:val="center"/>
          </w:tcPr>
          <w:p w14:paraId="08EEC048" w14:textId="77777777" w:rsidR="00977CFB" w:rsidRPr="00A510EB" w:rsidRDefault="00977CFB" w:rsidP="006337B7">
            <w:pPr>
              <w:ind w:firstLine="0"/>
              <w:jc w:val="center"/>
            </w:pPr>
            <w:r w:rsidRPr="00A510EB">
              <w:t>а</w:t>
            </w:r>
          </w:p>
        </w:tc>
        <w:tc>
          <w:tcPr>
            <w:tcW w:w="4253" w:type="dxa"/>
            <w:vAlign w:val="center"/>
          </w:tcPr>
          <w:p w14:paraId="4A532DAC" w14:textId="77777777" w:rsidR="00977CFB" w:rsidRPr="00A510EB" w:rsidRDefault="00977CFB" w:rsidP="006337B7">
            <w:pPr>
              <w:ind w:left="51" w:firstLine="0"/>
            </w:pPr>
            <w:r w:rsidRPr="00A510EB">
              <w:t>со значительным или умеренным нарушением функций</w:t>
            </w:r>
          </w:p>
        </w:tc>
        <w:tc>
          <w:tcPr>
            <w:tcW w:w="1606" w:type="dxa"/>
            <w:vAlign w:val="center"/>
          </w:tcPr>
          <w:p w14:paraId="740BFD11" w14:textId="77777777" w:rsidR="00977CFB" w:rsidRPr="00A510EB" w:rsidRDefault="00977CFB" w:rsidP="006337B7">
            <w:pPr>
              <w:ind w:left="51" w:firstLine="0"/>
              <w:jc w:val="center"/>
            </w:pPr>
            <w:r w:rsidRPr="00A510EB">
              <w:t>негодны</w:t>
            </w:r>
          </w:p>
        </w:tc>
        <w:tc>
          <w:tcPr>
            <w:tcW w:w="1606" w:type="dxa"/>
            <w:vAlign w:val="center"/>
          </w:tcPr>
          <w:p w14:paraId="0AF8705D" w14:textId="77777777" w:rsidR="00977CFB" w:rsidRPr="00A510EB" w:rsidRDefault="00977CFB" w:rsidP="006337B7">
            <w:pPr>
              <w:ind w:left="51" w:firstLine="0"/>
              <w:jc w:val="center"/>
            </w:pPr>
            <w:r w:rsidRPr="00A510EB">
              <w:t>негодны</w:t>
            </w:r>
          </w:p>
        </w:tc>
        <w:tc>
          <w:tcPr>
            <w:tcW w:w="1607" w:type="dxa"/>
            <w:vAlign w:val="center"/>
          </w:tcPr>
          <w:p w14:paraId="77FB4492" w14:textId="77777777" w:rsidR="00977CFB" w:rsidRPr="00A510EB" w:rsidRDefault="00977CFB" w:rsidP="006337B7">
            <w:pPr>
              <w:ind w:left="51" w:firstLine="0"/>
              <w:jc w:val="center"/>
            </w:pPr>
            <w:r w:rsidRPr="00A510EB">
              <w:t>негодны</w:t>
            </w:r>
          </w:p>
        </w:tc>
      </w:tr>
      <w:tr w:rsidR="00977CFB" w:rsidRPr="00A510EB" w14:paraId="3C2CA728" w14:textId="77777777" w:rsidTr="006337B7">
        <w:trPr>
          <w:trHeight w:val="695"/>
        </w:trPr>
        <w:tc>
          <w:tcPr>
            <w:tcW w:w="567" w:type="dxa"/>
            <w:vAlign w:val="center"/>
          </w:tcPr>
          <w:p w14:paraId="16B55110" w14:textId="77777777" w:rsidR="00977CFB" w:rsidRPr="00A510EB" w:rsidRDefault="00977CFB" w:rsidP="006337B7">
            <w:pPr>
              <w:ind w:firstLine="0"/>
              <w:jc w:val="center"/>
            </w:pPr>
            <w:r w:rsidRPr="00A510EB">
              <w:t>б</w:t>
            </w:r>
          </w:p>
        </w:tc>
        <w:tc>
          <w:tcPr>
            <w:tcW w:w="4253" w:type="dxa"/>
            <w:vAlign w:val="center"/>
          </w:tcPr>
          <w:p w14:paraId="44F38BFC" w14:textId="77777777" w:rsidR="00977CFB" w:rsidRPr="00A510EB" w:rsidRDefault="00977CFB" w:rsidP="006337B7">
            <w:pPr>
              <w:ind w:left="51" w:firstLine="0"/>
            </w:pPr>
            <w:r w:rsidRPr="00A510EB">
              <w:t>с незначительным нарушением функций</w:t>
            </w:r>
          </w:p>
        </w:tc>
        <w:tc>
          <w:tcPr>
            <w:tcW w:w="1606" w:type="dxa"/>
            <w:vAlign w:val="center"/>
          </w:tcPr>
          <w:p w14:paraId="4E4E0CBA" w14:textId="3A20633F" w:rsidR="00977CFB" w:rsidRPr="00A510EB" w:rsidRDefault="00286ED7" w:rsidP="006337B7">
            <w:pPr>
              <w:ind w:left="51"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06" w:type="dxa"/>
            <w:vAlign w:val="center"/>
          </w:tcPr>
          <w:p w14:paraId="234B0EAB" w14:textId="7AE58AB0" w:rsidR="00977CFB" w:rsidRPr="00A510EB" w:rsidRDefault="00286ED7" w:rsidP="006337B7">
            <w:pPr>
              <w:ind w:left="51"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607" w:type="dxa"/>
            <w:vAlign w:val="center"/>
          </w:tcPr>
          <w:p w14:paraId="117E7A75" w14:textId="77777777" w:rsidR="00977CFB" w:rsidRPr="00A510EB" w:rsidRDefault="00977CFB" w:rsidP="006337B7">
            <w:pPr>
              <w:ind w:left="51" w:firstLine="0"/>
              <w:jc w:val="center"/>
            </w:pPr>
            <w:r w:rsidRPr="00A510EB">
              <w:t>годны</w:t>
            </w:r>
          </w:p>
        </w:tc>
      </w:tr>
    </w:tbl>
    <w:p w14:paraId="18157C68" w14:textId="77777777" w:rsidR="00977CFB" w:rsidRPr="00896338" w:rsidRDefault="00977CFB" w:rsidP="00896338">
      <w:pPr>
        <w:rPr>
          <w:rFonts w:cs="Times New Roman"/>
          <w:sz w:val="30"/>
          <w:szCs w:val="30"/>
        </w:rPr>
      </w:pPr>
    </w:p>
    <w:p w14:paraId="70025DA1" w14:textId="0C0274E1" w:rsidR="00977CFB" w:rsidRPr="00896338" w:rsidRDefault="00977CFB" w:rsidP="006337B7">
      <w:pPr>
        <w:spacing w:after="120"/>
        <w:rPr>
          <w:rFonts w:cs="Times New Roman"/>
          <w:sz w:val="30"/>
          <w:szCs w:val="30"/>
        </w:rPr>
      </w:pPr>
      <w:r w:rsidRPr="00896338">
        <w:rPr>
          <w:rFonts w:cs="Times New Roman"/>
          <w:sz w:val="30"/>
          <w:szCs w:val="30"/>
        </w:rPr>
        <w:t>Пояснения к статье 6</w:t>
      </w:r>
      <w:r w:rsidR="00B54D62" w:rsidRPr="00896338">
        <w:rPr>
          <w:rFonts w:cs="Times New Roman"/>
          <w:sz w:val="30"/>
          <w:szCs w:val="30"/>
        </w:rPr>
        <w:t>6</w:t>
      </w:r>
      <w:r w:rsidRPr="00896338">
        <w:rPr>
          <w:rFonts w:cs="Times New Roman"/>
          <w:sz w:val="30"/>
          <w:szCs w:val="30"/>
        </w:rPr>
        <w:t xml:space="preserve"> Требований</w:t>
      </w:r>
      <w:r w:rsidR="006337B7">
        <w:rPr>
          <w:rFonts w:cs="Times New Roman"/>
          <w:sz w:val="30"/>
          <w:szCs w:val="30"/>
        </w:rPr>
        <w:t>.</w:t>
      </w:r>
    </w:p>
    <w:p w14:paraId="25CEE19A" w14:textId="3AF006BB" w:rsidR="00977CFB" w:rsidRPr="00896338" w:rsidRDefault="00977CFB" w:rsidP="00896338">
      <w:pPr>
        <w:rPr>
          <w:rFonts w:cs="Times New Roman"/>
          <w:sz w:val="30"/>
          <w:szCs w:val="30"/>
        </w:rPr>
      </w:pPr>
      <w:r w:rsidRPr="00896338">
        <w:rPr>
          <w:rFonts w:cs="Times New Roman"/>
          <w:sz w:val="30"/>
          <w:szCs w:val="30"/>
        </w:rPr>
        <w:t>Расстройства овариально-менструального цикла подлежат лечению с переводом на наземную работу. По окончании лечения проводится наблюдение в течение двух менструальных циклов для решения вопрос</w:t>
      </w:r>
      <w:r w:rsidR="005C26D2">
        <w:rPr>
          <w:rFonts w:cs="Times New Roman"/>
          <w:sz w:val="30"/>
          <w:szCs w:val="30"/>
        </w:rPr>
        <w:t xml:space="preserve">а </w:t>
      </w:r>
      <w:r w:rsidRPr="00896338">
        <w:rPr>
          <w:rFonts w:cs="Times New Roman"/>
          <w:sz w:val="30"/>
          <w:szCs w:val="30"/>
        </w:rPr>
        <w:t>о стойкости ремиссии (без отстранения от работы).</w:t>
      </w:r>
    </w:p>
    <w:p w14:paraId="0CB18B05" w14:textId="253EF8B8" w:rsidR="00977CFB" w:rsidRPr="00896338" w:rsidRDefault="00977CFB" w:rsidP="00896338">
      <w:pPr>
        <w:rPr>
          <w:rFonts w:cs="Times New Roman"/>
          <w:sz w:val="30"/>
          <w:szCs w:val="30"/>
        </w:rPr>
      </w:pPr>
      <w:r w:rsidRPr="00896338">
        <w:rPr>
          <w:rFonts w:cs="Times New Roman"/>
          <w:sz w:val="30"/>
          <w:szCs w:val="30"/>
        </w:rPr>
        <w:t xml:space="preserve">К пункту «а» относятся кровотечения, приводящие к анемии; нарушения овариально-менструальной функции, проявляющиеся </w:t>
      </w:r>
      <w:proofErr w:type="spellStart"/>
      <w:r w:rsidRPr="00896338">
        <w:rPr>
          <w:rFonts w:cs="Times New Roman"/>
          <w:sz w:val="30"/>
          <w:szCs w:val="30"/>
        </w:rPr>
        <w:t>олигоменореей</w:t>
      </w:r>
      <w:proofErr w:type="spellEnd"/>
      <w:r w:rsidRPr="00896338">
        <w:rPr>
          <w:rFonts w:cs="Times New Roman"/>
          <w:sz w:val="30"/>
          <w:szCs w:val="30"/>
        </w:rPr>
        <w:t>, аменореей (не послеоперационной), в том числе при синдроме Штейна-</w:t>
      </w:r>
      <w:proofErr w:type="spellStart"/>
      <w:r w:rsidRPr="00896338">
        <w:rPr>
          <w:rFonts w:cs="Times New Roman"/>
          <w:sz w:val="30"/>
          <w:szCs w:val="30"/>
        </w:rPr>
        <w:t>Левенталя</w:t>
      </w:r>
      <w:proofErr w:type="spellEnd"/>
      <w:r w:rsidRPr="00896338">
        <w:rPr>
          <w:rFonts w:cs="Times New Roman"/>
          <w:sz w:val="30"/>
          <w:szCs w:val="30"/>
        </w:rPr>
        <w:t>.</w:t>
      </w:r>
    </w:p>
    <w:p w14:paraId="122EE987" w14:textId="5699277D" w:rsidR="00977CFB" w:rsidRPr="00896338" w:rsidRDefault="00977CFB" w:rsidP="00896338">
      <w:pPr>
        <w:rPr>
          <w:rFonts w:cs="Times New Roman"/>
          <w:sz w:val="30"/>
          <w:szCs w:val="30"/>
        </w:rPr>
      </w:pPr>
      <w:r w:rsidRPr="00896338">
        <w:rPr>
          <w:rFonts w:cs="Times New Roman"/>
          <w:sz w:val="30"/>
          <w:szCs w:val="30"/>
        </w:rPr>
        <w:t>К пункту «б» относятся половой инфантилизм при удовлетворительном общем развитии, первичное бесплодие при наличии двухфазного цикла.</w:t>
      </w:r>
    </w:p>
    <w:p w14:paraId="2CC1A80D" w14:textId="49F575F7" w:rsidR="00977CFB" w:rsidRPr="00896338" w:rsidRDefault="007D7A71" w:rsidP="00896338">
      <w:pPr>
        <w:rPr>
          <w:rFonts w:cs="Times New Roman"/>
          <w:sz w:val="30"/>
          <w:szCs w:val="30"/>
        </w:rPr>
      </w:pPr>
      <w:r w:rsidRPr="00896338">
        <w:rPr>
          <w:rFonts w:cs="Times New Roman"/>
          <w:sz w:val="30"/>
          <w:szCs w:val="30"/>
        </w:rPr>
        <w:t>Лица,</w:t>
      </w:r>
      <w:r w:rsidR="00977CFB" w:rsidRPr="00896338">
        <w:rPr>
          <w:rFonts w:cs="Times New Roman"/>
          <w:sz w:val="30"/>
          <w:szCs w:val="30"/>
        </w:rPr>
        <w:t xml:space="preserve"> поступающие в учреждения образования по подго</w:t>
      </w:r>
      <w:r w:rsidR="00A70280">
        <w:rPr>
          <w:rFonts w:cs="Times New Roman"/>
          <w:sz w:val="30"/>
          <w:szCs w:val="30"/>
        </w:rPr>
        <w:t>товке пилотов, диспетчеров УВД,</w:t>
      </w:r>
      <w:r w:rsidR="00977CFB" w:rsidRPr="00896338">
        <w:rPr>
          <w:rFonts w:cs="Times New Roman"/>
          <w:sz w:val="30"/>
          <w:szCs w:val="30"/>
        </w:rPr>
        <w:t xml:space="preserve"> негодны.</w:t>
      </w:r>
    </w:p>
    <w:p w14:paraId="1C58C38E" w14:textId="77777777" w:rsidR="00977CFB" w:rsidRPr="006337B7" w:rsidRDefault="00977CFB" w:rsidP="006337B7">
      <w:pPr>
        <w:ind w:firstLine="0"/>
        <w:jc w:val="center"/>
        <w:rPr>
          <w:rFonts w:cs="Times New Roman"/>
          <w:sz w:val="30"/>
          <w:szCs w:val="30"/>
        </w:rPr>
      </w:pPr>
    </w:p>
    <w:p w14:paraId="0D9FCEEA" w14:textId="048927B1" w:rsidR="00B54D62" w:rsidRPr="006337B7" w:rsidRDefault="006337B7" w:rsidP="006337B7">
      <w:pPr>
        <w:pStyle w:val="3"/>
        <w:ind w:firstLine="0"/>
        <w:jc w:val="center"/>
        <w:rPr>
          <w:rFonts w:ascii="Times New Roman" w:hAnsi="Times New Roman" w:cs="Times New Roman"/>
          <w:color w:val="auto"/>
          <w:sz w:val="30"/>
          <w:szCs w:val="30"/>
        </w:rPr>
      </w:pPr>
      <w:r w:rsidRPr="006337B7">
        <w:rPr>
          <w:rFonts w:ascii="Times New Roman" w:hAnsi="Times New Roman" w:cs="Times New Roman"/>
          <w:color w:val="auto"/>
          <w:sz w:val="30"/>
          <w:szCs w:val="30"/>
        </w:rPr>
        <w:t>КЛАСС ХV</w:t>
      </w:r>
    </w:p>
    <w:p w14:paraId="1452E758" w14:textId="37775FA7" w:rsidR="00977CFB" w:rsidRPr="006337B7" w:rsidRDefault="006337B7" w:rsidP="006337B7">
      <w:pPr>
        <w:ind w:firstLine="0"/>
        <w:jc w:val="center"/>
        <w:rPr>
          <w:rFonts w:cs="Times New Roman"/>
          <w:sz w:val="30"/>
          <w:szCs w:val="30"/>
        </w:rPr>
      </w:pPr>
      <w:r w:rsidRPr="006337B7">
        <w:rPr>
          <w:rFonts w:cs="Times New Roman"/>
          <w:sz w:val="30"/>
          <w:szCs w:val="30"/>
        </w:rPr>
        <w:t>БЕРЕМЕННОСТЬ, РОДЫ И ПОСЛЕРОДОВОЙ ПЕРИОД</w:t>
      </w:r>
    </w:p>
    <w:p w14:paraId="4B81DCC1" w14:textId="77777777" w:rsidR="00977CFB" w:rsidRPr="006337B7" w:rsidRDefault="00977CFB" w:rsidP="006337B7">
      <w:pPr>
        <w:ind w:left="709" w:firstLine="0"/>
        <w:jc w:val="cente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693"/>
        <w:gridCol w:w="1459"/>
        <w:gridCol w:w="1460"/>
        <w:gridCol w:w="1460"/>
      </w:tblGrid>
      <w:tr w:rsidR="00977CFB" w:rsidRPr="00A510EB" w14:paraId="3EDDA40D" w14:textId="77777777" w:rsidTr="0090460A">
        <w:trPr>
          <w:trHeight w:val="1124"/>
        </w:trPr>
        <w:tc>
          <w:tcPr>
            <w:tcW w:w="567" w:type="dxa"/>
            <w:vMerge w:val="restart"/>
            <w:textDirection w:val="btLr"/>
            <w:vAlign w:val="center"/>
          </w:tcPr>
          <w:p w14:paraId="4FFEC462" w14:textId="58F7E646" w:rsidR="00977CFB" w:rsidRPr="00A510EB" w:rsidRDefault="00977CFB" w:rsidP="008C5A22">
            <w:pPr>
              <w:ind w:firstLine="0"/>
              <w:jc w:val="center"/>
            </w:pPr>
            <w:r w:rsidRPr="00A510EB">
              <w:t>Статья 6</w:t>
            </w:r>
            <w:r w:rsidR="00B54D62" w:rsidRPr="00A510EB">
              <w:t>7</w:t>
            </w:r>
          </w:p>
        </w:tc>
        <w:tc>
          <w:tcPr>
            <w:tcW w:w="4693" w:type="dxa"/>
            <w:vMerge w:val="restart"/>
            <w:vAlign w:val="center"/>
          </w:tcPr>
          <w:p w14:paraId="7BC0CF7F" w14:textId="77777777" w:rsidR="00977CFB" w:rsidRPr="00A510EB" w:rsidRDefault="00977CFB" w:rsidP="008C5A22">
            <w:pPr>
              <w:ind w:firstLine="0"/>
              <w:jc w:val="left"/>
            </w:pPr>
            <w:r w:rsidRPr="00A510EB">
              <w:t xml:space="preserve">Беременность и послеродовый период </w:t>
            </w:r>
          </w:p>
          <w:p w14:paraId="5FEE978B" w14:textId="7664F911" w:rsidR="00977CFB" w:rsidRPr="00A510EB" w:rsidRDefault="00BF1E15" w:rsidP="008C5A22">
            <w:pPr>
              <w:ind w:firstLine="0"/>
              <w:jc w:val="left"/>
            </w:pPr>
            <w:r w:rsidRPr="00A510EB">
              <w:t>О00-99</w:t>
            </w:r>
          </w:p>
        </w:tc>
        <w:tc>
          <w:tcPr>
            <w:tcW w:w="1459" w:type="dxa"/>
            <w:vAlign w:val="center"/>
          </w:tcPr>
          <w:p w14:paraId="5F3898C5" w14:textId="77777777" w:rsidR="00977CFB" w:rsidRPr="00A510EB" w:rsidRDefault="00977CFB" w:rsidP="008C5A22">
            <w:pPr>
              <w:ind w:firstLine="0"/>
              <w:jc w:val="center"/>
            </w:pPr>
            <w:r w:rsidRPr="00A510EB">
              <w:t>I</w:t>
            </w:r>
          </w:p>
        </w:tc>
        <w:tc>
          <w:tcPr>
            <w:tcW w:w="1460" w:type="dxa"/>
            <w:vAlign w:val="center"/>
          </w:tcPr>
          <w:p w14:paraId="19499F47" w14:textId="77777777" w:rsidR="00977CFB" w:rsidRPr="00A510EB" w:rsidRDefault="00977CFB" w:rsidP="008C5A22">
            <w:pPr>
              <w:ind w:firstLine="0"/>
              <w:jc w:val="center"/>
            </w:pPr>
            <w:r w:rsidRPr="00A510EB">
              <w:t>II</w:t>
            </w:r>
          </w:p>
        </w:tc>
        <w:tc>
          <w:tcPr>
            <w:tcW w:w="1460" w:type="dxa"/>
            <w:vAlign w:val="center"/>
          </w:tcPr>
          <w:p w14:paraId="387014E0" w14:textId="77777777" w:rsidR="00977CFB" w:rsidRPr="00A510EB" w:rsidRDefault="00977CFB" w:rsidP="008C5A22">
            <w:pPr>
              <w:ind w:firstLine="0"/>
              <w:jc w:val="center"/>
            </w:pPr>
            <w:r w:rsidRPr="00A510EB">
              <w:t>III</w:t>
            </w:r>
          </w:p>
        </w:tc>
      </w:tr>
      <w:tr w:rsidR="00977CFB" w:rsidRPr="00A510EB" w14:paraId="149B67A5" w14:textId="77777777" w:rsidTr="008C5A22">
        <w:trPr>
          <w:trHeight w:val="1034"/>
        </w:trPr>
        <w:tc>
          <w:tcPr>
            <w:tcW w:w="567" w:type="dxa"/>
            <w:vMerge/>
            <w:textDirection w:val="btLr"/>
          </w:tcPr>
          <w:p w14:paraId="57EB55EC" w14:textId="77777777" w:rsidR="00977CFB" w:rsidRPr="00A510EB" w:rsidRDefault="00977CFB" w:rsidP="00A510EB">
            <w:pPr>
              <w:ind w:left="709" w:firstLine="0"/>
            </w:pPr>
          </w:p>
        </w:tc>
        <w:tc>
          <w:tcPr>
            <w:tcW w:w="4693" w:type="dxa"/>
            <w:vMerge/>
          </w:tcPr>
          <w:p w14:paraId="7A4C1858" w14:textId="77777777" w:rsidR="00977CFB" w:rsidRPr="00A510EB" w:rsidRDefault="00977CFB" w:rsidP="008C5A22">
            <w:pPr>
              <w:ind w:firstLine="0"/>
            </w:pPr>
          </w:p>
        </w:tc>
        <w:tc>
          <w:tcPr>
            <w:tcW w:w="1459" w:type="dxa"/>
            <w:vAlign w:val="center"/>
          </w:tcPr>
          <w:p w14:paraId="544EF176" w14:textId="77777777" w:rsidR="00977CFB" w:rsidRPr="00A510EB" w:rsidRDefault="00977CFB" w:rsidP="008C5A22">
            <w:pPr>
              <w:ind w:firstLine="0"/>
              <w:jc w:val="center"/>
            </w:pPr>
            <w:r w:rsidRPr="00A510EB">
              <w:t>негодны</w:t>
            </w:r>
          </w:p>
        </w:tc>
        <w:tc>
          <w:tcPr>
            <w:tcW w:w="1460" w:type="dxa"/>
            <w:vAlign w:val="center"/>
          </w:tcPr>
          <w:p w14:paraId="739221B1" w14:textId="77777777" w:rsidR="00977CFB" w:rsidRPr="00A510EB" w:rsidRDefault="00977CFB" w:rsidP="008C5A22">
            <w:pPr>
              <w:ind w:firstLine="0"/>
              <w:jc w:val="center"/>
            </w:pPr>
            <w:r w:rsidRPr="00A510EB">
              <w:t>негодны</w:t>
            </w:r>
          </w:p>
        </w:tc>
        <w:tc>
          <w:tcPr>
            <w:tcW w:w="1460" w:type="dxa"/>
            <w:vAlign w:val="center"/>
          </w:tcPr>
          <w:p w14:paraId="48237DBC" w14:textId="77777777" w:rsidR="00977CFB" w:rsidRPr="00A510EB" w:rsidRDefault="00977CFB" w:rsidP="008C5A22">
            <w:pPr>
              <w:ind w:firstLine="0"/>
              <w:jc w:val="center"/>
            </w:pPr>
            <w:r w:rsidRPr="00A510EB">
              <w:t>негодны</w:t>
            </w:r>
          </w:p>
        </w:tc>
      </w:tr>
    </w:tbl>
    <w:p w14:paraId="604F6F38" w14:textId="77777777" w:rsidR="00D25711" w:rsidRPr="008C5A22" w:rsidRDefault="00D25711" w:rsidP="008C5A22">
      <w:pPr>
        <w:rPr>
          <w:rFonts w:cs="Times New Roman"/>
          <w:sz w:val="30"/>
          <w:szCs w:val="30"/>
        </w:rPr>
      </w:pPr>
    </w:p>
    <w:p w14:paraId="20136B02" w14:textId="52A63785" w:rsidR="00977CFB" w:rsidRPr="008C5A22" w:rsidRDefault="00977CFB" w:rsidP="008C5A22">
      <w:pPr>
        <w:spacing w:after="120"/>
        <w:rPr>
          <w:rFonts w:cs="Times New Roman"/>
          <w:sz w:val="30"/>
          <w:szCs w:val="30"/>
        </w:rPr>
      </w:pPr>
      <w:r w:rsidRPr="008C5A22">
        <w:rPr>
          <w:rFonts w:cs="Times New Roman"/>
          <w:sz w:val="30"/>
          <w:szCs w:val="30"/>
        </w:rPr>
        <w:t>Пояснения к статье 6</w:t>
      </w:r>
      <w:r w:rsidR="00B54D62" w:rsidRPr="008C5A22">
        <w:rPr>
          <w:rFonts w:cs="Times New Roman"/>
          <w:sz w:val="30"/>
          <w:szCs w:val="30"/>
        </w:rPr>
        <w:t>7</w:t>
      </w:r>
      <w:r w:rsidRPr="008C5A22">
        <w:rPr>
          <w:rFonts w:cs="Times New Roman"/>
          <w:sz w:val="30"/>
          <w:szCs w:val="30"/>
        </w:rPr>
        <w:t xml:space="preserve"> Требований</w:t>
      </w:r>
      <w:r w:rsidR="008C5A22">
        <w:rPr>
          <w:rFonts w:cs="Times New Roman"/>
          <w:sz w:val="30"/>
          <w:szCs w:val="30"/>
        </w:rPr>
        <w:t>.</w:t>
      </w:r>
    </w:p>
    <w:p w14:paraId="25E38C87" w14:textId="3C746335" w:rsidR="00FD7DDE" w:rsidRPr="008C5A22" w:rsidRDefault="00977CFB" w:rsidP="008C5A22">
      <w:pPr>
        <w:rPr>
          <w:rFonts w:cs="Times New Roman"/>
          <w:sz w:val="30"/>
          <w:szCs w:val="30"/>
        </w:rPr>
      </w:pPr>
      <w:r w:rsidRPr="008C5A22">
        <w:rPr>
          <w:rFonts w:cs="Times New Roman"/>
          <w:sz w:val="30"/>
          <w:szCs w:val="30"/>
        </w:rPr>
        <w:t>С момента установления беременности авиационный персонал признается негодным к обучению</w:t>
      </w:r>
      <w:r w:rsidR="00FD7DDE" w:rsidRPr="008C5A22">
        <w:rPr>
          <w:rFonts w:cs="Times New Roman"/>
          <w:sz w:val="30"/>
          <w:szCs w:val="30"/>
        </w:rPr>
        <w:t xml:space="preserve"> и к осуществлению прав и исполнению обязанностей, предоставляемых свидетельствами и квалификационными отметками.</w:t>
      </w:r>
    </w:p>
    <w:p w14:paraId="3BB769C3" w14:textId="3E3CA511" w:rsidR="00977CFB" w:rsidRPr="008C5A22" w:rsidRDefault="00977CFB" w:rsidP="008C5A22">
      <w:pPr>
        <w:rPr>
          <w:rFonts w:cs="Times New Roman"/>
          <w:sz w:val="30"/>
          <w:szCs w:val="30"/>
        </w:rPr>
      </w:pPr>
      <w:r w:rsidRPr="008C5A22">
        <w:rPr>
          <w:rFonts w:cs="Times New Roman"/>
          <w:sz w:val="30"/>
          <w:szCs w:val="30"/>
        </w:rPr>
        <w:t>При беременности, закончившейся абортом, допуск к летной работе управлению воздушным движением осуществляется</w:t>
      </w:r>
      <w:r w:rsidR="00447D9B" w:rsidRPr="008C5A22">
        <w:rPr>
          <w:rFonts w:cs="Times New Roman"/>
          <w:sz w:val="30"/>
          <w:szCs w:val="30"/>
        </w:rPr>
        <w:t xml:space="preserve"> </w:t>
      </w:r>
      <w:r w:rsidRPr="008C5A22">
        <w:rPr>
          <w:rFonts w:cs="Times New Roman"/>
          <w:sz w:val="30"/>
          <w:szCs w:val="30"/>
        </w:rPr>
        <w:t>при отсутствии осложнений</w:t>
      </w:r>
      <w:r w:rsidR="00447D9B" w:rsidRPr="008C5A22">
        <w:rPr>
          <w:rFonts w:cs="Times New Roman"/>
          <w:sz w:val="30"/>
          <w:szCs w:val="30"/>
        </w:rPr>
        <w:t xml:space="preserve"> при определившемся врачебно-экспертном исходе</w:t>
      </w:r>
      <w:r w:rsidRPr="008C5A22">
        <w:rPr>
          <w:rFonts w:cs="Times New Roman"/>
          <w:sz w:val="30"/>
          <w:szCs w:val="30"/>
        </w:rPr>
        <w:t>.</w:t>
      </w:r>
    </w:p>
    <w:p w14:paraId="06614339" w14:textId="0EDF62DC" w:rsidR="00977CFB" w:rsidRPr="008C5A22" w:rsidRDefault="00977CFB" w:rsidP="008C5A22">
      <w:pPr>
        <w:rPr>
          <w:rFonts w:cs="Times New Roman"/>
          <w:sz w:val="30"/>
          <w:szCs w:val="30"/>
        </w:rPr>
      </w:pPr>
      <w:r w:rsidRPr="008C5A22">
        <w:rPr>
          <w:rFonts w:cs="Times New Roman"/>
          <w:sz w:val="30"/>
          <w:szCs w:val="30"/>
        </w:rPr>
        <w:t xml:space="preserve">Допуск к летной работе, полетам, управлению воздушным движением после родов (в том числе преждевременных) осуществляется </w:t>
      </w:r>
      <w:r w:rsidR="00447D9B" w:rsidRPr="008C5A22">
        <w:rPr>
          <w:rFonts w:cs="Times New Roman"/>
          <w:sz w:val="30"/>
          <w:szCs w:val="30"/>
        </w:rPr>
        <w:t>при определившемся врачебно-экспертном исходе</w:t>
      </w:r>
      <w:r w:rsidRPr="008C5A22">
        <w:rPr>
          <w:rFonts w:cs="Times New Roman"/>
          <w:sz w:val="30"/>
          <w:szCs w:val="30"/>
        </w:rPr>
        <w:t>.</w:t>
      </w:r>
    </w:p>
    <w:p w14:paraId="5C5C8BF7" w14:textId="23F113CB" w:rsidR="00D874E5" w:rsidRPr="008C5A22" w:rsidRDefault="00977CFB" w:rsidP="008C5A22">
      <w:pPr>
        <w:rPr>
          <w:rFonts w:cs="Times New Roman"/>
          <w:sz w:val="30"/>
          <w:szCs w:val="30"/>
        </w:rPr>
      </w:pPr>
      <w:r w:rsidRPr="008C5A22">
        <w:rPr>
          <w:rFonts w:cs="Times New Roman"/>
          <w:sz w:val="30"/>
          <w:szCs w:val="30"/>
        </w:rPr>
        <w:t>Отстранение от выполнения функциональных обязанностей в связи с беременностью и допуск к работе после родов осуществляет</w:t>
      </w:r>
      <w:r w:rsidR="00B54D62" w:rsidRPr="008C5A22">
        <w:rPr>
          <w:rFonts w:cs="Times New Roman"/>
          <w:sz w:val="30"/>
          <w:szCs w:val="30"/>
        </w:rPr>
        <w:t xml:space="preserve">ся </w:t>
      </w:r>
      <w:r w:rsidRPr="008C5A22">
        <w:rPr>
          <w:rFonts w:cs="Times New Roman"/>
          <w:sz w:val="30"/>
          <w:szCs w:val="30"/>
        </w:rPr>
        <w:t>по</w:t>
      </w:r>
      <w:r w:rsidR="00A70280">
        <w:rPr>
          <w:rFonts w:cs="Times New Roman"/>
          <w:sz w:val="30"/>
          <w:szCs w:val="30"/>
        </w:rPr>
        <w:t>сле осмотра</w:t>
      </w:r>
      <w:r w:rsidRPr="008C5A22">
        <w:rPr>
          <w:rFonts w:cs="Times New Roman"/>
          <w:sz w:val="30"/>
          <w:szCs w:val="30"/>
        </w:rPr>
        <w:t xml:space="preserve"> врач</w:t>
      </w:r>
      <w:r w:rsidR="00A70280">
        <w:rPr>
          <w:rFonts w:cs="Times New Roman"/>
          <w:sz w:val="30"/>
          <w:szCs w:val="30"/>
        </w:rPr>
        <w:t xml:space="preserve">ом </w:t>
      </w:r>
      <w:r w:rsidRPr="008C5A22">
        <w:rPr>
          <w:rFonts w:cs="Times New Roman"/>
          <w:sz w:val="30"/>
          <w:szCs w:val="30"/>
        </w:rPr>
        <w:t>акушер</w:t>
      </w:r>
      <w:r w:rsidR="00A70280">
        <w:rPr>
          <w:rFonts w:cs="Times New Roman"/>
          <w:sz w:val="30"/>
          <w:szCs w:val="30"/>
        </w:rPr>
        <w:t>ом</w:t>
      </w:r>
      <w:r w:rsidRPr="008C5A22">
        <w:rPr>
          <w:rFonts w:cs="Times New Roman"/>
          <w:sz w:val="30"/>
          <w:szCs w:val="30"/>
        </w:rPr>
        <w:t>-гинеколог</w:t>
      </w:r>
      <w:r w:rsidR="00A70280">
        <w:rPr>
          <w:rFonts w:cs="Times New Roman"/>
          <w:sz w:val="30"/>
          <w:szCs w:val="30"/>
        </w:rPr>
        <w:t>ом</w:t>
      </w:r>
      <w:r w:rsidRPr="008C5A22">
        <w:rPr>
          <w:rFonts w:cs="Times New Roman"/>
          <w:sz w:val="30"/>
          <w:szCs w:val="30"/>
        </w:rPr>
        <w:t>.</w:t>
      </w:r>
    </w:p>
    <w:p w14:paraId="2864AF33" w14:textId="77777777" w:rsidR="00BF1E15" w:rsidRPr="008C5A22" w:rsidRDefault="00BF1E15" w:rsidP="008C5A22">
      <w:pPr>
        <w:ind w:firstLine="0"/>
        <w:jc w:val="center"/>
        <w:rPr>
          <w:rFonts w:cs="Times New Roman"/>
          <w:sz w:val="30"/>
          <w:szCs w:val="30"/>
        </w:rPr>
      </w:pPr>
    </w:p>
    <w:p w14:paraId="46E5DF29" w14:textId="39B7778E" w:rsidR="00FD7DDE" w:rsidRPr="008C5A22" w:rsidRDefault="008C5A22" w:rsidP="008C5A22">
      <w:pPr>
        <w:pStyle w:val="3"/>
        <w:ind w:firstLine="0"/>
        <w:jc w:val="center"/>
        <w:rPr>
          <w:rFonts w:ascii="Times New Roman" w:hAnsi="Times New Roman" w:cs="Times New Roman"/>
          <w:color w:val="auto"/>
          <w:sz w:val="30"/>
          <w:szCs w:val="30"/>
        </w:rPr>
      </w:pPr>
      <w:r w:rsidRPr="008C5A22">
        <w:rPr>
          <w:rFonts w:ascii="Times New Roman" w:hAnsi="Times New Roman" w:cs="Times New Roman"/>
          <w:color w:val="auto"/>
          <w:sz w:val="30"/>
          <w:szCs w:val="30"/>
        </w:rPr>
        <w:lastRenderedPageBreak/>
        <w:t>КЛАСС ХVI</w:t>
      </w:r>
    </w:p>
    <w:p w14:paraId="71E58139" w14:textId="10E3DAB8" w:rsidR="00977CFB" w:rsidRPr="008C5A22" w:rsidRDefault="008C5A22" w:rsidP="008C5A22">
      <w:pPr>
        <w:ind w:firstLine="0"/>
        <w:jc w:val="center"/>
        <w:rPr>
          <w:rFonts w:cs="Times New Roman"/>
          <w:sz w:val="30"/>
          <w:szCs w:val="30"/>
        </w:rPr>
      </w:pPr>
      <w:r w:rsidRPr="008C5A22">
        <w:rPr>
          <w:rFonts w:cs="Times New Roman"/>
          <w:sz w:val="30"/>
          <w:szCs w:val="30"/>
        </w:rPr>
        <w:t>ВРОЖДЕННЫЕ АНОМАЛИИ (ПОРОКИ РАЗВИТИЯ) И ХРОМОСОМНЫЕ НАРУШЕНИЯ</w:t>
      </w:r>
    </w:p>
    <w:p w14:paraId="0C9B5495" w14:textId="77777777" w:rsidR="00977CFB" w:rsidRPr="008C5A22" w:rsidRDefault="00977CFB" w:rsidP="008C5A22">
      <w:pPr>
        <w:ind w:firstLine="0"/>
        <w:jc w:val="center"/>
        <w:rPr>
          <w:rFonts w:cs="Times New Roman"/>
          <w:sz w:val="30"/>
          <w:szCs w:val="3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2"/>
        <w:gridCol w:w="1370"/>
        <w:gridCol w:w="1370"/>
        <w:gridCol w:w="1370"/>
      </w:tblGrid>
      <w:tr w:rsidR="00977CFB" w:rsidRPr="00A510EB" w14:paraId="72891483" w14:textId="77777777" w:rsidTr="008C5A22">
        <w:trPr>
          <w:trHeight w:val="1330"/>
        </w:trPr>
        <w:tc>
          <w:tcPr>
            <w:tcW w:w="567" w:type="dxa"/>
            <w:textDirection w:val="btLr"/>
            <w:vAlign w:val="center"/>
          </w:tcPr>
          <w:p w14:paraId="3E0888C2" w14:textId="410424D8" w:rsidR="00977CFB" w:rsidRPr="00A510EB" w:rsidRDefault="00977CFB" w:rsidP="008C5A22">
            <w:pPr>
              <w:ind w:firstLine="0"/>
              <w:jc w:val="center"/>
            </w:pPr>
            <w:r w:rsidRPr="00A510EB">
              <w:t xml:space="preserve">Статья </w:t>
            </w:r>
            <w:r w:rsidR="00FD7DDE" w:rsidRPr="00A510EB">
              <w:t>68</w:t>
            </w:r>
          </w:p>
        </w:tc>
        <w:tc>
          <w:tcPr>
            <w:tcW w:w="4962" w:type="dxa"/>
            <w:vAlign w:val="center"/>
          </w:tcPr>
          <w:p w14:paraId="68734FE5" w14:textId="294F0296" w:rsidR="00977CFB" w:rsidRPr="00A510EB" w:rsidRDefault="00977CFB" w:rsidP="008C5A22">
            <w:pPr>
              <w:ind w:firstLine="0"/>
            </w:pPr>
            <w:r w:rsidRPr="00A510EB">
              <w:t>Врожденные пороки развития органов и систем</w:t>
            </w:r>
          </w:p>
          <w:p w14:paraId="2ACCE0BB" w14:textId="217D24A1" w:rsidR="00977CFB" w:rsidRPr="00A510EB" w:rsidRDefault="00977CFB" w:rsidP="008C5A22">
            <w:pPr>
              <w:ind w:firstLine="0"/>
            </w:pPr>
            <w:r w:rsidRPr="00A510EB">
              <w:t>Q</w:t>
            </w:r>
            <w:r w:rsidR="002B6160" w:rsidRPr="00A510EB">
              <w:t>00-99</w:t>
            </w:r>
          </w:p>
        </w:tc>
        <w:tc>
          <w:tcPr>
            <w:tcW w:w="1370" w:type="dxa"/>
            <w:vAlign w:val="center"/>
          </w:tcPr>
          <w:p w14:paraId="10D625ED" w14:textId="77777777" w:rsidR="00977CFB" w:rsidRPr="00A510EB" w:rsidRDefault="00977CFB" w:rsidP="008C5A22">
            <w:pPr>
              <w:ind w:firstLine="0"/>
              <w:jc w:val="center"/>
            </w:pPr>
            <w:r w:rsidRPr="00A510EB">
              <w:t>I</w:t>
            </w:r>
          </w:p>
        </w:tc>
        <w:tc>
          <w:tcPr>
            <w:tcW w:w="1370" w:type="dxa"/>
            <w:vAlign w:val="center"/>
          </w:tcPr>
          <w:p w14:paraId="0279AD39" w14:textId="77777777" w:rsidR="00977CFB" w:rsidRPr="00A510EB" w:rsidRDefault="00977CFB" w:rsidP="008C5A22">
            <w:pPr>
              <w:ind w:firstLine="0"/>
              <w:jc w:val="center"/>
            </w:pPr>
            <w:r w:rsidRPr="00A510EB">
              <w:t>II</w:t>
            </w:r>
          </w:p>
        </w:tc>
        <w:tc>
          <w:tcPr>
            <w:tcW w:w="1370" w:type="dxa"/>
            <w:vAlign w:val="center"/>
          </w:tcPr>
          <w:p w14:paraId="10F7190F" w14:textId="77777777" w:rsidR="00977CFB" w:rsidRPr="00A510EB" w:rsidRDefault="00977CFB" w:rsidP="008C5A22">
            <w:pPr>
              <w:ind w:firstLine="0"/>
              <w:jc w:val="center"/>
            </w:pPr>
            <w:r w:rsidRPr="00A510EB">
              <w:t>III</w:t>
            </w:r>
          </w:p>
        </w:tc>
      </w:tr>
      <w:tr w:rsidR="00977CFB" w:rsidRPr="00A510EB" w14:paraId="4AA78BFC" w14:textId="77777777" w:rsidTr="008C5A22">
        <w:tc>
          <w:tcPr>
            <w:tcW w:w="567" w:type="dxa"/>
            <w:vAlign w:val="center"/>
          </w:tcPr>
          <w:p w14:paraId="0FE4E20D" w14:textId="77777777" w:rsidR="00977CFB" w:rsidRPr="00A510EB" w:rsidRDefault="00977CFB" w:rsidP="008C5A22">
            <w:pPr>
              <w:ind w:firstLine="0"/>
              <w:jc w:val="center"/>
            </w:pPr>
            <w:r w:rsidRPr="00A510EB">
              <w:t>а</w:t>
            </w:r>
          </w:p>
        </w:tc>
        <w:tc>
          <w:tcPr>
            <w:tcW w:w="4962" w:type="dxa"/>
          </w:tcPr>
          <w:p w14:paraId="5AC0B4F5" w14:textId="00C6200B" w:rsidR="00977CFB" w:rsidRPr="00A510EB" w:rsidRDefault="00977CFB" w:rsidP="005C26D2">
            <w:pPr>
              <w:ind w:firstLine="0"/>
            </w:pPr>
            <w:r w:rsidRPr="00A510EB">
              <w:t>с нарушением функции</w:t>
            </w:r>
            <w:r w:rsidR="00FD7DDE" w:rsidRPr="00A510EB">
              <w:t>, препятствующ</w:t>
            </w:r>
            <w:r w:rsidR="005C26D2">
              <w:t>им</w:t>
            </w:r>
            <w:r w:rsidR="00FD7DDE" w:rsidRPr="00A510EB">
              <w:t xml:space="preserve"> исполнению профессиональных обязанностей</w:t>
            </w:r>
          </w:p>
        </w:tc>
        <w:tc>
          <w:tcPr>
            <w:tcW w:w="1370" w:type="dxa"/>
            <w:vAlign w:val="center"/>
          </w:tcPr>
          <w:p w14:paraId="2DEB0999" w14:textId="77777777" w:rsidR="00977CFB" w:rsidRPr="00A510EB" w:rsidRDefault="00977CFB" w:rsidP="008C5A22">
            <w:pPr>
              <w:ind w:firstLine="0"/>
              <w:jc w:val="center"/>
            </w:pPr>
            <w:r w:rsidRPr="00A510EB">
              <w:t>негодны</w:t>
            </w:r>
          </w:p>
        </w:tc>
        <w:tc>
          <w:tcPr>
            <w:tcW w:w="1370" w:type="dxa"/>
            <w:vAlign w:val="center"/>
          </w:tcPr>
          <w:p w14:paraId="2CDC1052" w14:textId="77777777" w:rsidR="00977CFB" w:rsidRPr="00A510EB" w:rsidRDefault="00977CFB" w:rsidP="008C5A22">
            <w:pPr>
              <w:ind w:firstLine="0"/>
              <w:jc w:val="center"/>
            </w:pPr>
            <w:r w:rsidRPr="00A510EB">
              <w:t>негодны</w:t>
            </w:r>
          </w:p>
        </w:tc>
        <w:tc>
          <w:tcPr>
            <w:tcW w:w="1370" w:type="dxa"/>
            <w:vAlign w:val="center"/>
          </w:tcPr>
          <w:p w14:paraId="116AD62F" w14:textId="77777777" w:rsidR="00977CFB" w:rsidRPr="00A510EB" w:rsidRDefault="00977CFB" w:rsidP="008C5A22">
            <w:pPr>
              <w:ind w:firstLine="0"/>
              <w:jc w:val="center"/>
            </w:pPr>
            <w:r w:rsidRPr="00A510EB">
              <w:t>негодны</w:t>
            </w:r>
          </w:p>
        </w:tc>
      </w:tr>
      <w:tr w:rsidR="00977CFB" w:rsidRPr="00A510EB" w14:paraId="275461D6" w14:textId="77777777" w:rsidTr="008C5A22">
        <w:tc>
          <w:tcPr>
            <w:tcW w:w="567" w:type="dxa"/>
            <w:vAlign w:val="center"/>
          </w:tcPr>
          <w:p w14:paraId="18B22442" w14:textId="77777777" w:rsidR="00977CFB" w:rsidRPr="00A510EB" w:rsidRDefault="00977CFB" w:rsidP="008C5A22">
            <w:pPr>
              <w:ind w:firstLine="0"/>
              <w:jc w:val="center"/>
            </w:pPr>
            <w:r w:rsidRPr="00A510EB">
              <w:t>б</w:t>
            </w:r>
          </w:p>
        </w:tc>
        <w:tc>
          <w:tcPr>
            <w:tcW w:w="4962" w:type="dxa"/>
          </w:tcPr>
          <w:p w14:paraId="0525A610" w14:textId="2738A0D1" w:rsidR="00977CFB" w:rsidRPr="00A510EB" w:rsidRDefault="00977CFB" w:rsidP="005C26D2">
            <w:pPr>
              <w:ind w:firstLine="0"/>
            </w:pPr>
            <w:r w:rsidRPr="00A510EB">
              <w:t>при наличии объективных данных без нарушения функции</w:t>
            </w:r>
            <w:r w:rsidR="00FD7DDE" w:rsidRPr="00A510EB">
              <w:t xml:space="preserve"> или с незначительным нарушением функции, не препятствующ</w:t>
            </w:r>
            <w:r w:rsidR="005C26D2">
              <w:t>им</w:t>
            </w:r>
            <w:r w:rsidR="00FD7DDE" w:rsidRPr="00A510EB">
              <w:t xml:space="preserve"> исполнению профессиональных обязанностей</w:t>
            </w:r>
          </w:p>
        </w:tc>
        <w:tc>
          <w:tcPr>
            <w:tcW w:w="1370" w:type="dxa"/>
            <w:vAlign w:val="center"/>
          </w:tcPr>
          <w:p w14:paraId="10605C21" w14:textId="3719D31F" w:rsidR="00977CFB" w:rsidRPr="00A510EB" w:rsidRDefault="00286ED7" w:rsidP="009A7740">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0" w:type="dxa"/>
            <w:vAlign w:val="center"/>
          </w:tcPr>
          <w:p w14:paraId="5BBB06D3" w14:textId="4AE8FE64" w:rsidR="00977CFB" w:rsidRPr="00A510EB" w:rsidRDefault="00286ED7" w:rsidP="009A7740">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370" w:type="dxa"/>
            <w:vAlign w:val="center"/>
          </w:tcPr>
          <w:p w14:paraId="3101A645" w14:textId="6EBF5464" w:rsidR="00977CFB" w:rsidRPr="00A510EB" w:rsidRDefault="00286ED7" w:rsidP="009A7740">
            <w:pPr>
              <w:ind w:left="-108" w:right="-155"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6B3A0E21" w14:textId="77777777" w:rsidR="00977CFB" w:rsidRPr="008C5A22" w:rsidRDefault="00977CFB" w:rsidP="008C5A22">
      <w:pPr>
        <w:rPr>
          <w:rFonts w:cs="Times New Roman"/>
          <w:sz w:val="30"/>
          <w:szCs w:val="30"/>
        </w:rPr>
      </w:pPr>
    </w:p>
    <w:p w14:paraId="17876789" w14:textId="117FD28C" w:rsidR="00977CFB" w:rsidRPr="008C5A22" w:rsidRDefault="00977CFB" w:rsidP="008C5A22">
      <w:pPr>
        <w:spacing w:after="120"/>
        <w:rPr>
          <w:rFonts w:cs="Times New Roman"/>
          <w:sz w:val="30"/>
          <w:szCs w:val="30"/>
        </w:rPr>
      </w:pPr>
      <w:r w:rsidRPr="008C5A22">
        <w:rPr>
          <w:rFonts w:cs="Times New Roman"/>
          <w:sz w:val="30"/>
          <w:szCs w:val="30"/>
        </w:rPr>
        <w:t xml:space="preserve">Пояснения к статье </w:t>
      </w:r>
      <w:r w:rsidR="00FD7DDE" w:rsidRPr="008C5A22">
        <w:rPr>
          <w:rFonts w:cs="Times New Roman"/>
          <w:sz w:val="30"/>
          <w:szCs w:val="30"/>
        </w:rPr>
        <w:t>68</w:t>
      </w:r>
      <w:r w:rsidRPr="008C5A22">
        <w:rPr>
          <w:rFonts w:cs="Times New Roman"/>
          <w:sz w:val="30"/>
          <w:szCs w:val="30"/>
        </w:rPr>
        <w:t xml:space="preserve"> Требований</w:t>
      </w:r>
      <w:r w:rsidR="008C5A22">
        <w:rPr>
          <w:rFonts w:cs="Times New Roman"/>
          <w:sz w:val="30"/>
          <w:szCs w:val="30"/>
        </w:rPr>
        <w:t>.</w:t>
      </w:r>
    </w:p>
    <w:p w14:paraId="30C0D3FB" w14:textId="7F7867AC" w:rsidR="00977CFB" w:rsidRPr="008C5A22" w:rsidRDefault="00977CFB" w:rsidP="00FD11BC">
      <w:pPr>
        <w:rPr>
          <w:rFonts w:cs="Times New Roman"/>
          <w:sz w:val="30"/>
          <w:szCs w:val="30"/>
        </w:rPr>
      </w:pPr>
      <w:r w:rsidRPr="008C5A22">
        <w:rPr>
          <w:rFonts w:cs="Times New Roman"/>
          <w:sz w:val="30"/>
          <w:szCs w:val="30"/>
        </w:rPr>
        <w:t>К пункту «а» относятся:</w:t>
      </w:r>
    </w:p>
    <w:p w14:paraId="7091012C" w14:textId="300C2E8B" w:rsidR="00977CFB" w:rsidRPr="008C5A22" w:rsidRDefault="005C26D2" w:rsidP="008C5A22">
      <w:pPr>
        <w:rPr>
          <w:rFonts w:cs="Times New Roman"/>
          <w:sz w:val="30"/>
          <w:szCs w:val="30"/>
        </w:rPr>
      </w:pPr>
      <w:r w:rsidRPr="005C26D2">
        <w:rPr>
          <w:rFonts w:cs="Times New Roman"/>
          <w:sz w:val="30"/>
          <w:szCs w:val="30"/>
        </w:rPr>
        <w:t>изолированные, сочетанные и комбинированные врожденные пороки сердца</w:t>
      </w:r>
      <w:r>
        <w:rPr>
          <w:rFonts w:cs="Times New Roman"/>
          <w:sz w:val="30"/>
          <w:szCs w:val="30"/>
        </w:rPr>
        <w:t>;</w:t>
      </w:r>
    </w:p>
    <w:p w14:paraId="05E6EFA5" w14:textId="77777777" w:rsidR="00977CFB" w:rsidRPr="008C5A22" w:rsidRDefault="00977CFB" w:rsidP="008C5A22">
      <w:pPr>
        <w:rPr>
          <w:rFonts w:cs="Times New Roman"/>
          <w:sz w:val="30"/>
          <w:szCs w:val="30"/>
        </w:rPr>
      </w:pPr>
      <w:r w:rsidRPr="008C5A22">
        <w:rPr>
          <w:rFonts w:cs="Times New Roman"/>
          <w:sz w:val="30"/>
          <w:szCs w:val="30"/>
        </w:rPr>
        <w:t xml:space="preserve">малые аномалии сердца или их сочетание, изменяющие геометрию полости левого (правого) желудочка и сопровождающиеся нарушением диастолической функции желудочка по результатам эхокардиографии, </w:t>
      </w:r>
      <w:proofErr w:type="spellStart"/>
      <w:r w:rsidRPr="008C5A22">
        <w:rPr>
          <w:rFonts w:cs="Times New Roman"/>
          <w:sz w:val="30"/>
          <w:szCs w:val="30"/>
        </w:rPr>
        <w:t>регургитацией</w:t>
      </w:r>
      <w:proofErr w:type="spellEnd"/>
      <w:r w:rsidRPr="008C5A22">
        <w:rPr>
          <w:rFonts w:cs="Times New Roman"/>
          <w:sz w:val="30"/>
          <w:szCs w:val="30"/>
        </w:rPr>
        <w:t xml:space="preserve"> (II степени и более) и (или) снижением мощности выполненной нагрузки по результатам велоэргометрии, а также нарушениями ритма и проводимости сердца при проведении суточного </w:t>
      </w:r>
      <w:proofErr w:type="spellStart"/>
      <w:r w:rsidRPr="008C5A22">
        <w:rPr>
          <w:rFonts w:cs="Times New Roman"/>
          <w:sz w:val="30"/>
          <w:szCs w:val="30"/>
        </w:rPr>
        <w:t>мониторирования</w:t>
      </w:r>
      <w:proofErr w:type="spellEnd"/>
      <w:r w:rsidRPr="008C5A22">
        <w:rPr>
          <w:rFonts w:cs="Times New Roman"/>
          <w:sz w:val="30"/>
          <w:szCs w:val="30"/>
        </w:rPr>
        <w:t xml:space="preserve"> ЭКГ и </w:t>
      </w:r>
      <w:proofErr w:type="spellStart"/>
      <w:r w:rsidRPr="008C5A22">
        <w:rPr>
          <w:rFonts w:cs="Times New Roman"/>
          <w:sz w:val="30"/>
          <w:szCs w:val="30"/>
        </w:rPr>
        <w:t>чреспищеводной</w:t>
      </w:r>
      <w:proofErr w:type="spellEnd"/>
      <w:r w:rsidRPr="008C5A22">
        <w:rPr>
          <w:rFonts w:cs="Times New Roman"/>
          <w:sz w:val="30"/>
          <w:szCs w:val="30"/>
        </w:rPr>
        <w:t xml:space="preserve"> </w:t>
      </w:r>
      <w:proofErr w:type="spellStart"/>
      <w:r w:rsidRPr="008C5A22">
        <w:rPr>
          <w:rFonts w:cs="Times New Roman"/>
          <w:sz w:val="30"/>
          <w:szCs w:val="30"/>
        </w:rPr>
        <w:t>электрокардиостимуляции</w:t>
      </w:r>
      <w:proofErr w:type="spellEnd"/>
      <w:r w:rsidRPr="008C5A22">
        <w:rPr>
          <w:rFonts w:cs="Times New Roman"/>
          <w:sz w:val="30"/>
          <w:szCs w:val="30"/>
        </w:rPr>
        <w:t xml:space="preserve"> левого предсердия;</w:t>
      </w:r>
    </w:p>
    <w:p w14:paraId="07844DC2" w14:textId="77777777" w:rsidR="00977CFB" w:rsidRPr="008C5A22" w:rsidRDefault="00977CFB" w:rsidP="008C5A22">
      <w:pPr>
        <w:rPr>
          <w:rFonts w:cs="Times New Roman"/>
          <w:sz w:val="30"/>
          <w:szCs w:val="30"/>
        </w:rPr>
      </w:pPr>
      <w:r w:rsidRPr="008C5A22">
        <w:rPr>
          <w:rFonts w:cs="Times New Roman"/>
          <w:sz w:val="30"/>
          <w:szCs w:val="30"/>
        </w:rPr>
        <w:t xml:space="preserve">пороки развития бронхолегочного аппарата и плевры с дыхательной недостаточностью любой степени; </w:t>
      </w:r>
    </w:p>
    <w:p w14:paraId="79A7C385" w14:textId="78667C16" w:rsidR="00977CFB" w:rsidRPr="008C5A22" w:rsidRDefault="00977CFB" w:rsidP="005C26D2">
      <w:pPr>
        <w:rPr>
          <w:rFonts w:cs="Times New Roman"/>
          <w:sz w:val="30"/>
          <w:szCs w:val="30"/>
        </w:rPr>
      </w:pPr>
      <w:r w:rsidRPr="008C5A22">
        <w:rPr>
          <w:rFonts w:cs="Times New Roman"/>
          <w:sz w:val="30"/>
          <w:szCs w:val="30"/>
        </w:rPr>
        <w:t>врожденные фиксированные искривления позвоночника (кифозы, сколиозы и другие) с дыхательной недостаточностью любой степени;</w:t>
      </w:r>
    </w:p>
    <w:p w14:paraId="3404C06D" w14:textId="77777777" w:rsidR="00977CFB" w:rsidRPr="008C5A22" w:rsidRDefault="00977CFB" w:rsidP="008C5A22">
      <w:pPr>
        <w:rPr>
          <w:rFonts w:cs="Times New Roman"/>
          <w:sz w:val="30"/>
          <w:szCs w:val="30"/>
        </w:rPr>
      </w:pPr>
      <w:r w:rsidRPr="008C5A22">
        <w:rPr>
          <w:rFonts w:cs="Times New Roman"/>
          <w:sz w:val="30"/>
          <w:szCs w:val="30"/>
        </w:rPr>
        <w:t xml:space="preserve">аномалии челюстно-лицевой области, органов пищеварения с клиническими проявлениями и нарушением функций; </w:t>
      </w:r>
    </w:p>
    <w:p w14:paraId="3556D9DC" w14:textId="77777777" w:rsidR="00977CFB" w:rsidRPr="008C5A22" w:rsidRDefault="00977CFB" w:rsidP="008C5A22">
      <w:pPr>
        <w:rPr>
          <w:rFonts w:cs="Times New Roman"/>
          <w:sz w:val="30"/>
          <w:szCs w:val="30"/>
        </w:rPr>
      </w:pPr>
      <w:r w:rsidRPr="008C5A22">
        <w:rPr>
          <w:rFonts w:cs="Times New Roman"/>
          <w:sz w:val="30"/>
          <w:szCs w:val="30"/>
        </w:rPr>
        <w:t xml:space="preserve">деформация таза с ограничением движений в тазобедренных суставах; </w:t>
      </w:r>
    </w:p>
    <w:p w14:paraId="5FF0929B" w14:textId="77777777" w:rsidR="00977CFB" w:rsidRPr="008C5A22" w:rsidRDefault="00977CFB" w:rsidP="008C5A22">
      <w:pPr>
        <w:rPr>
          <w:rFonts w:cs="Times New Roman"/>
          <w:sz w:val="30"/>
          <w:szCs w:val="30"/>
        </w:rPr>
      </w:pPr>
      <w:proofErr w:type="spellStart"/>
      <w:r w:rsidRPr="008C5A22">
        <w:rPr>
          <w:rFonts w:cs="Times New Roman"/>
          <w:sz w:val="30"/>
          <w:szCs w:val="30"/>
        </w:rPr>
        <w:t>поликистоз</w:t>
      </w:r>
      <w:proofErr w:type="spellEnd"/>
      <w:r w:rsidRPr="008C5A22">
        <w:rPr>
          <w:rFonts w:cs="Times New Roman"/>
          <w:sz w:val="30"/>
          <w:szCs w:val="30"/>
        </w:rPr>
        <w:t xml:space="preserve">, дисплазии, удвоение почек и их элементов, подковообразная почка, аномалии мочеточников или мочевого пузыря с нарушением выделительной функции любой степени; </w:t>
      </w:r>
    </w:p>
    <w:p w14:paraId="2B351B4D" w14:textId="77777777" w:rsidR="00977CFB" w:rsidRPr="008C5A22" w:rsidRDefault="00977CFB" w:rsidP="008C5A22">
      <w:pPr>
        <w:rPr>
          <w:rFonts w:cs="Times New Roman"/>
          <w:sz w:val="30"/>
          <w:szCs w:val="30"/>
        </w:rPr>
      </w:pPr>
      <w:r w:rsidRPr="008C5A22">
        <w:rPr>
          <w:rFonts w:cs="Times New Roman"/>
          <w:sz w:val="30"/>
          <w:szCs w:val="30"/>
        </w:rPr>
        <w:t xml:space="preserve">мошоночная или промежностная гипоспадия; </w:t>
      </w:r>
    </w:p>
    <w:p w14:paraId="2F652E64" w14:textId="30C2E6B8" w:rsidR="00977CFB" w:rsidRPr="008C5A22" w:rsidRDefault="00977CFB" w:rsidP="008C5A22">
      <w:pPr>
        <w:rPr>
          <w:rFonts w:cs="Times New Roman"/>
          <w:sz w:val="30"/>
          <w:szCs w:val="30"/>
        </w:rPr>
      </w:pPr>
      <w:proofErr w:type="spellStart"/>
      <w:r w:rsidRPr="008C5A22">
        <w:rPr>
          <w:rFonts w:cs="Times New Roman"/>
          <w:sz w:val="30"/>
          <w:szCs w:val="30"/>
        </w:rPr>
        <w:lastRenderedPageBreak/>
        <w:t>варусная</w:t>
      </w:r>
      <w:proofErr w:type="spellEnd"/>
      <w:r w:rsidRPr="008C5A22">
        <w:rPr>
          <w:rFonts w:cs="Times New Roman"/>
          <w:sz w:val="30"/>
          <w:szCs w:val="30"/>
        </w:rPr>
        <w:t xml:space="preserve">  деформация шейки бедр</w:t>
      </w:r>
      <w:r w:rsidR="00FD11BC">
        <w:rPr>
          <w:rFonts w:cs="Times New Roman"/>
          <w:sz w:val="30"/>
          <w:szCs w:val="30"/>
        </w:rPr>
        <w:t>енной кости с укорочением ноги на</w:t>
      </w:r>
      <w:r w:rsidRPr="008C5A22">
        <w:rPr>
          <w:rFonts w:cs="Times New Roman"/>
          <w:sz w:val="30"/>
          <w:szCs w:val="30"/>
        </w:rPr>
        <w:t xml:space="preserve"> </w:t>
      </w:r>
      <w:smartTag w:uri="urn:schemas-microsoft-com:office:smarttags" w:element="metricconverter">
        <w:smartTagPr>
          <w:attr w:name="ProductID" w:val="2 см"/>
        </w:smartTagPr>
        <w:r w:rsidRPr="008C5A22">
          <w:rPr>
            <w:rFonts w:cs="Times New Roman"/>
            <w:sz w:val="30"/>
            <w:szCs w:val="30"/>
          </w:rPr>
          <w:t>2 см</w:t>
        </w:r>
      </w:smartTag>
      <w:r w:rsidRPr="008C5A22">
        <w:rPr>
          <w:rFonts w:cs="Times New Roman"/>
          <w:sz w:val="30"/>
          <w:szCs w:val="30"/>
        </w:rPr>
        <w:t xml:space="preserve"> и более; </w:t>
      </w:r>
    </w:p>
    <w:p w14:paraId="57B18EDD" w14:textId="3CFE1C6A" w:rsidR="00977CFB" w:rsidRPr="008C5A22" w:rsidRDefault="00977CFB" w:rsidP="008C5A22">
      <w:pPr>
        <w:rPr>
          <w:rFonts w:cs="Times New Roman"/>
          <w:sz w:val="30"/>
          <w:szCs w:val="30"/>
        </w:rPr>
      </w:pPr>
      <w:r w:rsidRPr="008C5A22">
        <w:rPr>
          <w:rFonts w:cs="Times New Roman"/>
          <w:sz w:val="30"/>
          <w:szCs w:val="30"/>
        </w:rPr>
        <w:t>О-образное искривление ног при расстоянии между выступами внутрен</w:t>
      </w:r>
      <w:r w:rsidR="00FD11BC">
        <w:rPr>
          <w:rFonts w:cs="Times New Roman"/>
          <w:sz w:val="30"/>
          <w:szCs w:val="30"/>
        </w:rPr>
        <w:t>них мыщелков бедренных костей на</w:t>
      </w:r>
      <w:r w:rsidRPr="008C5A22">
        <w:rPr>
          <w:rFonts w:cs="Times New Roman"/>
          <w:sz w:val="30"/>
          <w:szCs w:val="30"/>
        </w:rPr>
        <w:t xml:space="preserve"> </w:t>
      </w:r>
      <w:smartTag w:uri="urn:schemas-microsoft-com:office:smarttags" w:element="metricconverter">
        <w:smartTagPr>
          <w:attr w:name="ProductID" w:val="9 см"/>
        </w:smartTagPr>
        <w:r w:rsidRPr="008C5A22">
          <w:rPr>
            <w:rFonts w:cs="Times New Roman"/>
            <w:sz w:val="30"/>
            <w:szCs w:val="30"/>
          </w:rPr>
          <w:t>9 см</w:t>
        </w:r>
      </w:smartTag>
      <w:r w:rsidRPr="008C5A22">
        <w:rPr>
          <w:rFonts w:cs="Times New Roman"/>
          <w:sz w:val="30"/>
          <w:szCs w:val="30"/>
        </w:rPr>
        <w:t xml:space="preserve"> и более; </w:t>
      </w:r>
    </w:p>
    <w:p w14:paraId="51C29AA3" w14:textId="415BA0B7" w:rsidR="00977CFB" w:rsidRPr="008C5A22" w:rsidRDefault="00977CFB" w:rsidP="008C5A22">
      <w:pPr>
        <w:rPr>
          <w:rFonts w:cs="Times New Roman"/>
          <w:sz w:val="30"/>
          <w:szCs w:val="30"/>
        </w:rPr>
      </w:pPr>
      <w:r w:rsidRPr="008C5A22">
        <w:rPr>
          <w:rFonts w:cs="Times New Roman"/>
          <w:sz w:val="30"/>
          <w:szCs w:val="30"/>
        </w:rPr>
        <w:t xml:space="preserve">Х-образное искривление при расстоянии между внутренними лодыжками голеней </w:t>
      </w:r>
      <w:r w:rsidR="00FD11BC">
        <w:rPr>
          <w:rFonts w:cs="Times New Roman"/>
          <w:sz w:val="30"/>
          <w:szCs w:val="30"/>
        </w:rPr>
        <w:t>на</w:t>
      </w:r>
      <w:r w:rsidRPr="008C5A22">
        <w:rPr>
          <w:rFonts w:cs="Times New Roman"/>
          <w:sz w:val="30"/>
          <w:szCs w:val="30"/>
        </w:rPr>
        <w:t xml:space="preserve"> </w:t>
      </w:r>
      <w:smartTag w:uri="urn:schemas-microsoft-com:office:smarttags" w:element="metricconverter">
        <w:smartTagPr>
          <w:attr w:name="ProductID" w:val="9 см"/>
        </w:smartTagPr>
        <w:r w:rsidRPr="008C5A22">
          <w:rPr>
            <w:rFonts w:cs="Times New Roman"/>
            <w:sz w:val="30"/>
            <w:szCs w:val="30"/>
          </w:rPr>
          <w:t>9 см</w:t>
        </w:r>
      </w:smartTag>
      <w:r w:rsidRPr="008C5A22">
        <w:rPr>
          <w:rFonts w:cs="Times New Roman"/>
          <w:sz w:val="30"/>
          <w:szCs w:val="30"/>
        </w:rPr>
        <w:t xml:space="preserve"> и более; </w:t>
      </w:r>
    </w:p>
    <w:p w14:paraId="31B33DB3" w14:textId="77777777" w:rsidR="00977CFB" w:rsidRPr="008C5A22" w:rsidRDefault="00977CFB" w:rsidP="008C5A22">
      <w:pPr>
        <w:rPr>
          <w:rFonts w:cs="Times New Roman"/>
          <w:sz w:val="30"/>
          <w:szCs w:val="30"/>
        </w:rPr>
      </w:pPr>
      <w:r w:rsidRPr="008C5A22">
        <w:rPr>
          <w:rFonts w:cs="Times New Roman"/>
          <w:sz w:val="30"/>
          <w:szCs w:val="30"/>
        </w:rPr>
        <w:t xml:space="preserve">ихтиоз врожденный, рецессивный (черный и чернеющий) и доминантный (простой); </w:t>
      </w:r>
    </w:p>
    <w:p w14:paraId="4452D7BD" w14:textId="77777777" w:rsidR="00977CFB" w:rsidRPr="008C5A22" w:rsidRDefault="00977CFB" w:rsidP="008C5A22">
      <w:pPr>
        <w:rPr>
          <w:rFonts w:cs="Times New Roman"/>
          <w:sz w:val="30"/>
          <w:szCs w:val="30"/>
        </w:rPr>
      </w:pPr>
      <w:r w:rsidRPr="008C5A22">
        <w:rPr>
          <w:rFonts w:cs="Times New Roman"/>
          <w:sz w:val="30"/>
          <w:szCs w:val="30"/>
        </w:rPr>
        <w:t xml:space="preserve">наследственные </w:t>
      </w:r>
      <w:proofErr w:type="spellStart"/>
      <w:r w:rsidRPr="008C5A22">
        <w:rPr>
          <w:rFonts w:cs="Times New Roman"/>
          <w:sz w:val="30"/>
          <w:szCs w:val="30"/>
        </w:rPr>
        <w:t>кератодермии</w:t>
      </w:r>
      <w:proofErr w:type="spellEnd"/>
      <w:r w:rsidRPr="008C5A22">
        <w:rPr>
          <w:rFonts w:cs="Times New Roman"/>
          <w:sz w:val="30"/>
          <w:szCs w:val="30"/>
        </w:rPr>
        <w:t xml:space="preserve"> ладоней, нарушающие функцию кистей, а также подошв, затрудняющие ходьбу и ношение стандартной обуви; </w:t>
      </w:r>
    </w:p>
    <w:p w14:paraId="392B5416" w14:textId="77777777" w:rsidR="00977CFB" w:rsidRPr="008C5A22" w:rsidRDefault="00977CFB" w:rsidP="008C5A22">
      <w:pPr>
        <w:rPr>
          <w:rFonts w:cs="Times New Roman"/>
          <w:sz w:val="30"/>
          <w:szCs w:val="30"/>
        </w:rPr>
      </w:pPr>
      <w:r w:rsidRPr="008C5A22">
        <w:rPr>
          <w:rFonts w:cs="Times New Roman"/>
          <w:sz w:val="30"/>
          <w:szCs w:val="30"/>
        </w:rPr>
        <w:t xml:space="preserve">задержка яичек в брюшной полости, паховых каналах или у их наружных отверстий; </w:t>
      </w:r>
    </w:p>
    <w:p w14:paraId="4E45B572" w14:textId="77777777" w:rsidR="00977CFB" w:rsidRPr="008C5A22" w:rsidRDefault="00977CFB" w:rsidP="008C5A22">
      <w:pPr>
        <w:rPr>
          <w:rFonts w:cs="Times New Roman"/>
          <w:sz w:val="30"/>
          <w:szCs w:val="30"/>
        </w:rPr>
      </w:pPr>
      <w:r w:rsidRPr="008C5A22">
        <w:rPr>
          <w:rFonts w:cs="Times New Roman"/>
          <w:sz w:val="30"/>
          <w:szCs w:val="30"/>
        </w:rPr>
        <w:t xml:space="preserve">задержка одного яичка в брюшной полости; </w:t>
      </w:r>
    </w:p>
    <w:p w14:paraId="634EAE01" w14:textId="77777777" w:rsidR="00977CFB" w:rsidRPr="008C5A22" w:rsidRDefault="00977CFB" w:rsidP="008C5A22">
      <w:pPr>
        <w:rPr>
          <w:rFonts w:cs="Times New Roman"/>
          <w:sz w:val="30"/>
          <w:szCs w:val="30"/>
        </w:rPr>
      </w:pPr>
      <w:r w:rsidRPr="008C5A22">
        <w:rPr>
          <w:rFonts w:cs="Times New Roman"/>
          <w:sz w:val="30"/>
          <w:szCs w:val="30"/>
        </w:rPr>
        <w:t xml:space="preserve">рецидивирующие </w:t>
      </w:r>
      <w:proofErr w:type="spellStart"/>
      <w:r w:rsidRPr="008C5A22">
        <w:rPr>
          <w:rFonts w:cs="Times New Roman"/>
          <w:sz w:val="30"/>
          <w:szCs w:val="30"/>
        </w:rPr>
        <w:t>дермоидные</w:t>
      </w:r>
      <w:proofErr w:type="spellEnd"/>
      <w:r w:rsidRPr="008C5A22">
        <w:rPr>
          <w:rFonts w:cs="Times New Roman"/>
          <w:sz w:val="30"/>
          <w:szCs w:val="30"/>
        </w:rPr>
        <w:t xml:space="preserve"> кисты копчика после неоднократного (более трех раз) радикального хирургического лечения.</w:t>
      </w:r>
    </w:p>
    <w:p w14:paraId="5C76432A" w14:textId="77777777" w:rsidR="00977CFB" w:rsidRPr="008C5A22" w:rsidRDefault="00977CFB" w:rsidP="008C5A22">
      <w:pPr>
        <w:rPr>
          <w:rFonts w:cs="Times New Roman"/>
          <w:sz w:val="30"/>
          <w:szCs w:val="30"/>
        </w:rPr>
      </w:pPr>
      <w:r w:rsidRPr="008C5A22">
        <w:rPr>
          <w:rFonts w:cs="Times New Roman"/>
          <w:sz w:val="30"/>
          <w:szCs w:val="30"/>
        </w:rPr>
        <w:t>К пункту «б» относятся:</w:t>
      </w:r>
    </w:p>
    <w:p w14:paraId="5CDF27F5" w14:textId="77777777" w:rsidR="00FD7DDE" w:rsidRPr="008C5A22" w:rsidRDefault="00977CFB" w:rsidP="008C5A22">
      <w:pPr>
        <w:rPr>
          <w:rFonts w:cs="Times New Roman"/>
          <w:sz w:val="30"/>
          <w:szCs w:val="30"/>
        </w:rPr>
      </w:pPr>
      <w:r w:rsidRPr="008C5A22">
        <w:rPr>
          <w:rFonts w:cs="Times New Roman"/>
          <w:sz w:val="30"/>
          <w:szCs w:val="30"/>
        </w:rPr>
        <w:t xml:space="preserve">малые аномалии сердца или их сочетание, не изменяющие геометрию полости левого (правого) желудочка и не сопровождающиеся снижением мощности выполненной нагрузки по результатам велоэргометрии, а также нарушение ритма и проводимости сердца по результатам суточного </w:t>
      </w:r>
      <w:proofErr w:type="spellStart"/>
      <w:r w:rsidRPr="008C5A22">
        <w:rPr>
          <w:rFonts w:cs="Times New Roman"/>
          <w:sz w:val="30"/>
          <w:szCs w:val="30"/>
        </w:rPr>
        <w:t>мониторирования</w:t>
      </w:r>
      <w:proofErr w:type="spellEnd"/>
      <w:r w:rsidRPr="008C5A22">
        <w:rPr>
          <w:rFonts w:cs="Times New Roman"/>
          <w:sz w:val="30"/>
          <w:szCs w:val="30"/>
        </w:rPr>
        <w:t xml:space="preserve"> ЭКГ</w:t>
      </w:r>
      <w:r w:rsidR="00FD7DDE" w:rsidRPr="008C5A22">
        <w:rPr>
          <w:rFonts w:cs="Times New Roman"/>
          <w:sz w:val="30"/>
          <w:szCs w:val="30"/>
        </w:rPr>
        <w:t>;</w:t>
      </w:r>
    </w:p>
    <w:p w14:paraId="6B0AA860" w14:textId="4D4BDE2E" w:rsidR="00352E97" w:rsidRPr="008C5A22" w:rsidRDefault="00352E97" w:rsidP="008C5A22">
      <w:pPr>
        <w:rPr>
          <w:rFonts w:cs="Times New Roman"/>
          <w:sz w:val="30"/>
          <w:szCs w:val="30"/>
        </w:rPr>
      </w:pPr>
      <w:r w:rsidRPr="008C5A22">
        <w:rPr>
          <w:rFonts w:cs="Times New Roman"/>
          <w:sz w:val="30"/>
          <w:szCs w:val="30"/>
        </w:rPr>
        <w:t xml:space="preserve">нефиксированные искривления позвоночника без клинических проявлений и нарушения функции; </w:t>
      </w:r>
    </w:p>
    <w:p w14:paraId="12EA62D7" w14:textId="77777777" w:rsidR="00352E97" w:rsidRPr="008C5A22" w:rsidRDefault="00352E97" w:rsidP="008C5A22">
      <w:pPr>
        <w:rPr>
          <w:rFonts w:cs="Times New Roman"/>
          <w:sz w:val="30"/>
          <w:szCs w:val="30"/>
        </w:rPr>
      </w:pPr>
      <w:r w:rsidRPr="008C5A22">
        <w:rPr>
          <w:rFonts w:cs="Times New Roman"/>
          <w:sz w:val="30"/>
          <w:szCs w:val="30"/>
        </w:rPr>
        <w:t xml:space="preserve">врожденные аномалии почек без нарушения функций; </w:t>
      </w:r>
    </w:p>
    <w:p w14:paraId="44DE7E3D" w14:textId="77777777" w:rsidR="00352E97" w:rsidRPr="008C5A22" w:rsidRDefault="00352E97" w:rsidP="008C5A22">
      <w:pPr>
        <w:rPr>
          <w:rFonts w:cs="Times New Roman"/>
          <w:sz w:val="30"/>
          <w:szCs w:val="30"/>
        </w:rPr>
      </w:pPr>
      <w:r w:rsidRPr="008C5A22">
        <w:rPr>
          <w:rFonts w:cs="Times New Roman"/>
          <w:sz w:val="30"/>
          <w:szCs w:val="30"/>
        </w:rPr>
        <w:t xml:space="preserve">задержка одного яичка в паховом канале или у его наружного отверстия; </w:t>
      </w:r>
    </w:p>
    <w:p w14:paraId="269DC37A" w14:textId="597A8BA3" w:rsidR="00352E97" w:rsidRPr="008C5A22" w:rsidRDefault="00352E97" w:rsidP="008C5A22">
      <w:pPr>
        <w:rPr>
          <w:rFonts w:cs="Times New Roman"/>
          <w:sz w:val="30"/>
          <w:szCs w:val="30"/>
        </w:rPr>
      </w:pPr>
      <w:proofErr w:type="spellStart"/>
      <w:r w:rsidRPr="008C5A22">
        <w:rPr>
          <w:rFonts w:cs="Times New Roman"/>
          <w:sz w:val="30"/>
          <w:szCs w:val="30"/>
        </w:rPr>
        <w:t>варусная</w:t>
      </w:r>
      <w:proofErr w:type="spellEnd"/>
      <w:r w:rsidRPr="008C5A22">
        <w:rPr>
          <w:rFonts w:cs="Times New Roman"/>
          <w:sz w:val="30"/>
          <w:szCs w:val="30"/>
        </w:rPr>
        <w:t xml:space="preserve"> деформация шейки бедра с укорочением ноги до </w:t>
      </w:r>
      <w:smartTag w:uri="urn:schemas-microsoft-com:office:smarttags" w:element="metricconverter">
        <w:smartTagPr>
          <w:attr w:name="ProductID" w:val="2 см"/>
        </w:smartTagPr>
        <w:r w:rsidRPr="008C5A22">
          <w:rPr>
            <w:rFonts w:cs="Times New Roman"/>
            <w:sz w:val="30"/>
            <w:szCs w:val="30"/>
          </w:rPr>
          <w:t>2 см;</w:t>
        </w:r>
      </w:smartTag>
    </w:p>
    <w:p w14:paraId="56431DB1" w14:textId="4387C9C1" w:rsidR="00977CFB" w:rsidRPr="008C5A22" w:rsidRDefault="00FD7DDE" w:rsidP="008C5A22">
      <w:pPr>
        <w:rPr>
          <w:rFonts w:cs="Times New Roman"/>
          <w:sz w:val="30"/>
          <w:szCs w:val="30"/>
        </w:rPr>
      </w:pPr>
      <w:r w:rsidRPr="008C5A22">
        <w:rPr>
          <w:rFonts w:cs="Times New Roman"/>
          <w:sz w:val="30"/>
          <w:szCs w:val="30"/>
        </w:rPr>
        <w:t>прочие заболевания и состояния, не препятствующие безопасному осуществлению прав и исполнению обязанностей, предоставляемых свидетельствами и квалификационными отметками</w:t>
      </w:r>
      <w:r w:rsidR="00977CFB" w:rsidRPr="008C5A22">
        <w:rPr>
          <w:rFonts w:cs="Times New Roman"/>
          <w:sz w:val="30"/>
          <w:szCs w:val="30"/>
        </w:rPr>
        <w:t>.</w:t>
      </w:r>
    </w:p>
    <w:p w14:paraId="3F0D89F6" w14:textId="7EFACAE2" w:rsidR="00977CFB" w:rsidRPr="008C5A22" w:rsidRDefault="00977CFB" w:rsidP="008C5A22">
      <w:pPr>
        <w:rPr>
          <w:rFonts w:cs="Times New Roman"/>
          <w:sz w:val="30"/>
          <w:szCs w:val="30"/>
        </w:rPr>
      </w:pPr>
      <w:r w:rsidRPr="008C5A22">
        <w:rPr>
          <w:rFonts w:cs="Times New Roman"/>
          <w:sz w:val="30"/>
          <w:szCs w:val="30"/>
        </w:rPr>
        <w:t xml:space="preserve">При выявлении аномальных хорд (апикальных, срединных), не вызывающих изменения геометрии полости левого (правого) желудочка и не сопровождающихся снижением мощности выполненной нагрузки, а также нарушениями ритма и проводимости сердца при проведении суточного </w:t>
      </w:r>
      <w:proofErr w:type="spellStart"/>
      <w:r w:rsidRPr="008C5A22">
        <w:rPr>
          <w:rFonts w:cs="Times New Roman"/>
          <w:sz w:val="30"/>
          <w:szCs w:val="30"/>
        </w:rPr>
        <w:t>мониторирования</w:t>
      </w:r>
      <w:proofErr w:type="spellEnd"/>
      <w:r w:rsidRPr="008C5A22">
        <w:rPr>
          <w:rFonts w:cs="Times New Roman"/>
          <w:sz w:val="30"/>
          <w:szCs w:val="30"/>
        </w:rPr>
        <w:t xml:space="preserve"> ЭКГ, настоящая статья не применяется</w:t>
      </w:r>
      <w:r w:rsidR="00352E97" w:rsidRPr="008C5A22">
        <w:rPr>
          <w:rFonts w:cs="Times New Roman"/>
          <w:sz w:val="30"/>
          <w:szCs w:val="30"/>
        </w:rPr>
        <w:t>.</w:t>
      </w:r>
      <w:r w:rsidRPr="008C5A22">
        <w:rPr>
          <w:rFonts w:cs="Times New Roman"/>
          <w:sz w:val="30"/>
          <w:szCs w:val="30"/>
        </w:rPr>
        <w:t xml:space="preserve"> </w:t>
      </w:r>
      <w:r w:rsidR="00352E97" w:rsidRPr="008C5A22">
        <w:rPr>
          <w:rFonts w:cs="Times New Roman"/>
          <w:sz w:val="30"/>
          <w:szCs w:val="30"/>
        </w:rPr>
        <w:t>Лица</w:t>
      </w:r>
      <w:r w:rsidRPr="008C5A22">
        <w:rPr>
          <w:rFonts w:cs="Times New Roman"/>
          <w:sz w:val="30"/>
          <w:szCs w:val="30"/>
        </w:rPr>
        <w:t xml:space="preserve">, поступающие в учебные заведения по подготовке авиационного персонала признаются годными к обучению. </w:t>
      </w:r>
    </w:p>
    <w:p w14:paraId="0C69C620" w14:textId="77777777" w:rsidR="00977CFB" w:rsidRDefault="00977CFB" w:rsidP="008C5A22">
      <w:pPr>
        <w:ind w:firstLine="0"/>
        <w:jc w:val="center"/>
        <w:rPr>
          <w:rFonts w:cs="Times New Roman"/>
          <w:sz w:val="30"/>
          <w:szCs w:val="30"/>
        </w:rPr>
      </w:pPr>
    </w:p>
    <w:p w14:paraId="6DBCA16E" w14:textId="77777777" w:rsidR="000C4615" w:rsidRDefault="000C4615" w:rsidP="008C5A22">
      <w:pPr>
        <w:ind w:firstLine="0"/>
        <w:jc w:val="center"/>
        <w:rPr>
          <w:rFonts w:cs="Times New Roman"/>
          <w:sz w:val="30"/>
          <w:szCs w:val="30"/>
        </w:rPr>
      </w:pPr>
    </w:p>
    <w:p w14:paraId="7889E6CD" w14:textId="77777777" w:rsidR="000C4615" w:rsidRPr="008C5A22" w:rsidRDefault="000C4615" w:rsidP="008C5A22">
      <w:pPr>
        <w:ind w:firstLine="0"/>
        <w:jc w:val="center"/>
        <w:rPr>
          <w:rFonts w:cs="Times New Roman"/>
          <w:sz w:val="30"/>
          <w:szCs w:val="30"/>
        </w:rPr>
      </w:pPr>
    </w:p>
    <w:p w14:paraId="368E94A9" w14:textId="679554C3" w:rsidR="00352E97" w:rsidRPr="008C5A22" w:rsidRDefault="008C5A22" w:rsidP="008C5A22">
      <w:pPr>
        <w:pStyle w:val="3"/>
        <w:ind w:firstLine="0"/>
        <w:jc w:val="center"/>
        <w:rPr>
          <w:rFonts w:ascii="Times New Roman" w:hAnsi="Times New Roman" w:cs="Times New Roman"/>
          <w:color w:val="auto"/>
          <w:sz w:val="30"/>
          <w:szCs w:val="30"/>
        </w:rPr>
      </w:pPr>
      <w:r w:rsidRPr="008C5A22">
        <w:rPr>
          <w:rFonts w:ascii="Times New Roman" w:hAnsi="Times New Roman" w:cs="Times New Roman"/>
          <w:color w:val="auto"/>
          <w:sz w:val="30"/>
          <w:szCs w:val="30"/>
        </w:rPr>
        <w:lastRenderedPageBreak/>
        <w:t>КЛАСС ХVII</w:t>
      </w:r>
    </w:p>
    <w:p w14:paraId="50E25E7D" w14:textId="78D6F1F0" w:rsidR="00977CFB" w:rsidRPr="008C5A22" w:rsidRDefault="008C5A22" w:rsidP="008C5A22">
      <w:pPr>
        <w:ind w:firstLine="0"/>
        <w:jc w:val="center"/>
        <w:rPr>
          <w:rFonts w:cs="Times New Roman"/>
          <w:sz w:val="30"/>
          <w:szCs w:val="30"/>
        </w:rPr>
      </w:pPr>
      <w:r w:rsidRPr="008C5A22">
        <w:rPr>
          <w:rFonts w:cs="Times New Roman"/>
          <w:sz w:val="30"/>
          <w:szCs w:val="30"/>
        </w:rPr>
        <w:t>ТРАВМЫ, ОТРАВЛЕНИЯ И НЕКОТОРЫЕ ДРУГИЕ ПОСЛЕДСТВИЯ ВОЗДЕЙСТВИЯ ВНЕШНИХ ПРИЧИН</w:t>
      </w:r>
    </w:p>
    <w:p w14:paraId="174FC957" w14:textId="77777777" w:rsidR="00977CFB" w:rsidRPr="008C5A22" w:rsidRDefault="00977CFB" w:rsidP="008C5A22">
      <w:pPr>
        <w:ind w:firstLine="0"/>
        <w:jc w:val="center"/>
        <w:rPr>
          <w:rFonts w:cs="Times New Roman"/>
          <w:sz w:val="30"/>
          <w:szCs w:val="3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961"/>
        <w:gridCol w:w="1417"/>
        <w:gridCol w:w="1417"/>
        <w:gridCol w:w="1418"/>
      </w:tblGrid>
      <w:tr w:rsidR="00977CFB" w:rsidRPr="00A510EB" w14:paraId="4B171630" w14:textId="77777777" w:rsidTr="008C5A22">
        <w:trPr>
          <w:cantSplit/>
          <w:trHeight w:val="885"/>
        </w:trPr>
        <w:tc>
          <w:tcPr>
            <w:tcW w:w="426" w:type="dxa"/>
            <w:vMerge w:val="restart"/>
            <w:textDirection w:val="btLr"/>
            <w:vAlign w:val="center"/>
          </w:tcPr>
          <w:p w14:paraId="6AEBBF9B" w14:textId="2E793470" w:rsidR="00977CFB" w:rsidRPr="00A510EB" w:rsidRDefault="00977CFB" w:rsidP="008C5A22">
            <w:pPr>
              <w:ind w:firstLine="0"/>
              <w:jc w:val="center"/>
            </w:pPr>
            <w:r w:rsidRPr="00A510EB">
              <w:t xml:space="preserve">Статья </w:t>
            </w:r>
            <w:r w:rsidR="00352E97" w:rsidRPr="00A510EB">
              <w:t>69</w:t>
            </w:r>
          </w:p>
          <w:p w14:paraId="71229591" w14:textId="77777777" w:rsidR="00977CFB" w:rsidRPr="00A510EB" w:rsidRDefault="00977CFB" w:rsidP="008C5A22">
            <w:pPr>
              <w:ind w:left="709" w:firstLine="0"/>
              <w:jc w:val="center"/>
            </w:pPr>
          </w:p>
          <w:p w14:paraId="56D0CA0B" w14:textId="77777777" w:rsidR="00977CFB" w:rsidRPr="00A510EB" w:rsidRDefault="00977CFB" w:rsidP="008C5A22">
            <w:pPr>
              <w:ind w:left="709" w:firstLine="0"/>
              <w:jc w:val="center"/>
            </w:pPr>
          </w:p>
          <w:p w14:paraId="22E3F744" w14:textId="77777777" w:rsidR="00977CFB" w:rsidRPr="00A510EB" w:rsidRDefault="00977CFB" w:rsidP="008C5A22">
            <w:pPr>
              <w:ind w:left="709" w:firstLine="0"/>
              <w:jc w:val="center"/>
            </w:pPr>
          </w:p>
          <w:p w14:paraId="1E91BB6E" w14:textId="77777777" w:rsidR="00977CFB" w:rsidRPr="00A510EB" w:rsidRDefault="00977CFB" w:rsidP="008C5A22">
            <w:pPr>
              <w:ind w:left="709" w:firstLine="0"/>
              <w:jc w:val="center"/>
            </w:pPr>
          </w:p>
        </w:tc>
        <w:tc>
          <w:tcPr>
            <w:tcW w:w="4961" w:type="dxa"/>
            <w:vMerge w:val="restart"/>
            <w:vAlign w:val="center"/>
          </w:tcPr>
          <w:p w14:paraId="57D028A0" w14:textId="77777777" w:rsidR="00977CFB" w:rsidRPr="00A510EB" w:rsidRDefault="00977CFB" w:rsidP="008C5A22">
            <w:pPr>
              <w:ind w:firstLine="0"/>
              <w:jc w:val="left"/>
            </w:pPr>
            <w:r w:rsidRPr="00A510EB">
              <w:t xml:space="preserve">Переломы костей черепа без признаков органического поражения центральной нервной системы. Переломы позвоночника, костей туловища, верхних и нижних конечностей  с нарушением функции любой степени </w:t>
            </w:r>
          </w:p>
          <w:p w14:paraId="69AD63F0" w14:textId="2B753B17" w:rsidR="00977CFB" w:rsidRPr="00A510EB" w:rsidRDefault="00977CFB" w:rsidP="008C5A22">
            <w:pPr>
              <w:ind w:firstLine="0"/>
              <w:jc w:val="left"/>
            </w:pPr>
            <w:r w:rsidRPr="00A510EB">
              <w:t>S00-S29;</w:t>
            </w:r>
            <w:r w:rsidR="00267FE8" w:rsidRPr="00A510EB">
              <w:t xml:space="preserve"> </w:t>
            </w:r>
            <w:r w:rsidRPr="00A510EB">
              <w:t>S32;</w:t>
            </w:r>
            <w:r w:rsidR="00BF1E15" w:rsidRPr="00A510EB">
              <w:t xml:space="preserve"> </w:t>
            </w:r>
            <w:r w:rsidRPr="00A510EB">
              <w:t>S40-45;</w:t>
            </w:r>
            <w:r w:rsidR="001D29B6" w:rsidRPr="00A510EB">
              <w:t xml:space="preserve"> </w:t>
            </w:r>
            <w:r w:rsidRPr="00A510EB">
              <w:t>S</w:t>
            </w:r>
            <w:r w:rsidR="00BF1E15" w:rsidRPr="00A510EB">
              <w:t>50-99</w:t>
            </w:r>
          </w:p>
        </w:tc>
        <w:tc>
          <w:tcPr>
            <w:tcW w:w="1417" w:type="dxa"/>
            <w:vAlign w:val="center"/>
          </w:tcPr>
          <w:p w14:paraId="3BDFEF5D" w14:textId="77777777" w:rsidR="00977CFB" w:rsidRPr="00A510EB" w:rsidRDefault="00977CFB" w:rsidP="008C5A22">
            <w:pPr>
              <w:ind w:firstLine="0"/>
              <w:jc w:val="center"/>
            </w:pPr>
            <w:r w:rsidRPr="00A510EB">
              <w:t>I</w:t>
            </w:r>
          </w:p>
        </w:tc>
        <w:tc>
          <w:tcPr>
            <w:tcW w:w="1417" w:type="dxa"/>
            <w:vAlign w:val="center"/>
          </w:tcPr>
          <w:p w14:paraId="18EEA252" w14:textId="77777777" w:rsidR="00977CFB" w:rsidRPr="00A510EB" w:rsidRDefault="00977CFB" w:rsidP="008C5A22">
            <w:pPr>
              <w:ind w:firstLine="0"/>
              <w:jc w:val="center"/>
            </w:pPr>
            <w:r w:rsidRPr="00A510EB">
              <w:t>II</w:t>
            </w:r>
          </w:p>
        </w:tc>
        <w:tc>
          <w:tcPr>
            <w:tcW w:w="1418" w:type="dxa"/>
            <w:vAlign w:val="center"/>
          </w:tcPr>
          <w:p w14:paraId="15D5EDF9" w14:textId="77777777" w:rsidR="00977CFB" w:rsidRPr="00A510EB" w:rsidRDefault="00977CFB" w:rsidP="008C5A22">
            <w:pPr>
              <w:ind w:firstLine="0"/>
              <w:jc w:val="center"/>
            </w:pPr>
            <w:r w:rsidRPr="00A510EB">
              <w:t>III</w:t>
            </w:r>
          </w:p>
        </w:tc>
      </w:tr>
      <w:tr w:rsidR="00977CFB" w:rsidRPr="00A510EB" w14:paraId="7F767DAE" w14:textId="77777777" w:rsidTr="008C5A22">
        <w:trPr>
          <w:cantSplit/>
          <w:trHeight w:val="964"/>
        </w:trPr>
        <w:tc>
          <w:tcPr>
            <w:tcW w:w="426" w:type="dxa"/>
            <w:vMerge/>
            <w:textDirection w:val="btLr"/>
          </w:tcPr>
          <w:p w14:paraId="4FBB1A22" w14:textId="77777777" w:rsidR="00977CFB" w:rsidRPr="00A510EB" w:rsidRDefault="00977CFB" w:rsidP="00A510EB">
            <w:pPr>
              <w:ind w:left="709" w:firstLine="0"/>
            </w:pPr>
          </w:p>
        </w:tc>
        <w:tc>
          <w:tcPr>
            <w:tcW w:w="4961" w:type="dxa"/>
            <w:vMerge/>
            <w:vAlign w:val="center"/>
          </w:tcPr>
          <w:p w14:paraId="57E67D5E" w14:textId="77777777" w:rsidR="00977CFB" w:rsidRPr="00A510EB" w:rsidRDefault="00977CFB" w:rsidP="008C5A22">
            <w:pPr>
              <w:ind w:firstLine="0"/>
              <w:jc w:val="left"/>
            </w:pPr>
          </w:p>
        </w:tc>
        <w:tc>
          <w:tcPr>
            <w:tcW w:w="1417" w:type="dxa"/>
            <w:vAlign w:val="center"/>
          </w:tcPr>
          <w:p w14:paraId="40645205" w14:textId="77777777" w:rsidR="00977CFB" w:rsidRPr="00A510EB" w:rsidRDefault="00977CFB" w:rsidP="008C5A22">
            <w:pPr>
              <w:ind w:firstLine="0"/>
              <w:jc w:val="center"/>
            </w:pPr>
            <w:r w:rsidRPr="00A510EB">
              <w:t>негодны</w:t>
            </w:r>
          </w:p>
        </w:tc>
        <w:tc>
          <w:tcPr>
            <w:tcW w:w="1417" w:type="dxa"/>
            <w:vAlign w:val="center"/>
          </w:tcPr>
          <w:p w14:paraId="63AB5F9C" w14:textId="77777777" w:rsidR="00977CFB" w:rsidRPr="00A510EB" w:rsidRDefault="00977CFB" w:rsidP="008C5A22">
            <w:pPr>
              <w:ind w:firstLine="0"/>
              <w:jc w:val="center"/>
            </w:pPr>
            <w:r w:rsidRPr="00A510EB">
              <w:t>негодны</w:t>
            </w:r>
          </w:p>
        </w:tc>
        <w:tc>
          <w:tcPr>
            <w:tcW w:w="1418" w:type="dxa"/>
            <w:vAlign w:val="center"/>
          </w:tcPr>
          <w:p w14:paraId="407FBCB0" w14:textId="77777777" w:rsidR="00977CFB" w:rsidRPr="00A510EB" w:rsidRDefault="00977CFB" w:rsidP="008C5A22">
            <w:pPr>
              <w:ind w:firstLine="0"/>
              <w:jc w:val="center"/>
            </w:pPr>
            <w:r w:rsidRPr="00A510EB">
              <w:t>негодны</w:t>
            </w:r>
          </w:p>
        </w:tc>
      </w:tr>
    </w:tbl>
    <w:p w14:paraId="7FC082EE" w14:textId="77777777" w:rsidR="00977CFB" w:rsidRPr="008C5A22" w:rsidRDefault="00977CFB" w:rsidP="008C5A22">
      <w:pPr>
        <w:rPr>
          <w:rFonts w:cs="Times New Roman"/>
          <w:sz w:val="30"/>
          <w:szCs w:val="30"/>
        </w:rPr>
      </w:pPr>
    </w:p>
    <w:p w14:paraId="1EDA3A68" w14:textId="223671AB" w:rsidR="00977CFB" w:rsidRPr="008C5A22" w:rsidRDefault="00977CFB" w:rsidP="008C5A22">
      <w:pPr>
        <w:spacing w:after="120"/>
        <w:rPr>
          <w:rFonts w:cs="Times New Roman"/>
          <w:sz w:val="30"/>
          <w:szCs w:val="30"/>
        </w:rPr>
      </w:pPr>
      <w:r w:rsidRPr="008C5A22">
        <w:rPr>
          <w:rFonts w:cs="Times New Roman"/>
          <w:sz w:val="30"/>
          <w:szCs w:val="30"/>
        </w:rPr>
        <w:t xml:space="preserve">Пояснения к статье </w:t>
      </w:r>
      <w:r w:rsidR="00352E97" w:rsidRPr="008C5A22">
        <w:rPr>
          <w:rFonts w:cs="Times New Roman"/>
          <w:sz w:val="30"/>
          <w:szCs w:val="30"/>
        </w:rPr>
        <w:t>69</w:t>
      </w:r>
      <w:r w:rsidRPr="008C5A22">
        <w:rPr>
          <w:rFonts w:cs="Times New Roman"/>
          <w:sz w:val="30"/>
          <w:szCs w:val="30"/>
        </w:rPr>
        <w:t xml:space="preserve"> Требований</w:t>
      </w:r>
      <w:r w:rsidR="008C5A22">
        <w:rPr>
          <w:rFonts w:cs="Times New Roman"/>
          <w:sz w:val="30"/>
          <w:szCs w:val="30"/>
        </w:rPr>
        <w:t>.</w:t>
      </w:r>
    </w:p>
    <w:p w14:paraId="34FF6EF7" w14:textId="77777777" w:rsidR="00977CFB" w:rsidRPr="008C5A22" w:rsidRDefault="00977CFB" w:rsidP="008C5A22">
      <w:pPr>
        <w:rPr>
          <w:rFonts w:cs="Times New Roman"/>
          <w:sz w:val="30"/>
          <w:szCs w:val="30"/>
        </w:rPr>
      </w:pPr>
      <w:r w:rsidRPr="008C5A22">
        <w:rPr>
          <w:rFonts w:cs="Times New Roman"/>
          <w:sz w:val="30"/>
          <w:szCs w:val="30"/>
        </w:rPr>
        <w:t>К данной статье относятся дефекты и деформации костей свода черепа и челюстно-лицевой области после ранений и травм, незамещенные или замещенные трансплантатами, анкилозы височно-нижнечелюстных суставов, ложные суставы нижней челюсти, контрактуры челюстно-лицевой области.</w:t>
      </w:r>
    </w:p>
    <w:p w14:paraId="4650C2A3" w14:textId="77777777" w:rsidR="00977CFB" w:rsidRPr="008C5A22" w:rsidRDefault="00977CFB" w:rsidP="008C5A22">
      <w:pPr>
        <w:rPr>
          <w:rFonts w:cs="Times New Roman"/>
          <w:sz w:val="30"/>
          <w:szCs w:val="30"/>
        </w:rPr>
      </w:pPr>
      <w:r w:rsidRPr="008C5A22">
        <w:rPr>
          <w:rFonts w:cs="Times New Roman"/>
          <w:sz w:val="30"/>
          <w:szCs w:val="30"/>
        </w:rPr>
        <w:t>К данной статье относятся:</w:t>
      </w:r>
    </w:p>
    <w:p w14:paraId="2347B6F1" w14:textId="77777777" w:rsidR="00977CFB" w:rsidRPr="008C5A22" w:rsidRDefault="00977CFB" w:rsidP="008C5A22">
      <w:pPr>
        <w:rPr>
          <w:rFonts w:cs="Times New Roman"/>
          <w:sz w:val="30"/>
          <w:szCs w:val="30"/>
        </w:rPr>
      </w:pPr>
      <w:r w:rsidRPr="008C5A22">
        <w:rPr>
          <w:rFonts w:cs="Times New Roman"/>
          <w:sz w:val="30"/>
          <w:szCs w:val="30"/>
        </w:rPr>
        <w:t xml:space="preserve">переломы или вывихи тела одного и более позвонков независимо от степени функциональных нарушений и исхода лечения; </w:t>
      </w:r>
    </w:p>
    <w:p w14:paraId="1141F938" w14:textId="77777777" w:rsidR="00977CFB" w:rsidRPr="008C5A22" w:rsidRDefault="00977CFB" w:rsidP="008C5A22">
      <w:pPr>
        <w:rPr>
          <w:rFonts w:cs="Times New Roman"/>
          <w:sz w:val="30"/>
          <w:szCs w:val="30"/>
        </w:rPr>
      </w:pPr>
      <w:r w:rsidRPr="008C5A22">
        <w:rPr>
          <w:rFonts w:cs="Times New Roman"/>
          <w:sz w:val="30"/>
          <w:szCs w:val="30"/>
        </w:rPr>
        <w:t>отдаленные последствия перелома тел двух и более позвонков с клиновидной деформацией II – III степеней;</w:t>
      </w:r>
    </w:p>
    <w:p w14:paraId="2B029FA1" w14:textId="77777777" w:rsidR="00977CFB" w:rsidRPr="008C5A22" w:rsidRDefault="00977CFB" w:rsidP="008C5A22">
      <w:pPr>
        <w:rPr>
          <w:rFonts w:cs="Times New Roman"/>
          <w:sz w:val="30"/>
          <w:szCs w:val="30"/>
        </w:rPr>
      </w:pPr>
      <w:r w:rsidRPr="008C5A22">
        <w:rPr>
          <w:rFonts w:cs="Times New Roman"/>
          <w:sz w:val="30"/>
          <w:szCs w:val="30"/>
        </w:rPr>
        <w:t xml:space="preserve">состояния после лечения по поводу перелома дужек, отростков позвонков при нарушении функций позвоночника и болевом синдроме; </w:t>
      </w:r>
    </w:p>
    <w:p w14:paraId="1EB2A581" w14:textId="77777777" w:rsidR="00977CFB" w:rsidRPr="008C5A22" w:rsidRDefault="00977CFB" w:rsidP="008C5A22">
      <w:pPr>
        <w:rPr>
          <w:rFonts w:cs="Times New Roman"/>
          <w:sz w:val="30"/>
          <w:szCs w:val="30"/>
        </w:rPr>
      </w:pPr>
      <w:r w:rsidRPr="008C5A22">
        <w:rPr>
          <w:rFonts w:cs="Times New Roman"/>
          <w:sz w:val="30"/>
          <w:szCs w:val="30"/>
        </w:rPr>
        <w:t xml:space="preserve">состояние после переломов костей таза; </w:t>
      </w:r>
    </w:p>
    <w:p w14:paraId="4683FA50" w14:textId="77777777" w:rsidR="00977CFB" w:rsidRPr="008C5A22" w:rsidRDefault="00977CFB" w:rsidP="008C5A22">
      <w:pPr>
        <w:rPr>
          <w:rFonts w:cs="Times New Roman"/>
          <w:sz w:val="30"/>
          <w:szCs w:val="30"/>
        </w:rPr>
      </w:pPr>
      <w:proofErr w:type="spellStart"/>
      <w:r w:rsidRPr="008C5A22">
        <w:rPr>
          <w:rFonts w:cs="Times New Roman"/>
          <w:sz w:val="30"/>
          <w:szCs w:val="30"/>
        </w:rPr>
        <w:t>диафизарные</w:t>
      </w:r>
      <w:proofErr w:type="spellEnd"/>
      <w:r w:rsidRPr="008C5A22">
        <w:rPr>
          <w:rFonts w:cs="Times New Roman"/>
          <w:sz w:val="30"/>
          <w:szCs w:val="30"/>
        </w:rPr>
        <w:t xml:space="preserve"> и </w:t>
      </w:r>
      <w:proofErr w:type="spellStart"/>
      <w:r w:rsidRPr="008C5A22">
        <w:rPr>
          <w:rFonts w:cs="Times New Roman"/>
          <w:sz w:val="30"/>
          <w:szCs w:val="30"/>
        </w:rPr>
        <w:t>метафизарные</w:t>
      </w:r>
      <w:proofErr w:type="spellEnd"/>
      <w:r w:rsidRPr="008C5A22">
        <w:rPr>
          <w:rFonts w:cs="Times New Roman"/>
          <w:sz w:val="30"/>
          <w:szCs w:val="30"/>
        </w:rPr>
        <w:t xml:space="preserve"> переломы длинных трубчатых костей после завершения лечения (включая и отпуск по болезни);</w:t>
      </w:r>
    </w:p>
    <w:p w14:paraId="5026AE98" w14:textId="77777777" w:rsidR="00977CFB" w:rsidRPr="008C5A22" w:rsidRDefault="00977CFB" w:rsidP="008C5A22">
      <w:pPr>
        <w:rPr>
          <w:rFonts w:cs="Times New Roman"/>
          <w:sz w:val="30"/>
          <w:szCs w:val="30"/>
        </w:rPr>
      </w:pPr>
      <w:r w:rsidRPr="008C5A22">
        <w:rPr>
          <w:rFonts w:cs="Times New Roman"/>
          <w:sz w:val="30"/>
          <w:szCs w:val="30"/>
        </w:rPr>
        <w:t xml:space="preserve">металлические конструкции после переломов костей; </w:t>
      </w:r>
    </w:p>
    <w:p w14:paraId="7704EDC2" w14:textId="77777777" w:rsidR="00977CFB" w:rsidRPr="008C5A22" w:rsidRDefault="00977CFB" w:rsidP="008C5A22">
      <w:pPr>
        <w:rPr>
          <w:rFonts w:cs="Times New Roman"/>
          <w:sz w:val="30"/>
          <w:szCs w:val="30"/>
        </w:rPr>
      </w:pPr>
      <w:r w:rsidRPr="008C5A22">
        <w:rPr>
          <w:rFonts w:cs="Times New Roman"/>
          <w:sz w:val="30"/>
          <w:szCs w:val="30"/>
        </w:rPr>
        <w:t xml:space="preserve">последствия центрального вывиха головки бедренной кости с нарушением функции (в том числе анкилоз и деформирующий артроз); </w:t>
      </w:r>
    </w:p>
    <w:p w14:paraId="132224F0" w14:textId="77777777" w:rsidR="00977CFB" w:rsidRPr="008C5A22" w:rsidRDefault="00977CFB" w:rsidP="008C5A22">
      <w:pPr>
        <w:rPr>
          <w:rFonts w:cs="Times New Roman"/>
          <w:sz w:val="30"/>
          <w:szCs w:val="30"/>
        </w:rPr>
      </w:pPr>
      <w:r w:rsidRPr="008C5A22">
        <w:rPr>
          <w:rFonts w:cs="Times New Roman"/>
          <w:sz w:val="30"/>
          <w:szCs w:val="30"/>
        </w:rPr>
        <w:t>состояние после вывиха суставов нижней конечности.</w:t>
      </w:r>
    </w:p>
    <w:p w14:paraId="1FEFCF99" w14:textId="1593329A" w:rsidR="00977CFB" w:rsidRPr="008C5A22" w:rsidRDefault="00977CFB" w:rsidP="008C5A22">
      <w:pPr>
        <w:rPr>
          <w:rFonts w:cs="Times New Roman"/>
          <w:sz w:val="30"/>
          <w:szCs w:val="30"/>
        </w:rPr>
      </w:pPr>
      <w:r w:rsidRPr="008C5A22">
        <w:rPr>
          <w:rFonts w:cs="Times New Roman"/>
          <w:sz w:val="30"/>
          <w:szCs w:val="30"/>
        </w:rPr>
        <w:t xml:space="preserve">Допуск к </w:t>
      </w:r>
      <w:r w:rsidR="00352E97" w:rsidRPr="008C5A22">
        <w:rPr>
          <w:rFonts w:cs="Times New Roman"/>
          <w:sz w:val="30"/>
          <w:szCs w:val="30"/>
        </w:rPr>
        <w:t>осуществлению прав и исполнению обязанностей, предоставляемых свидетельствами и квалификационными отметками</w:t>
      </w:r>
      <w:r w:rsidR="00FA3B28">
        <w:rPr>
          <w:rFonts w:cs="Times New Roman"/>
          <w:sz w:val="30"/>
          <w:szCs w:val="30"/>
        </w:rPr>
        <w:t>,</w:t>
      </w:r>
      <w:r w:rsidR="00352E97" w:rsidRPr="008C5A22">
        <w:rPr>
          <w:rFonts w:cs="Times New Roman"/>
          <w:sz w:val="30"/>
          <w:szCs w:val="30"/>
        </w:rPr>
        <w:t xml:space="preserve"> </w:t>
      </w:r>
      <w:r w:rsidRPr="008C5A22">
        <w:rPr>
          <w:rFonts w:cs="Times New Roman"/>
          <w:sz w:val="30"/>
          <w:szCs w:val="30"/>
        </w:rPr>
        <w:t>возможен при определившимся врачебно-экспертном исходе при отсутствии функциональных нарушений и болевого синдрома. Наличие внутрикостных металлических конструкций длительной фиксации (от 6 месяцев до 2-х лет) не является основанием для вынесения отрицательного экспертного решения.</w:t>
      </w:r>
    </w:p>
    <w:p w14:paraId="55D43DA4" w14:textId="5AC2CE78" w:rsidR="00977CFB" w:rsidRPr="008C5A22" w:rsidRDefault="00FA3B28" w:rsidP="008C5A22">
      <w:pPr>
        <w:rPr>
          <w:rFonts w:cs="Times New Roman"/>
          <w:sz w:val="30"/>
          <w:szCs w:val="30"/>
        </w:rPr>
      </w:pPr>
      <w:r>
        <w:rPr>
          <w:rFonts w:cs="Times New Roman"/>
          <w:sz w:val="30"/>
          <w:szCs w:val="30"/>
        </w:rPr>
        <w:t>Сросшиеся</w:t>
      </w:r>
      <w:r w:rsidR="00977CFB" w:rsidRPr="008C5A22">
        <w:rPr>
          <w:rFonts w:cs="Times New Roman"/>
          <w:sz w:val="30"/>
          <w:szCs w:val="30"/>
        </w:rPr>
        <w:t xml:space="preserve"> переломы костей таза без деформации тазового кольца</w:t>
      </w:r>
      <w:r>
        <w:rPr>
          <w:rFonts w:cs="Times New Roman"/>
          <w:sz w:val="30"/>
          <w:szCs w:val="30"/>
        </w:rPr>
        <w:t xml:space="preserve"> и без нарушения функций тазовых органов</w:t>
      </w:r>
      <w:r w:rsidR="00977CFB" w:rsidRPr="008C5A22">
        <w:rPr>
          <w:rFonts w:cs="Times New Roman"/>
          <w:sz w:val="30"/>
          <w:szCs w:val="30"/>
        </w:rPr>
        <w:t xml:space="preserve"> не являются основанием для применения настоящей статьи.</w:t>
      </w:r>
    </w:p>
    <w:p w14:paraId="4A4D92BF" w14:textId="77777777" w:rsidR="00977CFB" w:rsidRPr="008C5A22" w:rsidRDefault="00977CFB" w:rsidP="008C5A22">
      <w:pPr>
        <w:rPr>
          <w:rFonts w:cs="Times New Roman"/>
          <w:sz w:val="30"/>
          <w:szCs w:val="30"/>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537"/>
        <w:gridCol w:w="1557"/>
        <w:gridCol w:w="1557"/>
        <w:gridCol w:w="1558"/>
      </w:tblGrid>
      <w:tr w:rsidR="00977CFB" w:rsidRPr="00A510EB" w14:paraId="5E386FF3" w14:textId="77777777" w:rsidTr="009A7740">
        <w:trPr>
          <w:cantSplit/>
          <w:trHeight w:val="1451"/>
        </w:trPr>
        <w:tc>
          <w:tcPr>
            <w:tcW w:w="425" w:type="dxa"/>
            <w:textDirection w:val="btLr"/>
            <w:vAlign w:val="center"/>
          </w:tcPr>
          <w:p w14:paraId="1D037EE2" w14:textId="7D912DBE" w:rsidR="00977CFB" w:rsidRPr="00A510EB" w:rsidRDefault="00977CFB" w:rsidP="008C5A22">
            <w:pPr>
              <w:ind w:firstLine="0"/>
              <w:jc w:val="center"/>
            </w:pPr>
            <w:r w:rsidRPr="00A510EB">
              <w:t>Статья 7</w:t>
            </w:r>
            <w:r w:rsidR="00E079AD" w:rsidRPr="00A510EB">
              <w:t>0</w:t>
            </w:r>
          </w:p>
        </w:tc>
        <w:tc>
          <w:tcPr>
            <w:tcW w:w="4537" w:type="dxa"/>
            <w:vAlign w:val="center"/>
          </w:tcPr>
          <w:p w14:paraId="2A27613F" w14:textId="5E86DDE4" w:rsidR="00977CFB" w:rsidRPr="00A510EB" w:rsidRDefault="00977CFB" w:rsidP="008C5A22">
            <w:pPr>
              <w:ind w:firstLine="0"/>
              <w:jc w:val="left"/>
            </w:pPr>
            <w:r w:rsidRPr="00A510EB">
              <w:t xml:space="preserve">Травмы </w:t>
            </w:r>
            <w:r w:rsidR="00FA3B28">
              <w:t xml:space="preserve">и последствия травм </w:t>
            </w:r>
            <w:r w:rsidRPr="00A510EB">
              <w:t>внутренних органов</w:t>
            </w:r>
            <w:r w:rsidR="00FA3B28">
              <w:t xml:space="preserve"> груди, живота и</w:t>
            </w:r>
            <w:r w:rsidRPr="00A510EB">
              <w:t xml:space="preserve"> таза </w:t>
            </w:r>
          </w:p>
          <w:p w14:paraId="43CA69C1" w14:textId="10DD5ED5" w:rsidR="00977CFB" w:rsidRPr="00A510EB" w:rsidRDefault="00977CFB" w:rsidP="008C5A22">
            <w:pPr>
              <w:ind w:firstLine="0"/>
              <w:jc w:val="left"/>
            </w:pPr>
            <w:r w:rsidRPr="00A510EB">
              <w:t>S20-22; S25-27;</w:t>
            </w:r>
            <w:r w:rsidR="00E2540C">
              <w:t xml:space="preserve"> </w:t>
            </w:r>
            <w:r w:rsidRPr="00A510EB">
              <w:t>S30-31;</w:t>
            </w:r>
            <w:r w:rsidR="00FA3B28">
              <w:t xml:space="preserve"> </w:t>
            </w:r>
            <w:r w:rsidRPr="00A510EB">
              <w:t>S</w:t>
            </w:r>
            <w:r w:rsidR="009A5564" w:rsidRPr="00A510EB">
              <w:t>36-39</w:t>
            </w:r>
          </w:p>
        </w:tc>
        <w:tc>
          <w:tcPr>
            <w:tcW w:w="1557" w:type="dxa"/>
            <w:vAlign w:val="center"/>
          </w:tcPr>
          <w:p w14:paraId="4747EFF9" w14:textId="77777777" w:rsidR="00977CFB" w:rsidRPr="00A510EB" w:rsidRDefault="00977CFB" w:rsidP="008C5A22">
            <w:pPr>
              <w:ind w:firstLine="0"/>
              <w:jc w:val="center"/>
            </w:pPr>
            <w:r w:rsidRPr="00A510EB">
              <w:t>I</w:t>
            </w:r>
          </w:p>
        </w:tc>
        <w:tc>
          <w:tcPr>
            <w:tcW w:w="1557" w:type="dxa"/>
            <w:vAlign w:val="center"/>
          </w:tcPr>
          <w:p w14:paraId="2DCDFBA6" w14:textId="77777777" w:rsidR="00977CFB" w:rsidRPr="00A510EB" w:rsidRDefault="00977CFB" w:rsidP="008C5A22">
            <w:pPr>
              <w:ind w:firstLine="0"/>
              <w:jc w:val="center"/>
            </w:pPr>
            <w:r w:rsidRPr="00A510EB">
              <w:t>II</w:t>
            </w:r>
          </w:p>
        </w:tc>
        <w:tc>
          <w:tcPr>
            <w:tcW w:w="1558" w:type="dxa"/>
            <w:vAlign w:val="center"/>
          </w:tcPr>
          <w:p w14:paraId="523BE120" w14:textId="77777777" w:rsidR="00977CFB" w:rsidRPr="00A510EB" w:rsidRDefault="00977CFB" w:rsidP="008C5A22">
            <w:pPr>
              <w:ind w:firstLine="0"/>
              <w:jc w:val="center"/>
            </w:pPr>
            <w:r w:rsidRPr="00A510EB">
              <w:t>III</w:t>
            </w:r>
          </w:p>
        </w:tc>
      </w:tr>
      <w:tr w:rsidR="00977CFB" w:rsidRPr="00A510EB" w14:paraId="35BF71AB" w14:textId="77777777" w:rsidTr="009A7740">
        <w:trPr>
          <w:trHeight w:val="676"/>
        </w:trPr>
        <w:tc>
          <w:tcPr>
            <w:tcW w:w="425" w:type="dxa"/>
            <w:vAlign w:val="center"/>
          </w:tcPr>
          <w:p w14:paraId="362BA9A0" w14:textId="77777777" w:rsidR="00977CFB" w:rsidRPr="00A510EB" w:rsidRDefault="00977CFB" w:rsidP="008C5A22">
            <w:pPr>
              <w:ind w:firstLine="0"/>
              <w:jc w:val="center"/>
            </w:pPr>
            <w:r w:rsidRPr="00A510EB">
              <w:t>а</w:t>
            </w:r>
          </w:p>
        </w:tc>
        <w:tc>
          <w:tcPr>
            <w:tcW w:w="4537" w:type="dxa"/>
            <w:vAlign w:val="center"/>
          </w:tcPr>
          <w:p w14:paraId="44172BA0" w14:textId="7106C60B" w:rsidR="00977CFB" w:rsidRPr="00A510EB" w:rsidRDefault="00F95F79" w:rsidP="00212027">
            <w:pPr>
              <w:ind w:firstLine="0"/>
              <w:jc w:val="left"/>
            </w:pPr>
            <w:r>
              <w:t xml:space="preserve">в остром периоде либо </w:t>
            </w:r>
            <w:r w:rsidR="00977CFB" w:rsidRPr="00A510EB">
              <w:t>с</w:t>
            </w:r>
            <w:r>
              <w:t>о значимым нарушением</w:t>
            </w:r>
            <w:r w:rsidR="00977CFB" w:rsidRPr="00A510EB">
              <w:t xml:space="preserve"> функций </w:t>
            </w:r>
          </w:p>
        </w:tc>
        <w:tc>
          <w:tcPr>
            <w:tcW w:w="1557" w:type="dxa"/>
            <w:vAlign w:val="center"/>
          </w:tcPr>
          <w:p w14:paraId="47F1846C" w14:textId="77777777" w:rsidR="00977CFB" w:rsidRPr="00A510EB" w:rsidRDefault="00977CFB" w:rsidP="008C5A22">
            <w:pPr>
              <w:ind w:firstLine="0"/>
              <w:jc w:val="center"/>
            </w:pPr>
            <w:r w:rsidRPr="00A510EB">
              <w:t>негодны</w:t>
            </w:r>
          </w:p>
        </w:tc>
        <w:tc>
          <w:tcPr>
            <w:tcW w:w="1557" w:type="dxa"/>
            <w:vAlign w:val="center"/>
          </w:tcPr>
          <w:p w14:paraId="17720146" w14:textId="77777777" w:rsidR="00977CFB" w:rsidRPr="00A510EB" w:rsidRDefault="00977CFB" w:rsidP="008C5A22">
            <w:pPr>
              <w:ind w:firstLine="0"/>
              <w:jc w:val="center"/>
            </w:pPr>
            <w:r w:rsidRPr="00A510EB">
              <w:t>негодны</w:t>
            </w:r>
          </w:p>
        </w:tc>
        <w:tc>
          <w:tcPr>
            <w:tcW w:w="1558" w:type="dxa"/>
            <w:vAlign w:val="center"/>
          </w:tcPr>
          <w:p w14:paraId="0BA78C56" w14:textId="77777777" w:rsidR="00977CFB" w:rsidRPr="00A510EB" w:rsidRDefault="00977CFB" w:rsidP="008C5A22">
            <w:pPr>
              <w:ind w:firstLine="0"/>
              <w:jc w:val="center"/>
            </w:pPr>
            <w:r w:rsidRPr="00A510EB">
              <w:t>негодны</w:t>
            </w:r>
          </w:p>
        </w:tc>
      </w:tr>
      <w:tr w:rsidR="00977CFB" w:rsidRPr="00A510EB" w14:paraId="773319EB" w14:textId="77777777" w:rsidTr="009A7740">
        <w:trPr>
          <w:trHeight w:val="926"/>
        </w:trPr>
        <w:tc>
          <w:tcPr>
            <w:tcW w:w="425" w:type="dxa"/>
            <w:vAlign w:val="center"/>
          </w:tcPr>
          <w:p w14:paraId="0C789054" w14:textId="77777777" w:rsidR="00977CFB" w:rsidRPr="00A510EB" w:rsidRDefault="00977CFB" w:rsidP="008C5A22">
            <w:pPr>
              <w:ind w:firstLine="0"/>
              <w:jc w:val="center"/>
            </w:pPr>
            <w:r w:rsidRPr="00A510EB">
              <w:t>б</w:t>
            </w:r>
          </w:p>
        </w:tc>
        <w:tc>
          <w:tcPr>
            <w:tcW w:w="4537" w:type="dxa"/>
            <w:vAlign w:val="center"/>
          </w:tcPr>
          <w:p w14:paraId="0845ACE1" w14:textId="77777777" w:rsidR="00977CFB" w:rsidRPr="00A510EB" w:rsidRDefault="00977CFB" w:rsidP="008C5A22">
            <w:pPr>
              <w:ind w:firstLine="0"/>
              <w:jc w:val="left"/>
            </w:pPr>
            <w:r w:rsidRPr="00A510EB">
              <w:t>при наличии объективных данных без нарушения функции</w:t>
            </w:r>
          </w:p>
        </w:tc>
        <w:tc>
          <w:tcPr>
            <w:tcW w:w="1557" w:type="dxa"/>
            <w:vAlign w:val="center"/>
          </w:tcPr>
          <w:p w14:paraId="7405D65A" w14:textId="5C81EB36" w:rsidR="00977CFB" w:rsidRPr="00A510EB" w:rsidRDefault="009A7740" w:rsidP="008C5A22">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57" w:type="dxa"/>
            <w:vAlign w:val="center"/>
          </w:tcPr>
          <w:p w14:paraId="1EFD37C1" w14:textId="5879C8C5" w:rsidR="00977CFB" w:rsidRPr="00A510EB" w:rsidRDefault="009A7740" w:rsidP="008C5A22">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58" w:type="dxa"/>
            <w:vAlign w:val="center"/>
          </w:tcPr>
          <w:p w14:paraId="7350A0BB" w14:textId="45A003B1" w:rsidR="00977CFB" w:rsidRPr="00A510EB" w:rsidRDefault="009A7740" w:rsidP="008C5A22">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7E765377" w14:textId="77777777" w:rsidR="00977CFB" w:rsidRPr="008C5A22" w:rsidRDefault="00977CFB" w:rsidP="008C5A22">
      <w:pPr>
        <w:rPr>
          <w:rFonts w:cs="Times New Roman"/>
          <w:sz w:val="30"/>
          <w:szCs w:val="30"/>
        </w:rPr>
      </w:pPr>
    </w:p>
    <w:p w14:paraId="193D212E" w14:textId="092482AB" w:rsidR="00977CFB" w:rsidRPr="008C5A22" w:rsidRDefault="00977CFB" w:rsidP="008C5A22">
      <w:pPr>
        <w:spacing w:after="120"/>
        <w:rPr>
          <w:rFonts w:cs="Times New Roman"/>
          <w:sz w:val="30"/>
          <w:szCs w:val="30"/>
        </w:rPr>
      </w:pPr>
      <w:r w:rsidRPr="008C5A22">
        <w:rPr>
          <w:rFonts w:cs="Times New Roman"/>
          <w:sz w:val="30"/>
          <w:szCs w:val="30"/>
        </w:rPr>
        <w:t>Пояснения к статье 7</w:t>
      </w:r>
      <w:r w:rsidR="00E079AD" w:rsidRPr="008C5A22">
        <w:rPr>
          <w:rFonts w:cs="Times New Roman"/>
          <w:sz w:val="30"/>
          <w:szCs w:val="30"/>
        </w:rPr>
        <w:t>0</w:t>
      </w:r>
      <w:r w:rsidRPr="008C5A22">
        <w:rPr>
          <w:rFonts w:cs="Times New Roman"/>
          <w:sz w:val="30"/>
          <w:szCs w:val="30"/>
        </w:rPr>
        <w:t xml:space="preserve"> Требований</w:t>
      </w:r>
      <w:r w:rsidR="008C5A22">
        <w:rPr>
          <w:rFonts w:cs="Times New Roman"/>
          <w:sz w:val="30"/>
          <w:szCs w:val="30"/>
        </w:rPr>
        <w:t>.</w:t>
      </w:r>
    </w:p>
    <w:p w14:paraId="65540EE9" w14:textId="1FF45257" w:rsidR="00977CFB" w:rsidRPr="008C5A22" w:rsidRDefault="00E2540C" w:rsidP="00F95F79">
      <w:pPr>
        <w:rPr>
          <w:rFonts w:cs="Times New Roman"/>
          <w:sz w:val="30"/>
          <w:szCs w:val="30"/>
        </w:rPr>
      </w:pPr>
      <w:r>
        <w:rPr>
          <w:rFonts w:cs="Times New Roman"/>
          <w:sz w:val="30"/>
          <w:szCs w:val="30"/>
        </w:rPr>
        <w:t>К пункту «а» относятся травмы органов грудной клетки, брюшной полости и таза до завершения лечения, а также последствия травм и оперативных вмешательств на орган</w:t>
      </w:r>
      <w:r w:rsidR="00F95F79">
        <w:rPr>
          <w:rFonts w:cs="Times New Roman"/>
          <w:sz w:val="30"/>
          <w:szCs w:val="30"/>
        </w:rPr>
        <w:t>ах груди, живота и таза, сопровождающиеся нарушением функций и препятствующих безопасному исполнению обязанностей и осуществлению прав, предоставляемых свидетельствами и квалификационными отметками.</w:t>
      </w:r>
    </w:p>
    <w:p w14:paraId="2A684387" w14:textId="39B92B8C" w:rsidR="00352E97" w:rsidRPr="008C5A22" w:rsidRDefault="00977CFB" w:rsidP="008C5A22">
      <w:pPr>
        <w:rPr>
          <w:rFonts w:cs="Times New Roman"/>
          <w:sz w:val="30"/>
          <w:szCs w:val="30"/>
        </w:rPr>
      </w:pPr>
      <w:r w:rsidRPr="008C5A22">
        <w:rPr>
          <w:rFonts w:cs="Times New Roman"/>
          <w:sz w:val="30"/>
          <w:szCs w:val="30"/>
        </w:rPr>
        <w:t xml:space="preserve">К пункту «б» относятся состояния после </w:t>
      </w:r>
      <w:r w:rsidR="00352E97" w:rsidRPr="008C5A22">
        <w:rPr>
          <w:rFonts w:cs="Times New Roman"/>
          <w:sz w:val="30"/>
          <w:szCs w:val="30"/>
        </w:rPr>
        <w:t>лечения травм</w:t>
      </w:r>
      <w:r w:rsidR="00F95F79">
        <w:rPr>
          <w:rFonts w:cs="Times New Roman"/>
          <w:sz w:val="30"/>
          <w:szCs w:val="30"/>
        </w:rPr>
        <w:t xml:space="preserve"> и оперативного лечения заболеваний </w:t>
      </w:r>
      <w:r w:rsidR="00352E97" w:rsidRPr="008C5A22">
        <w:rPr>
          <w:rFonts w:cs="Times New Roman"/>
          <w:sz w:val="30"/>
          <w:szCs w:val="30"/>
        </w:rPr>
        <w:t xml:space="preserve">внутренних органов </w:t>
      </w:r>
      <w:r w:rsidR="00F95F79">
        <w:rPr>
          <w:rFonts w:cs="Times New Roman"/>
          <w:sz w:val="30"/>
          <w:szCs w:val="30"/>
        </w:rPr>
        <w:t xml:space="preserve">груди, живота и таза </w:t>
      </w:r>
      <w:r w:rsidR="00352E97" w:rsidRPr="008C5A22">
        <w:rPr>
          <w:rFonts w:cs="Times New Roman"/>
          <w:sz w:val="30"/>
          <w:szCs w:val="30"/>
        </w:rPr>
        <w:t>при определившемся врачебно-экспертном исходе.</w:t>
      </w:r>
    </w:p>
    <w:p w14:paraId="6B00A42D" w14:textId="77777777" w:rsidR="00977CFB" w:rsidRPr="008C5A22" w:rsidRDefault="00977CFB" w:rsidP="008C5A22">
      <w:pPr>
        <w:rPr>
          <w:rFonts w:cs="Times New Roman"/>
          <w:sz w:val="30"/>
          <w:szCs w:val="3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464"/>
        <w:gridCol w:w="1465"/>
        <w:gridCol w:w="1465"/>
      </w:tblGrid>
      <w:tr w:rsidR="00E079AD" w:rsidRPr="00A510EB" w14:paraId="13205D8E" w14:textId="77777777" w:rsidTr="00053274">
        <w:trPr>
          <w:cantSplit/>
          <w:trHeight w:val="1380"/>
        </w:trPr>
        <w:tc>
          <w:tcPr>
            <w:tcW w:w="567" w:type="dxa"/>
            <w:textDirection w:val="btLr"/>
            <w:vAlign w:val="center"/>
          </w:tcPr>
          <w:p w14:paraId="12A74CA2" w14:textId="73B01235" w:rsidR="00E079AD" w:rsidRPr="00A510EB" w:rsidRDefault="00E079AD" w:rsidP="00053274">
            <w:pPr>
              <w:ind w:firstLine="0"/>
              <w:jc w:val="center"/>
            </w:pPr>
            <w:r w:rsidRPr="00A510EB">
              <w:t>Статья 71</w:t>
            </w:r>
          </w:p>
        </w:tc>
        <w:tc>
          <w:tcPr>
            <w:tcW w:w="4678" w:type="dxa"/>
            <w:vAlign w:val="center"/>
          </w:tcPr>
          <w:p w14:paraId="3733A71D" w14:textId="26B98842" w:rsidR="00E079AD" w:rsidRPr="00A510EB" w:rsidRDefault="00E079AD" w:rsidP="00053274">
            <w:pPr>
              <w:ind w:firstLine="0"/>
              <w:jc w:val="left"/>
            </w:pPr>
            <w:r w:rsidRPr="00A510EB">
              <w:t xml:space="preserve">Последствия травм </w:t>
            </w:r>
            <w:r w:rsidR="00267FE8" w:rsidRPr="00A510EB">
              <w:t>с проявлениями на коже</w:t>
            </w:r>
            <w:r w:rsidRPr="00A510EB">
              <w:t xml:space="preserve"> и подкожной клетчатк</w:t>
            </w:r>
            <w:r w:rsidR="00267FE8" w:rsidRPr="00A510EB">
              <w:t>е</w:t>
            </w:r>
          </w:p>
          <w:p w14:paraId="142A47EF" w14:textId="174748C8" w:rsidR="00E079AD" w:rsidRPr="00A510EB" w:rsidRDefault="00267FE8" w:rsidP="00053274">
            <w:pPr>
              <w:ind w:firstLine="0"/>
              <w:jc w:val="left"/>
            </w:pPr>
            <w:r w:rsidRPr="00A510EB">
              <w:t>S00-01, S11, S20, S21</w:t>
            </w:r>
          </w:p>
        </w:tc>
        <w:tc>
          <w:tcPr>
            <w:tcW w:w="1464" w:type="dxa"/>
            <w:vAlign w:val="center"/>
          </w:tcPr>
          <w:p w14:paraId="35165BE4" w14:textId="77777777" w:rsidR="00E079AD" w:rsidRPr="00A510EB" w:rsidRDefault="00E079AD" w:rsidP="00053274">
            <w:pPr>
              <w:ind w:firstLine="0"/>
              <w:jc w:val="center"/>
            </w:pPr>
            <w:r w:rsidRPr="00A510EB">
              <w:t>I</w:t>
            </w:r>
          </w:p>
        </w:tc>
        <w:tc>
          <w:tcPr>
            <w:tcW w:w="1465" w:type="dxa"/>
            <w:vAlign w:val="center"/>
          </w:tcPr>
          <w:p w14:paraId="35CFF8EB" w14:textId="77777777" w:rsidR="00E079AD" w:rsidRPr="00A510EB" w:rsidRDefault="00E079AD" w:rsidP="00053274">
            <w:pPr>
              <w:ind w:firstLine="0"/>
              <w:jc w:val="center"/>
            </w:pPr>
            <w:r w:rsidRPr="00A510EB">
              <w:t>II</w:t>
            </w:r>
          </w:p>
        </w:tc>
        <w:tc>
          <w:tcPr>
            <w:tcW w:w="1465" w:type="dxa"/>
            <w:vAlign w:val="center"/>
          </w:tcPr>
          <w:p w14:paraId="068D26F7" w14:textId="77777777" w:rsidR="00E079AD" w:rsidRPr="00A510EB" w:rsidRDefault="00E079AD" w:rsidP="00053274">
            <w:pPr>
              <w:ind w:firstLine="0"/>
              <w:jc w:val="center"/>
            </w:pPr>
            <w:r w:rsidRPr="00A510EB">
              <w:t>III</w:t>
            </w:r>
          </w:p>
        </w:tc>
      </w:tr>
      <w:tr w:rsidR="00E079AD" w:rsidRPr="00A510EB" w14:paraId="2CA84E16" w14:textId="77777777" w:rsidTr="00053274">
        <w:trPr>
          <w:trHeight w:val="886"/>
        </w:trPr>
        <w:tc>
          <w:tcPr>
            <w:tcW w:w="567" w:type="dxa"/>
            <w:vAlign w:val="center"/>
          </w:tcPr>
          <w:p w14:paraId="5BB1D3A5" w14:textId="77777777" w:rsidR="00E079AD" w:rsidRPr="00A510EB" w:rsidRDefault="00E079AD" w:rsidP="00053274">
            <w:pPr>
              <w:ind w:firstLine="0"/>
              <w:jc w:val="center"/>
            </w:pPr>
            <w:r w:rsidRPr="00A510EB">
              <w:t>а</w:t>
            </w:r>
          </w:p>
        </w:tc>
        <w:tc>
          <w:tcPr>
            <w:tcW w:w="4678" w:type="dxa"/>
            <w:vAlign w:val="center"/>
          </w:tcPr>
          <w:p w14:paraId="50115095" w14:textId="706E4992" w:rsidR="00E079AD" w:rsidRPr="00A510EB" w:rsidRDefault="00E079AD" w:rsidP="00053274">
            <w:pPr>
              <w:ind w:firstLine="0"/>
              <w:jc w:val="left"/>
            </w:pPr>
            <w:r w:rsidRPr="00A510EB">
              <w:t>со значительным или умеренным нарушением функции</w:t>
            </w:r>
            <w:r w:rsidR="00053274">
              <w:t>,</w:t>
            </w:r>
            <w:r w:rsidRPr="00A510EB">
              <w:t xml:space="preserve"> препятствующие безопасному исполнению обязанностей </w:t>
            </w:r>
          </w:p>
        </w:tc>
        <w:tc>
          <w:tcPr>
            <w:tcW w:w="1464" w:type="dxa"/>
            <w:vAlign w:val="center"/>
          </w:tcPr>
          <w:p w14:paraId="434D56B2" w14:textId="77777777" w:rsidR="00E079AD" w:rsidRPr="00A510EB" w:rsidRDefault="00E079AD" w:rsidP="00053274">
            <w:pPr>
              <w:ind w:firstLine="0"/>
              <w:jc w:val="center"/>
            </w:pPr>
            <w:r w:rsidRPr="00A510EB">
              <w:t>негодны</w:t>
            </w:r>
          </w:p>
        </w:tc>
        <w:tc>
          <w:tcPr>
            <w:tcW w:w="1465" w:type="dxa"/>
            <w:vAlign w:val="center"/>
          </w:tcPr>
          <w:p w14:paraId="0903BA17" w14:textId="77777777" w:rsidR="00E079AD" w:rsidRPr="00A510EB" w:rsidRDefault="00E079AD" w:rsidP="00053274">
            <w:pPr>
              <w:ind w:firstLine="0"/>
              <w:jc w:val="center"/>
            </w:pPr>
            <w:r w:rsidRPr="00A510EB">
              <w:t>негодны</w:t>
            </w:r>
          </w:p>
        </w:tc>
        <w:tc>
          <w:tcPr>
            <w:tcW w:w="1465" w:type="dxa"/>
            <w:vAlign w:val="center"/>
          </w:tcPr>
          <w:p w14:paraId="6F06CC82" w14:textId="77777777" w:rsidR="00E079AD" w:rsidRPr="00A510EB" w:rsidRDefault="00E079AD" w:rsidP="00053274">
            <w:pPr>
              <w:ind w:firstLine="0"/>
              <w:jc w:val="center"/>
            </w:pPr>
            <w:r w:rsidRPr="00A510EB">
              <w:t>негодны</w:t>
            </w:r>
          </w:p>
        </w:tc>
      </w:tr>
      <w:tr w:rsidR="009A7740" w:rsidRPr="00A510EB" w14:paraId="4EA2FCC4" w14:textId="77777777" w:rsidTr="00053274">
        <w:trPr>
          <w:trHeight w:val="1112"/>
        </w:trPr>
        <w:tc>
          <w:tcPr>
            <w:tcW w:w="567" w:type="dxa"/>
            <w:vAlign w:val="center"/>
          </w:tcPr>
          <w:p w14:paraId="4FC8728A" w14:textId="77777777" w:rsidR="009A7740" w:rsidRPr="00A510EB" w:rsidRDefault="009A7740" w:rsidP="009A7740">
            <w:pPr>
              <w:ind w:firstLine="0"/>
              <w:jc w:val="center"/>
            </w:pPr>
            <w:r w:rsidRPr="00A510EB">
              <w:t>б</w:t>
            </w:r>
          </w:p>
        </w:tc>
        <w:tc>
          <w:tcPr>
            <w:tcW w:w="4678" w:type="dxa"/>
            <w:vAlign w:val="center"/>
          </w:tcPr>
          <w:p w14:paraId="57DEFC16" w14:textId="2CEC8C61" w:rsidR="009A7740" w:rsidRPr="00A510EB" w:rsidRDefault="009A7740" w:rsidP="009A7740">
            <w:pPr>
              <w:ind w:firstLine="0"/>
              <w:jc w:val="left"/>
            </w:pPr>
            <w:r w:rsidRPr="00A510EB">
              <w:t>с незначительным нарушением функции, либо с умеренным нарушением функции, не препятствующие безопасному исполнению обязанностей</w:t>
            </w:r>
          </w:p>
        </w:tc>
        <w:tc>
          <w:tcPr>
            <w:tcW w:w="1464" w:type="dxa"/>
            <w:vAlign w:val="center"/>
          </w:tcPr>
          <w:p w14:paraId="2079BDAC" w14:textId="680E9169" w:rsidR="009A7740" w:rsidRPr="00A510EB" w:rsidRDefault="009A7740" w:rsidP="009A7740">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796E359D" w14:textId="41F536DD" w:rsidR="009A7740" w:rsidRPr="00A510EB" w:rsidRDefault="009A7740" w:rsidP="009A7740">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465" w:type="dxa"/>
            <w:vAlign w:val="center"/>
          </w:tcPr>
          <w:p w14:paraId="140BC8D7" w14:textId="147522EA" w:rsidR="009A7740" w:rsidRPr="00A510EB" w:rsidRDefault="009A7740" w:rsidP="009A7740">
            <w:pPr>
              <w:ind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r>
    </w:tbl>
    <w:p w14:paraId="4E904D66" w14:textId="77777777" w:rsidR="00D25711" w:rsidRPr="008C5A22" w:rsidRDefault="00D25711" w:rsidP="008C5A22">
      <w:pPr>
        <w:rPr>
          <w:rFonts w:cs="Times New Roman"/>
          <w:sz w:val="30"/>
          <w:szCs w:val="30"/>
        </w:rPr>
      </w:pPr>
    </w:p>
    <w:p w14:paraId="739A1018" w14:textId="035772CD" w:rsidR="00977CFB" w:rsidRPr="008C5A22" w:rsidRDefault="00977CFB" w:rsidP="00053274">
      <w:pPr>
        <w:spacing w:after="120"/>
        <w:rPr>
          <w:rFonts w:cs="Times New Roman"/>
          <w:sz w:val="30"/>
          <w:szCs w:val="30"/>
        </w:rPr>
      </w:pPr>
      <w:r w:rsidRPr="008C5A22">
        <w:rPr>
          <w:rFonts w:cs="Times New Roman"/>
          <w:sz w:val="30"/>
          <w:szCs w:val="30"/>
        </w:rPr>
        <w:t>Пояснения к статье 7</w:t>
      </w:r>
      <w:r w:rsidR="00E079AD" w:rsidRPr="008C5A22">
        <w:rPr>
          <w:rFonts w:cs="Times New Roman"/>
          <w:sz w:val="30"/>
          <w:szCs w:val="30"/>
        </w:rPr>
        <w:t>1</w:t>
      </w:r>
      <w:r w:rsidRPr="008C5A22">
        <w:rPr>
          <w:rFonts w:cs="Times New Roman"/>
          <w:sz w:val="30"/>
          <w:szCs w:val="30"/>
        </w:rPr>
        <w:t xml:space="preserve"> Требований</w:t>
      </w:r>
      <w:r w:rsidR="00053274">
        <w:rPr>
          <w:rFonts w:cs="Times New Roman"/>
          <w:sz w:val="30"/>
          <w:szCs w:val="30"/>
        </w:rPr>
        <w:t>.</w:t>
      </w:r>
    </w:p>
    <w:p w14:paraId="78686A57" w14:textId="6695AE69" w:rsidR="00977CFB" w:rsidRPr="008C5A22" w:rsidRDefault="00977CFB" w:rsidP="008C5A22">
      <w:pPr>
        <w:rPr>
          <w:rFonts w:cs="Times New Roman"/>
          <w:sz w:val="30"/>
          <w:szCs w:val="30"/>
        </w:rPr>
      </w:pPr>
      <w:r w:rsidRPr="008C5A22">
        <w:rPr>
          <w:rFonts w:cs="Times New Roman"/>
          <w:sz w:val="30"/>
          <w:szCs w:val="30"/>
        </w:rPr>
        <w:t xml:space="preserve">К пункту «а» относятся </w:t>
      </w:r>
      <w:proofErr w:type="spellStart"/>
      <w:r w:rsidRPr="008C5A22">
        <w:rPr>
          <w:rFonts w:cs="Times New Roman"/>
          <w:sz w:val="30"/>
          <w:szCs w:val="30"/>
        </w:rPr>
        <w:t>изъязвляющиеся</w:t>
      </w:r>
      <w:proofErr w:type="spellEnd"/>
      <w:r w:rsidRPr="008C5A22">
        <w:rPr>
          <w:rFonts w:cs="Times New Roman"/>
          <w:sz w:val="30"/>
          <w:szCs w:val="30"/>
        </w:rPr>
        <w:t xml:space="preserve">, гипертрофические, келоидные рубцы, спаянные с подлежащими тканями, значительно или умеренно нарушающие функцию, </w:t>
      </w:r>
      <w:r w:rsidR="00E079AD" w:rsidRPr="008C5A22">
        <w:rPr>
          <w:rFonts w:cs="Times New Roman"/>
          <w:sz w:val="30"/>
          <w:szCs w:val="30"/>
        </w:rPr>
        <w:t>не позволяющие безопасно осуществлять права и исполнять обязанности, предоставляемые свидетельствами и квалификационными отметками.</w:t>
      </w:r>
    </w:p>
    <w:p w14:paraId="58C49519" w14:textId="6D56FBC5" w:rsidR="00977CFB" w:rsidRPr="008C5A22" w:rsidRDefault="00977CFB" w:rsidP="008C5A22">
      <w:pPr>
        <w:rPr>
          <w:rFonts w:cs="Times New Roman"/>
          <w:sz w:val="30"/>
          <w:szCs w:val="30"/>
        </w:rPr>
      </w:pPr>
      <w:r w:rsidRPr="008C5A22">
        <w:rPr>
          <w:rFonts w:cs="Times New Roman"/>
          <w:sz w:val="30"/>
          <w:szCs w:val="30"/>
        </w:rPr>
        <w:lastRenderedPageBreak/>
        <w:t xml:space="preserve">К пункту «б» относятся незначительно ограничивающие или не ограничивающие движения, но не </w:t>
      </w:r>
      <w:r w:rsidR="00E079AD" w:rsidRPr="008C5A22">
        <w:rPr>
          <w:rFonts w:cs="Times New Roman"/>
          <w:sz w:val="30"/>
          <w:szCs w:val="30"/>
        </w:rPr>
        <w:t>препятствующие осуществлению прав и исполнению обязанностей, предоставляемых свидетельствами и квалификационными отметками.</w:t>
      </w:r>
    </w:p>
    <w:p w14:paraId="0898C5EA" w14:textId="05F132A5" w:rsidR="00977CFB" w:rsidRPr="008C5A22" w:rsidRDefault="007D7A71" w:rsidP="008C5A22">
      <w:pPr>
        <w:rPr>
          <w:rFonts w:cs="Times New Roman"/>
          <w:sz w:val="30"/>
          <w:szCs w:val="30"/>
        </w:rPr>
      </w:pPr>
      <w:r w:rsidRPr="008C5A22">
        <w:rPr>
          <w:rFonts w:cs="Times New Roman"/>
          <w:sz w:val="30"/>
          <w:szCs w:val="30"/>
        </w:rPr>
        <w:t>Кандидаты</w:t>
      </w:r>
      <w:r w:rsidR="00977CFB" w:rsidRPr="008C5A22">
        <w:rPr>
          <w:rFonts w:cs="Times New Roman"/>
          <w:sz w:val="30"/>
          <w:szCs w:val="30"/>
        </w:rPr>
        <w:t xml:space="preserve"> с последствиями ожогов или отморожений с повреждением глаз, кисти или стопы освидетельствуются по соответствующим статьям расписания болезней.</w:t>
      </w:r>
    </w:p>
    <w:p w14:paraId="1617F1AE" w14:textId="77777777" w:rsidR="00977CFB" w:rsidRPr="008C5A22" w:rsidRDefault="00977CFB" w:rsidP="008C5A22">
      <w:pPr>
        <w:rPr>
          <w:rFonts w:cs="Times New Roman"/>
          <w:sz w:val="30"/>
          <w:szCs w:val="30"/>
        </w:rPr>
      </w:pPr>
    </w:p>
    <w:tbl>
      <w:tblPr>
        <w:tblW w:w="96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6"/>
        <w:gridCol w:w="1572"/>
        <w:gridCol w:w="1573"/>
        <w:gridCol w:w="1573"/>
      </w:tblGrid>
      <w:tr w:rsidR="00E079AD" w:rsidRPr="00A510EB" w14:paraId="729908F9" w14:textId="77777777" w:rsidTr="009A7740">
        <w:trPr>
          <w:cantSplit/>
          <w:trHeight w:val="1134"/>
        </w:trPr>
        <w:tc>
          <w:tcPr>
            <w:tcW w:w="426" w:type="dxa"/>
            <w:textDirection w:val="btLr"/>
            <w:vAlign w:val="center"/>
          </w:tcPr>
          <w:p w14:paraId="2F9F5DA7" w14:textId="1A3244EB" w:rsidR="00E079AD" w:rsidRPr="00A510EB" w:rsidRDefault="00E079AD" w:rsidP="0000760D">
            <w:pPr>
              <w:ind w:firstLine="0"/>
              <w:jc w:val="center"/>
            </w:pPr>
            <w:r w:rsidRPr="00A510EB">
              <w:t>Статья 7</w:t>
            </w:r>
            <w:r w:rsidR="00584238" w:rsidRPr="00A510EB">
              <w:t>2</w:t>
            </w:r>
          </w:p>
        </w:tc>
        <w:tc>
          <w:tcPr>
            <w:tcW w:w="4536" w:type="dxa"/>
            <w:vAlign w:val="center"/>
          </w:tcPr>
          <w:p w14:paraId="52E63E4D" w14:textId="77777777" w:rsidR="00F11FEC" w:rsidRDefault="00E079AD" w:rsidP="00053274">
            <w:pPr>
              <w:ind w:left="33" w:firstLine="0"/>
              <w:jc w:val="left"/>
            </w:pPr>
            <w:r w:rsidRPr="00A510EB">
              <w:t xml:space="preserve">Отравления лекарственными средствами и биологическими субстанциями, токсическое действие веществ немедицинского назначения. Воздействие внешних причин (радиации, низких, высоких температур и света, повышенного давления воздуха и воды, других внешних причин) </w:t>
            </w:r>
          </w:p>
          <w:p w14:paraId="0FD8A76A" w14:textId="1D1F4BED" w:rsidR="00E079AD" w:rsidRPr="00A510EB" w:rsidRDefault="00F11FEC" w:rsidP="00053274">
            <w:pPr>
              <w:ind w:left="33" w:firstLine="0"/>
              <w:jc w:val="left"/>
            </w:pPr>
            <w:r>
              <w:rPr>
                <w:lang w:val="en-US"/>
              </w:rPr>
              <w:t>L57-58</w:t>
            </w:r>
            <w:r>
              <w:t xml:space="preserve">, </w:t>
            </w:r>
            <w:r w:rsidR="004B685F" w:rsidRPr="00A510EB">
              <w:t>T36-T</w:t>
            </w:r>
            <w:r w:rsidR="00267FE8" w:rsidRPr="00A510EB">
              <w:t>65</w:t>
            </w:r>
          </w:p>
        </w:tc>
        <w:tc>
          <w:tcPr>
            <w:tcW w:w="1572" w:type="dxa"/>
            <w:vAlign w:val="center"/>
          </w:tcPr>
          <w:p w14:paraId="059B3586" w14:textId="77777777" w:rsidR="00E079AD" w:rsidRPr="00A510EB" w:rsidRDefault="00E079AD" w:rsidP="00053274">
            <w:pPr>
              <w:ind w:left="33" w:firstLine="0"/>
              <w:jc w:val="center"/>
            </w:pPr>
            <w:r w:rsidRPr="00A510EB">
              <w:t>I</w:t>
            </w:r>
          </w:p>
        </w:tc>
        <w:tc>
          <w:tcPr>
            <w:tcW w:w="1573" w:type="dxa"/>
            <w:vAlign w:val="center"/>
          </w:tcPr>
          <w:p w14:paraId="2E610902" w14:textId="77777777" w:rsidR="00E079AD" w:rsidRPr="00A510EB" w:rsidRDefault="00E079AD" w:rsidP="00053274">
            <w:pPr>
              <w:ind w:left="33" w:firstLine="0"/>
              <w:jc w:val="center"/>
            </w:pPr>
            <w:r w:rsidRPr="00A510EB">
              <w:t>II</w:t>
            </w:r>
          </w:p>
        </w:tc>
        <w:tc>
          <w:tcPr>
            <w:tcW w:w="1573" w:type="dxa"/>
            <w:vAlign w:val="center"/>
          </w:tcPr>
          <w:p w14:paraId="5BA35576" w14:textId="77777777" w:rsidR="00E079AD" w:rsidRPr="00A510EB" w:rsidRDefault="00E079AD" w:rsidP="00053274">
            <w:pPr>
              <w:ind w:left="33" w:firstLine="0"/>
              <w:jc w:val="center"/>
            </w:pPr>
            <w:r w:rsidRPr="00A510EB">
              <w:t>III</w:t>
            </w:r>
          </w:p>
        </w:tc>
      </w:tr>
      <w:tr w:rsidR="00E079AD" w:rsidRPr="00A510EB" w14:paraId="06844C61" w14:textId="77777777" w:rsidTr="009A7740">
        <w:trPr>
          <w:trHeight w:val="641"/>
        </w:trPr>
        <w:tc>
          <w:tcPr>
            <w:tcW w:w="426" w:type="dxa"/>
            <w:vAlign w:val="center"/>
          </w:tcPr>
          <w:p w14:paraId="73FA319D" w14:textId="77777777" w:rsidR="00E079AD" w:rsidRPr="00A510EB" w:rsidRDefault="00E079AD" w:rsidP="00053274">
            <w:pPr>
              <w:ind w:firstLine="0"/>
            </w:pPr>
            <w:r w:rsidRPr="00A510EB">
              <w:t>а</w:t>
            </w:r>
          </w:p>
        </w:tc>
        <w:tc>
          <w:tcPr>
            <w:tcW w:w="4536" w:type="dxa"/>
            <w:vAlign w:val="center"/>
          </w:tcPr>
          <w:p w14:paraId="604E494C" w14:textId="77777777" w:rsidR="00E079AD" w:rsidRPr="00A510EB" w:rsidRDefault="00E079AD" w:rsidP="00053274">
            <w:pPr>
              <w:ind w:left="33" w:firstLine="0"/>
              <w:jc w:val="left"/>
            </w:pPr>
            <w:r w:rsidRPr="00A510EB">
              <w:t>со значительным или умеренным нарушением функций</w:t>
            </w:r>
          </w:p>
        </w:tc>
        <w:tc>
          <w:tcPr>
            <w:tcW w:w="1572" w:type="dxa"/>
            <w:vAlign w:val="center"/>
          </w:tcPr>
          <w:p w14:paraId="365ECCCA" w14:textId="77777777" w:rsidR="00E079AD" w:rsidRPr="00A510EB" w:rsidRDefault="00E079AD" w:rsidP="00053274">
            <w:pPr>
              <w:ind w:left="33" w:firstLine="0"/>
              <w:jc w:val="center"/>
            </w:pPr>
            <w:r w:rsidRPr="00A510EB">
              <w:t>негодны</w:t>
            </w:r>
          </w:p>
        </w:tc>
        <w:tc>
          <w:tcPr>
            <w:tcW w:w="1573" w:type="dxa"/>
            <w:vAlign w:val="center"/>
          </w:tcPr>
          <w:p w14:paraId="6DE3359A" w14:textId="77777777" w:rsidR="00E079AD" w:rsidRPr="00A510EB" w:rsidRDefault="00E079AD" w:rsidP="00053274">
            <w:pPr>
              <w:ind w:left="33" w:firstLine="0"/>
              <w:jc w:val="center"/>
            </w:pPr>
            <w:r w:rsidRPr="00A510EB">
              <w:t>негодны</w:t>
            </w:r>
          </w:p>
        </w:tc>
        <w:tc>
          <w:tcPr>
            <w:tcW w:w="1573" w:type="dxa"/>
            <w:vAlign w:val="center"/>
          </w:tcPr>
          <w:p w14:paraId="408C3514" w14:textId="77777777" w:rsidR="00E079AD" w:rsidRPr="00A510EB" w:rsidRDefault="00E079AD" w:rsidP="00053274">
            <w:pPr>
              <w:ind w:left="33" w:firstLine="0"/>
              <w:jc w:val="center"/>
            </w:pPr>
            <w:r w:rsidRPr="00A510EB">
              <w:t>негодны</w:t>
            </w:r>
          </w:p>
        </w:tc>
      </w:tr>
      <w:tr w:rsidR="009A7740" w:rsidRPr="00A510EB" w14:paraId="2883D2C2" w14:textId="77777777" w:rsidTr="009A7740">
        <w:trPr>
          <w:trHeight w:val="435"/>
        </w:trPr>
        <w:tc>
          <w:tcPr>
            <w:tcW w:w="426" w:type="dxa"/>
            <w:vAlign w:val="center"/>
          </w:tcPr>
          <w:p w14:paraId="1C72E874" w14:textId="77777777" w:rsidR="009A7740" w:rsidRPr="00A510EB" w:rsidRDefault="009A7740" w:rsidP="009A7740">
            <w:pPr>
              <w:ind w:firstLine="0"/>
            </w:pPr>
            <w:r w:rsidRPr="00A510EB">
              <w:t>б</w:t>
            </w:r>
          </w:p>
        </w:tc>
        <w:tc>
          <w:tcPr>
            <w:tcW w:w="4536" w:type="dxa"/>
            <w:vAlign w:val="center"/>
          </w:tcPr>
          <w:p w14:paraId="7F4C5AFE" w14:textId="77777777" w:rsidR="009A7740" w:rsidRPr="00A510EB" w:rsidRDefault="009A7740" w:rsidP="009A7740">
            <w:pPr>
              <w:ind w:left="33" w:firstLine="0"/>
              <w:jc w:val="left"/>
            </w:pPr>
            <w:r w:rsidRPr="00A510EB">
              <w:t>с незначительным нарушением функций</w:t>
            </w:r>
          </w:p>
        </w:tc>
        <w:tc>
          <w:tcPr>
            <w:tcW w:w="1572" w:type="dxa"/>
            <w:vAlign w:val="center"/>
          </w:tcPr>
          <w:p w14:paraId="2F4BAC99" w14:textId="70B20FD4" w:rsidR="009A7740" w:rsidRPr="00A510EB" w:rsidRDefault="009A7740" w:rsidP="009A7740">
            <w:pPr>
              <w:ind w:left="33"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73" w:type="dxa"/>
            <w:vAlign w:val="center"/>
          </w:tcPr>
          <w:p w14:paraId="052939D6" w14:textId="3FFC1F29" w:rsidR="009A7740" w:rsidRPr="00A510EB" w:rsidRDefault="009A7740" w:rsidP="009A7740">
            <w:pPr>
              <w:ind w:left="33" w:firstLine="0"/>
              <w:jc w:val="center"/>
            </w:pPr>
            <w:r>
              <w:t>годны</w:t>
            </w:r>
            <w:r w:rsidRPr="005D52E8">
              <w:rPr>
                <w:rFonts w:cs="Times New Roman"/>
              </w:rPr>
              <w:t>˂</w:t>
            </w:r>
            <w:r w:rsidRPr="009A7740">
              <w:rPr>
                <w:rStyle w:val="afc"/>
                <w:rFonts w:asciiTheme="minorBidi" w:hAnsiTheme="minorBidi"/>
                <w:vertAlign w:val="baseline"/>
              </w:rPr>
              <w:t>9</w:t>
            </w:r>
            <w:r w:rsidRPr="005D52E8">
              <w:rPr>
                <w:rFonts w:asciiTheme="minorBidi" w:hAnsiTheme="minorBidi"/>
              </w:rPr>
              <w:t>˃</w:t>
            </w:r>
          </w:p>
        </w:tc>
        <w:tc>
          <w:tcPr>
            <w:tcW w:w="1573" w:type="dxa"/>
            <w:vAlign w:val="center"/>
          </w:tcPr>
          <w:p w14:paraId="199C6876" w14:textId="6F7A29A3" w:rsidR="009A7740" w:rsidRPr="009A7740" w:rsidRDefault="0072620C" w:rsidP="009A7740">
            <w:pPr>
              <w:ind w:left="33" w:firstLine="0"/>
              <w:jc w:val="center"/>
            </w:pPr>
            <w:hyperlink w:anchor="сноска" w:history="1">
              <w:r w:rsidR="009A7740" w:rsidRPr="005D52E8">
                <w:rPr>
                  <w:rStyle w:val="ad"/>
                  <w:color w:val="auto"/>
                  <w:u w:val="none"/>
                </w:rPr>
                <w:t>годны</w:t>
              </w:r>
            </w:hyperlink>
          </w:p>
        </w:tc>
      </w:tr>
    </w:tbl>
    <w:p w14:paraId="64391EA3" w14:textId="77777777" w:rsidR="00977CFB" w:rsidRPr="008C5A22" w:rsidRDefault="00977CFB" w:rsidP="008C5A22">
      <w:pPr>
        <w:rPr>
          <w:rFonts w:cs="Times New Roman"/>
          <w:sz w:val="30"/>
          <w:szCs w:val="30"/>
        </w:rPr>
      </w:pPr>
    </w:p>
    <w:p w14:paraId="405E4A06" w14:textId="2E9FC560" w:rsidR="00977CFB" w:rsidRPr="008C5A22" w:rsidRDefault="00977CFB" w:rsidP="00053274">
      <w:pPr>
        <w:spacing w:after="120"/>
        <w:rPr>
          <w:rFonts w:cs="Times New Roman"/>
          <w:sz w:val="30"/>
          <w:szCs w:val="30"/>
        </w:rPr>
      </w:pPr>
      <w:r w:rsidRPr="008C5A22">
        <w:rPr>
          <w:rFonts w:cs="Times New Roman"/>
          <w:sz w:val="30"/>
          <w:szCs w:val="30"/>
        </w:rPr>
        <w:t>Пояснения к статье 7</w:t>
      </w:r>
      <w:r w:rsidR="00584238" w:rsidRPr="008C5A22">
        <w:rPr>
          <w:rFonts w:cs="Times New Roman"/>
          <w:sz w:val="30"/>
          <w:szCs w:val="30"/>
        </w:rPr>
        <w:t>2</w:t>
      </w:r>
      <w:r w:rsidRPr="008C5A22">
        <w:rPr>
          <w:rFonts w:cs="Times New Roman"/>
          <w:sz w:val="30"/>
          <w:szCs w:val="30"/>
        </w:rPr>
        <w:t xml:space="preserve"> Требований</w:t>
      </w:r>
      <w:r w:rsidR="00053274">
        <w:rPr>
          <w:rFonts w:cs="Times New Roman"/>
          <w:sz w:val="30"/>
          <w:szCs w:val="30"/>
        </w:rPr>
        <w:t>.</w:t>
      </w:r>
    </w:p>
    <w:p w14:paraId="7C4A932E" w14:textId="2020ACA1" w:rsidR="00977CFB" w:rsidRPr="008C5A22" w:rsidRDefault="00977CFB" w:rsidP="008C5A22">
      <w:pPr>
        <w:rPr>
          <w:rFonts w:cs="Times New Roman"/>
          <w:sz w:val="30"/>
          <w:szCs w:val="30"/>
        </w:rPr>
      </w:pPr>
      <w:r w:rsidRPr="008C5A22">
        <w:rPr>
          <w:rFonts w:cs="Times New Roman"/>
          <w:sz w:val="30"/>
          <w:szCs w:val="30"/>
        </w:rPr>
        <w:t xml:space="preserve">Предусматривает последствия </w:t>
      </w:r>
      <w:r w:rsidR="0053721F">
        <w:rPr>
          <w:rFonts w:cs="Times New Roman"/>
          <w:sz w:val="30"/>
          <w:szCs w:val="30"/>
        </w:rPr>
        <w:t>отравлений</w:t>
      </w:r>
      <w:r w:rsidRPr="008C5A22">
        <w:rPr>
          <w:rFonts w:cs="Times New Roman"/>
          <w:sz w:val="30"/>
          <w:szCs w:val="30"/>
        </w:rPr>
        <w:t>, острого или хронического воздействия</w:t>
      </w:r>
      <w:r w:rsidR="0053721F">
        <w:rPr>
          <w:rFonts w:cs="Times New Roman"/>
          <w:sz w:val="30"/>
          <w:szCs w:val="30"/>
        </w:rPr>
        <w:t xml:space="preserve"> электромагнитных полей, ионизирующего излучения и</w:t>
      </w:r>
      <w:r w:rsidRPr="008C5A22">
        <w:rPr>
          <w:rFonts w:cs="Times New Roman"/>
          <w:sz w:val="30"/>
          <w:szCs w:val="30"/>
        </w:rPr>
        <w:t xml:space="preserve"> других внешних причин,</w:t>
      </w:r>
      <w:r w:rsidR="0053721F">
        <w:rPr>
          <w:rFonts w:cs="Times New Roman"/>
          <w:sz w:val="30"/>
          <w:szCs w:val="30"/>
        </w:rPr>
        <w:t xml:space="preserve"> а также</w:t>
      </w:r>
      <w:r w:rsidR="002309BE">
        <w:rPr>
          <w:rFonts w:cs="Times New Roman"/>
          <w:sz w:val="30"/>
          <w:szCs w:val="30"/>
        </w:rPr>
        <w:t xml:space="preserve"> тяжелые или часто рецидивирующие аллергические реакции</w:t>
      </w:r>
      <w:r w:rsidRPr="008C5A22">
        <w:rPr>
          <w:rFonts w:cs="Times New Roman"/>
          <w:sz w:val="30"/>
          <w:szCs w:val="30"/>
        </w:rPr>
        <w:t>.</w:t>
      </w:r>
    </w:p>
    <w:p w14:paraId="53FD4518" w14:textId="3B7849DB" w:rsidR="00977CFB" w:rsidRPr="008C5A22" w:rsidRDefault="0053721F" w:rsidP="008C5A22">
      <w:pPr>
        <w:rPr>
          <w:rFonts w:cs="Times New Roman"/>
          <w:sz w:val="30"/>
          <w:szCs w:val="30"/>
        </w:rPr>
      </w:pPr>
      <w:r>
        <w:rPr>
          <w:rFonts w:cs="Times New Roman"/>
          <w:sz w:val="30"/>
          <w:szCs w:val="30"/>
        </w:rPr>
        <w:t>Л</w:t>
      </w:r>
      <w:r w:rsidR="007D7A71" w:rsidRPr="008C5A22">
        <w:rPr>
          <w:rFonts w:cs="Times New Roman"/>
          <w:sz w:val="30"/>
          <w:szCs w:val="30"/>
        </w:rPr>
        <w:t>ица</w:t>
      </w:r>
      <w:r w:rsidR="00977CFB" w:rsidRPr="008C5A22">
        <w:rPr>
          <w:rFonts w:cs="Times New Roman"/>
          <w:sz w:val="30"/>
          <w:szCs w:val="30"/>
        </w:rPr>
        <w:t>, перенесшие острую лучевую болезнь, освидетельствуются по пункту «а».</w:t>
      </w:r>
    </w:p>
    <w:p w14:paraId="36508D73" w14:textId="60DAABF7" w:rsidR="00977CFB" w:rsidRPr="008C5A22" w:rsidRDefault="00E079AD" w:rsidP="008C5A22">
      <w:pPr>
        <w:rPr>
          <w:rFonts w:cs="Times New Roman"/>
          <w:sz w:val="30"/>
          <w:szCs w:val="30"/>
        </w:rPr>
      </w:pPr>
      <w:r w:rsidRPr="008C5A22">
        <w:rPr>
          <w:rFonts w:cs="Times New Roman"/>
          <w:sz w:val="30"/>
          <w:szCs w:val="30"/>
        </w:rPr>
        <w:t>Кандидаты на получение (продление) свидетельств</w:t>
      </w:r>
      <w:r w:rsidR="00977CFB" w:rsidRPr="008C5A22">
        <w:rPr>
          <w:rFonts w:cs="Times New Roman"/>
          <w:sz w:val="30"/>
          <w:szCs w:val="30"/>
        </w:rPr>
        <w:t>, страдающи</w:t>
      </w:r>
      <w:r w:rsidRPr="008C5A22">
        <w:rPr>
          <w:rFonts w:cs="Times New Roman"/>
          <w:sz w:val="30"/>
          <w:szCs w:val="30"/>
        </w:rPr>
        <w:t>е</w:t>
      </w:r>
      <w:r w:rsidR="00977CFB" w:rsidRPr="008C5A22">
        <w:rPr>
          <w:rFonts w:cs="Times New Roman"/>
          <w:sz w:val="30"/>
          <w:szCs w:val="30"/>
        </w:rPr>
        <w:t xml:space="preserve"> пищевой аллергией с </w:t>
      </w:r>
      <w:r w:rsidR="0053721F">
        <w:rPr>
          <w:rFonts w:cs="Times New Roman"/>
          <w:sz w:val="30"/>
          <w:szCs w:val="30"/>
        </w:rPr>
        <w:t xml:space="preserve">частыми (более 2-х раз в год) </w:t>
      </w:r>
      <w:r w:rsidR="00977CFB" w:rsidRPr="008C5A22">
        <w:rPr>
          <w:rFonts w:cs="Times New Roman"/>
          <w:sz w:val="30"/>
          <w:szCs w:val="30"/>
        </w:rPr>
        <w:t>клиническими проявлениями на основные продукты питания</w:t>
      </w:r>
      <w:r w:rsidR="0053721F">
        <w:rPr>
          <w:rFonts w:cs="Times New Roman"/>
          <w:sz w:val="30"/>
          <w:szCs w:val="30"/>
        </w:rPr>
        <w:t xml:space="preserve">, либо в случае возникновения повторного отека </w:t>
      </w:r>
      <w:proofErr w:type="spellStart"/>
      <w:r w:rsidR="0053721F">
        <w:rPr>
          <w:rFonts w:cs="Times New Roman"/>
          <w:sz w:val="30"/>
          <w:szCs w:val="30"/>
        </w:rPr>
        <w:t>Квинке</w:t>
      </w:r>
      <w:proofErr w:type="spellEnd"/>
      <w:r w:rsidR="0053721F">
        <w:rPr>
          <w:rFonts w:cs="Times New Roman"/>
          <w:sz w:val="30"/>
          <w:szCs w:val="30"/>
        </w:rPr>
        <w:t>,</w:t>
      </w:r>
      <w:r w:rsidR="00977CFB" w:rsidRPr="008C5A22">
        <w:rPr>
          <w:rFonts w:cs="Times New Roman"/>
          <w:sz w:val="30"/>
          <w:szCs w:val="30"/>
        </w:rPr>
        <w:t xml:space="preserve"> освидетельствуются по пункту «а». При </w:t>
      </w:r>
      <w:r w:rsidR="002309BE">
        <w:rPr>
          <w:rFonts w:cs="Times New Roman"/>
          <w:sz w:val="30"/>
          <w:szCs w:val="30"/>
        </w:rPr>
        <w:t>прочих</w:t>
      </w:r>
      <w:r w:rsidR="00977CFB" w:rsidRPr="008C5A22">
        <w:rPr>
          <w:rFonts w:cs="Times New Roman"/>
          <w:sz w:val="30"/>
          <w:szCs w:val="30"/>
        </w:rPr>
        <w:t xml:space="preserve"> аллергических </w:t>
      </w:r>
      <w:r w:rsidR="002309BE">
        <w:rPr>
          <w:rFonts w:cs="Times New Roman"/>
          <w:sz w:val="30"/>
          <w:szCs w:val="30"/>
        </w:rPr>
        <w:t xml:space="preserve">реакциях и </w:t>
      </w:r>
      <w:r w:rsidR="00977CFB" w:rsidRPr="008C5A22">
        <w:rPr>
          <w:rFonts w:cs="Times New Roman"/>
          <w:sz w:val="30"/>
          <w:szCs w:val="30"/>
        </w:rPr>
        <w:t>заболеваниях</w:t>
      </w:r>
      <w:r w:rsidR="002309BE">
        <w:rPr>
          <w:rFonts w:cs="Times New Roman"/>
          <w:sz w:val="30"/>
          <w:szCs w:val="30"/>
        </w:rPr>
        <w:t>,</w:t>
      </w:r>
      <w:r w:rsidR="00977CFB" w:rsidRPr="008C5A22">
        <w:rPr>
          <w:rFonts w:cs="Times New Roman"/>
          <w:sz w:val="30"/>
          <w:szCs w:val="30"/>
        </w:rPr>
        <w:t xml:space="preserve"> медицинское освидетельствование проводится по соответствующим статьям Требований в зависимости от нарушения функций пораженного органа или системы.</w:t>
      </w:r>
    </w:p>
    <w:p w14:paraId="4B4F458D" w14:textId="7D96EA58" w:rsidR="00977CFB" w:rsidRPr="008C5A22" w:rsidRDefault="00977CFB" w:rsidP="008C5A22">
      <w:pPr>
        <w:rPr>
          <w:rFonts w:cs="Times New Roman"/>
          <w:sz w:val="30"/>
          <w:szCs w:val="30"/>
        </w:rPr>
      </w:pPr>
      <w:r w:rsidRPr="008C5A22">
        <w:rPr>
          <w:rFonts w:cs="Times New Roman"/>
          <w:sz w:val="30"/>
          <w:szCs w:val="30"/>
        </w:rPr>
        <w:t>После окончания лечения годность определяется в зависимости от исхода заболеваний и функций пораженных органов или систем по соответствующим статьям Требований</w:t>
      </w:r>
      <w:r w:rsidR="00E079AD" w:rsidRPr="008C5A22">
        <w:rPr>
          <w:rFonts w:cs="Times New Roman"/>
          <w:sz w:val="30"/>
          <w:szCs w:val="30"/>
        </w:rPr>
        <w:t xml:space="preserve"> и/или по пункту «б» настоящей статьи</w:t>
      </w:r>
      <w:r w:rsidRPr="008C5A22">
        <w:rPr>
          <w:rFonts w:cs="Times New Roman"/>
          <w:sz w:val="30"/>
          <w:szCs w:val="30"/>
        </w:rPr>
        <w:t>.</w:t>
      </w:r>
    </w:p>
    <w:p w14:paraId="23A09097" w14:textId="77777777" w:rsidR="006003A4" w:rsidRPr="008C5A22" w:rsidRDefault="006003A4" w:rsidP="008C5A22">
      <w:pPr>
        <w:rPr>
          <w:rFonts w:cs="Times New Roman"/>
          <w:sz w:val="30"/>
          <w:szCs w:val="30"/>
        </w:rPr>
      </w:pPr>
    </w:p>
    <w:tbl>
      <w:tblPr>
        <w:tblW w:w="944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694"/>
        <w:gridCol w:w="1401"/>
        <w:gridCol w:w="1401"/>
        <w:gridCol w:w="1402"/>
      </w:tblGrid>
      <w:tr w:rsidR="00E079AD" w:rsidRPr="00A510EB" w14:paraId="2845E842" w14:textId="77777777" w:rsidTr="00053274">
        <w:trPr>
          <w:cantSplit/>
          <w:trHeight w:val="675"/>
        </w:trPr>
        <w:tc>
          <w:tcPr>
            <w:tcW w:w="544" w:type="dxa"/>
            <w:vMerge w:val="restart"/>
            <w:textDirection w:val="btLr"/>
            <w:vAlign w:val="center"/>
          </w:tcPr>
          <w:p w14:paraId="3B2C04B8" w14:textId="365DC59E" w:rsidR="00E079AD" w:rsidRPr="00A510EB" w:rsidRDefault="00E079AD" w:rsidP="00053274">
            <w:pPr>
              <w:ind w:firstLine="0"/>
              <w:jc w:val="center"/>
            </w:pPr>
            <w:r w:rsidRPr="00A510EB">
              <w:lastRenderedPageBreak/>
              <w:t>Статья 7</w:t>
            </w:r>
            <w:r w:rsidR="00584238" w:rsidRPr="00A510EB">
              <w:t>3</w:t>
            </w:r>
          </w:p>
        </w:tc>
        <w:tc>
          <w:tcPr>
            <w:tcW w:w="4694" w:type="dxa"/>
            <w:vMerge w:val="restart"/>
            <w:vAlign w:val="center"/>
          </w:tcPr>
          <w:p w14:paraId="694D4C26" w14:textId="20EA042F" w:rsidR="00E079AD" w:rsidRPr="00A510EB" w:rsidRDefault="00E079AD" w:rsidP="00053274">
            <w:pPr>
              <w:ind w:firstLine="0"/>
              <w:jc w:val="left"/>
            </w:pPr>
            <w:r w:rsidRPr="00A510EB">
              <w:t>Недостаточное физическое</w:t>
            </w:r>
            <w:r w:rsidR="006003A4" w:rsidRPr="00A510EB">
              <w:t xml:space="preserve"> </w:t>
            </w:r>
            <w:r w:rsidR="004B685F" w:rsidRPr="00A510EB">
              <w:t>развитие</w:t>
            </w:r>
          </w:p>
        </w:tc>
        <w:tc>
          <w:tcPr>
            <w:tcW w:w="1401" w:type="dxa"/>
            <w:vAlign w:val="center"/>
          </w:tcPr>
          <w:p w14:paraId="556F440A" w14:textId="77777777" w:rsidR="00E079AD" w:rsidRPr="00A510EB" w:rsidRDefault="00E079AD" w:rsidP="00053274">
            <w:pPr>
              <w:ind w:firstLine="0"/>
              <w:jc w:val="center"/>
            </w:pPr>
            <w:r w:rsidRPr="00A510EB">
              <w:t>I</w:t>
            </w:r>
          </w:p>
        </w:tc>
        <w:tc>
          <w:tcPr>
            <w:tcW w:w="1401" w:type="dxa"/>
            <w:vAlign w:val="center"/>
          </w:tcPr>
          <w:p w14:paraId="2892259A" w14:textId="77777777" w:rsidR="00E079AD" w:rsidRPr="00A510EB" w:rsidRDefault="00E079AD" w:rsidP="00053274">
            <w:pPr>
              <w:ind w:firstLine="0"/>
              <w:jc w:val="center"/>
            </w:pPr>
            <w:r w:rsidRPr="00A510EB">
              <w:t>II</w:t>
            </w:r>
          </w:p>
        </w:tc>
        <w:tc>
          <w:tcPr>
            <w:tcW w:w="1402" w:type="dxa"/>
            <w:vAlign w:val="center"/>
          </w:tcPr>
          <w:p w14:paraId="09B942FD" w14:textId="77777777" w:rsidR="00E079AD" w:rsidRPr="00A510EB" w:rsidRDefault="00E079AD" w:rsidP="00053274">
            <w:pPr>
              <w:ind w:firstLine="0"/>
              <w:jc w:val="center"/>
            </w:pPr>
            <w:r w:rsidRPr="00A510EB">
              <w:t>III</w:t>
            </w:r>
          </w:p>
        </w:tc>
      </w:tr>
      <w:tr w:rsidR="00E079AD" w:rsidRPr="00A510EB" w14:paraId="7A91DDAF" w14:textId="77777777" w:rsidTr="00053274">
        <w:trPr>
          <w:cantSplit/>
          <w:trHeight w:val="753"/>
        </w:trPr>
        <w:tc>
          <w:tcPr>
            <w:tcW w:w="544" w:type="dxa"/>
            <w:vMerge/>
            <w:textDirection w:val="btLr"/>
          </w:tcPr>
          <w:p w14:paraId="1CEBE24D" w14:textId="77777777" w:rsidR="00E079AD" w:rsidRPr="00A510EB" w:rsidRDefault="00E079AD" w:rsidP="00A510EB">
            <w:pPr>
              <w:ind w:left="709" w:firstLine="0"/>
            </w:pPr>
          </w:p>
        </w:tc>
        <w:tc>
          <w:tcPr>
            <w:tcW w:w="4694" w:type="dxa"/>
            <w:vMerge/>
          </w:tcPr>
          <w:p w14:paraId="205571E6" w14:textId="77777777" w:rsidR="00E079AD" w:rsidRPr="00A510EB" w:rsidRDefault="00E079AD" w:rsidP="00053274">
            <w:pPr>
              <w:ind w:firstLine="0"/>
            </w:pPr>
          </w:p>
        </w:tc>
        <w:tc>
          <w:tcPr>
            <w:tcW w:w="1401" w:type="dxa"/>
            <w:vAlign w:val="center"/>
          </w:tcPr>
          <w:p w14:paraId="474B2092" w14:textId="77777777" w:rsidR="00E079AD" w:rsidRPr="00A510EB" w:rsidRDefault="00E079AD" w:rsidP="00053274">
            <w:pPr>
              <w:ind w:firstLine="0"/>
              <w:jc w:val="center"/>
            </w:pPr>
            <w:r w:rsidRPr="00A510EB">
              <w:t>негодны</w:t>
            </w:r>
          </w:p>
        </w:tc>
        <w:tc>
          <w:tcPr>
            <w:tcW w:w="1401" w:type="dxa"/>
            <w:vAlign w:val="center"/>
          </w:tcPr>
          <w:p w14:paraId="6FD8F1D6" w14:textId="77777777" w:rsidR="00E079AD" w:rsidRPr="00A510EB" w:rsidRDefault="00E079AD" w:rsidP="00053274">
            <w:pPr>
              <w:ind w:firstLine="0"/>
              <w:jc w:val="center"/>
            </w:pPr>
            <w:r w:rsidRPr="00A510EB">
              <w:t>негодны</w:t>
            </w:r>
          </w:p>
        </w:tc>
        <w:tc>
          <w:tcPr>
            <w:tcW w:w="1402" w:type="dxa"/>
            <w:vAlign w:val="center"/>
          </w:tcPr>
          <w:p w14:paraId="7591F912" w14:textId="77777777" w:rsidR="00E079AD" w:rsidRPr="00A510EB" w:rsidRDefault="00E079AD" w:rsidP="00053274">
            <w:pPr>
              <w:ind w:firstLine="0"/>
              <w:jc w:val="center"/>
            </w:pPr>
            <w:r w:rsidRPr="00A510EB">
              <w:t>негодны</w:t>
            </w:r>
          </w:p>
        </w:tc>
      </w:tr>
    </w:tbl>
    <w:p w14:paraId="48F27E81" w14:textId="77777777" w:rsidR="00977CFB" w:rsidRPr="008C5A22" w:rsidRDefault="00977CFB" w:rsidP="008C5A22">
      <w:pPr>
        <w:rPr>
          <w:rFonts w:cs="Times New Roman"/>
          <w:sz w:val="30"/>
          <w:szCs w:val="30"/>
        </w:rPr>
      </w:pPr>
    </w:p>
    <w:p w14:paraId="0E9B5219" w14:textId="752F15CB" w:rsidR="00977CFB" w:rsidRPr="008C5A22" w:rsidRDefault="00977CFB" w:rsidP="00053274">
      <w:pPr>
        <w:spacing w:after="120"/>
        <w:rPr>
          <w:rFonts w:cs="Times New Roman"/>
          <w:sz w:val="30"/>
          <w:szCs w:val="30"/>
        </w:rPr>
      </w:pPr>
      <w:r w:rsidRPr="008C5A22">
        <w:rPr>
          <w:rFonts w:cs="Times New Roman"/>
          <w:sz w:val="30"/>
          <w:szCs w:val="30"/>
        </w:rPr>
        <w:t>Пояснения к статье 7</w:t>
      </w:r>
      <w:r w:rsidR="00584238" w:rsidRPr="008C5A22">
        <w:rPr>
          <w:rFonts w:cs="Times New Roman"/>
          <w:sz w:val="30"/>
          <w:szCs w:val="30"/>
        </w:rPr>
        <w:t>3</w:t>
      </w:r>
      <w:r w:rsidRPr="008C5A22">
        <w:rPr>
          <w:rFonts w:cs="Times New Roman"/>
          <w:sz w:val="30"/>
          <w:szCs w:val="30"/>
        </w:rPr>
        <w:t xml:space="preserve"> Требований</w:t>
      </w:r>
      <w:r w:rsidR="00053274">
        <w:rPr>
          <w:rFonts w:cs="Times New Roman"/>
          <w:sz w:val="30"/>
          <w:szCs w:val="30"/>
        </w:rPr>
        <w:t>.</w:t>
      </w:r>
    </w:p>
    <w:p w14:paraId="77A939B5" w14:textId="0FA54608" w:rsidR="00977CFB" w:rsidRPr="008C5A22" w:rsidRDefault="00977CFB" w:rsidP="008C5A22">
      <w:pPr>
        <w:rPr>
          <w:rFonts w:cs="Times New Roman"/>
          <w:sz w:val="30"/>
          <w:szCs w:val="30"/>
        </w:rPr>
      </w:pPr>
      <w:r w:rsidRPr="008C5A22">
        <w:rPr>
          <w:rFonts w:cs="Times New Roman"/>
          <w:sz w:val="30"/>
          <w:szCs w:val="30"/>
        </w:rPr>
        <w:t xml:space="preserve">Статья предусматривает несоответствие массы тела </w:t>
      </w:r>
      <w:r w:rsidR="00584238" w:rsidRPr="008C5A22">
        <w:rPr>
          <w:rFonts w:cs="Times New Roman"/>
          <w:sz w:val="30"/>
          <w:szCs w:val="30"/>
        </w:rPr>
        <w:t xml:space="preserve">росту, а также </w:t>
      </w:r>
      <w:r w:rsidRPr="008C5A22">
        <w:rPr>
          <w:rFonts w:cs="Times New Roman"/>
          <w:sz w:val="30"/>
          <w:szCs w:val="30"/>
        </w:rPr>
        <w:t>несоответствие длины конечностей (относительность среднестатистических показателей, принятых за норму).</w:t>
      </w:r>
    </w:p>
    <w:p w14:paraId="3217D089" w14:textId="798F2BAF" w:rsidR="00977CFB" w:rsidRPr="008C5A22" w:rsidRDefault="00977CFB" w:rsidP="008C5A22">
      <w:pPr>
        <w:rPr>
          <w:rFonts w:cs="Times New Roman"/>
          <w:sz w:val="30"/>
          <w:szCs w:val="30"/>
        </w:rPr>
      </w:pPr>
      <w:r w:rsidRPr="008C5A22">
        <w:rPr>
          <w:rFonts w:cs="Times New Roman"/>
          <w:sz w:val="30"/>
          <w:szCs w:val="30"/>
        </w:rPr>
        <w:t xml:space="preserve">Негодными к летному обучению признаются </w:t>
      </w:r>
      <w:r w:rsidR="007D7A71" w:rsidRPr="008C5A22">
        <w:rPr>
          <w:rFonts w:cs="Times New Roman"/>
          <w:sz w:val="30"/>
          <w:szCs w:val="30"/>
        </w:rPr>
        <w:t>лица</w:t>
      </w:r>
      <w:r w:rsidRPr="008C5A22">
        <w:rPr>
          <w:rFonts w:cs="Times New Roman"/>
          <w:sz w:val="30"/>
          <w:szCs w:val="30"/>
        </w:rPr>
        <w:t>, поступающие в учреждения образования по подготовке летного состава:</w:t>
      </w:r>
    </w:p>
    <w:p w14:paraId="56A7F44E" w14:textId="77777777" w:rsidR="00977CFB" w:rsidRPr="008C5A22" w:rsidRDefault="00977CFB" w:rsidP="008C5A22">
      <w:pPr>
        <w:rPr>
          <w:rFonts w:cs="Times New Roman"/>
          <w:sz w:val="30"/>
          <w:szCs w:val="30"/>
        </w:rPr>
      </w:pPr>
      <w:r w:rsidRPr="008C5A22">
        <w:rPr>
          <w:rFonts w:cs="Times New Roman"/>
          <w:sz w:val="30"/>
          <w:szCs w:val="30"/>
        </w:rPr>
        <w:t xml:space="preserve">с индексом массы тела ниже 18,5 и массой тела более </w:t>
      </w:r>
      <w:smartTag w:uri="urn:schemas-microsoft-com:office:smarttags" w:element="metricconverter">
        <w:smartTagPr>
          <w:attr w:name="ProductID" w:val="90 кг"/>
        </w:smartTagPr>
        <w:r w:rsidRPr="008C5A22">
          <w:rPr>
            <w:rFonts w:cs="Times New Roman"/>
            <w:sz w:val="30"/>
            <w:szCs w:val="30"/>
          </w:rPr>
          <w:t>90 кг</w:t>
        </w:r>
      </w:smartTag>
      <w:r w:rsidRPr="008C5A22">
        <w:rPr>
          <w:rFonts w:cs="Times New Roman"/>
          <w:sz w:val="30"/>
          <w:szCs w:val="30"/>
        </w:rPr>
        <w:t>;</w:t>
      </w:r>
    </w:p>
    <w:p w14:paraId="04543AB1" w14:textId="78ADDCB3" w:rsidR="00977CFB" w:rsidRPr="008C5A22" w:rsidRDefault="00977CFB" w:rsidP="008C5A22">
      <w:pPr>
        <w:rPr>
          <w:rFonts w:cs="Times New Roman"/>
          <w:sz w:val="30"/>
          <w:szCs w:val="30"/>
        </w:rPr>
      </w:pPr>
      <w:r w:rsidRPr="008C5A22">
        <w:rPr>
          <w:rFonts w:cs="Times New Roman"/>
          <w:sz w:val="30"/>
          <w:szCs w:val="30"/>
        </w:rPr>
        <w:t xml:space="preserve">с ростом менее </w:t>
      </w:r>
      <w:smartTag w:uri="urn:schemas-microsoft-com:office:smarttags" w:element="metricconverter">
        <w:smartTagPr>
          <w:attr w:name="ProductID" w:val="160 см"/>
        </w:smartTagPr>
        <w:r w:rsidRPr="008C5A22">
          <w:rPr>
            <w:rFonts w:cs="Times New Roman"/>
            <w:sz w:val="30"/>
            <w:szCs w:val="30"/>
          </w:rPr>
          <w:t>160 см</w:t>
        </w:r>
      </w:smartTag>
      <w:r w:rsidRPr="008C5A22">
        <w:rPr>
          <w:rFonts w:cs="Times New Roman"/>
          <w:sz w:val="30"/>
          <w:szCs w:val="30"/>
        </w:rPr>
        <w:t xml:space="preserve"> (на штурмана и бортинженера</w:t>
      </w:r>
      <w:r w:rsidR="009C5EED">
        <w:rPr>
          <w:rFonts w:cs="Times New Roman"/>
          <w:sz w:val="30"/>
          <w:szCs w:val="30"/>
        </w:rPr>
        <w:t xml:space="preserve"> -</w:t>
      </w:r>
      <w:r w:rsidRPr="008C5A22">
        <w:rPr>
          <w:rFonts w:cs="Times New Roman"/>
          <w:sz w:val="30"/>
          <w:szCs w:val="30"/>
        </w:rPr>
        <w:t xml:space="preserve"> менее </w:t>
      </w:r>
      <w:smartTag w:uri="urn:schemas-microsoft-com:office:smarttags" w:element="metricconverter">
        <w:smartTagPr>
          <w:attr w:name="ProductID" w:val="157 см"/>
        </w:smartTagPr>
        <w:r w:rsidRPr="008C5A22">
          <w:rPr>
            <w:rFonts w:cs="Times New Roman"/>
            <w:sz w:val="30"/>
            <w:szCs w:val="30"/>
          </w:rPr>
          <w:t>157 см</w:t>
        </w:r>
      </w:smartTag>
      <w:r w:rsidRPr="008C5A22">
        <w:rPr>
          <w:rFonts w:cs="Times New Roman"/>
          <w:sz w:val="30"/>
          <w:szCs w:val="30"/>
        </w:rPr>
        <w:t xml:space="preserve">) и более </w:t>
      </w:r>
      <w:smartTag w:uri="urn:schemas-microsoft-com:office:smarttags" w:element="metricconverter">
        <w:smartTagPr>
          <w:attr w:name="ProductID" w:val="190 см"/>
        </w:smartTagPr>
        <w:r w:rsidRPr="008C5A22">
          <w:rPr>
            <w:rFonts w:cs="Times New Roman"/>
            <w:sz w:val="30"/>
            <w:szCs w:val="30"/>
          </w:rPr>
          <w:t>190 см</w:t>
        </w:r>
      </w:smartTag>
      <w:r w:rsidRPr="008C5A22">
        <w:rPr>
          <w:rFonts w:cs="Times New Roman"/>
          <w:sz w:val="30"/>
          <w:szCs w:val="30"/>
        </w:rPr>
        <w:t>;</w:t>
      </w:r>
    </w:p>
    <w:p w14:paraId="2E5C506C" w14:textId="77777777" w:rsidR="00977CFB" w:rsidRPr="008C5A22" w:rsidRDefault="00977CFB" w:rsidP="008C5A22">
      <w:pPr>
        <w:rPr>
          <w:rFonts w:cs="Times New Roman"/>
          <w:sz w:val="30"/>
          <w:szCs w:val="30"/>
        </w:rPr>
      </w:pPr>
      <w:r w:rsidRPr="008C5A22">
        <w:rPr>
          <w:rFonts w:cs="Times New Roman"/>
          <w:sz w:val="30"/>
          <w:szCs w:val="30"/>
        </w:rPr>
        <w:t xml:space="preserve">с ростом в положении сидя не более </w:t>
      </w:r>
      <w:smartTag w:uri="urn:schemas-microsoft-com:office:smarttags" w:element="metricconverter">
        <w:smartTagPr>
          <w:attr w:name="ProductID" w:val="95 см"/>
        </w:smartTagPr>
        <w:r w:rsidRPr="008C5A22">
          <w:rPr>
            <w:rFonts w:cs="Times New Roman"/>
            <w:sz w:val="30"/>
            <w:szCs w:val="30"/>
          </w:rPr>
          <w:t>95 см</w:t>
        </w:r>
      </w:smartTag>
      <w:r w:rsidRPr="008C5A22">
        <w:rPr>
          <w:rFonts w:cs="Times New Roman"/>
          <w:sz w:val="30"/>
          <w:szCs w:val="30"/>
        </w:rPr>
        <w:t>.</w:t>
      </w:r>
    </w:p>
    <w:p w14:paraId="26861AF3" w14:textId="77777777" w:rsidR="00977CFB" w:rsidRPr="008C5A22" w:rsidRDefault="00977CFB" w:rsidP="008C5A22">
      <w:pPr>
        <w:rPr>
          <w:rFonts w:cs="Times New Roman"/>
          <w:sz w:val="30"/>
          <w:szCs w:val="30"/>
        </w:rPr>
      </w:pPr>
      <w:r w:rsidRPr="008C5A22">
        <w:rPr>
          <w:rFonts w:cs="Times New Roman"/>
          <w:sz w:val="30"/>
          <w:szCs w:val="30"/>
        </w:rPr>
        <w:t>Мышечная сила у лиц летного состава и поступающих в летные училища при кистевой динамометрии должна быть на правой руке не менее 35 кгс, на левой - 30 кгс (у левши может быть наоборот).</w:t>
      </w:r>
    </w:p>
    <w:p w14:paraId="01C49C58" w14:textId="0372A2C5" w:rsidR="00977CFB" w:rsidRPr="008C5A22" w:rsidRDefault="00977CFB" w:rsidP="008C5A22">
      <w:pPr>
        <w:rPr>
          <w:rFonts w:cs="Times New Roman"/>
          <w:sz w:val="30"/>
          <w:szCs w:val="30"/>
        </w:rPr>
      </w:pPr>
      <w:r w:rsidRPr="008C5A22">
        <w:rPr>
          <w:rFonts w:cs="Times New Roman"/>
          <w:sz w:val="30"/>
          <w:szCs w:val="30"/>
        </w:rPr>
        <w:t xml:space="preserve">Для </w:t>
      </w:r>
      <w:r w:rsidR="007D7A71" w:rsidRPr="008C5A22">
        <w:rPr>
          <w:rFonts w:cs="Times New Roman"/>
          <w:sz w:val="30"/>
          <w:szCs w:val="30"/>
        </w:rPr>
        <w:t>лиц</w:t>
      </w:r>
      <w:r w:rsidRPr="008C5A22">
        <w:rPr>
          <w:rFonts w:cs="Times New Roman"/>
          <w:sz w:val="30"/>
          <w:szCs w:val="30"/>
        </w:rPr>
        <w:t>, поступающих на обучение по специальности диспетчер УВД, ограничения по росту, массе тела и мышечной силе нет.</w:t>
      </w:r>
    </w:p>
    <w:p w14:paraId="174A87A4" w14:textId="071A6055" w:rsidR="00053274" w:rsidRDefault="00977CFB">
      <w:pPr>
        <w:rPr>
          <w:rFonts w:eastAsiaTheme="majorEastAsia" w:cstheme="majorBidi"/>
          <w:bCs/>
          <w:szCs w:val="26"/>
        </w:rPr>
      </w:pPr>
      <w:r w:rsidRPr="008C5A22">
        <w:rPr>
          <w:rFonts w:cs="Times New Roman"/>
          <w:sz w:val="30"/>
          <w:szCs w:val="30"/>
        </w:rPr>
        <w:t>При инфантилизме вопрос о годности к обучению решается после консультации эндокринолога.</w:t>
      </w:r>
      <w:r w:rsidR="00053274">
        <w:br w:type="page"/>
      </w:r>
    </w:p>
    <w:p w14:paraId="6D163325" w14:textId="77777777" w:rsidR="00797878" w:rsidRDefault="00797878" w:rsidP="007E7D6A">
      <w:pPr>
        <w:pStyle w:val="2"/>
        <w:spacing w:after="120"/>
        <w:ind w:left="5670" w:firstLine="0"/>
        <w:jc w:val="left"/>
        <w:sectPr w:rsidR="00797878" w:rsidSect="007837C3">
          <w:headerReference w:type="default" r:id="rId11"/>
          <w:endnotePr>
            <w:numFmt w:val="decimal"/>
            <w:numRestart w:val="eachSect"/>
          </w:endnotePr>
          <w:type w:val="continuous"/>
          <w:pgSz w:w="11900" w:h="16840"/>
          <w:pgMar w:top="1134" w:right="567" w:bottom="1134" w:left="1701" w:header="709" w:footer="709" w:gutter="0"/>
          <w:pgNumType w:start="5"/>
          <w:cols w:space="708"/>
          <w:docGrid w:linePitch="381"/>
        </w:sectPr>
      </w:pPr>
    </w:p>
    <w:p w14:paraId="0E92662C" w14:textId="40E16C0F" w:rsidR="00FC1295" w:rsidRPr="00A510EB" w:rsidRDefault="00FC1295" w:rsidP="00FC1295">
      <w:pPr>
        <w:pStyle w:val="2"/>
        <w:spacing w:after="120"/>
        <w:ind w:left="10206" w:firstLine="0"/>
        <w:jc w:val="left"/>
      </w:pPr>
      <w:bookmarkStart w:id="22" w:name="_Ref7078024"/>
      <w:r w:rsidRPr="00A510EB">
        <w:lastRenderedPageBreak/>
        <w:t xml:space="preserve">Приложение </w:t>
      </w:r>
      <w:r>
        <w:t>2</w:t>
      </w:r>
      <w:bookmarkEnd w:id="22"/>
    </w:p>
    <w:p w14:paraId="21666227" w14:textId="4EE9F186" w:rsidR="00FC1295" w:rsidRDefault="00FC1295" w:rsidP="00FC1295">
      <w:pPr>
        <w:spacing w:line="280" w:lineRule="exact"/>
        <w:ind w:left="10206"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6FD04689" w14:textId="0339CE2B" w:rsidR="00FC1295" w:rsidRPr="00D06B61" w:rsidRDefault="00FC1295" w:rsidP="00FC1295">
      <w:pPr>
        <w:spacing w:before="120" w:line="280" w:lineRule="exact"/>
        <w:ind w:left="10206" w:firstLine="0"/>
        <w:jc w:val="left"/>
      </w:pPr>
      <w:r>
        <w:t>24.0</w:t>
      </w:r>
      <w:r w:rsidR="001E7233">
        <w:t>1</w:t>
      </w:r>
      <w:r>
        <w:t>.2019 №5</w:t>
      </w:r>
      <w:r w:rsidRPr="007805E5">
        <w:t>/</w:t>
      </w:r>
      <w:r>
        <w:t>10</w:t>
      </w:r>
    </w:p>
    <w:p w14:paraId="6DF40DEA" w14:textId="77777777" w:rsidR="00797878" w:rsidRPr="00A510EB" w:rsidRDefault="00797878" w:rsidP="00797878">
      <w:pPr>
        <w:spacing w:before="120" w:line="280" w:lineRule="exact"/>
        <w:ind w:left="10206" w:firstLine="0"/>
        <w:jc w:val="right"/>
      </w:pPr>
      <w:r>
        <w:t>Форма</w:t>
      </w:r>
    </w:p>
    <w:p w14:paraId="4366E0CF" w14:textId="4E124258" w:rsidR="00797878" w:rsidRPr="00797878" w:rsidRDefault="005B62BB" w:rsidP="002E23DD">
      <w:pPr>
        <w:ind w:firstLine="0"/>
        <w:jc w:val="center"/>
        <w:rPr>
          <w:rFonts w:eastAsia="Times New Roman" w:cs="Times New Roman"/>
          <w:sz w:val="30"/>
          <w:szCs w:val="24"/>
          <w:lang w:eastAsia="ru-RU"/>
        </w:rPr>
      </w:pPr>
      <w:r>
        <w:rPr>
          <w:rFonts w:eastAsia="Times New Roman" w:cs="Times New Roman"/>
          <w:sz w:val="30"/>
          <w:szCs w:val="24"/>
          <w:lang w:eastAsia="ru-RU"/>
        </w:rPr>
        <w:t>АНКЕТА</w:t>
      </w:r>
      <w:r w:rsidR="00797878" w:rsidRPr="00797878">
        <w:rPr>
          <w:rFonts w:eastAsia="Times New Roman" w:cs="Times New Roman"/>
          <w:sz w:val="30"/>
          <w:szCs w:val="24"/>
          <w:lang w:eastAsia="ru-RU"/>
        </w:rPr>
        <w:t xml:space="preserve"> </w:t>
      </w:r>
    </w:p>
    <w:p w14:paraId="5CCB396B" w14:textId="0C52216E" w:rsidR="00797878" w:rsidRPr="00797878" w:rsidRDefault="005B62BB" w:rsidP="00797878">
      <w:pPr>
        <w:spacing w:line="280" w:lineRule="exact"/>
        <w:ind w:firstLine="0"/>
        <w:jc w:val="center"/>
        <w:rPr>
          <w:rFonts w:eastAsia="Times New Roman" w:cs="Times New Roman"/>
          <w:sz w:val="30"/>
          <w:szCs w:val="28"/>
          <w:lang w:eastAsia="ru-RU"/>
        </w:rPr>
      </w:pPr>
      <w:r>
        <w:rPr>
          <w:rFonts w:eastAsia="Times New Roman" w:cs="Times New Roman"/>
          <w:sz w:val="30"/>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17"/>
        <w:gridCol w:w="342"/>
        <w:gridCol w:w="391"/>
        <w:gridCol w:w="1310"/>
        <w:gridCol w:w="786"/>
        <w:gridCol w:w="605"/>
        <w:gridCol w:w="1024"/>
        <w:gridCol w:w="397"/>
        <w:gridCol w:w="519"/>
        <w:gridCol w:w="1569"/>
        <w:gridCol w:w="390"/>
        <w:gridCol w:w="2898"/>
      </w:tblGrid>
      <w:tr w:rsidR="00797878" w:rsidRPr="00797878" w14:paraId="0DC672EF" w14:textId="77777777" w:rsidTr="00AB32F5">
        <w:trPr>
          <w:trHeight w:val="329"/>
        </w:trPr>
        <w:tc>
          <w:tcPr>
            <w:tcW w:w="5064" w:type="dxa"/>
            <w:gridSpan w:val="4"/>
          </w:tcPr>
          <w:p w14:paraId="7B669E00" w14:textId="77777777" w:rsidR="00797878" w:rsidRPr="00797878" w:rsidRDefault="00797878" w:rsidP="00797878">
            <w:pPr>
              <w:tabs>
                <w:tab w:val="left" w:pos="29"/>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Фамилия:</w:t>
            </w:r>
          </w:p>
        </w:tc>
        <w:tc>
          <w:tcPr>
            <w:tcW w:w="4641" w:type="dxa"/>
            <w:gridSpan w:val="6"/>
          </w:tcPr>
          <w:p w14:paraId="2AC867ED" w14:textId="77777777" w:rsidR="00797878" w:rsidRPr="00797878" w:rsidRDefault="00797878" w:rsidP="00797878">
            <w:pPr>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Прежняя фамилия:</w:t>
            </w:r>
          </w:p>
        </w:tc>
        <w:tc>
          <w:tcPr>
            <w:tcW w:w="4857" w:type="dxa"/>
            <w:gridSpan w:val="3"/>
          </w:tcPr>
          <w:p w14:paraId="6547C7BC" w14:textId="77777777" w:rsidR="00797878" w:rsidRPr="00797878" w:rsidRDefault="00797878" w:rsidP="00797878">
            <w:pPr>
              <w:tabs>
                <w:tab w:val="left" w:pos="530"/>
              </w:tabs>
              <w:ind w:left="-37"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Идентификационный номер:</w:t>
            </w:r>
          </w:p>
        </w:tc>
      </w:tr>
      <w:tr w:rsidR="00797878" w:rsidRPr="00797878" w14:paraId="033C98F7" w14:textId="77777777" w:rsidTr="00797878">
        <w:trPr>
          <w:trHeight w:val="459"/>
        </w:trPr>
        <w:tc>
          <w:tcPr>
            <w:tcW w:w="6374" w:type="dxa"/>
            <w:gridSpan w:val="5"/>
            <w:vMerge w:val="restart"/>
          </w:tcPr>
          <w:p w14:paraId="1133E310" w14:textId="77777777" w:rsidR="00797878" w:rsidRPr="00797878" w:rsidRDefault="00797878" w:rsidP="00797878">
            <w:pPr>
              <w:tabs>
                <w:tab w:val="left" w:pos="29"/>
              </w:tabs>
              <w:ind w:left="29" w:firstLine="0"/>
              <w:contextualSpacing/>
              <w:jc w:val="left"/>
              <w:rPr>
                <w:rFonts w:eastAsia="Times New Roman" w:cs="Times New Roman"/>
                <w:sz w:val="20"/>
                <w:szCs w:val="20"/>
                <w:lang w:eastAsia="ru-RU"/>
              </w:rPr>
            </w:pPr>
            <w:r w:rsidRPr="00797878">
              <w:rPr>
                <w:rFonts w:eastAsia="Times New Roman" w:cs="Times New Roman"/>
                <w:b/>
                <w:sz w:val="20"/>
                <w:szCs w:val="20"/>
                <w:lang w:eastAsia="ru-RU"/>
              </w:rPr>
              <w:t>Имя, Отчество</w:t>
            </w:r>
            <w:r w:rsidRPr="00797878">
              <w:rPr>
                <w:rFonts w:eastAsia="Times New Roman" w:cs="Times New Roman"/>
                <w:sz w:val="20"/>
                <w:szCs w:val="20"/>
                <w:lang w:eastAsia="ru-RU"/>
              </w:rPr>
              <w:t>:</w:t>
            </w:r>
          </w:p>
        </w:tc>
        <w:tc>
          <w:tcPr>
            <w:tcW w:w="3331" w:type="dxa"/>
            <w:gridSpan w:val="5"/>
            <w:tcBorders>
              <w:bottom w:val="single" w:sz="4" w:space="0" w:color="000000"/>
            </w:tcBorders>
          </w:tcPr>
          <w:p w14:paraId="0E9AA50C" w14:textId="77777777" w:rsidR="00797878" w:rsidRPr="00797878" w:rsidRDefault="00797878" w:rsidP="00797878">
            <w:pPr>
              <w:tabs>
                <w:tab w:val="left" w:pos="262"/>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Дата рождения:</w:t>
            </w:r>
          </w:p>
        </w:tc>
        <w:tc>
          <w:tcPr>
            <w:tcW w:w="1959" w:type="dxa"/>
            <w:gridSpan w:val="2"/>
            <w:vMerge w:val="restart"/>
          </w:tcPr>
          <w:p w14:paraId="5DBA74BB" w14:textId="77777777" w:rsidR="00797878" w:rsidRPr="00797878" w:rsidRDefault="00797878" w:rsidP="00797878">
            <w:pPr>
              <w:tabs>
                <w:tab w:val="left" w:pos="530"/>
              </w:tabs>
              <w:ind w:left="-37"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Пол:</w:t>
            </w:r>
          </w:p>
          <w:p w14:paraId="551D0CB0" w14:textId="77777777" w:rsidR="00797878" w:rsidRPr="00797878" w:rsidRDefault="00797878" w:rsidP="00797878">
            <w:pPr>
              <w:tabs>
                <w:tab w:val="left" w:pos="530"/>
              </w:tabs>
              <w:ind w:left="-37" w:firstLine="0"/>
              <w:contextualSpacing/>
              <w:jc w:val="left"/>
              <w:rPr>
                <w:rFonts w:eastAsia="Times New Roman" w:cs="Times New Roman"/>
                <w:sz w:val="20"/>
                <w:szCs w:val="20"/>
                <w:lang w:eastAsia="ru-RU"/>
              </w:rPr>
            </w:pPr>
          </w:p>
          <w:p w14:paraId="567CA536" w14:textId="77777777" w:rsidR="00797878" w:rsidRPr="00797878" w:rsidRDefault="00797878" w:rsidP="00797878">
            <w:pPr>
              <w:tabs>
                <w:tab w:val="left" w:pos="530"/>
              </w:tabs>
              <w:ind w:left="-37" w:firstLine="0"/>
              <w:jc w:val="left"/>
              <w:rPr>
                <w:rFonts w:eastAsia="Times New Roman" w:cs="Times New Roman"/>
                <w:sz w:val="20"/>
                <w:szCs w:val="20"/>
                <w:lang w:eastAsia="ru-RU"/>
              </w:rPr>
            </w:pPr>
            <w:r w:rsidRPr="00797878">
              <w:rPr>
                <w:rFonts w:eastAsia="Times New Roman" w:cs="Times New Roman"/>
                <w:sz w:val="20"/>
                <w:szCs w:val="20"/>
                <w:lang w:eastAsia="ru-RU"/>
              </w:rPr>
              <w:t>М             Ж</w:t>
            </w:r>
          </w:p>
        </w:tc>
        <w:tc>
          <w:tcPr>
            <w:tcW w:w="2898" w:type="dxa"/>
            <w:vMerge w:val="restart"/>
          </w:tcPr>
          <w:p w14:paraId="06DAEA54" w14:textId="77777777" w:rsidR="00797878" w:rsidRPr="00797878" w:rsidRDefault="00797878" w:rsidP="00797878">
            <w:pPr>
              <w:numPr>
                <w:ilvl w:val="0"/>
                <w:numId w:val="3"/>
              </w:numPr>
              <w:tabs>
                <w:tab w:val="left" w:pos="530"/>
              </w:tabs>
              <w:ind w:left="-37"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Заявление</w:t>
            </w:r>
          </w:p>
          <w:p w14:paraId="4A0D2A42" w14:textId="438C5ED1" w:rsidR="00797878" w:rsidRPr="00797878" w:rsidRDefault="00797878" w:rsidP="00797878">
            <w:pPr>
              <w:tabs>
                <w:tab w:val="left" w:pos="530"/>
              </w:tabs>
              <w:ind w:left="-37"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Первичное</w:t>
            </w:r>
            <w:r w:rsidR="00FC1295">
              <w:rPr>
                <w:rFonts w:eastAsia="Times New Roman" w:cs="Times New Roman"/>
                <w:sz w:val="20"/>
                <w:szCs w:val="20"/>
                <w:lang w:eastAsia="ru-RU"/>
              </w:rPr>
              <w:t>, о</w:t>
            </w:r>
            <w:r w:rsidRPr="00797878">
              <w:rPr>
                <w:rFonts w:eastAsia="Times New Roman" w:cs="Times New Roman"/>
                <w:sz w:val="20"/>
                <w:szCs w:val="20"/>
                <w:lang w:eastAsia="ru-RU"/>
              </w:rPr>
              <w:t>чередное</w:t>
            </w:r>
          </w:p>
          <w:p w14:paraId="761AF52C" w14:textId="77777777" w:rsidR="00797878" w:rsidRPr="00797878" w:rsidRDefault="00797878" w:rsidP="00797878">
            <w:pPr>
              <w:tabs>
                <w:tab w:val="left" w:pos="530"/>
              </w:tabs>
              <w:ind w:left="-37"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Внеочередное</w:t>
            </w:r>
          </w:p>
        </w:tc>
      </w:tr>
      <w:tr w:rsidR="00797878" w:rsidRPr="00797878" w14:paraId="10D33A29" w14:textId="77777777" w:rsidTr="00AB32F5">
        <w:trPr>
          <w:trHeight w:val="243"/>
        </w:trPr>
        <w:tc>
          <w:tcPr>
            <w:tcW w:w="6374" w:type="dxa"/>
            <w:gridSpan w:val="5"/>
            <w:vMerge/>
          </w:tcPr>
          <w:p w14:paraId="46C4F87F" w14:textId="77777777" w:rsidR="00797878" w:rsidRPr="00797878" w:rsidRDefault="00797878" w:rsidP="00797878">
            <w:pPr>
              <w:tabs>
                <w:tab w:val="left" w:pos="29"/>
              </w:tabs>
              <w:ind w:left="29" w:firstLine="0"/>
              <w:contextualSpacing/>
              <w:jc w:val="left"/>
              <w:rPr>
                <w:rFonts w:eastAsia="Times New Roman" w:cs="Times New Roman"/>
                <w:b/>
                <w:sz w:val="20"/>
                <w:szCs w:val="20"/>
                <w:lang w:eastAsia="ru-RU"/>
              </w:rPr>
            </w:pPr>
          </w:p>
        </w:tc>
        <w:tc>
          <w:tcPr>
            <w:tcW w:w="3331" w:type="dxa"/>
            <w:gridSpan w:val="5"/>
            <w:tcBorders>
              <w:top w:val="single" w:sz="4" w:space="0" w:color="000000"/>
            </w:tcBorders>
          </w:tcPr>
          <w:p w14:paraId="0D7E05E5" w14:textId="77777777" w:rsidR="00797878" w:rsidRPr="00797878" w:rsidRDefault="00797878" w:rsidP="00797878">
            <w:pPr>
              <w:tabs>
                <w:tab w:val="left" w:pos="262"/>
              </w:tabs>
              <w:ind w:left="29" w:firstLine="0"/>
              <w:contextualSpacing/>
              <w:jc w:val="left"/>
              <w:rPr>
                <w:rFonts w:eastAsia="Times New Roman" w:cs="Times New Roman"/>
                <w:b/>
                <w:sz w:val="20"/>
                <w:szCs w:val="20"/>
                <w:lang w:eastAsia="ru-RU"/>
              </w:rPr>
            </w:pPr>
          </w:p>
        </w:tc>
        <w:tc>
          <w:tcPr>
            <w:tcW w:w="1959" w:type="dxa"/>
            <w:gridSpan w:val="2"/>
            <w:vMerge/>
          </w:tcPr>
          <w:p w14:paraId="36B4DFEF" w14:textId="77777777" w:rsidR="00797878" w:rsidRPr="00797878" w:rsidRDefault="00797878" w:rsidP="00797878">
            <w:pPr>
              <w:tabs>
                <w:tab w:val="left" w:pos="317"/>
              </w:tabs>
              <w:ind w:left="360" w:firstLine="0"/>
              <w:contextualSpacing/>
              <w:jc w:val="left"/>
              <w:rPr>
                <w:rFonts w:eastAsia="Times New Roman" w:cs="Times New Roman"/>
                <w:b/>
                <w:sz w:val="20"/>
                <w:szCs w:val="20"/>
                <w:lang w:eastAsia="ru-RU"/>
              </w:rPr>
            </w:pPr>
          </w:p>
        </w:tc>
        <w:tc>
          <w:tcPr>
            <w:tcW w:w="2898" w:type="dxa"/>
            <w:vMerge/>
          </w:tcPr>
          <w:p w14:paraId="53FFA113" w14:textId="77777777" w:rsidR="00797878" w:rsidRPr="00797878" w:rsidRDefault="00797878" w:rsidP="00797878">
            <w:pPr>
              <w:numPr>
                <w:ilvl w:val="0"/>
                <w:numId w:val="3"/>
              </w:numPr>
              <w:tabs>
                <w:tab w:val="left" w:pos="317"/>
              </w:tabs>
              <w:ind w:left="0" w:firstLine="0"/>
              <w:contextualSpacing/>
              <w:jc w:val="left"/>
              <w:rPr>
                <w:rFonts w:eastAsia="Times New Roman" w:cs="Times New Roman"/>
                <w:b/>
                <w:sz w:val="20"/>
                <w:szCs w:val="20"/>
                <w:lang w:eastAsia="ru-RU"/>
              </w:rPr>
            </w:pPr>
          </w:p>
        </w:tc>
      </w:tr>
      <w:tr w:rsidR="00797878" w:rsidRPr="00797878" w14:paraId="33A3267F" w14:textId="77777777" w:rsidTr="00797878">
        <w:tc>
          <w:tcPr>
            <w:tcW w:w="7160" w:type="dxa"/>
            <w:gridSpan w:val="6"/>
            <w:vAlign w:val="center"/>
          </w:tcPr>
          <w:p w14:paraId="126AEBB9" w14:textId="77777777" w:rsidR="00797878" w:rsidRPr="00797878" w:rsidRDefault="00797878" w:rsidP="00797878">
            <w:pPr>
              <w:tabs>
                <w:tab w:val="left" w:pos="29"/>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Страна выдачи свидетельства:</w:t>
            </w:r>
          </w:p>
        </w:tc>
        <w:tc>
          <w:tcPr>
            <w:tcW w:w="7402" w:type="dxa"/>
            <w:gridSpan w:val="7"/>
            <w:vAlign w:val="center"/>
          </w:tcPr>
          <w:p w14:paraId="2AE1CDDB" w14:textId="77777777" w:rsidR="00797878" w:rsidRPr="00797878" w:rsidRDefault="00797878" w:rsidP="00797878">
            <w:pPr>
              <w:tabs>
                <w:tab w:val="left" w:pos="262"/>
              </w:tabs>
              <w:ind w:left="29" w:firstLine="0"/>
              <w:jc w:val="left"/>
              <w:rPr>
                <w:rFonts w:eastAsia="Times New Roman" w:cs="Times New Roman"/>
                <w:sz w:val="20"/>
                <w:szCs w:val="20"/>
                <w:lang w:eastAsia="ru-RU"/>
              </w:rPr>
            </w:pPr>
            <w:r w:rsidRPr="00797878">
              <w:rPr>
                <w:rFonts w:eastAsia="Times New Roman" w:cs="Times New Roman"/>
                <w:b/>
                <w:sz w:val="20"/>
                <w:szCs w:val="20"/>
                <w:lang w:eastAsia="ru-RU"/>
              </w:rPr>
              <w:t xml:space="preserve">Запрашиваемый класс медицинского заключения:   </w:t>
            </w:r>
            <w:r w:rsidRPr="00797878">
              <w:rPr>
                <w:rFonts w:eastAsia="Times New Roman" w:cs="Times New Roman"/>
                <w:sz w:val="20"/>
                <w:szCs w:val="20"/>
                <w:lang w:eastAsia="ru-RU"/>
              </w:rPr>
              <w:t>1-й;        2-й;         3-й</w:t>
            </w:r>
          </w:p>
        </w:tc>
      </w:tr>
      <w:tr w:rsidR="00797878" w:rsidRPr="00797878" w14:paraId="71376744" w14:textId="77777777" w:rsidTr="00797878">
        <w:tc>
          <w:tcPr>
            <w:tcW w:w="9186" w:type="dxa"/>
            <w:gridSpan w:val="9"/>
            <w:vAlign w:val="center"/>
          </w:tcPr>
          <w:p w14:paraId="1508AB1C" w14:textId="77777777" w:rsidR="00797878" w:rsidRPr="00797878" w:rsidRDefault="00797878" w:rsidP="00797878">
            <w:pPr>
              <w:tabs>
                <w:tab w:val="left" w:pos="29"/>
                <w:tab w:val="left" w:pos="426"/>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Место, страна рождения:</w:t>
            </w:r>
          </w:p>
        </w:tc>
        <w:tc>
          <w:tcPr>
            <w:tcW w:w="5376" w:type="dxa"/>
            <w:gridSpan w:val="4"/>
            <w:vAlign w:val="center"/>
          </w:tcPr>
          <w:p w14:paraId="089903E7" w14:textId="77777777" w:rsidR="00797878" w:rsidRPr="00797878" w:rsidRDefault="00797878" w:rsidP="00797878">
            <w:pPr>
              <w:tabs>
                <w:tab w:val="left" w:pos="459"/>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Профессия (основная):</w:t>
            </w:r>
          </w:p>
        </w:tc>
      </w:tr>
      <w:tr w:rsidR="00797878" w:rsidRPr="00797878" w14:paraId="1B8DD762" w14:textId="77777777" w:rsidTr="00797878">
        <w:tc>
          <w:tcPr>
            <w:tcW w:w="4673" w:type="dxa"/>
            <w:gridSpan w:val="3"/>
            <w:tcBorders>
              <w:right w:val="single" w:sz="4" w:space="0" w:color="000000"/>
            </w:tcBorders>
            <w:vAlign w:val="center"/>
          </w:tcPr>
          <w:p w14:paraId="75819E4D" w14:textId="77777777" w:rsidR="00797878" w:rsidRPr="00797878" w:rsidRDefault="00797878" w:rsidP="00797878">
            <w:pPr>
              <w:tabs>
                <w:tab w:val="left" w:pos="29"/>
                <w:tab w:val="left" w:pos="426"/>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Адрес проживания</w:t>
            </w:r>
          </w:p>
        </w:tc>
        <w:tc>
          <w:tcPr>
            <w:tcW w:w="2487" w:type="dxa"/>
            <w:gridSpan w:val="3"/>
            <w:tcBorders>
              <w:left w:val="single" w:sz="4" w:space="0" w:color="000000"/>
            </w:tcBorders>
            <w:vAlign w:val="center"/>
          </w:tcPr>
          <w:p w14:paraId="08A2E0E5" w14:textId="77777777" w:rsidR="00797878" w:rsidRPr="00797878" w:rsidRDefault="00797878" w:rsidP="00797878">
            <w:pPr>
              <w:tabs>
                <w:tab w:val="left" w:pos="29"/>
                <w:tab w:val="left" w:pos="426"/>
              </w:tabs>
              <w:ind w:left="29" w:firstLine="0"/>
              <w:jc w:val="left"/>
              <w:rPr>
                <w:rFonts w:eastAsia="Times New Roman" w:cs="Times New Roman"/>
                <w:b/>
                <w:sz w:val="20"/>
                <w:szCs w:val="20"/>
                <w:lang w:eastAsia="ru-RU"/>
              </w:rPr>
            </w:pPr>
            <w:r w:rsidRPr="00797878">
              <w:rPr>
                <w:rFonts w:eastAsia="Times New Roman" w:cs="Times New Roman"/>
                <w:b/>
                <w:sz w:val="20"/>
                <w:szCs w:val="20"/>
                <w:lang w:eastAsia="ru-RU"/>
              </w:rPr>
              <w:t>Адрес регистрации</w:t>
            </w:r>
          </w:p>
        </w:tc>
        <w:tc>
          <w:tcPr>
            <w:tcW w:w="7402" w:type="dxa"/>
            <w:gridSpan w:val="7"/>
            <w:vAlign w:val="center"/>
          </w:tcPr>
          <w:p w14:paraId="6B9A5A79" w14:textId="77777777" w:rsidR="00797878" w:rsidRPr="00797878" w:rsidRDefault="00797878" w:rsidP="00797878">
            <w:pPr>
              <w:tabs>
                <w:tab w:val="left" w:pos="404"/>
              </w:tabs>
              <w:ind w:left="29" w:firstLine="0"/>
              <w:jc w:val="left"/>
              <w:rPr>
                <w:rFonts w:eastAsia="Times New Roman" w:cs="Times New Roman"/>
                <w:sz w:val="20"/>
                <w:szCs w:val="20"/>
                <w:lang w:eastAsia="ru-RU"/>
              </w:rPr>
            </w:pPr>
            <w:r w:rsidRPr="00797878">
              <w:rPr>
                <w:rFonts w:eastAsia="Times New Roman" w:cs="Times New Roman"/>
                <w:b/>
                <w:sz w:val="20"/>
                <w:szCs w:val="20"/>
                <w:lang w:eastAsia="ru-RU"/>
              </w:rPr>
              <w:t>Место работы (основное):</w:t>
            </w:r>
          </w:p>
        </w:tc>
      </w:tr>
      <w:tr w:rsidR="00797878" w:rsidRPr="00797878" w14:paraId="44B7D071" w14:textId="77777777" w:rsidTr="00797878">
        <w:tc>
          <w:tcPr>
            <w:tcW w:w="4673" w:type="dxa"/>
            <w:gridSpan w:val="3"/>
            <w:vMerge w:val="restart"/>
            <w:tcBorders>
              <w:right w:val="single" w:sz="4" w:space="0" w:color="000000"/>
            </w:tcBorders>
            <w:vAlign w:val="center"/>
          </w:tcPr>
          <w:p w14:paraId="2B8C9528"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4513" w:type="dxa"/>
            <w:gridSpan w:val="6"/>
            <w:vMerge w:val="restart"/>
            <w:tcBorders>
              <w:left w:val="single" w:sz="4" w:space="0" w:color="000000"/>
            </w:tcBorders>
            <w:vAlign w:val="center"/>
          </w:tcPr>
          <w:p w14:paraId="4B42EF1B"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5376" w:type="dxa"/>
            <w:gridSpan w:val="4"/>
            <w:vAlign w:val="center"/>
          </w:tcPr>
          <w:p w14:paraId="61DBB4E6" w14:textId="77777777" w:rsidR="00797878" w:rsidRPr="00797878" w:rsidRDefault="00797878" w:rsidP="00797878">
            <w:pPr>
              <w:tabs>
                <w:tab w:val="left" w:pos="404"/>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Последнее медицинское освидетельствование:</w:t>
            </w:r>
          </w:p>
        </w:tc>
      </w:tr>
      <w:tr w:rsidR="00797878" w:rsidRPr="00797878" w14:paraId="543ABD5D" w14:textId="77777777" w:rsidTr="00797878">
        <w:tc>
          <w:tcPr>
            <w:tcW w:w="4673" w:type="dxa"/>
            <w:gridSpan w:val="3"/>
            <w:vMerge/>
            <w:tcBorders>
              <w:right w:val="single" w:sz="4" w:space="0" w:color="000000"/>
            </w:tcBorders>
            <w:vAlign w:val="center"/>
          </w:tcPr>
          <w:p w14:paraId="5AC466AD"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4513" w:type="dxa"/>
            <w:gridSpan w:val="6"/>
            <w:vMerge/>
            <w:tcBorders>
              <w:left w:val="single" w:sz="4" w:space="0" w:color="000000"/>
            </w:tcBorders>
            <w:vAlign w:val="center"/>
          </w:tcPr>
          <w:p w14:paraId="3BA3DCB4"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5376" w:type="dxa"/>
            <w:gridSpan w:val="4"/>
            <w:vAlign w:val="center"/>
          </w:tcPr>
          <w:p w14:paraId="1856C7C6"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Дата:</w:t>
            </w:r>
          </w:p>
        </w:tc>
      </w:tr>
      <w:tr w:rsidR="00797878" w:rsidRPr="00797878" w14:paraId="4CC3DDC7" w14:textId="77777777" w:rsidTr="00797878">
        <w:tc>
          <w:tcPr>
            <w:tcW w:w="4673" w:type="dxa"/>
            <w:gridSpan w:val="3"/>
            <w:vMerge/>
            <w:tcBorders>
              <w:right w:val="single" w:sz="4" w:space="0" w:color="000000"/>
            </w:tcBorders>
            <w:vAlign w:val="center"/>
          </w:tcPr>
          <w:p w14:paraId="6C7F68BB"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4513" w:type="dxa"/>
            <w:gridSpan w:val="6"/>
            <w:vMerge/>
            <w:tcBorders>
              <w:left w:val="single" w:sz="4" w:space="0" w:color="000000"/>
            </w:tcBorders>
            <w:vAlign w:val="center"/>
          </w:tcPr>
          <w:p w14:paraId="6EE1C6DE"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5376" w:type="dxa"/>
            <w:gridSpan w:val="4"/>
            <w:vAlign w:val="center"/>
          </w:tcPr>
          <w:p w14:paraId="66971314"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Место:</w:t>
            </w:r>
          </w:p>
        </w:tc>
      </w:tr>
      <w:tr w:rsidR="00797878" w:rsidRPr="00797878" w14:paraId="681C27DC" w14:textId="77777777" w:rsidTr="00797878">
        <w:tc>
          <w:tcPr>
            <w:tcW w:w="3114" w:type="dxa"/>
            <w:tcBorders>
              <w:right w:val="single" w:sz="4" w:space="0" w:color="000000"/>
            </w:tcBorders>
            <w:vAlign w:val="center"/>
          </w:tcPr>
          <w:p w14:paraId="111FEA45" w14:textId="77777777" w:rsidR="00797878" w:rsidRPr="00797878" w:rsidRDefault="00797878" w:rsidP="00797878">
            <w:pPr>
              <w:tabs>
                <w:tab w:val="left" w:pos="29"/>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Эл. почта</w:t>
            </w:r>
          </w:p>
        </w:tc>
        <w:tc>
          <w:tcPr>
            <w:tcW w:w="4651" w:type="dxa"/>
            <w:gridSpan w:val="6"/>
            <w:tcBorders>
              <w:left w:val="single" w:sz="4" w:space="0" w:color="000000"/>
            </w:tcBorders>
            <w:vAlign w:val="center"/>
          </w:tcPr>
          <w:p w14:paraId="106B1DC7" w14:textId="77777777" w:rsidR="00797878" w:rsidRPr="00797878" w:rsidRDefault="00797878" w:rsidP="00797878">
            <w:pPr>
              <w:tabs>
                <w:tab w:val="left" w:pos="29"/>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Номер телефона (мобильного)</w:t>
            </w:r>
          </w:p>
        </w:tc>
        <w:tc>
          <w:tcPr>
            <w:tcW w:w="6797" w:type="dxa"/>
            <w:gridSpan w:val="6"/>
            <w:vAlign w:val="center"/>
          </w:tcPr>
          <w:p w14:paraId="7862246B" w14:textId="77777777" w:rsidR="00797878" w:rsidRPr="00797878" w:rsidRDefault="00797878" w:rsidP="00797878">
            <w:pPr>
              <w:tabs>
                <w:tab w:val="left" w:pos="404"/>
              </w:tabs>
              <w:ind w:left="29" w:firstLine="0"/>
              <w:jc w:val="left"/>
              <w:rPr>
                <w:rFonts w:eastAsia="Times New Roman" w:cs="Times New Roman"/>
                <w:b/>
                <w:sz w:val="20"/>
                <w:szCs w:val="20"/>
                <w:lang w:eastAsia="ru-RU"/>
              </w:rPr>
            </w:pPr>
            <w:r w:rsidRPr="00797878">
              <w:rPr>
                <w:rFonts w:eastAsia="Times New Roman" w:cs="Times New Roman"/>
                <w:b/>
                <w:sz w:val="20"/>
                <w:szCs w:val="20"/>
                <w:lang w:eastAsia="ru-RU"/>
              </w:rPr>
              <w:t>Имеющееся медицинское заключение (класс):</w:t>
            </w:r>
          </w:p>
        </w:tc>
      </w:tr>
      <w:tr w:rsidR="00797878" w:rsidRPr="00797878" w14:paraId="794D2C0F" w14:textId="77777777" w:rsidTr="00797878">
        <w:tc>
          <w:tcPr>
            <w:tcW w:w="7765" w:type="dxa"/>
            <w:gridSpan w:val="7"/>
            <w:vAlign w:val="center"/>
          </w:tcPr>
          <w:p w14:paraId="1B322107" w14:textId="77777777" w:rsidR="00797878" w:rsidRPr="00797878" w:rsidRDefault="00797878" w:rsidP="00797878">
            <w:pPr>
              <w:tabs>
                <w:tab w:val="left" w:pos="29"/>
                <w:tab w:val="left" w:pos="426"/>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Имеются ли ограничения в свидетельстве/медицинском заключении:</w:t>
            </w:r>
          </w:p>
        </w:tc>
        <w:tc>
          <w:tcPr>
            <w:tcW w:w="6797" w:type="dxa"/>
            <w:gridSpan w:val="6"/>
            <w:vAlign w:val="center"/>
          </w:tcPr>
          <w:p w14:paraId="6D29D7EA"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Номер свидетельства:</w:t>
            </w:r>
          </w:p>
        </w:tc>
      </w:tr>
      <w:tr w:rsidR="00797878" w:rsidRPr="00797878" w14:paraId="5F6BF202" w14:textId="77777777" w:rsidTr="00797878">
        <w:tc>
          <w:tcPr>
            <w:tcW w:w="7765" w:type="dxa"/>
            <w:gridSpan w:val="7"/>
            <w:vAlign w:val="center"/>
          </w:tcPr>
          <w:p w14:paraId="20A025A0" w14:textId="77777777" w:rsidR="00797878" w:rsidRPr="00797878" w:rsidRDefault="00797878" w:rsidP="00797878">
            <w:pPr>
              <w:tabs>
                <w:tab w:val="left" w:pos="29"/>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 xml:space="preserve">Нет     Да     Указать: </w:t>
            </w:r>
          </w:p>
        </w:tc>
        <w:tc>
          <w:tcPr>
            <w:tcW w:w="6797" w:type="dxa"/>
            <w:gridSpan w:val="6"/>
            <w:vAlign w:val="center"/>
          </w:tcPr>
          <w:p w14:paraId="3AD02D70"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Страна выдачи:</w:t>
            </w:r>
          </w:p>
        </w:tc>
      </w:tr>
      <w:tr w:rsidR="00797878" w:rsidRPr="00797878" w14:paraId="5311C3DE" w14:textId="77777777" w:rsidTr="00797878">
        <w:tc>
          <w:tcPr>
            <w:tcW w:w="8789" w:type="dxa"/>
            <w:gridSpan w:val="8"/>
            <w:vMerge w:val="restart"/>
            <w:vAlign w:val="center"/>
          </w:tcPr>
          <w:p w14:paraId="4B302C24" w14:textId="77777777" w:rsidR="00797878" w:rsidRPr="00797878" w:rsidRDefault="00797878" w:rsidP="00797878">
            <w:pPr>
              <w:tabs>
                <w:tab w:val="left" w:pos="29"/>
                <w:tab w:val="left" w:pos="426"/>
              </w:tabs>
              <w:ind w:left="29" w:firstLine="0"/>
              <w:contextualSpacing/>
              <w:jc w:val="left"/>
              <w:rPr>
                <w:rFonts w:eastAsia="Times New Roman" w:cs="Times New Roman"/>
                <w:sz w:val="20"/>
                <w:szCs w:val="20"/>
                <w:lang w:eastAsia="ru-RU"/>
              </w:rPr>
            </w:pPr>
            <w:r w:rsidRPr="00797878">
              <w:rPr>
                <w:rFonts w:eastAsia="Times New Roman" w:cs="Times New Roman"/>
                <w:b/>
                <w:sz w:val="20"/>
                <w:szCs w:val="20"/>
                <w:lang w:eastAsia="ru-RU"/>
              </w:rPr>
              <w:t>Имели ли место отказы в выдаче (приостановление, отзыв) медицинского заключения:</w:t>
            </w:r>
            <w:r w:rsidRPr="00797878">
              <w:rPr>
                <w:rFonts w:eastAsia="Times New Roman" w:cs="Times New Roman"/>
                <w:sz w:val="20"/>
                <w:szCs w:val="20"/>
                <w:lang w:eastAsia="ru-RU"/>
              </w:rPr>
              <w:t xml:space="preserve"> Нет      Да       Дата:                         Место:</w:t>
            </w:r>
          </w:p>
          <w:p w14:paraId="121A2CC2" w14:textId="77777777" w:rsidR="00797878" w:rsidRPr="00797878" w:rsidRDefault="00797878" w:rsidP="00797878">
            <w:pPr>
              <w:tabs>
                <w:tab w:val="left" w:pos="29"/>
                <w:tab w:val="left" w:pos="426"/>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Подробнее:</w:t>
            </w:r>
          </w:p>
        </w:tc>
        <w:tc>
          <w:tcPr>
            <w:tcW w:w="2485" w:type="dxa"/>
            <w:gridSpan w:val="3"/>
          </w:tcPr>
          <w:p w14:paraId="1133D37D" w14:textId="77777777" w:rsidR="00797878" w:rsidRPr="00797878" w:rsidRDefault="00797878" w:rsidP="00797878">
            <w:pPr>
              <w:tabs>
                <w:tab w:val="left" w:pos="459"/>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Общий налет часов:</w:t>
            </w:r>
          </w:p>
        </w:tc>
        <w:tc>
          <w:tcPr>
            <w:tcW w:w="3288" w:type="dxa"/>
            <w:gridSpan w:val="2"/>
          </w:tcPr>
          <w:p w14:paraId="0C45210E" w14:textId="77777777" w:rsidR="00797878" w:rsidRPr="00797878" w:rsidRDefault="00797878" w:rsidP="00797878">
            <w:pPr>
              <w:ind w:left="-47"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 xml:space="preserve">Налет часов в </w:t>
            </w:r>
            <w:proofErr w:type="spellStart"/>
            <w:r w:rsidRPr="00797878">
              <w:rPr>
                <w:rFonts w:eastAsia="Times New Roman" w:cs="Times New Roman"/>
                <w:b/>
                <w:sz w:val="20"/>
                <w:szCs w:val="20"/>
                <w:lang w:eastAsia="ru-RU"/>
              </w:rPr>
              <w:t>межкомиссионный</w:t>
            </w:r>
            <w:proofErr w:type="spellEnd"/>
            <w:r w:rsidRPr="00797878">
              <w:rPr>
                <w:rFonts w:eastAsia="Times New Roman" w:cs="Times New Roman"/>
                <w:b/>
                <w:sz w:val="20"/>
                <w:szCs w:val="20"/>
                <w:lang w:eastAsia="ru-RU"/>
              </w:rPr>
              <w:t xml:space="preserve"> период:</w:t>
            </w:r>
          </w:p>
        </w:tc>
      </w:tr>
      <w:tr w:rsidR="00797878" w:rsidRPr="00797878" w14:paraId="4206DC14" w14:textId="77777777" w:rsidTr="00AB32F5">
        <w:trPr>
          <w:trHeight w:val="67"/>
        </w:trPr>
        <w:tc>
          <w:tcPr>
            <w:tcW w:w="8789" w:type="dxa"/>
            <w:gridSpan w:val="8"/>
            <w:vMerge/>
            <w:vAlign w:val="center"/>
          </w:tcPr>
          <w:p w14:paraId="6B93F4D0" w14:textId="77777777" w:rsidR="00797878" w:rsidRPr="00797878" w:rsidRDefault="00797878" w:rsidP="00797878">
            <w:pPr>
              <w:tabs>
                <w:tab w:val="left" w:pos="29"/>
              </w:tabs>
              <w:ind w:left="29" w:firstLine="0"/>
              <w:jc w:val="left"/>
              <w:rPr>
                <w:rFonts w:eastAsia="Times New Roman" w:cs="Times New Roman"/>
                <w:sz w:val="20"/>
                <w:szCs w:val="20"/>
                <w:lang w:eastAsia="ru-RU"/>
              </w:rPr>
            </w:pPr>
          </w:p>
        </w:tc>
        <w:tc>
          <w:tcPr>
            <w:tcW w:w="5773" w:type="dxa"/>
            <w:gridSpan w:val="5"/>
            <w:vAlign w:val="center"/>
          </w:tcPr>
          <w:p w14:paraId="2623AF3F" w14:textId="77777777" w:rsidR="00797878" w:rsidRPr="00797878" w:rsidRDefault="00797878" w:rsidP="00797878">
            <w:pPr>
              <w:tabs>
                <w:tab w:val="left" w:pos="459"/>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Тип воздушного судна:</w:t>
            </w:r>
          </w:p>
        </w:tc>
      </w:tr>
      <w:tr w:rsidR="00797878" w:rsidRPr="00797878" w14:paraId="3D92A76F" w14:textId="77777777" w:rsidTr="00AB32F5">
        <w:trPr>
          <w:trHeight w:val="505"/>
        </w:trPr>
        <w:tc>
          <w:tcPr>
            <w:tcW w:w="8789" w:type="dxa"/>
            <w:gridSpan w:val="8"/>
            <w:vAlign w:val="center"/>
          </w:tcPr>
          <w:p w14:paraId="39FC534A" w14:textId="77777777" w:rsidR="00BF1792" w:rsidRDefault="00797878" w:rsidP="00797878">
            <w:pPr>
              <w:tabs>
                <w:tab w:val="left" w:pos="29"/>
                <w:tab w:val="left" w:pos="426"/>
              </w:tabs>
              <w:ind w:left="29" w:firstLine="0"/>
              <w:contextualSpacing/>
              <w:jc w:val="left"/>
              <w:rPr>
                <w:rFonts w:eastAsia="Times New Roman" w:cs="Times New Roman"/>
                <w:sz w:val="20"/>
                <w:szCs w:val="20"/>
                <w:lang w:eastAsia="ru-RU"/>
              </w:rPr>
            </w:pPr>
            <w:r w:rsidRPr="00797878">
              <w:rPr>
                <w:rFonts w:eastAsia="Times New Roman" w:cs="Times New Roman"/>
                <w:b/>
                <w:sz w:val="20"/>
                <w:szCs w:val="20"/>
                <w:lang w:eastAsia="ru-RU"/>
              </w:rPr>
              <w:t xml:space="preserve">Имели ли место авиационные </w:t>
            </w:r>
            <w:r w:rsidR="00BF1792">
              <w:rPr>
                <w:rFonts w:eastAsia="Times New Roman" w:cs="Times New Roman"/>
                <w:b/>
                <w:sz w:val="20"/>
                <w:szCs w:val="20"/>
                <w:lang w:eastAsia="ru-RU"/>
              </w:rPr>
              <w:t>события</w:t>
            </w:r>
            <w:r w:rsidRPr="00797878">
              <w:rPr>
                <w:rFonts w:eastAsia="Times New Roman" w:cs="Times New Roman"/>
                <w:b/>
                <w:sz w:val="20"/>
                <w:szCs w:val="20"/>
                <w:lang w:eastAsia="ru-RU"/>
              </w:rPr>
              <w:t xml:space="preserve"> в </w:t>
            </w:r>
            <w:proofErr w:type="spellStart"/>
            <w:r w:rsidRPr="00797878">
              <w:rPr>
                <w:rFonts w:eastAsia="Times New Roman" w:cs="Times New Roman"/>
                <w:b/>
                <w:sz w:val="20"/>
                <w:szCs w:val="20"/>
                <w:lang w:eastAsia="ru-RU"/>
              </w:rPr>
              <w:t>межкомиссионный</w:t>
            </w:r>
            <w:proofErr w:type="spellEnd"/>
            <w:r w:rsidRPr="00797878">
              <w:rPr>
                <w:rFonts w:eastAsia="Times New Roman" w:cs="Times New Roman"/>
                <w:b/>
                <w:sz w:val="20"/>
                <w:szCs w:val="20"/>
                <w:lang w:eastAsia="ru-RU"/>
              </w:rPr>
              <w:t xml:space="preserve"> период: </w:t>
            </w:r>
            <w:r w:rsidRPr="00797878">
              <w:rPr>
                <w:rFonts w:eastAsia="Times New Roman" w:cs="Times New Roman"/>
                <w:sz w:val="20"/>
                <w:szCs w:val="20"/>
                <w:lang w:eastAsia="ru-RU"/>
              </w:rPr>
              <w:t xml:space="preserve">Нет       </w:t>
            </w:r>
          </w:p>
          <w:p w14:paraId="1C35BD17" w14:textId="2014128E" w:rsidR="00797878" w:rsidRPr="00797878" w:rsidRDefault="00797878" w:rsidP="00797878">
            <w:pPr>
              <w:tabs>
                <w:tab w:val="left" w:pos="29"/>
                <w:tab w:val="left" w:pos="426"/>
              </w:tabs>
              <w:ind w:left="29"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Да       Дата:                         Место:</w:t>
            </w:r>
          </w:p>
          <w:p w14:paraId="54A3DC51" w14:textId="77777777" w:rsidR="00797878" w:rsidRPr="00797878" w:rsidRDefault="00797878" w:rsidP="00797878">
            <w:pPr>
              <w:tabs>
                <w:tab w:val="left" w:pos="29"/>
                <w:tab w:val="left" w:pos="426"/>
              </w:tabs>
              <w:ind w:left="29" w:firstLine="0"/>
              <w:jc w:val="left"/>
              <w:rPr>
                <w:rFonts w:eastAsia="Times New Roman" w:cs="Times New Roman"/>
                <w:b/>
                <w:sz w:val="20"/>
                <w:szCs w:val="20"/>
                <w:lang w:eastAsia="ru-RU"/>
              </w:rPr>
            </w:pPr>
            <w:r w:rsidRPr="00797878">
              <w:rPr>
                <w:rFonts w:eastAsia="Times New Roman" w:cs="Times New Roman"/>
                <w:sz w:val="20"/>
                <w:szCs w:val="20"/>
                <w:lang w:eastAsia="ru-RU"/>
              </w:rPr>
              <w:t>Подробнее:</w:t>
            </w:r>
          </w:p>
        </w:tc>
        <w:tc>
          <w:tcPr>
            <w:tcW w:w="5773" w:type="dxa"/>
            <w:gridSpan w:val="5"/>
          </w:tcPr>
          <w:p w14:paraId="2D47FBC6" w14:textId="77777777" w:rsidR="00797878" w:rsidRPr="00797878" w:rsidRDefault="00797878" w:rsidP="00797878">
            <w:pPr>
              <w:tabs>
                <w:tab w:val="left" w:pos="459"/>
              </w:tabs>
              <w:ind w:left="29"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Предполагаемый вид деятельности (обучение, диспетчер УВД, коммерческие перевозки, пилот-любитель и т.д.):</w:t>
            </w:r>
          </w:p>
        </w:tc>
      </w:tr>
      <w:tr w:rsidR="00797878" w:rsidRPr="00797878" w14:paraId="26B9760A" w14:textId="77777777" w:rsidTr="00797878">
        <w:tc>
          <w:tcPr>
            <w:tcW w:w="8789" w:type="dxa"/>
            <w:gridSpan w:val="8"/>
            <w:vAlign w:val="center"/>
          </w:tcPr>
          <w:p w14:paraId="3E2E1242" w14:textId="77777777" w:rsidR="00797878" w:rsidRPr="00797878" w:rsidRDefault="00797878" w:rsidP="00797878">
            <w:pPr>
              <w:tabs>
                <w:tab w:val="left" w:pos="29"/>
                <w:tab w:val="left" w:pos="426"/>
              </w:tabs>
              <w:ind w:left="29" w:firstLine="0"/>
              <w:contextualSpacing/>
              <w:jc w:val="left"/>
              <w:rPr>
                <w:rFonts w:eastAsia="Times New Roman" w:cs="Times New Roman"/>
                <w:sz w:val="20"/>
                <w:szCs w:val="20"/>
                <w:lang w:eastAsia="ru-RU"/>
              </w:rPr>
            </w:pPr>
            <w:r w:rsidRPr="00797878">
              <w:rPr>
                <w:rFonts w:eastAsia="Times New Roman" w:cs="Times New Roman"/>
                <w:b/>
                <w:sz w:val="20"/>
                <w:szCs w:val="20"/>
                <w:lang w:eastAsia="ru-RU"/>
              </w:rPr>
              <w:t>Предполагаемый тип полетов:</w:t>
            </w:r>
            <w:r w:rsidRPr="00797878">
              <w:rPr>
                <w:rFonts w:eastAsia="Times New Roman" w:cs="Times New Roman"/>
                <w:sz w:val="20"/>
                <w:szCs w:val="20"/>
                <w:lang w:eastAsia="ru-RU"/>
              </w:rPr>
              <w:t xml:space="preserve"> одночленный экипаж        , многочленный экипаж</w:t>
            </w:r>
          </w:p>
        </w:tc>
        <w:tc>
          <w:tcPr>
            <w:tcW w:w="5773" w:type="dxa"/>
            <w:gridSpan w:val="5"/>
            <w:vMerge w:val="restart"/>
          </w:tcPr>
          <w:p w14:paraId="087F4C04" w14:textId="77777777" w:rsidR="00797878" w:rsidRPr="00797878" w:rsidRDefault="00797878" w:rsidP="00797878">
            <w:pPr>
              <w:ind w:left="29" w:firstLine="0"/>
              <w:jc w:val="left"/>
              <w:rPr>
                <w:rFonts w:eastAsia="Times New Roman" w:cs="Times New Roman"/>
                <w:b/>
                <w:sz w:val="20"/>
                <w:szCs w:val="20"/>
                <w:lang w:eastAsia="ru-RU"/>
              </w:rPr>
            </w:pPr>
            <w:r w:rsidRPr="00797878">
              <w:rPr>
                <w:rFonts w:eastAsia="Times New Roman" w:cs="Times New Roman"/>
                <w:b/>
                <w:sz w:val="20"/>
                <w:szCs w:val="20"/>
                <w:lang w:eastAsia="ru-RU"/>
              </w:rPr>
              <w:t>Принимаете ли Вы в настоящее время какие-либо лекарственные препараты, включая безрецептурные:</w:t>
            </w:r>
          </w:p>
          <w:p w14:paraId="1693E75C"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 xml:space="preserve">Нет          Да     </w:t>
            </w:r>
          </w:p>
          <w:p w14:paraId="431F66D9" w14:textId="77777777" w:rsidR="00797878" w:rsidRPr="00797878" w:rsidRDefault="00797878" w:rsidP="00797878">
            <w:pPr>
              <w:ind w:left="29" w:firstLine="0"/>
              <w:jc w:val="left"/>
              <w:rPr>
                <w:rFonts w:eastAsia="Times New Roman" w:cs="Times New Roman"/>
                <w:sz w:val="20"/>
                <w:szCs w:val="20"/>
                <w:lang w:eastAsia="ru-RU"/>
              </w:rPr>
            </w:pPr>
            <w:r w:rsidRPr="00797878">
              <w:rPr>
                <w:rFonts w:eastAsia="Times New Roman" w:cs="Times New Roman"/>
                <w:sz w:val="20"/>
                <w:szCs w:val="20"/>
                <w:lang w:eastAsia="ru-RU"/>
              </w:rPr>
              <w:t>Если «Да», укажите какие, дату начала, суточную дозировку и причину (диагноз):</w:t>
            </w:r>
          </w:p>
        </w:tc>
      </w:tr>
      <w:tr w:rsidR="00797878" w:rsidRPr="00797878" w14:paraId="20786452" w14:textId="77777777" w:rsidTr="00797878">
        <w:trPr>
          <w:trHeight w:val="570"/>
        </w:trPr>
        <w:tc>
          <w:tcPr>
            <w:tcW w:w="8789" w:type="dxa"/>
            <w:gridSpan w:val="8"/>
            <w:tcBorders>
              <w:bottom w:val="single" w:sz="4" w:space="0" w:color="auto"/>
            </w:tcBorders>
            <w:vAlign w:val="center"/>
          </w:tcPr>
          <w:p w14:paraId="33F223FE" w14:textId="77777777" w:rsidR="00797878" w:rsidRPr="00797878" w:rsidRDefault="00797878" w:rsidP="00797878">
            <w:pPr>
              <w:tabs>
                <w:tab w:val="left" w:pos="29"/>
                <w:tab w:val="left" w:pos="426"/>
              </w:tabs>
              <w:ind w:left="29" w:firstLine="0"/>
              <w:contextualSpacing/>
              <w:jc w:val="left"/>
              <w:rPr>
                <w:rFonts w:eastAsia="Times New Roman" w:cs="Times New Roman"/>
                <w:sz w:val="20"/>
                <w:szCs w:val="20"/>
                <w:lang w:eastAsia="ru-RU"/>
              </w:rPr>
            </w:pPr>
            <w:r w:rsidRPr="00797878">
              <w:rPr>
                <w:rFonts w:eastAsia="Times New Roman" w:cs="Times New Roman"/>
                <w:b/>
                <w:sz w:val="20"/>
                <w:szCs w:val="20"/>
                <w:lang w:eastAsia="ru-RU"/>
              </w:rPr>
              <w:t>Употребляете ли Вы спиртные напитки?:</w:t>
            </w:r>
            <w:r w:rsidRPr="00797878">
              <w:rPr>
                <w:rFonts w:eastAsia="Times New Roman" w:cs="Times New Roman"/>
                <w:sz w:val="20"/>
                <w:szCs w:val="20"/>
                <w:lang w:eastAsia="ru-RU"/>
              </w:rPr>
              <w:t xml:space="preserve">  Да  Нет</w:t>
            </w:r>
          </w:p>
          <w:p w14:paraId="6B5B9040" w14:textId="77777777" w:rsidR="00797878" w:rsidRPr="00797878" w:rsidRDefault="00797878" w:rsidP="00797878">
            <w:pPr>
              <w:tabs>
                <w:tab w:val="left" w:pos="29"/>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Если «Да», укажите среднее потребление за месяц (в ед. изм.)</w:t>
            </w:r>
          </w:p>
        </w:tc>
        <w:tc>
          <w:tcPr>
            <w:tcW w:w="5773" w:type="dxa"/>
            <w:gridSpan w:val="5"/>
            <w:vMerge/>
            <w:vAlign w:val="center"/>
          </w:tcPr>
          <w:p w14:paraId="32B9E44E" w14:textId="77777777" w:rsidR="00797878" w:rsidRPr="00797878" w:rsidRDefault="00797878" w:rsidP="00797878">
            <w:pPr>
              <w:ind w:firstLine="0"/>
              <w:contextualSpacing/>
              <w:jc w:val="left"/>
              <w:rPr>
                <w:rFonts w:eastAsia="Times New Roman" w:cs="Times New Roman"/>
                <w:sz w:val="20"/>
                <w:szCs w:val="20"/>
                <w:lang w:eastAsia="ru-RU"/>
              </w:rPr>
            </w:pPr>
          </w:p>
        </w:tc>
      </w:tr>
      <w:tr w:rsidR="00797878" w:rsidRPr="00797878" w14:paraId="1E2BF1AD" w14:textId="77777777" w:rsidTr="00797878">
        <w:tc>
          <w:tcPr>
            <w:tcW w:w="4331" w:type="dxa"/>
            <w:gridSpan w:val="2"/>
            <w:tcBorders>
              <w:right w:val="single" w:sz="4" w:space="0" w:color="000000"/>
            </w:tcBorders>
            <w:vAlign w:val="center"/>
          </w:tcPr>
          <w:p w14:paraId="45AD6B6A" w14:textId="77777777" w:rsidR="00797878" w:rsidRPr="00797878" w:rsidRDefault="00797878" w:rsidP="00797878">
            <w:pPr>
              <w:tabs>
                <w:tab w:val="left" w:pos="29"/>
                <w:tab w:val="left" w:pos="426"/>
              </w:tabs>
              <w:ind w:left="29" w:firstLine="0"/>
              <w:contextualSpacing/>
              <w:jc w:val="left"/>
              <w:rPr>
                <w:rFonts w:eastAsia="Times New Roman" w:cs="Times New Roman"/>
                <w:b/>
                <w:sz w:val="20"/>
                <w:szCs w:val="20"/>
                <w:lang w:eastAsia="ru-RU"/>
              </w:rPr>
            </w:pPr>
            <w:r w:rsidRPr="00797878">
              <w:rPr>
                <w:rFonts w:eastAsia="Times New Roman" w:cs="Times New Roman"/>
                <w:b/>
                <w:sz w:val="20"/>
                <w:szCs w:val="20"/>
                <w:lang w:eastAsia="ru-RU"/>
              </w:rPr>
              <w:t>Курите ли Вы табачные изделия?:</w:t>
            </w:r>
          </w:p>
          <w:p w14:paraId="28FEA23E" w14:textId="77777777" w:rsidR="00797878" w:rsidRPr="00797878" w:rsidRDefault="00797878" w:rsidP="00797878">
            <w:pPr>
              <w:tabs>
                <w:tab w:val="left" w:pos="29"/>
                <w:tab w:val="left" w:pos="426"/>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Никогда Раньше, дата прекращения</w:t>
            </w:r>
          </w:p>
          <w:p w14:paraId="442248B2" w14:textId="1CDBE263" w:rsidR="00797878" w:rsidRPr="00797878" w:rsidRDefault="00797878" w:rsidP="00FC1295">
            <w:pPr>
              <w:tabs>
                <w:tab w:val="left" w:pos="29"/>
                <w:tab w:val="left" w:pos="426"/>
              </w:tabs>
              <w:ind w:left="29" w:firstLine="0"/>
              <w:jc w:val="left"/>
              <w:rPr>
                <w:rFonts w:eastAsia="Times New Roman" w:cs="Times New Roman"/>
                <w:sz w:val="20"/>
                <w:szCs w:val="20"/>
                <w:lang w:eastAsia="ru-RU"/>
              </w:rPr>
            </w:pPr>
            <w:r w:rsidRPr="00797878">
              <w:rPr>
                <w:rFonts w:eastAsia="Times New Roman" w:cs="Times New Roman"/>
                <w:sz w:val="20"/>
                <w:szCs w:val="20"/>
                <w:lang w:eastAsia="ru-RU"/>
              </w:rPr>
              <w:t>В настоящее вр</w:t>
            </w:r>
            <w:r w:rsidR="00FC1295">
              <w:rPr>
                <w:rFonts w:eastAsia="Times New Roman" w:cs="Times New Roman"/>
                <w:sz w:val="20"/>
                <w:szCs w:val="20"/>
                <w:lang w:eastAsia="ru-RU"/>
              </w:rPr>
              <w:t>емя (кол-во в день и число лет)</w:t>
            </w:r>
          </w:p>
        </w:tc>
        <w:tc>
          <w:tcPr>
            <w:tcW w:w="4458" w:type="dxa"/>
            <w:gridSpan w:val="6"/>
            <w:tcBorders>
              <w:left w:val="single" w:sz="4" w:space="0" w:color="000000"/>
            </w:tcBorders>
          </w:tcPr>
          <w:p w14:paraId="724B9EFD" w14:textId="77777777" w:rsidR="00797878" w:rsidRPr="00797878" w:rsidRDefault="00797878" w:rsidP="00797878">
            <w:pPr>
              <w:tabs>
                <w:tab w:val="left" w:pos="29"/>
              </w:tabs>
              <w:ind w:left="29" w:firstLine="0"/>
              <w:jc w:val="center"/>
              <w:rPr>
                <w:rFonts w:eastAsia="Times New Roman" w:cs="Times New Roman"/>
                <w:b/>
                <w:sz w:val="20"/>
                <w:szCs w:val="20"/>
                <w:lang w:eastAsia="ru-RU"/>
              </w:rPr>
            </w:pPr>
            <w:r w:rsidRPr="00797878">
              <w:rPr>
                <w:rFonts w:eastAsia="Times New Roman" w:cs="Times New Roman"/>
                <w:b/>
                <w:sz w:val="20"/>
                <w:szCs w:val="20"/>
                <w:lang w:eastAsia="ru-RU"/>
              </w:rPr>
              <w:t>Фамилия, инициалы авиационного врача</w:t>
            </w:r>
          </w:p>
          <w:p w14:paraId="5A1F574E" w14:textId="77777777" w:rsidR="00797878" w:rsidRPr="00797878" w:rsidRDefault="00797878" w:rsidP="00797878">
            <w:pPr>
              <w:tabs>
                <w:tab w:val="left" w:pos="29"/>
              </w:tabs>
              <w:ind w:left="29" w:firstLine="0"/>
              <w:jc w:val="center"/>
              <w:rPr>
                <w:rFonts w:eastAsia="Times New Roman" w:cs="Times New Roman"/>
                <w:sz w:val="20"/>
                <w:szCs w:val="20"/>
                <w:lang w:eastAsia="ru-RU"/>
              </w:rPr>
            </w:pPr>
          </w:p>
          <w:p w14:paraId="7F652DDD" w14:textId="77777777" w:rsidR="00797878" w:rsidRPr="00797878" w:rsidRDefault="00797878" w:rsidP="00797878">
            <w:pPr>
              <w:tabs>
                <w:tab w:val="left" w:pos="29"/>
                <w:tab w:val="left" w:pos="426"/>
              </w:tabs>
              <w:ind w:left="29" w:firstLine="0"/>
              <w:contextualSpacing/>
              <w:jc w:val="center"/>
              <w:rPr>
                <w:rFonts w:eastAsia="Times New Roman" w:cs="Times New Roman"/>
                <w:sz w:val="20"/>
                <w:szCs w:val="20"/>
                <w:lang w:eastAsia="ru-RU"/>
              </w:rPr>
            </w:pPr>
          </w:p>
        </w:tc>
        <w:tc>
          <w:tcPr>
            <w:tcW w:w="5773" w:type="dxa"/>
            <w:gridSpan w:val="5"/>
            <w:vMerge/>
            <w:vAlign w:val="center"/>
          </w:tcPr>
          <w:p w14:paraId="679D7204" w14:textId="77777777" w:rsidR="00797878" w:rsidRPr="00797878" w:rsidRDefault="00797878" w:rsidP="00797878">
            <w:pPr>
              <w:ind w:firstLine="0"/>
              <w:contextualSpacing/>
              <w:jc w:val="left"/>
              <w:rPr>
                <w:rFonts w:eastAsia="Times New Roman" w:cs="Times New Roman"/>
                <w:sz w:val="20"/>
                <w:szCs w:val="20"/>
                <w:lang w:eastAsia="ru-RU"/>
              </w:rPr>
            </w:pPr>
          </w:p>
        </w:tc>
      </w:tr>
    </w:tbl>
    <w:p w14:paraId="16E334BE" w14:textId="77777777" w:rsidR="00797878" w:rsidRPr="00797878" w:rsidRDefault="00797878" w:rsidP="00797878">
      <w:pPr>
        <w:spacing w:line="280" w:lineRule="exact"/>
        <w:ind w:firstLine="0"/>
        <w:jc w:val="right"/>
        <w:rPr>
          <w:rFonts w:eastAsia="Times New Roman" w:cs="Times New Roman"/>
          <w:sz w:val="30"/>
          <w:szCs w:val="28"/>
          <w:lang w:eastAsia="ru-RU"/>
        </w:rPr>
      </w:pPr>
    </w:p>
    <w:p w14:paraId="256B2E06" w14:textId="77777777" w:rsidR="00797878" w:rsidRPr="00797878" w:rsidRDefault="00797878" w:rsidP="00797878">
      <w:pPr>
        <w:spacing w:line="280" w:lineRule="exact"/>
        <w:ind w:firstLine="0"/>
        <w:jc w:val="center"/>
        <w:rPr>
          <w:rFonts w:eastAsia="Times New Roman" w:cs="Times New Roman"/>
          <w:sz w:val="30"/>
          <w:szCs w:val="28"/>
          <w:lang w:eastAsia="ru-RU"/>
        </w:rPr>
      </w:pPr>
      <w:r w:rsidRPr="00797878">
        <w:rPr>
          <w:rFonts w:eastAsia="Times New Roman" w:cs="Times New Roman"/>
          <w:sz w:val="30"/>
          <w:szCs w:val="28"/>
          <w:lang w:eastAsia="ru-RU"/>
        </w:rPr>
        <w:lastRenderedPageBreak/>
        <w:t>Оборотная сторона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554"/>
        <w:gridCol w:w="555"/>
        <w:gridCol w:w="2431"/>
        <w:gridCol w:w="603"/>
        <w:gridCol w:w="604"/>
        <w:gridCol w:w="2783"/>
        <w:gridCol w:w="603"/>
        <w:gridCol w:w="604"/>
        <w:gridCol w:w="366"/>
        <w:gridCol w:w="2300"/>
        <w:gridCol w:w="579"/>
        <w:gridCol w:w="580"/>
      </w:tblGrid>
      <w:tr w:rsidR="00797878" w:rsidRPr="00797878" w14:paraId="0D90F8FC" w14:textId="77777777" w:rsidTr="00797878">
        <w:tc>
          <w:tcPr>
            <w:tcW w:w="2000" w:type="dxa"/>
            <w:vAlign w:val="center"/>
          </w:tcPr>
          <w:p w14:paraId="49F1FA4B"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554" w:type="dxa"/>
            <w:vAlign w:val="center"/>
          </w:tcPr>
          <w:p w14:paraId="631BFDFD"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Да</w:t>
            </w:r>
          </w:p>
        </w:tc>
        <w:tc>
          <w:tcPr>
            <w:tcW w:w="555" w:type="dxa"/>
            <w:vAlign w:val="center"/>
          </w:tcPr>
          <w:p w14:paraId="43EBBE95" w14:textId="77777777" w:rsidR="00797878" w:rsidRPr="00797878" w:rsidRDefault="00797878" w:rsidP="00797878">
            <w:pPr>
              <w:spacing w:line="200" w:lineRule="exact"/>
              <w:ind w:right="-113"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Нет</w:t>
            </w:r>
          </w:p>
        </w:tc>
        <w:tc>
          <w:tcPr>
            <w:tcW w:w="2431" w:type="dxa"/>
            <w:vAlign w:val="center"/>
          </w:tcPr>
          <w:p w14:paraId="45FB34A4"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603" w:type="dxa"/>
            <w:vAlign w:val="center"/>
          </w:tcPr>
          <w:p w14:paraId="511F619A"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Да</w:t>
            </w:r>
          </w:p>
        </w:tc>
        <w:tc>
          <w:tcPr>
            <w:tcW w:w="604" w:type="dxa"/>
            <w:vAlign w:val="center"/>
          </w:tcPr>
          <w:p w14:paraId="3BF02B9C"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Нет</w:t>
            </w:r>
          </w:p>
        </w:tc>
        <w:tc>
          <w:tcPr>
            <w:tcW w:w="2783" w:type="dxa"/>
            <w:vAlign w:val="center"/>
          </w:tcPr>
          <w:p w14:paraId="07C5D146"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603" w:type="dxa"/>
            <w:vAlign w:val="center"/>
          </w:tcPr>
          <w:p w14:paraId="4AFA167D"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Да</w:t>
            </w:r>
          </w:p>
        </w:tc>
        <w:tc>
          <w:tcPr>
            <w:tcW w:w="604" w:type="dxa"/>
            <w:vAlign w:val="center"/>
          </w:tcPr>
          <w:p w14:paraId="773D8BC1"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Нет</w:t>
            </w:r>
          </w:p>
        </w:tc>
        <w:tc>
          <w:tcPr>
            <w:tcW w:w="2666" w:type="dxa"/>
            <w:gridSpan w:val="2"/>
            <w:vAlign w:val="center"/>
          </w:tcPr>
          <w:p w14:paraId="0F275CDC"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579" w:type="dxa"/>
            <w:vAlign w:val="center"/>
          </w:tcPr>
          <w:p w14:paraId="74220D34"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Да</w:t>
            </w:r>
          </w:p>
        </w:tc>
        <w:tc>
          <w:tcPr>
            <w:tcW w:w="580" w:type="dxa"/>
            <w:vAlign w:val="center"/>
          </w:tcPr>
          <w:p w14:paraId="59618750"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r w:rsidRPr="00797878">
              <w:rPr>
                <w:rFonts w:eastAsia="Times New Roman" w:cs="Times New Roman"/>
                <w:b/>
                <w:sz w:val="20"/>
                <w:szCs w:val="20"/>
                <w:lang w:eastAsia="ru-RU"/>
              </w:rPr>
              <w:t>Нет</w:t>
            </w:r>
          </w:p>
        </w:tc>
      </w:tr>
      <w:tr w:rsidR="00797878" w:rsidRPr="00797878" w14:paraId="278E20DF" w14:textId="77777777" w:rsidTr="00797878">
        <w:tc>
          <w:tcPr>
            <w:tcW w:w="2000" w:type="dxa"/>
            <w:vAlign w:val="center"/>
          </w:tcPr>
          <w:p w14:paraId="0DAC84C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Расстройство зрения,</w:t>
            </w:r>
          </w:p>
          <w:p w14:paraId="2E6DDC9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глазная хирургия</w:t>
            </w:r>
          </w:p>
        </w:tc>
        <w:tc>
          <w:tcPr>
            <w:tcW w:w="554" w:type="dxa"/>
            <w:vAlign w:val="center"/>
          </w:tcPr>
          <w:p w14:paraId="47B39B90"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p>
        </w:tc>
        <w:tc>
          <w:tcPr>
            <w:tcW w:w="555" w:type="dxa"/>
            <w:vAlign w:val="center"/>
          </w:tcPr>
          <w:p w14:paraId="5063CAF0" w14:textId="77777777" w:rsidR="00797878" w:rsidRPr="00797878" w:rsidRDefault="00797878" w:rsidP="00797878">
            <w:pPr>
              <w:spacing w:line="200" w:lineRule="exact"/>
              <w:ind w:firstLine="0"/>
              <w:contextualSpacing/>
              <w:jc w:val="center"/>
              <w:rPr>
                <w:rFonts w:eastAsia="Times New Roman" w:cs="Times New Roman"/>
                <w:b/>
                <w:sz w:val="20"/>
                <w:szCs w:val="20"/>
                <w:lang w:eastAsia="ru-RU"/>
              </w:rPr>
            </w:pPr>
          </w:p>
        </w:tc>
        <w:tc>
          <w:tcPr>
            <w:tcW w:w="2431" w:type="dxa"/>
            <w:vAlign w:val="center"/>
          </w:tcPr>
          <w:p w14:paraId="1F6D3B0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Заболевания сердца</w:t>
            </w:r>
          </w:p>
        </w:tc>
        <w:tc>
          <w:tcPr>
            <w:tcW w:w="603" w:type="dxa"/>
          </w:tcPr>
          <w:p w14:paraId="3C7EF76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6DE50AA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06D7387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Малярия или другое тропическое заболевание</w:t>
            </w:r>
          </w:p>
        </w:tc>
        <w:tc>
          <w:tcPr>
            <w:tcW w:w="603" w:type="dxa"/>
          </w:tcPr>
          <w:p w14:paraId="099CCCF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5F702D5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tcPr>
          <w:p w14:paraId="6D886E5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Заболевания сердца, диабет, инсульты у родителей, бабушек и дедушек</w:t>
            </w:r>
          </w:p>
        </w:tc>
        <w:tc>
          <w:tcPr>
            <w:tcW w:w="579" w:type="dxa"/>
          </w:tcPr>
          <w:p w14:paraId="25FE1CF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20A9A79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457F250B" w14:textId="77777777" w:rsidTr="00797878">
        <w:tc>
          <w:tcPr>
            <w:tcW w:w="2000" w:type="dxa"/>
            <w:vAlign w:val="center"/>
          </w:tcPr>
          <w:p w14:paraId="128FD18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Ношение очков и/или контакт. линз</w:t>
            </w:r>
          </w:p>
        </w:tc>
        <w:tc>
          <w:tcPr>
            <w:tcW w:w="554" w:type="dxa"/>
          </w:tcPr>
          <w:p w14:paraId="3265B23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0273764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228C2F8C" w14:textId="758360A6" w:rsidR="00797878" w:rsidRPr="00797878" w:rsidRDefault="00797878" w:rsidP="00AB32F5">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Злоупотребление  нарк</w:t>
            </w:r>
            <w:r w:rsidR="00AB32F5">
              <w:rPr>
                <w:rFonts w:eastAsia="Times New Roman" w:cs="Times New Roman"/>
                <w:sz w:val="20"/>
                <w:szCs w:val="20"/>
                <w:lang w:eastAsia="ru-RU"/>
              </w:rPr>
              <w:t>отиками, алкоголем</w:t>
            </w:r>
          </w:p>
        </w:tc>
        <w:tc>
          <w:tcPr>
            <w:tcW w:w="603" w:type="dxa"/>
          </w:tcPr>
          <w:p w14:paraId="7708CD7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27BF93F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7B9C520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Положительный результат анализа ВИЧ</w:t>
            </w:r>
          </w:p>
        </w:tc>
        <w:tc>
          <w:tcPr>
            <w:tcW w:w="603" w:type="dxa"/>
          </w:tcPr>
          <w:p w14:paraId="3704CF6F"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4E96A1F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03D0C6B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Аллергия, астма, экзема</w:t>
            </w:r>
          </w:p>
        </w:tc>
        <w:tc>
          <w:tcPr>
            <w:tcW w:w="579" w:type="dxa"/>
          </w:tcPr>
          <w:p w14:paraId="7B634A1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2B1E53B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425C2632" w14:textId="77777777" w:rsidTr="00797878">
        <w:tc>
          <w:tcPr>
            <w:tcW w:w="2000" w:type="dxa"/>
            <w:vAlign w:val="center"/>
          </w:tcPr>
          <w:p w14:paraId="39BCF75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Изменения в рецепте на очки, </w:t>
            </w:r>
            <w:proofErr w:type="spellStart"/>
            <w:r w:rsidRPr="00797878">
              <w:rPr>
                <w:rFonts w:eastAsia="Times New Roman" w:cs="Times New Roman"/>
                <w:sz w:val="20"/>
                <w:szCs w:val="20"/>
                <w:lang w:eastAsia="ru-RU"/>
              </w:rPr>
              <w:t>конт</w:t>
            </w:r>
            <w:proofErr w:type="spellEnd"/>
            <w:r w:rsidRPr="00797878">
              <w:rPr>
                <w:rFonts w:eastAsia="Times New Roman" w:cs="Times New Roman"/>
                <w:sz w:val="20"/>
                <w:szCs w:val="20"/>
                <w:lang w:eastAsia="ru-RU"/>
              </w:rPr>
              <w:t>. линзы</w:t>
            </w:r>
          </w:p>
        </w:tc>
        <w:tc>
          <w:tcPr>
            <w:tcW w:w="554" w:type="dxa"/>
          </w:tcPr>
          <w:p w14:paraId="216A282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00939F6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3A56616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Частая или сильная</w:t>
            </w:r>
          </w:p>
          <w:p w14:paraId="1EE4388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головная боль</w:t>
            </w:r>
          </w:p>
        </w:tc>
        <w:tc>
          <w:tcPr>
            <w:tcW w:w="603" w:type="dxa"/>
          </w:tcPr>
          <w:p w14:paraId="3458DB7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4FE786C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002B068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Заболевания, передаваемые половым путем</w:t>
            </w:r>
          </w:p>
        </w:tc>
        <w:tc>
          <w:tcPr>
            <w:tcW w:w="603" w:type="dxa"/>
          </w:tcPr>
          <w:p w14:paraId="0DA6D27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53E431F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745E7F3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Диабет, гормональные нарушения</w:t>
            </w:r>
          </w:p>
        </w:tc>
        <w:tc>
          <w:tcPr>
            <w:tcW w:w="579" w:type="dxa"/>
          </w:tcPr>
          <w:p w14:paraId="68428DB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5C4446C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5512EBD3" w14:textId="77777777" w:rsidTr="00797878">
        <w:tc>
          <w:tcPr>
            <w:tcW w:w="2000" w:type="dxa"/>
            <w:vAlign w:val="center"/>
          </w:tcPr>
          <w:p w14:paraId="6432273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Глаукома</w:t>
            </w:r>
          </w:p>
        </w:tc>
        <w:tc>
          <w:tcPr>
            <w:tcW w:w="554" w:type="dxa"/>
          </w:tcPr>
          <w:p w14:paraId="7316C3F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4B68BEE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0C70C4F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Головокружения или</w:t>
            </w:r>
          </w:p>
          <w:p w14:paraId="5D40124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обмороки </w:t>
            </w:r>
          </w:p>
        </w:tc>
        <w:tc>
          <w:tcPr>
            <w:tcW w:w="603" w:type="dxa"/>
          </w:tcPr>
          <w:p w14:paraId="7E0A785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72B6E10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6CE340C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Пребывание в больнице</w:t>
            </w:r>
          </w:p>
        </w:tc>
        <w:tc>
          <w:tcPr>
            <w:tcW w:w="603" w:type="dxa"/>
          </w:tcPr>
          <w:p w14:paraId="6538E28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5257B6A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0A06FB7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roofErr w:type="spellStart"/>
            <w:r w:rsidRPr="00797878">
              <w:rPr>
                <w:rFonts w:eastAsia="Times New Roman" w:cs="Times New Roman"/>
                <w:sz w:val="20"/>
                <w:szCs w:val="20"/>
                <w:lang w:eastAsia="ru-RU"/>
              </w:rPr>
              <w:t>Растройство</w:t>
            </w:r>
            <w:proofErr w:type="spellEnd"/>
            <w:r w:rsidRPr="00797878">
              <w:rPr>
                <w:rFonts w:eastAsia="Times New Roman" w:cs="Times New Roman"/>
                <w:sz w:val="20"/>
                <w:szCs w:val="20"/>
                <w:lang w:eastAsia="ru-RU"/>
              </w:rPr>
              <w:t xml:space="preserve"> желудка, печени, кишечника</w:t>
            </w:r>
          </w:p>
        </w:tc>
        <w:tc>
          <w:tcPr>
            <w:tcW w:w="579" w:type="dxa"/>
          </w:tcPr>
          <w:p w14:paraId="48E8B83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22EF656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6BA1C840" w14:textId="77777777" w:rsidTr="00797878">
        <w:tc>
          <w:tcPr>
            <w:tcW w:w="2000" w:type="dxa"/>
            <w:vAlign w:val="center"/>
          </w:tcPr>
          <w:p w14:paraId="51EDE6B3" w14:textId="77777777" w:rsidR="00797878" w:rsidRPr="00797878" w:rsidRDefault="00797878" w:rsidP="00797878">
            <w:pPr>
              <w:spacing w:line="200" w:lineRule="exact"/>
              <w:ind w:right="-88"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Диабет</w:t>
            </w:r>
          </w:p>
        </w:tc>
        <w:tc>
          <w:tcPr>
            <w:tcW w:w="554" w:type="dxa"/>
          </w:tcPr>
          <w:p w14:paraId="2EB8543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7082BC9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628A7A3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Потеря сознания по </w:t>
            </w:r>
          </w:p>
          <w:p w14:paraId="757FB68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любой причине</w:t>
            </w:r>
          </w:p>
        </w:tc>
        <w:tc>
          <w:tcPr>
            <w:tcW w:w="603" w:type="dxa"/>
          </w:tcPr>
          <w:p w14:paraId="3F8AEA8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4F543CF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6DB2EC1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Любые другие заболевания или травмы</w:t>
            </w:r>
          </w:p>
        </w:tc>
        <w:tc>
          <w:tcPr>
            <w:tcW w:w="603" w:type="dxa"/>
          </w:tcPr>
          <w:p w14:paraId="04177EC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1467651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5D9E2A8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Эпилепсия, судороги в прошлом</w:t>
            </w:r>
          </w:p>
        </w:tc>
        <w:tc>
          <w:tcPr>
            <w:tcW w:w="579" w:type="dxa"/>
          </w:tcPr>
          <w:p w14:paraId="17D24A9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798482F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05C683F3" w14:textId="77777777" w:rsidTr="00797878">
        <w:tc>
          <w:tcPr>
            <w:tcW w:w="2000" w:type="dxa"/>
            <w:vAlign w:val="center"/>
          </w:tcPr>
          <w:p w14:paraId="388C1CD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Повышенное артериальное давление</w:t>
            </w:r>
          </w:p>
        </w:tc>
        <w:tc>
          <w:tcPr>
            <w:tcW w:w="554" w:type="dxa"/>
          </w:tcPr>
          <w:p w14:paraId="723B12A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5F46C95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39A6C514" w14:textId="7A247CE2" w:rsidR="00797878" w:rsidRPr="00797878" w:rsidRDefault="00797878" w:rsidP="00AB32F5">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Невр</w:t>
            </w:r>
            <w:r w:rsidR="00AB32F5">
              <w:rPr>
                <w:rFonts w:eastAsia="Times New Roman" w:cs="Times New Roman"/>
                <w:sz w:val="20"/>
                <w:szCs w:val="20"/>
                <w:lang w:eastAsia="ru-RU"/>
              </w:rPr>
              <w:t>ологические</w:t>
            </w:r>
            <w:r w:rsidRPr="00797878">
              <w:rPr>
                <w:rFonts w:eastAsia="Times New Roman" w:cs="Times New Roman"/>
                <w:sz w:val="20"/>
                <w:szCs w:val="20"/>
                <w:lang w:eastAsia="ru-RU"/>
              </w:rPr>
              <w:t xml:space="preserve"> </w:t>
            </w:r>
            <w:r w:rsidR="00AB32F5">
              <w:rPr>
                <w:rFonts w:eastAsia="Times New Roman" w:cs="Times New Roman"/>
                <w:sz w:val="20"/>
                <w:szCs w:val="20"/>
                <w:lang w:eastAsia="ru-RU"/>
              </w:rPr>
              <w:t>заболевания</w:t>
            </w:r>
          </w:p>
        </w:tc>
        <w:tc>
          <w:tcPr>
            <w:tcW w:w="603" w:type="dxa"/>
          </w:tcPr>
          <w:p w14:paraId="4DE36C2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28B7FBF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Align w:val="center"/>
          </w:tcPr>
          <w:p w14:paraId="354AF61F"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Посещение врача в </w:t>
            </w:r>
            <w:proofErr w:type="spellStart"/>
            <w:r w:rsidRPr="00797878">
              <w:rPr>
                <w:rFonts w:eastAsia="Times New Roman" w:cs="Times New Roman"/>
                <w:sz w:val="20"/>
                <w:szCs w:val="20"/>
                <w:lang w:eastAsia="ru-RU"/>
              </w:rPr>
              <w:t>межкомиссионный</w:t>
            </w:r>
            <w:proofErr w:type="spellEnd"/>
            <w:r w:rsidRPr="00797878">
              <w:rPr>
                <w:rFonts w:eastAsia="Times New Roman" w:cs="Times New Roman"/>
                <w:sz w:val="20"/>
                <w:szCs w:val="20"/>
                <w:lang w:eastAsia="ru-RU"/>
              </w:rPr>
              <w:t xml:space="preserve"> период</w:t>
            </w:r>
          </w:p>
        </w:tc>
        <w:tc>
          <w:tcPr>
            <w:tcW w:w="603" w:type="dxa"/>
          </w:tcPr>
          <w:p w14:paraId="17D0DB9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428582B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16F4127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Почечный камень, кровь в моче</w:t>
            </w:r>
          </w:p>
        </w:tc>
        <w:tc>
          <w:tcPr>
            <w:tcW w:w="579" w:type="dxa"/>
          </w:tcPr>
          <w:p w14:paraId="2C75990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367D738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676F4C87" w14:textId="77777777" w:rsidTr="00797878">
        <w:trPr>
          <w:trHeight w:val="369"/>
        </w:trPr>
        <w:tc>
          <w:tcPr>
            <w:tcW w:w="2000" w:type="dxa"/>
            <w:vMerge w:val="restart"/>
            <w:vAlign w:val="center"/>
          </w:tcPr>
          <w:p w14:paraId="2BC0BCB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Повышенный уровень холестерина</w:t>
            </w:r>
          </w:p>
        </w:tc>
        <w:tc>
          <w:tcPr>
            <w:tcW w:w="554" w:type="dxa"/>
            <w:vMerge w:val="restart"/>
          </w:tcPr>
          <w:p w14:paraId="1C13D41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val="restart"/>
          </w:tcPr>
          <w:p w14:paraId="3FBBCDD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restart"/>
            <w:vAlign w:val="center"/>
          </w:tcPr>
          <w:p w14:paraId="22D3C0DD" w14:textId="0F1FFEB0" w:rsidR="00797878" w:rsidRPr="00797878" w:rsidRDefault="00797878" w:rsidP="00AB32F5">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Психол</w:t>
            </w:r>
            <w:r w:rsidR="00AB32F5">
              <w:rPr>
                <w:rFonts w:eastAsia="Times New Roman" w:cs="Times New Roman"/>
                <w:sz w:val="20"/>
                <w:szCs w:val="20"/>
                <w:lang w:eastAsia="ru-RU"/>
              </w:rPr>
              <w:t xml:space="preserve">огические и </w:t>
            </w:r>
            <w:r w:rsidRPr="00797878">
              <w:rPr>
                <w:rFonts w:eastAsia="Times New Roman" w:cs="Times New Roman"/>
                <w:sz w:val="20"/>
                <w:szCs w:val="20"/>
                <w:lang w:eastAsia="ru-RU"/>
              </w:rPr>
              <w:t>психиатр</w:t>
            </w:r>
            <w:r w:rsidR="00AB32F5">
              <w:rPr>
                <w:rFonts w:eastAsia="Times New Roman" w:cs="Times New Roman"/>
                <w:sz w:val="20"/>
                <w:szCs w:val="20"/>
                <w:lang w:eastAsia="ru-RU"/>
              </w:rPr>
              <w:t>ические</w:t>
            </w:r>
            <w:r w:rsidRPr="00797878">
              <w:rPr>
                <w:rFonts w:eastAsia="Times New Roman" w:cs="Times New Roman"/>
                <w:sz w:val="20"/>
                <w:szCs w:val="20"/>
                <w:lang w:eastAsia="ru-RU"/>
              </w:rPr>
              <w:t xml:space="preserve"> проб</w:t>
            </w:r>
            <w:r w:rsidR="00AB32F5">
              <w:rPr>
                <w:rFonts w:eastAsia="Times New Roman" w:cs="Times New Roman"/>
                <w:sz w:val="20"/>
                <w:szCs w:val="20"/>
                <w:lang w:eastAsia="ru-RU"/>
              </w:rPr>
              <w:t>лемы</w:t>
            </w:r>
          </w:p>
        </w:tc>
        <w:tc>
          <w:tcPr>
            <w:tcW w:w="603" w:type="dxa"/>
            <w:vMerge w:val="restart"/>
          </w:tcPr>
          <w:p w14:paraId="309AB46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3A06BBC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restart"/>
            <w:vAlign w:val="center"/>
          </w:tcPr>
          <w:p w14:paraId="2F5E0F7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Заболевания легких</w:t>
            </w:r>
          </w:p>
        </w:tc>
        <w:tc>
          <w:tcPr>
            <w:tcW w:w="603" w:type="dxa"/>
            <w:vMerge w:val="restart"/>
          </w:tcPr>
          <w:p w14:paraId="46842A1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574F705F"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366" w:type="dxa"/>
            <w:vMerge w:val="restart"/>
            <w:tcBorders>
              <w:right w:val="single" w:sz="4" w:space="0" w:color="000000"/>
            </w:tcBorders>
            <w:textDirection w:val="btLr"/>
            <w:vAlign w:val="center"/>
          </w:tcPr>
          <w:p w14:paraId="1D96D94F" w14:textId="77777777" w:rsidR="00797878" w:rsidRPr="00797878" w:rsidRDefault="00797878" w:rsidP="00797878">
            <w:pPr>
              <w:spacing w:line="200" w:lineRule="exact"/>
              <w:ind w:left="113" w:right="113" w:firstLine="0"/>
              <w:contextualSpacing/>
              <w:jc w:val="center"/>
              <w:rPr>
                <w:rFonts w:eastAsia="Times New Roman" w:cs="Times New Roman"/>
                <w:sz w:val="20"/>
                <w:szCs w:val="20"/>
                <w:lang w:eastAsia="ru-RU"/>
              </w:rPr>
            </w:pPr>
            <w:r w:rsidRPr="00797878">
              <w:rPr>
                <w:rFonts w:eastAsia="Times New Roman" w:cs="Times New Roman"/>
                <w:sz w:val="20"/>
                <w:szCs w:val="20"/>
                <w:lang w:eastAsia="ru-RU"/>
              </w:rPr>
              <w:t>Прочее</w:t>
            </w:r>
          </w:p>
        </w:tc>
        <w:tc>
          <w:tcPr>
            <w:tcW w:w="2300" w:type="dxa"/>
            <w:tcBorders>
              <w:left w:val="single" w:sz="4" w:space="0" w:color="000000"/>
            </w:tcBorders>
            <w:vAlign w:val="center"/>
          </w:tcPr>
          <w:p w14:paraId="3F1B7BA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79" w:type="dxa"/>
          </w:tcPr>
          <w:p w14:paraId="1C6361E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2BAEAEA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483D11B8" w14:textId="77777777" w:rsidTr="00797878">
        <w:trPr>
          <w:trHeight w:val="240"/>
        </w:trPr>
        <w:tc>
          <w:tcPr>
            <w:tcW w:w="2000" w:type="dxa"/>
            <w:vMerge/>
            <w:vAlign w:val="center"/>
          </w:tcPr>
          <w:p w14:paraId="33D7CDA8"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4" w:type="dxa"/>
            <w:vMerge/>
          </w:tcPr>
          <w:p w14:paraId="78F96E1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tcPr>
          <w:p w14:paraId="14021E5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ign w:val="center"/>
          </w:tcPr>
          <w:p w14:paraId="30528DF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6A1C92C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6537743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ign w:val="center"/>
          </w:tcPr>
          <w:p w14:paraId="1B7179D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6B5BA7C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3640A7D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366" w:type="dxa"/>
            <w:vMerge/>
            <w:tcBorders>
              <w:right w:val="single" w:sz="4" w:space="0" w:color="000000"/>
            </w:tcBorders>
            <w:vAlign w:val="center"/>
          </w:tcPr>
          <w:p w14:paraId="697359B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300" w:type="dxa"/>
            <w:tcBorders>
              <w:left w:val="single" w:sz="4" w:space="0" w:color="000000"/>
            </w:tcBorders>
            <w:vAlign w:val="center"/>
          </w:tcPr>
          <w:p w14:paraId="09468CD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79" w:type="dxa"/>
          </w:tcPr>
          <w:p w14:paraId="7294E9A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55D42FD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56906637" w14:textId="77777777" w:rsidTr="00797878">
        <w:trPr>
          <w:trHeight w:val="240"/>
        </w:trPr>
        <w:tc>
          <w:tcPr>
            <w:tcW w:w="2000" w:type="dxa"/>
            <w:vMerge w:val="restart"/>
            <w:vAlign w:val="center"/>
          </w:tcPr>
          <w:p w14:paraId="69DD90E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Травмы головы или </w:t>
            </w:r>
          </w:p>
          <w:p w14:paraId="740D4F6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сотрясение мозга</w:t>
            </w:r>
          </w:p>
        </w:tc>
        <w:tc>
          <w:tcPr>
            <w:tcW w:w="554" w:type="dxa"/>
            <w:vMerge w:val="restart"/>
          </w:tcPr>
          <w:p w14:paraId="3DAB051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val="restart"/>
          </w:tcPr>
          <w:p w14:paraId="64EE4C4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restart"/>
            <w:vAlign w:val="center"/>
          </w:tcPr>
          <w:p w14:paraId="24F1C16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Укачивание, требующее приема лекарств</w:t>
            </w:r>
          </w:p>
        </w:tc>
        <w:tc>
          <w:tcPr>
            <w:tcW w:w="603" w:type="dxa"/>
            <w:vMerge w:val="restart"/>
          </w:tcPr>
          <w:p w14:paraId="69952BF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1AC4684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restart"/>
            <w:vAlign w:val="center"/>
          </w:tcPr>
          <w:p w14:paraId="7BE0C1C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Отказ в выдачи или отзыв свидетельства  в прошлом</w:t>
            </w:r>
          </w:p>
        </w:tc>
        <w:tc>
          <w:tcPr>
            <w:tcW w:w="603" w:type="dxa"/>
            <w:vMerge w:val="restart"/>
          </w:tcPr>
          <w:p w14:paraId="78760D2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63E2D3A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366" w:type="dxa"/>
            <w:vMerge/>
            <w:tcBorders>
              <w:right w:val="single" w:sz="4" w:space="0" w:color="000000"/>
            </w:tcBorders>
            <w:vAlign w:val="center"/>
          </w:tcPr>
          <w:p w14:paraId="0FDE82B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300" w:type="dxa"/>
            <w:tcBorders>
              <w:left w:val="single" w:sz="4" w:space="0" w:color="000000"/>
            </w:tcBorders>
            <w:vAlign w:val="center"/>
          </w:tcPr>
          <w:p w14:paraId="6649602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79" w:type="dxa"/>
          </w:tcPr>
          <w:p w14:paraId="27FB72F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7475642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03D15F6A" w14:textId="77777777" w:rsidTr="00797878">
        <w:trPr>
          <w:trHeight w:val="240"/>
        </w:trPr>
        <w:tc>
          <w:tcPr>
            <w:tcW w:w="2000" w:type="dxa"/>
            <w:vMerge/>
            <w:vAlign w:val="center"/>
          </w:tcPr>
          <w:p w14:paraId="7CAE266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4" w:type="dxa"/>
            <w:vMerge/>
          </w:tcPr>
          <w:p w14:paraId="4004B9E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tcPr>
          <w:p w14:paraId="105D980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ign w:val="center"/>
          </w:tcPr>
          <w:p w14:paraId="719E4A1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608C3BE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7EE1E82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ign w:val="center"/>
          </w:tcPr>
          <w:p w14:paraId="3B93E99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34756CB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17D8BC6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366" w:type="dxa"/>
            <w:vMerge/>
            <w:tcBorders>
              <w:right w:val="single" w:sz="4" w:space="0" w:color="000000"/>
            </w:tcBorders>
            <w:vAlign w:val="center"/>
          </w:tcPr>
          <w:p w14:paraId="70C0113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300" w:type="dxa"/>
            <w:tcBorders>
              <w:left w:val="single" w:sz="4" w:space="0" w:color="000000"/>
            </w:tcBorders>
            <w:vAlign w:val="center"/>
          </w:tcPr>
          <w:p w14:paraId="1361FA8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79" w:type="dxa"/>
          </w:tcPr>
          <w:p w14:paraId="30D4A45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68B1B09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5B319CFD" w14:textId="77777777" w:rsidTr="00797878">
        <w:trPr>
          <w:trHeight w:val="255"/>
        </w:trPr>
        <w:tc>
          <w:tcPr>
            <w:tcW w:w="2000" w:type="dxa"/>
            <w:vMerge w:val="restart"/>
            <w:vAlign w:val="center"/>
          </w:tcPr>
          <w:p w14:paraId="124619F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Тугоухость, заболевание ушей</w:t>
            </w:r>
          </w:p>
        </w:tc>
        <w:tc>
          <w:tcPr>
            <w:tcW w:w="554" w:type="dxa"/>
            <w:vMerge w:val="restart"/>
          </w:tcPr>
          <w:p w14:paraId="265EAB8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val="restart"/>
          </w:tcPr>
          <w:p w14:paraId="18E7975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restart"/>
            <w:vAlign w:val="center"/>
          </w:tcPr>
          <w:p w14:paraId="07A4AB2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Попытки самоубийства</w:t>
            </w:r>
          </w:p>
        </w:tc>
        <w:tc>
          <w:tcPr>
            <w:tcW w:w="603" w:type="dxa"/>
            <w:vMerge w:val="restart"/>
          </w:tcPr>
          <w:p w14:paraId="5347083A"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67138C1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restart"/>
            <w:vAlign w:val="center"/>
          </w:tcPr>
          <w:p w14:paraId="73F1FAD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Туберкулез</w:t>
            </w:r>
          </w:p>
        </w:tc>
        <w:tc>
          <w:tcPr>
            <w:tcW w:w="603" w:type="dxa"/>
            <w:vMerge w:val="restart"/>
          </w:tcPr>
          <w:p w14:paraId="2531C61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0188C65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366" w:type="dxa"/>
            <w:vMerge/>
            <w:tcBorders>
              <w:right w:val="single" w:sz="4" w:space="0" w:color="000000"/>
            </w:tcBorders>
            <w:vAlign w:val="center"/>
          </w:tcPr>
          <w:p w14:paraId="772E69C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300" w:type="dxa"/>
            <w:tcBorders>
              <w:left w:val="single" w:sz="4" w:space="0" w:color="000000"/>
            </w:tcBorders>
            <w:vAlign w:val="center"/>
          </w:tcPr>
          <w:p w14:paraId="4A9CAD2B"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79" w:type="dxa"/>
          </w:tcPr>
          <w:p w14:paraId="77AC20B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216FDB0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18B58746" w14:textId="77777777" w:rsidTr="00797878">
        <w:trPr>
          <w:trHeight w:val="225"/>
        </w:trPr>
        <w:tc>
          <w:tcPr>
            <w:tcW w:w="2000" w:type="dxa"/>
            <w:vMerge/>
            <w:vAlign w:val="center"/>
          </w:tcPr>
          <w:p w14:paraId="196077C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4" w:type="dxa"/>
            <w:vMerge/>
          </w:tcPr>
          <w:p w14:paraId="24DF7C9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vMerge/>
          </w:tcPr>
          <w:p w14:paraId="2CBB4CE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Merge/>
            <w:vAlign w:val="center"/>
          </w:tcPr>
          <w:p w14:paraId="2882F00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423FCEE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24F260BF"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vAlign w:val="center"/>
          </w:tcPr>
          <w:p w14:paraId="0176428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30E2DEE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0A8F188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2EAD67CC" w14:textId="58657295" w:rsidR="00797878" w:rsidRPr="00797878" w:rsidRDefault="005B62BB" w:rsidP="00797878">
            <w:pPr>
              <w:spacing w:line="200" w:lineRule="exact"/>
              <w:ind w:firstLine="0"/>
              <w:contextualSpacing/>
              <w:jc w:val="left"/>
              <w:rPr>
                <w:rFonts w:eastAsia="Times New Roman" w:cs="Times New Roman"/>
                <w:b/>
                <w:sz w:val="20"/>
                <w:szCs w:val="20"/>
                <w:lang w:eastAsia="ru-RU"/>
              </w:rPr>
            </w:pPr>
            <w:r>
              <w:rPr>
                <w:rFonts w:eastAsia="Times New Roman" w:cs="Times New Roman"/>
                <w:b/>
                <w:sz w:val="20"/>
                <w:szCs w:val="20"/>
                <w:lang w:eastAsia="ru-RU"/>
              </w:rPr>
              <w:t>Для</w:t>
            </w:r>
            <w:r w:rsidR="00797878" w:rsidRPr="00797878">
              <w:rPr>
                <w:rFonts w:eastAsia="Times New Roman" w:cs="Times New Roman"/>
                <w:b/>
                <w:sz w:val="20"/>
                <w:szCs w:val="20"/>
                <w:lang w:eastAsia="ru-RU"/>
              </w:rPr>
              <w:t xml:space="preserve"> женщин:</w:t>
            </w:r>
          </w:p>
        </w:tc>
        <w:tc>
          <w:tcPr>
            <w:tcW w:w="579" w:type="dxa"/>
          </w:tcPr>
          <w:p w14:paraId="4D73D06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6F0E7543"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4EB03CC0" w14:textId="77777777" w:rsidTr="00797878">
        <w:trPr>
          <w:trHeight w:val="307"/>
        </w:trPr>
        <w:tc>
          <w:tcPr>
            <w:tcW w:w="2000" w:type="dxa"/>
            <w:vAlign w:val="center"/>
          </w:tcPr>
          <w:p w14:paraId="07134CB1"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Анемия и другие заболевания крови</w:t>
            </w:r>
          </w:p>
        </w:tc>
        <w:tc>
          <w:tcPr>
            <w:tcW w:w="554" w:type="dxa"/>
            <w:vAlign w:val="center"/>
          </w:tcPr>
          <w:p w14:paraId="0A71E7FD"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555" w:type="dxa"/>
            <w:vAlign w:val="center"/>
          </w:tcPr>
          <w:p w14:paraId="4EDD858A"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2431" w:type="dxa"/>
            <w:vAlign w:val="center"/>
          </w:tcPr>
          <w:p w14:paraId="2358D48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Наследственные заболевания</w:t>
            </w:r>
          </w:p>
        </w:tc>
        <w:tc>
          <w:tcPr>
            <w:tcW w:w="603" w:type="dxa"/>
            <w:vAlign w:val="center"/>
          </w:tcPr>
          <w:p w14:paraId="21DF01C3"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604" w:type="dxa"/>
            <w:vAlign w:val="center"/>
          </w:tcPr>
          <w:p w14:paraId="035355D5" w14:textId="77777777" w:rsidR="00797878" w:rsidRPr="00797878" w:rsidRDefault="00797878" w:rsidP="00797878">
            <w:pPr>
              <w:spacing w:line="200" w:lineRule="exact"/>
              <w:ind w:firstLine="0"/>
              <w:contextualSpacing/>
              <w:jc w:val="center"/>
              <w:rPr>
                <w:rFonts w:eastAsia="Times New Roman" w:cs="Times New Roman"/>
                <w:sz w:val="20"/>
                <w:szCs w:val="20"/>
                <w:lang w:eastAsia="ru-RU"/>
              </w:rPr>
            </w:pPr>
          </w:p>
        </w:tc>
        <w:tc>
          <w:tcPr>
            <w:tcW w:w="2783" w:type="dxa"/>
            <w:vMerge w:val="restart"/>
            <w:vAlign w:val="center"/>
          </w:tcPr>
          <w:p w14:paraId="2F10848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Назначение пенсии  или компенсации в связи с телесными повреждениями </w:t>
            </w:r>
          </w:p>
          <w:p w14:paraId="27B7FE37"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или болезнью</w:t>
            </w:r>
          </w:p>
        </w:tc>
        <w:tc>
          <w:tcPr>
            <w:tcW w:w="603" w:type="dxa"/>
            <w:vMerge w:val="restart"/>
          </w:tcPr>
          <w:p w14:paraId="58A05B0C"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val="restart"/>
          </w:tcPr>
          <w:p w14:paraId="1AD1B7C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7A82F2C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Вы беременны?</w:t>
            </w:r>
          </w:p>
        </w:tc>
        <w:tc>
          <w:tcPr>
            <w:tcW w:w="579" w:type="dxa"/>
          </w:tcPr>
          <w:p w14:paraId="0CA98934"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5F014490"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671F989B" w14:textId="77777777" w:rsidTr="00797878">
        <w:tc>
          <w:tcPr>
            <w:tcW w:w="2000" w:type="dxa"/>
            <w:vAlign w:val="center"/>
          </w:tcPr>
          <w:p w14:paraId="5A1775E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Заболевание носа, горла, нарушения  речи</w:t>
            </w:r>
          </w:p>
        </w:tc>
        <w:tc>
          <w:tcPr>
            <w:tcW w:w="554" w:type="dxa"/>
          </w:tcPr>
          <w:p w14:paraId="5113FFA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55" w:type="dxa"/>
          </w:tcPr>
          <w:p w14:paraId="07449659"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431" w:type="dxa"/>
            <w:vAlign w:val="center"/>
          </w:tcPr>
          <w:p w14:paraId="6D488987" w14:textId="45AE0A37" w:rsidR="00797878" w:rsidRPr="00797878" w:rsidRDefault="00797878" w:rsidP="00AB32F5">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Признание негодным к </w:t>
            </w:r>
            <w:r w:rsidR="00AB32F5">
              <w:rPr>
                <w:rFonts w:eastAsia="Times New Roman" w:cs="Times New Roman"/>
                <w:sz w:val="20"/>
                <w:szCs w:val="20"/>
                <w:lang w:eastAsia="ru-RU"/>
              </w:rPr>
              <w:t>военной службе</w:t>
            </w:r>
          </w:p>
        </w:tc>
        <w:tc>
          <w:tcPr>
            <w:tcW w:w="603" w:type="dxa"/>
          </w:tcPr>
          <w:p w14:paraId="12D0FEE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tcPr>
          <w:p w14:paraId="76CF84F5"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783" w:type="dxa"/>
            <w:vMerge/>
          </w:tcPr>
          <w:p w14:paraId="122CAF2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3" w:type="dxa"/>
            <w:vMerge/>
          </w:tcPr>
          <w:p w14:paraId="57493B1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604" w:type="dxa"/>
            <w:vMerge/>
          </w:tcPr>
          <w:p w14:paraId="2F6C06B2"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2666" w:type="dxa"/>
            <w:gridSpan w:val="2"/>
            <w:vAlign w:val="center"/>
          </w:tcPr>
          <w:p w14:paraId="5E499661" w14:textId="4C1FC800" w:rsidR="00797878" w:rsidRPr="00797878" w:rsidRDefault="00797878" w:rsidP="00AB32F5">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 xml:space="preserve">Гинекологические заболевания </w:t>
            </w:r>
          </w:p>
        </w:tc>
        <w:tc>
          <w:tcPr>
            <w:tcW w:w="579" w:type="dxa"/>
          </w:tcPr>
          <w:p w14:paraId="481AFE86"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c>
          <w:tcPr>
            <w:tcW w:w="580" w:type="dxa"/>
          </w:tcPr>
          <w:p w14:paraId="4EA33B1D"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p>
        </w:tc>
      </w:tr>
      <w:tr w:rsidR="00797878" w:rsidRPr="00797878" w14:paraId="083FBC0C" w14:textId="77777777" w:rsidTr="00797878">
        <w:tc>
          <w:tcPr>
            <w:tcW w:w="14562" w:type="dxa"/>
            <w:gridSpan w:val="13"/>
          </w:tcPr>
          <w:p w14:paraId="422E60AE" w14:textId="77777777" w:rsidR="00797878" w:rsidRPr="00797878" w:rsidRDefault="00797878" w:rsidP="00797878">
            <w:pPr>
              <w:spacing w:line="200" w:lineRule="exact"/>
              <w:ind w:firstLine="0"/>
              <w:contextualSpacing/>
              <w:jc w:val="left"/>
              <w:rPr>
                <w:rFonts w:eastAsia="Times New Roman" w:cs="Times New Roman"/>
                <w:sz w:val="20"/>
                <w:szCs w:val="20"/>
                <w:lang w:eastAsia="ru-RU"/>
              </w:rPr>
            </w:pPr>
            <w:r w:rsidRPr="00797878">
              <w:rPr>
                <w:rFonts w:eastAsia="Times New Roman" w:cs="Times New Roman"/>
                <w:sz w:val="20"/>
                <w:szCs w:val="20"/>
                <w:lang w:eastAsia="ru-RU"/>
              </w:rPr>
              <w:t>Примечания:</w:t>
            </w:r>
          </w:p>
        </w:tc>
      </w:tr>
      <w:tr w:rsidR="00797878" w:rsidRPr="00797878" w14:paraId="542B0247" w14:textId="77777777" w:rsidTr="00797878">
        <w:trPr>
          <w:trHeight w:val="1898"/>
        </w:trPr>
        <w:tc>
          <w:tcPr>
            <w:tcW w:w="14562" w:type="dxa"/>
            <w:gridSpan w:val="13"/>
          </w:tcPr>
          <w:p w14:paraId="101DBAC1" w14:textId="77777777" w:rsidR="00797878" w:rsidRPr="00797878" w:rsidRDefault="00797878" w:rsidP="00797878">
            <w:pPr>
              <w:numPr>
                <w:ilvl w:val="0"/>
                <w:numId w:val="3"/>
              </w:numPr>
              <w:tabs>
                <w:tab w:val="left" w:pos="426"/>
              </w:tabs>
              <w:spacing w:line="200" w:lineRule="exact"/>
              <w:ind w:left="0" w:firstLine="0"/>
              <w:contextualSpacing/>
              <w:rPr>
                <w:rFonts w:eastAsia="Times New Roman" w:cs="Times New Roman"/>
                <w:b/>
                <w:spacing w:val="-14"/>
                <w:sz w:val="20"/>
                <w:szCs w:val="20"/>
                <w:lang w:eastAsia="ru-RU"/>
              </w:rPr>
            </w:pPr>
            <w:r w:rsidRPr="00797878">
              <w:rPr>
                <w:rFonts w:eastAsia="Times New Roman" w:cs="Times New Roman"/>
                <w:b/>
                <w:spacing w:val="-14"/>
                <w:sz w:val="20"/>
                <w:szCs w:val="20"/>
                <w:lang w:eastAsia="ru-RU"/>
              </w:rPr>
              <w:t xml:space="preserve">Заявление: </w:t>
            </w:r>
            <w:r w:rsidRPr="00797878">
              <w:rPr>
                <w:rFonts w:eastAsia="Times New Roman" w:cs="Times New Roman"/>
                <w:spacing w:val="-14"/>
                <w:sz w:val="20"/>
                <w:szCs w:val="20"/>
                <w:lang w:eastAsia="ru-RU"/>
              </w:rPr>
              <w:t>настоящим заявляю, что я тщательно обдумал (а) приведенные выше данные, которые, по моему убеждению, являются полными и правильными. Я далее заявляю, что не скрываю какой-либо относящейся к делу информации и не пытаюсь ввести в заблуждение. Я понимаю, что в случае представления ложной или вводящей в заблуждение информации в связи с настоящим заявлением или отказа от представления подтверждающей медицинской информации полномочный орган может отказать в выдаче мне медицинского заключения или отозвать любое выданное ранее медицинское заключение, не исключая возможности любых других применимых действий в соответствии с нормативной базой по медицинскому обеспечению безопасности полетов гражданских воздушных судов.</w:t>
            </w:r>
          </w:p>
          <w:p w14:paraId="5F923FE6" w14:textId="77777777" w:rsidR="00797878" w:rsidRPr="00797878" w:rsidRDefault="00797878" w:rsidP="00797878">
            <w:pPr>
              <w:tabs>
                <w:tab w:val="left" w:pos="426"/>
              </w:tabs>
              <w:spacing w:line="200" w:lineRule="exact"/>
              <w:ind w:firstLine="0"/>
              <w:contextualSpacing/>
              <w:rPr>
                <w:rFonts w:eastAsia="Times New Roman" w:cs="Times New Roman"/>
                <w:sz w:val="20"/>
                <w:szCs w:val="20"/>
                <w:lang w:eastAsia="ru-RU"/>
              </w:rPr>
            </w:pPr>
            <w:r w:rsidRPr="00797878">
              <w:rPr>
                <w:rFonts w:eastAsia="Times New Roman" w:cs="Times New Roman"/>
                <w:b/>
                <w:spacing w:val="-14"/>
                <w:sz w:val="20"/>
                <w:szCs w:val="20"/>
                <w:lang w:eastAsia="ru-RU"/>
              </w:rPr>
              <w:t xml:space="preserve">Согласие на передачу медицинской информации: </w:t>
            </w:r>
            <w:r w:rsidRPr="00797878">
              <w:rPr>
                <w:rFonts w:eastAsia="Times New Roman" w:cs="Times New Roman"/>
                <w:spacing w:val="-14"/>
                <w:sz w:val="20"/>
                <w:szCs w:val="20"/>
                <w:lang w:eastAsia="ru-RU"/>
              </w:rPr>
              <w:t>настоящим я даю согласие на сбор информации и моем здоровье в соответствии с законодательством Республики Беларусь, а также передачу и представление полномочному органу по выдаче свидетельств медицинской информации, влияющей на безопасность полетов воздушных судов гражданской авиации.</w:t>
            </w:r>
          </w:p>
          <w:p w14:paraId="08AA46D4" w14:textId="77777777" w:rsidR="00797878" w:rsidRPr="00797878" w:rsidRDefault="00797878" w:rsidP="00797878">
            <w:pPr>
              <w:tabs>
                <w:tab w:val="left" w:pos="426"/>
              </w:tabs>
              <w:spacing w:line="200" w:lineRule="exact"/>
              <w:ind w:firstLine="0"/>
              <w:contextualSpacing/>
              <w:rPr>
                <w:rFonts w:eastAsia="Times New Roman" w:cs="Times New Roman"/>
                <w:sz w:val="20"/>
                <w:szCs w:val="20"/>
                <w:lang w:eastAsia="ru-RU"/>
              </w:rPr>
            </w:pPr>
            <w:r w:rsidRPr="00797878">
              <w:rPr>
                <w:rFonts w:eastAsia="Times New Roman" w:cs="Times New Roman"/>
                <w:sz w:val="20"/>
                <w:szCs w:val="20"/>
                <w:lang w:eastAsia="ru-RU"/>
              </w:rPr>
              <w:t xml:space="preserve">_______________________________                              </w:t>
            </w:r>
          </w:p>
          <w:p w14:paraId="076BF88E" w14:textId="77777777" w:rsidR="00797878" w:rsidRPr="00797878" w:rsidRDefault="00797878" w:rsidP="00797878">
            <w:pPr>
              <w:tabs>
                <w:tab w:val="left" w:pos="426"/>
              </w:tabs>
              <w:spacing w:line="200" w:lineRule="exact"/>
              <w:ind w:firstLine="0"/>
              <w:contextualSpacing/>
              <w:rPr>
                <w:rFonts w:eastAsia="Times New Roman" w:cs="Times New Roman"/>
                <w:sz w:val="20"/>
                <w:szCs w:val="20"/>
                <w:lang w:eastAsia="ru-RU"/>
              </w:rPr>
            </w:pPr>
            <w:r w:rsidRPr="00797878">
              <w:rPr>
                <w:rFonts w:eastAsia="Times New Roman" w:cs="Times New Roman"/>
                <w:sz w:val="20"/>
                <w:szCs w:val="20"/>
                <w:lang w:eastAsia="ru-RU"/>
              </w:rPr>
              <w:t xml:space="preserve">                 Дата                                                                                         Подпись заявителя                                              Подпись секретаря ВЛЭК (свидетеля)</w:t>
            </w:r>
          </w:p>
        </w:tc>
      </w:tr>
    </w:tbl>
    <w:p w14:paraId="11033B75" w14:textId="77777777" w:rsidR="00797878" w:rsidRPr="00797878" w:rsidRDefault="00797878" w:rsidP="00797878">
      <w:pPr>
        <w:spacing w:after="200"/>
        <w:ind w:firstLine="0"/>
        <w:jc w:val="left"/>
        <w:rPr>
          <w:rFonts w:eastAsiaTheme="majorEastAsia" w:cs="Times New Roman"/>
          <w:iCs/>
        </w:rPr>
      </w:pPr>
      <w:r w:rsidRPr="00797878">
        <w:rPr>
          <w:rFonts w:cs="Times New Roman"/>
        </w:rPr>
        <w:br w:type="page"/>
      </w:r>
    </w:p>
    <w:p w14:paraId="440CACEE" w14:textId="77777777" w:rsidR="00797878" w:rsidRPr="00797878" w:rsidRDefault="00797878" w:rsidP="00797878">
      <w:pPr>
        <w:keepNext/>
        <w:keepLines/>
        <w:spacing w:before="40"/>
        <w:jc w:val="right"/>
        <w:outlineLvl w:val="3"/>
        <w:rPr>
          <w:rFonts w:eastAsiaTheme="majorEastAsia" w:cs="Times New Roman"/>
          <w:iCs/>
        </w:rPr>
        <w:sectPr w:rsidR="00797878" w:rsidRPr="00797878" w:rsidSect="007C6716">
          <w:headerReference w:type="default" r:id="rId12"/>
          <w:pgSz w:w="16840" w:h="11900" w:orient="landscape"/>
          <w:pgMar w:top="737" w:right="1134" w:bottom="1588" w:left="1134" w:header="709" w:footer="709" w:gutter="0"/>
          <w:pgNumType w:start="1"/>
          <w:cols w:space="708"/>
          <w:docGrid w:linePitch="381"/>
        </w:sectPr>
      </w:pPr>
    </w:p>
    <w:p w14:paraId="7B1E513D" w14:textId="115B7206" w:rsidR="00FC1295" w:rsidRPr="00A510EB" w:rsidRDefault="00FC1295" w:rsidP="00FC1295">
      <w:pPr>
        <w:pStyle w:val="2"/>
        <w:spacing w:after="120"/>
        <w:ind w:left="5670" w:firstLine="0"/>
        <w:jc w:val="left"/>
      </w:pPr>
      <w:bookmarkStart w:id="23" w:name="_Приложение_3"/>
      <w:bookmarkStart w:id="24" w:name="_Ref7078234"/>
      <w:bookmarkEnd w:id="23"/>
      <w:r w:rsidRPr="00A510EB">
        <w:lastRenderedPageBreak/>
        <w:t xml:space="preserve">Приложение </w:t>
      </w:r>
      <w:r>
        <w:t>3</w:t>
      </w:r>
      <w:bookmarkEnd w:id="24"/>
    </w:p>
    <w:p w14:paraId="551F7EC7" w14:textId="585948B5"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344F8E9B" w14:textId="321DE72F" w:rsidR="00FC1295" w:rsidRPr="00D06B61" w:rsidRDefault="00FC1295" w:rsidP="00FC1295">
      <w:pPr>
        <w:spacing w:before="120" w:line="280" w:lineRule="exact"/>
        <w:ind w:left="5670" w:firstLine="0"/>
        <w:jc w:val="left"/>
      </w:pPr>
      <w:r>
        <w:t>24.0</w:t>
      </w:r>
      <w:r w:rsidR="001E7233">
        <w:t>1</w:t>
      </w:r>
      <w:r>
        <w:t>.2019 №5</w:t>
      </w:r>
      <w:r>
        <w:rPr>
          <w:lang w:val="en-US"/>
        </w:rPr>
        <w:t>/</w:t>
      </w:r>
      <w:r>
        <w:t>10</w:t>
      </w:r>
    </w:p>
    <w:p w14:paraId="5D64C9CC" w14:textId="7E9E9117" w:rsidR="00AB32F5" w:rsidRPr="00A510EB" w:rsidRDefault="00AB32F5" w:rsidP="00AB32F5">
      <w:pPr>
        <w:spacing w:before="120" w:line="280" w:lineRule="exact"/>
        <w:ind w:left="5670" w:firstLine="0"/>
        <w:jc w:val="right"/>
      </w:pPr>
      <w:r>
        <w:t>Форма</w:t>
      </w:r>
    </w:p>
    <w:p w14:paraId="06246263" w14:textId="77777777" w:rsidR="00AB32F5" w:rsidRPr="00797878" w:rsidRDefault="00AB32F5" w:rsidP="00797878"/>
    <w:tbl>
      <w:tblPr>
        <w:tblStyle w:val="511"/>
        <w:tblW w:w="9594" w:type="dxa"/>
        <w:tblInd w:w="225" w:type="dxa"/>
        <w:tblLayout w:type="fixed"/>
        <w:tblLook w:val="04A0" w:firstRow="1" w:lastRow="0" w:firstColumn="1" w:lastColumn="0" w:noHBand="0" w:noVBand="1"/>
      </w:tblPr>
      <w:tblGrid>
        <w:gridCol w:w="414"/>
        <w:gridCol w:w="112"/>
        <w:gridCol w:w="169"/>
        <w:gridCol w:w="342"/>
        <w:gridCol w:w="267"/>
        <w:gridCol w:w="310"/>
        <w:gridCol w:w="1"/>
        <w:gridCol w:w="7"/>
        <w:gridCol w:w="203"/>
        <w:gridCol w:w="200"/>
        <w:gridCol w:w="111"/>
        <w:gridCol w:w="211"/>
        <w:gridCol w:w="241"/>
        <w:gridCol w:w="141"/>
        <w:gridCol w:w="5"/>
        <w:gridCol w:w="96"/>
        <w:gridCol w:w="198"/>
        <w:gridCol w:w="331"/>
        <w:gridCol w:w="28"/>
        <w:gridCol w:w="193"/>
        <w:gridCol w:w="242"/>
        <w:gridCol w:w="19"/>
        <w:gridCol w:w="24"/>
        <w:gridCol w:w="31"/>
        <w:gridCol w:w="251"/>
        <w:gridCol w:w="26"/>
        <w:gridCol w:w="149"/>
        <w:gridCol w:w="84"/>
        <w:gridCol w:w="29"/>
        <w:gridCol w:w="86"/>
        <w:gridCol w:w="184"/>
        <w:gridCol w:w="54"/>
        <w:gridCol w:w="63"/>
        <w:gridCol w:w="129"/>
        <w:gridCol w:w="27"/>
        <w:gridCol w:w="21"/>
        <w:gridCol w:w="33"/>
        <w:gridCol w:w="87"/>
        <w:gridCol w:w="147"/>
        <w:gridCol w:w="302"/>
        <w:gridCol w:w="174"/>
        <w:gridCol w:w="99"/>
        <w:gridCol w:w="23"/>
        <w:gridCol w:w="279"/>
        <w:gridCol w:w="142"/>
        <w:gridCol w:w="129"/>
        <w:gridCol w:w="29"/>
        <w:gridCol w:w="18"/>
        <w:gridCol w:w="42"/>
        <w:gridCol w:w="60"/>
        <w:gridCol w:w="7"/>
        <w:gridCol w:w="61"/>
        <w:gridCol w:w="9"/>
        <w:gridCol w:w="50"/>
        <w:gridCol w:w="7"/>
        <w:gridCol w:w="160"/>
        <w:gridCol w:w="185"/>
        <w:gridCol w:w="21"/>
        <w:gridCol w:w="60"/>
        <w:gridCol w:w="12"/>
        <w:gridCol w:w="166"/>
        <w:gridCol w:w="40"/>
        <w:gridCol w:w="265"/>
        <w:gridCol w:w="10"/>
        <w:gridCol w:w="6"/>
        <w:gridCol w:w="43"/>
        <w:gridCol w:w="25"/>
        <w:gridCol w:w="14"/>
        <w:gridCol w:w="98"/>
        <w:gridCol w:w="332"/>
        <w:gridCol w:w="58"/>
        <w:gridCol w:w="15"/>
        <w:gridCol w:w="2"/>
        <w:gridCol w:w="53"/>
        <w:gridCol w:w="40"/>
        <w:gridCol w:w="14"/>
        <w:gridCol w:w="30"/>
        <w:gridCol w:w="72"/>
        <w:gridCol w:w="294"/>
        <w:gridCol w:w="29"/>
        <w:gridCol w:w="57"/>
        <w:gridCol w:w="29"/>
        <w:gridCol w:w="15"/>
        <w:gridCol w:w="752"/>
      </w:tblGrid>
      <w:tr w:rsidR="002E23DD" w:rsidRPr="00797878" w14:paraId="747E2EC5" w14:textId="77777777" w:rsidTr="00AA5861">
        <w:trPr>
          <w:trHeight w:val="710"/>
        </w:trPr>
        <w:tc>
          <w:tcPr>
            <w:tcW w:w="9594" w:type="dxa"/>
            <w:gridSpan w:val="84"/>
            <w:tcBorders>
              <w:top w:val="nil"/>
              <w:left w:val="nil"/>
              <w:bottom w:val="single" w:sz="12" w:space="0" w:color="auto"/>
              <w:right w:val="nil"/>
            </w:tcBorders>
          </w:tcPr>
          <w:p w14:paraId="38E30918" w14:textId="78E0B2E9" w:rsidR="002E23DD" w:rsidRPr="002E23DD" w:rsidRDefault="002E23DD" w:rsidP="00797878">
            <w:pPr>
              <w:contextualSpacing/>
              <w:jc w:val="center"/>
              <w:rPr>
                <w:rFonts w:eastAsia="Calibri" w:cs="Times New Roman"/>
                <w:sz w:val="30"/>
                <w:szCs w:val="30"/>
              </w:rPr>
            </w:pPr>
            <w:r w:rsidRPr="002E23DD">
              <w:rPr>
                <w:rFonts w:eastAsia="Calibri" w:cs="Times New Roman"/>
                <w:sz w:val="30"/>
                <w:szCs w:val="30"/>
              </w:rPr>
              <w:t>ПРОТОКОЛ</w:t>
            </w:r>
          </w:p>
          <w:p w14:paraId="76A35EF1" w14:textId="55A0B444" w:rsidR="002E23DD" w:rsidRPr="00797878" w:rsidRDefault="002E23DD" w:rsidP="002E23DD">
            <w:pPr>
              <w:spacing w:line="280" w:lineRule="exact"/>
              <w:contextualSpacing/>
              <w:jc w:val="center"/>
              <w:rPr>
                <w:rFonts w:eastAsia="Calibri" w:cs="Times New Roman"/>
                <w:b/>
                <w:szCs w:val="28"/>
              </w:rPr>
            </w:pPr>
            <w:r w:rsidRPr="002E23DD">
              <w:rPr>
                <w:rFonts w:eastAsia="Calibri" w:cs="Times New Roman"/>
                <w:sz w:val="30"/>
                <w:szCs w:val="30"/>
              </w:rPr>
              <w:t>медицинского освидетельствования во врачебно-летной экспертной комиссии</w:t>
            </w:r>
          </w:p>
        </w:tc>
      </w:tr>
      <w:tr w:rsidR="00797878" w:rsidRPr="00797878" w14:paraId="415095B9" w14:textId="77777777" w:rsidTr="00AA5861">
        <w:trPr>
          <w:trHeight w:val="237"/>
        </w:trPr>
        <w:tc>
          <w:tcPr>
            <w:tcW w:w="3028" w:type="dxa"/>
            <w:gridSpan w:val="17"/>
            <w:vMerge w:val="restart"/>
            <w:tcBorders>
              <w:top w:val="single" w:sz="12" w:space="0" w:color="auto"/>
              <w:left w:val="single" w:sz="12" w:space="0" w:color="auto"/>
            </w:tcBorders>
          </w:tcPr>
          <w:p w14:paraId="27D53913"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Фамилия, Имя, Отчество, год рождения</w:t>
            </w:r>
          </w:p>
        </w:tc>
        <w:tc>
          <w:tcPr>
            <w:tcW w:w="1731" w:type="dxa"/>
            <w:gridSpan w:val="15"/>
            <w:tcBorders>
              <w:top w:val="single" w:sz="12" w:space="0" w:color="auto"/>
              <w:bottom w:val="single" w:sz="4" w:space="0" w:color="auto"/>
            </w:tcBorders>
            <w:vAlign w:val="center"/>
          </w:tcPr>
          <w:p w14:paraId="39FB4AF8" w14:textId="77777777" w:rsidR="00797878" w:rsidRPr="00797878" w:rsidRDefault="00797878" w:rsidP="00797878">
            <w:pPr>
              <w:ind w:right="-201"/>
              <w:contextualSpacing/>
              <w:rPr>
                <w:rFonts w:eastAsia="Calibri" w:cs="Times New Roman"/>
                <w:sz w:val="16"/>
                <w:szCs w:val="16"/>
              </w:rPr>
            </w:pPr>
            <w:r w:rsidRPr="00797878">
              <w:rPr>
                <w:rFonts w:eastAsia="Calibri" w:cs="Times New Roman"/>
                <w:sz w:val="16"/>
                <w:szCs w:val="16"/>
              </w:rPr>
              <w:t>Категория освидетельствования:</w:t>
            </w:r>
          </w:p>
        </w:tc>
        <w:tc>
          <w:tcPr>
            <w:tcW w:w="1938" w:type="dxa"/>
            <w:gridSpan w:val="23"/>
            <w:vMerge w:val="restart"/>
            <w:tcBorders>
              <w:top w:val="single" w:sz="12" w:space="0" w:color="auto"/>
              <w:right w:val="single" w:sz="4" w:space="0" w:color="auto"/>
            </w:tcBorders>
          </w:tcPr>
          <w:p w14:paraId="7877E75A" w14:textId="77777777" w:rsidR="00797878" w:rsidRPr="00797878" w:rsidRDefault="00797878" w:rsidP="00797878">
            <w:pPr>
              <w:spacing w:line="140" w:lineRule="exact"/>
              <w:contextualSpacing/>
              <w:jc w:val="center"/>
              <w:rPr>
                <w:rFonts w:eastAsia="Calibri" w:cs="Times New Roman"/>
                <w:sz w:val="16"/>
                <w:szCs w:val="16"/>
              </w:rPr>
            </w:pPr>
            <w:r w:rsidRPr="00797878">
              <w:rPr>
                <w:rFonts w:eastAsia="Calibri" w:cs="Times New Roman"/>
                <w:sz w:val="16"/>
                <w:szCs w:val="16"/>
              </w:rPr>
              <w:t>Класс мед. заключения</w:t>
            </w:r>
          </w:p>
        </w:tc>
        <w:tc>
          <w:tcPr>
            <w:tcW w:w="919" w:type="dxa"/>
            <w:gridSpan w:val="9"/>
            <w:vMerge w:val="restart"/>
            <w:tcBorders>
              <w:top w:val="single" w:sz="12" w:space="0" w:color="auto"/>
              <w:left w:val="single" w:sz="4" w:space="0" w:color="auto"/>
              <w:bottom w:val="nil"/>
            </w:tcBorders>
          </w:tcPr>
          <w:p w14:paraId="2AF3710A"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Рост, см</w:t>
            </w:r>
          </w:p>
        </w:tc>
        <w:tc>
          <w:tcPr>
            <w:tcW w:w="802" w:type="dxa"/>
            <w:gridSpan w:val="14"/>
            <w:vMerge w:val="restart"/>
            <w:tcBorders>
              <w:top w:val="single" w:sz="12" w:space="0" w:color="auto"/>
            </w:tcBorders>
          </w:tcPr>
          <w:p w14:paraId="58446486"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Вес, кг</w:t>
            </w:r>
          </w:p>
        </w:tc>
        <w:tc>
          <w:tcPr>
            <w:tcW w:w="1176" w:type="dxa"/>
            <w:gridSpan w:val="6"/>
            <w:vMerge w:val="restart"/>
            <w:tcBorders>
              <w:top w:val="single" w:sz="12" w:space="0" w:color="auto"/>
              <w:right w:val="single" w:sz="12" w:space="0" w:color="auto"/>
            </w:tcBorders>
          </w:tcPr>
          <w:p w14:paraId="52D144FE"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ИМТ, кг/м</w:t>
            </w:r>
            <w:r w:rsidRPr="00797878">
              <w:rPr>
                <w:rFonts w:eastAsia="Calibri" w:cs="Times New Roman"/>
                <w:sz w:val="16"/>
                <w:szCs w:val="16"/>
                <w:vertAlign w:val="superscript"/>
              </w:rPr>
              <w:t>2</w:t>
            </w:r>
          </w:p>
        </w:tc>
      </w:tr>
      <w:tr w:rsidR="00797878" w:rsidRPr="00797878" w14:paraId="5997234E" w14:textId="77777777" w:rsidTr="00AA5861">
        <w:trPr>
          <w:trHeight w:val="39"/>
        </w:trPr>
        <w:tc>
          <w:tcPr>
            <w:tcW w:w="3028" w:type="dxa"/>
            <w:gridSpan w:val="17"/>
            <w:vMerge/>
            <w:tcBorders>
              <w:left w:val="single" w:sz="12" w:space="0" w:color="auto"/>
            </w:tcBorders>
          </w:tcPr>
          <w:p w14:paraId="4B8C9EB1" w14:textId="77777777" w:rsidR="00797878" w:rsidRPr="00797878" w:rsidRDefault="00797878" w:rsidP="00797878">
            <w:pPr>
              <w:contextualSpacing/>
              <w:rPr>
                <w:rFonts w:eastAsia="Calibri" w:cs="Times New Roman"/>
                <w:sz w:val="16"/>
                <w:szCs w:val="16"/>
              </w:rPr>
            </w:pPr>
          </w:p>
        </w:tc>
        <w:tc>
          <w:tcPr>
            <w:tcW w:w="1493" w:type="dxa"/>
            <w:gridSpan w:val="13"/>
            <w:tcBorders>
              <w:top w:val="nil"/>
              <w:bottom w:val="nil"/>
              <w:right w:val="double" w:sz="4" w:space="0" w:color="auto"/>
            </w:tcBorders>
          </w:tcPr>
          <w:p w14:paraId="6CB0C6E3"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Первичное</w:t>
            </w:r>
          </w:p>
        </w:tc>
        <w:tc>
          <w:tcPr>
            <w:tcW w:w="238" w:type="dxa"/>
            <w:gridSpan w:val="2"/>
            <w:tcBorders>
              <w:top w:val="double" w:sz="4" w:space="0" w:color="auto"/>
              <w:left w:val="double" w:sz="4" w:space="0" w:color="auto"/>
              <w:bottom w:val="double" w:sz="4" w:space="0" w:color="auto"/>
              <w:right w:val="double" w:sz="4" w:space="0" w:color="auto"/>
            </w:tcBorders>
          </w:tcPr>
          <w:p w14:paraId="54CAE375" w14:textId="77777777" w:rsidR="00797878" w:rsidRPr="00797878" w:rsidRDefault="00797878" w:rsidP="00797878">
            <w:pPr>
              <w:contextualSpacing/>
              <w:rPr>
                <w:rFonts w:eastAsia="Calibri" w:cs="Times New Roman"/>
                <w:sz w:val="16"/>
                <w:szCs w:val="16"/>
              </w:rPr>
            </w:pPr>
          </w:p>
        </w:tc>
        <w:tc>
          <w:tcPr>
            <w:tcW w:w="1938" w:type="dxa"/>
            <w:gridSpan w:val="23"/>
            <w:vMerge/>
            <w:tcBorders>
              <w:left w:val="double" w:sz="4" w:space="0" w:color="auto"/>
              <w:right w:val="single" w:sz="4" w:space="0" w:color="auto"/>
            </w:tcBorders>
          </w:tcPr>
          <w:p w14:paraId="0684D60D" w14:textId="77777777" w:rsidR="00797878" w:rsidRPr="00797878" w:rsidRDefault="00797878" w:rsidP="00797878">
            <w:pPr>
              <w:contextualSpacing/>
              <w:rPr>
                <w:rFonts w:eastAsia="Calibri" w:cs="Times New Roman"/>
                <w:sz w:val="16"/>
                <w:szCs w:val="16"/>
              </w:rPr>
            </w:pPr>
          </w:p>
        </w:tc>
        <w:tc>
          <w:tcPr>
            <w:tcW w:w="919" w:type="dxa"/>
            <w:gridSpan w:val="9"/>
            <w:vMerge/>
            <w:tcBorders>
              <w:left w:val="single" w:sz="4" w:space="0" w:color="auto"/>
              <w:bottom w:val="nil"/>
            </w:tcBorders>
          </w:tcPr>
          <w:p w14:paraId="31145C55" w14:textId="77777777" w:rsidR="00797878" w:rsidRPr="00797878" w:rsidRDefault="00797878" w:rsidP="00797878">
            <w:pPr>
              <w:contextualSpacing/>
              <w:rPr>
                <w:rFonts w:eastAsia="Calibri" w:cs="Times New Roman"/>
                <w:sz w:val="16"/>
                <w:szCs w:val="16"/>
              </w:rPr>
            </w:pPr>
          </w:p>
        </w:tc>
        <w:tc>
          <w:tcPr>
            <w:tcW w:w="802" w:type="dxa"/>
            <w:gridSpan w:val="14"/>
            <w:vMerge/>
          </w:tcPr>
          <w:p w14:paraId="7526F7C7" w14:textId="77777777" w:rsidR="00797878" w:rsidRPr="00797878" w:rsidRDefault="00797878" w:rsidP="00797878">
            <w:pPr>
              <w:contextualSpacing/>
              <w:jc w:val="center"/>
              <w:rPr>
                <w:rFonts w:eastAsia="Calibri" w:cs="Times New Roman"/>
                <w:sz w:val="16"/>
                <w:szCs w:val="16"/>
              </w:rPr>
            </w:pPr>
          </w:p>
        </w:tc>
        <w:tc>
          <w:tcPr>
            <w:tcW w:w="1176" w:type="dxa"/>
            <w:gridSpan w:val="6"/>
            <w:vMerge/>
            <w:tcBorders>
              <w:right w:val="single" w:sz="12" w:space="0" w:color="auto"/>
            </w:tcBorders>
          </w:tcPr>
          <w:p w14:paraId="72FC7165" w14:textId="77777777" w:rsidR="00797878" w:rsidRPr="00797878" w:rsidRDefault="00797878" w:rsidP="00797878">
            <w:pPr>
              <w:contextualSpacing/>
              <w:jc w:val="center"/>
              <w:rPr>
                <w:rFonts w:eastAsia="Calibri" w:cs="Times New Roman"/>
                <w:sz w:val="16"/>
                <w:szCs w:val="16"/>
              </w:rPr>
            </w:pPr>
          </w:p>
        </w:tc>
      </w:tr>
      <w:tr w:rsidR="00797878" w:rsidRPr="00797878" w14:paraId="3916656C" w14:textId="77777777" w:rsidTr="00AA5861">
        <w:tc>
          <w:tcPr>
            <w:tcW w:w="3028" w:type="dxa"/>
            <w:gridSpan w:val="17"/>
            <w:vMerge/>
            <w:tcBorders>
              <w:left w:val="single" w:sz="12" w:space="0" w:color="auto"/>
            </w:tcBorders>
          </w:tcPr>
          <w:p w14:paraId="16324BAB" w14:textId="77777777" w:rsidR="00797878" w:rsidRPr="00797878" w:rsidRDefault="00797878" w:rsidP="00797878">
            <w:pPr>
              <w:contextualSpacing/>
              <w:rPr>
                <w:rFonts w:eastAsia="Calibri" w:cs="Times New Roman"/>
                <w:sz w:val="16"/>
                <w:szCs w:val="16"/>
              </w:rPr>
            </w:pPr>
          </w:p>
        </w:tc>
        <w:tc>
          <w:tcPr>
            <w:tcW w:w="1493" w:type="dxa"/>
            <w:gridSpan w:val="13"/>
            <w:tcBorders>
              <w:top w:val="nil"/>
              <w:bottom w:val="nil"/>
              <w:right w:val="double" w:sz="4" w:space="0" w:color="auto"/>
            </w:tcBorders>
          </w:tcPr>
          <w:p w14:paraId="228D9AEA"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Очередное</w:t>
            </w:r>
          </w:p>
        </w:tc>
        <w:tc>
          <w:tcPr>
            <w:tcW w:w="238" w:type="dxa"/>
            <w:gridSpan w:val="2"/>
            <w:tcBorders>
              <w:top w:val="double" w:sz="4" w:space="0" w:color="auto"/>
              <w:left w:val="double" w:sz="4" w:space="0" w:color="auto"/>
              <w:bottom w:val="double" w:sz="4" w:space="0" w:color="auto"/>
              <w:right w:val="double" w:sz="4" w:space="0" w:color="auto"/>
            </w:tcBorders>
          </w:tcPr>
          <w:p w14:paraId="2D7CDAE6" w14:textId="77777777" w:rsidR="00797878" w:rsidRPr="00797878" w:rsidRDefault="00797878" w:rsidP="00797878">
            <w:pPr>
              <w:contextualSpacing/>
              <w:rPr>
                <w:rFonts w:eastAsia="Calibri" w:cs="Times New Roman"/>
                <w:sz w:val="16"/>
                <w:szCs w:val="16"/>
              </w:rPr>
            </w:pPr>
          </w:p>
        </w:tc>
        <w:tc>
          <w:tcPr>
            <w:tcW w:w="1082" w:type="dxa"/>
            <w:gridSpan w:val="10"/>
            <w:vMerge w:val="restart"/>
            <w:tcBorders>
              <w:left w:val="double" w:sz="4" w:space="0" w:color="auto"/>
              <w:bottom w:val="single" w:sz="12" w:space="0" w:color="auto"/>
              <w:right w:val="nil"/>
            </w:tcBorders>
          </w:tcPr>
          <w:p w14:paraId="29E685DE" w14:textId="77777777" w:rsidR="00797878" w:rsidRPr="00797878" w:rsidRDefault="00797878" w:rsidP="00797878">
            <w:pPr>
              <w:ind w:right="-114"/>
              <w:contextualSpacing/>
              <w:rPr>
                <w:rFonts w:eastAsia="Calibri" w:cs="Times New Roman"/>
                <w:sz w:val="16"/>
                <w:szCs w:val="16"/>
              </w:rPr>
            </w:pPr>
            <w:r w:rsidRPr="00797878">
              <w:rPr>
                <w:rFonts w:eastAsia="Calibri" w:cs="Times New Roman"/>
                <w:sz w:val="16"/>
                <w:szCs w:val="16"/>
              </w:rPr>
              <w:t xml:space="preserve">АД, </w:t>
            </w:r>
            <w:r w:rsidRPr="00797878">
              <w:rPr>
                <w:rFonts w:eastAsia="Calibri" w:cs="Times New Roman"/>
                <w:sz w:val="14"/>
                <w:szCs w:val="14"/>
              </w:rPr>
              <w:t xml:space="preserve">мм. рт. </w:t>
            </w:r>
            <w:proofErr w:type="spellStart"/>
            <w:r w:rsidRPr="00797878">
              <w:rPr>
                <w:rFonts w:eastAsia="Calibri" w:cs="Times New Roman"/>
                <w:sz w:val="14"/>
                <w:szCs w:val="14"/>
              </w:rPr>
              <w:t>ст</w:t>
            </w:r>
            <w:proofErr w:type="spellEnd"/>
          </w:p>
        </w:tc>
        <w:tc>
          <w:tcPr>
            <w:tcW w:w="849" w:type="dxa"/>
            <w:gridSpan w:val="12"/>
            <w:vMerge w:val="restart"/>
            <w:tcBorders>
              <w:left w:val="nil"/>
            </w:tcBorders>
            <w:vAlign w:val="center"/>
          </w:tcPr>
          <w:p w14:paraId="0BAA6719" w14:textId="77777777" w:rsidR="00797878" w:rsidRPr="00797878" w:rsidRDefault="00797878" w:rsidP="00797878">
            <w:pPr>
              <w:contextualSpacing/>
              <w:rPr>
                <w:rFonts w:eastAsia="Calibri" w:cs="Times New Roman"/>
                <w:sz w:val="16"/>
                <w:szCs w:val="16"/>
              </w:rPr>
            </w:pPr>
          </w:p>
        </w:tc>
        <w:tc>
          <w:tcPr>
            <w:tcW w:w="926" w:type="dxa"/>
            <w:gridSpan w:val="10"/>
            <w:vMerge w:val="restart"/>
            <w:tcBorders>
              <w:left w:val="nil"/>
            </w:tcBorders>
          </w:tcPr>
          <w:p w14:paraId="2341EE92"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lang w:val="en-US"/>
              </w:rPr>
              <w:t>t</w:t>
            </w:r>
            <w:r w:rsidRPr="00797878">
              <w:rPr>
                <w:rFonts w:eastAsia="Calibri" w:cs="Times New Roman"/>
                <w:sz w:val="16"/>
                <w:szCs w:val="16"/>
                <w:vertAlign w:val="superscript"/>
                <w:lang w:val="en-US"/>
              </w:rPr>
              <w:t>○</w:t>
            </w:r>
            <w:r w:rsidRPr="00797878">
              <w:rPr>
                <w:rFonts w:eastAsia="Calibri" w:cs="Times New Roman"/>
                <w:sz w:val="16"/>
                <w:szCs w:val="16"/>
                <w:lang w:val="en-US"/>
              </w:rPr>
              <w:t xml:space="preserve"> </w:t>
            </w:r>
            <w:r w:rsidRPr="00797878">
              <w:rPr>
                <w:rFonts w:eastAsia="Calibri" w:cs="Times New Roman"/>
                <w:sz w:val="16"/>
                <w:szCs w:val="16"/>
              </w:rPr>
              <w:t xml:space="preserve"> тела</w:t>
            </w:r>
          </w:p>
        </w:tc>
        <w:tc>
          <w:tcPr>
            <w:tcW w:w="802" w:type="dxa"/>
            <w:gridSpan w:val="14"/>
            <w:vMerge w:val="restart"/>
          </w:tcPr>
          <w:p w14:paraId="336A0B44"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Пульс</w:t>
            </w:r>
          </w:p>
        </w:tc>
        <w:tc>
          <w:tcPr>
            <w:tcW w:w="1176" w:type="dxa"/>
            <w:gridSpan w:val="6"/>
            <w:vMerge w:val="restart"/>
            <w:tcBorders>
              <w:right w:val="single" w:sz="12" w:space="0" w:color="auto"/>
            </w:tcBorders>
          </w:tcPr>
          <w:p w14:paraId="063EFA56"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Ритм</w:t>
            </w:r>
          </w:p>
        </w:tc>
      </w:tr>
      <w:tr w:rsidR="00797878" w:rsidRPr="00797878" w14:paraId="04A79A0A" w14:textId="77777777" w:rsidTr="00AA5861">
        <w:trPr>
          <w:trHeight w:val="207"/>
        </w:trPr>
        <w:tc>
          <w:tcPr>
            <w:tcW w:w="1037" w:type="dxa"/>
            <w:gridSpan w:val="4"/>
            <w:vMerge w:val="restart"/>
            <w:tcBorders>
              <w:left w:val="single" w:sz="12" w:space="0" w:color="auto"/>
              <w:right w:val="nil"/>
            </w:tcBorders>
            <w:vAlign w:val="center"/>
          </w:tcPr>
          <w:p w14:paraId="2B3DB235" w14:textId="77777777" w:rsidR="00797878" w:rsidRPr="00797878" w:rsidRDefault="00797878" w:rsidP="00797878">
            <w:pPr>
              <w:ind w:right="-165"/>
              <w:contextualSpacing/>
              <w:jc w:val="center"/>
              <w:rPr>
                <w:rFonts w:eastAsia="Calibri" w:cs="Times New Roman"/>
                <w:sz w:val="16"/>
                <w:szCs w:val="16"/>
              </w:rPr>
            </w:pPr>
            <w:r w:rsidRPr="00797878">
              <w:rPr>
                <w:rFonts w:eastAsia="Calibri" w:cs="Times New Roman"/>
                <w:sz w:val="16"/>
                <w:szCs w:val="16"/>
              </w:rPr>
              <w:t>Личный (</w:t>
            </w:r>
            <w:r w:rsidRPr="00797878">
              <w:rPr>
                <w:rFonts w:eastAsia="Calibri" w:cs="Times New Roman"/>
                <w:sz w:val="16"/>
                <w:szCs w:val="16"/>
                <w:lang w:val="en-US"/>
              </w:rPr>
              <w:t>ID</w:t>
            </w:r>
            <w:r w:rsidRPr="00797878">
              <w:rPr>
                <w:rFonts w:eastAsia="Calibri" w:cs="Times New Roman"/>
                <w:sz w:val="16"/>
                <w:szCs w:val="16"/>
              </w:rPr>
              <w:t>) номер:</w:t>
            </w:r>
          </w:p>
        </w:tc>
        <w:tc>
          <w:tcPr>
            <w:tcW w:w="1991" w:type="dxa"/>
            <w:gridSpan w:val="13"/>
            <w:vMerge w:val="restart"/>
            <w:tcBorders>
              <w:left w:val="nil"/>
            </w:tcBorders>
          </w:tcPr>
          <w:p w14:paraId="78EA6A26" w14:textId="77777777" w:rsidR="00797878" w:rsidRPr="00797878" w:rsidRDefault="00797878" w:rsidP="00797878">
            <w:pPr>
              <w:contextualSpacing/>
              <w:rPr>
                <w:rFonts w:eastAsia="Calibri" w:cs="Times New Roman"/>
                <w:sz w:val="16"/>
                <w:szCs w:val="16"/>
              </w:rPr>
            </w:pPr>
          </w:p>
        </w:tc>
        <w:tc>
          <w:tcPr>
            <w:tcW w:w="1493" w:type="dxa"/>
            <w:gridSpan w:val="13"/>
            <w:tcBorders>
              <w:top w:val="nil"/>
              <w:bottom w:val="single" w:sz="4" w:space="0" w:color="auto"/>
              <w:right w:val="double" w:sz="4" w:space="0" w:color="auto"/>
            </w:tcBorders>
          </w:tcPr>
          <w:p w14:paraId="53F73E45"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Внеочередное</w:t>
            </w:r>
          </w:p>
        </w:tc>
        <w:tc>
          <w:tcPr>
            <w:tcW w:w="238" w:type="dxa"/>
            <w:gridSpan w:val="2"/>
            <w:tcBorders>
              <w:top w:val="double" w:sz="4" w:space="0" w:color="auto"/>
              <w:left w:val="double" w:sz="4" w:space="0" w:color="auto"/>
              <w:bottom w:val="double" w:sz="4" w:space="0" w:color="auto"/>
              <w:right w:val="double" w:sz="4" w:space="0" w:color="auto"/>
            </w:tcBorders>
          </w:tcPr>
          <w:p w14:paraId="4F1CD0AE" w14:textId="77777777" w:rsidR="00797878" w:rsidRPr="00797878" w:rsidRDefault="00797878" w:rsidP="00797878">
            <w:pPr>
              <w:contextualSpacing/>
              <w:rPr>
                <w:rFonts w:eastAsia="Calibri" w:cs="Times New Roman"/>
                <w:sz w:val="16"/>
                <w:szCs w:val="16"/>
              </w:rPr>
            </w:pPr>
          </w:p>
        </w:tc>
        <w:tc>
          <w:tcPr>
            <w:tcW w:w="1082" w:type="dxa"/>
            <w:gridSpan w:val="10"/>
            <w:vMerge/>
            <w:tcBorders>
              <w:left w:val="double" w:sz="4" w:space="0" w:color="auto"/>
              <w:bottom w:val="single" w:sz="12" w:space="0" w:color="auto"/>
              <w:right w:val="nil"/>
            </w:tcBorders>
          </w:tcPr>
          <w:p w14:paraId="1F7E8778" w14:textId="77777777" w:rsidR="00797878" w:rsidRPr="00797878" w:rsidRDefault="00797878" w:rsidP="00797878">
            <w:pPr>
              <w:contextualSpacing/>
              <w:rPr>
                <w:rFonts w:eastAsia="Calibri" w:cs="Times New Roman"/>
                <w:sz w:val="16"/>
                <w:szCs w:val="16"/>
              </w:rPr>
            </w:pPr>
          </w:p>
        </w:tc>
        <w:tc>
          <w:tcPr>
            <w:tcW w:w="849" w:type="dxa"/>
            <w:gridSpan w:val="12"/>
            <w:vMerge/>
            <w:tcBorders>
              <w:left w:val="nil"/>
            </w:tcBorders>
          </w:tcPr>
          <w:p w14:paraId="541FBB6B" w14:textId="77777777" w:rsidR="00797878" w:rsidRPr="00797878" w:rsidRDefault="00797878" w:rsidP="00797878">
            <w:pPr>
              <w:contextualSpacing/>
              <w:rPr>
                <w:rFonts w:eastAsia="Calibri" w:cs="Times New Roman"/>
                <w:sz w:val="16"/>
                <w:szCs w:val="16"/>
              </w:rPr>
            </w:pPr>
          </w:p>
        </w:tc>
        <w:tc>
          <w:tcPr>
            <w:tcW w:w="926" w:type="dxa"/>
            <w:gridSpan w:val="10"/>
            <w:vMerge/>
            <w:tcBorders>
              <w:left w:val="nil"/>
            </w:tcBorders>
          </w:tcPr>
          <w:p w14:paraId="6065D3E2" w14:textId="77777777" w:rsidR="00797878" w:rsidRPr="00797878" w:rsidRDefault="00797878" w:rsidP="00797878">
            <w:pPr>
              <w:contextualSpacing/>
              <w:rPr>
                <w:rFonts w:eastAsia="Calibri" w:cs="Times New Roman"/>
                <w:sz w:val="16"/>
                <w:szCs w:val="16"/>
              </w:rPr>
            </w:pPr>
          </w:p>
        </w:tc>
        <w:tc>
          <w:tcPr>
            <w:tcW w:w="802" w:type="dxa"/>
            <w:gridSpan w:val="14"/>
            <w:vMerge/>
          </w:tcPr>
          <w:p w14:paraId="3D7E610A" w14:textId="77777777" w:rsidR="00797878" w:rsidRPr="00797878" w:rsidRDefault="00797878" w:rsidP="00797878">
            <w:pPr>
              <w:contextualSpacing/>
              <w:rPr>
                <w:rFonts w:eastAsia="Calibri" w:cs="Times New Roman"/>
                <w:sz w:val="16"/>
                <w:szCs w:val="16"/>
              </w:rPr>
            </w:pPr>
          </w:p>
        </w:tc>
        <w:tc>
          <w:tcPr>
            <w:tcW w:w="1176" w:type="dxa"/>
            <w:gridSpan w:val="6"/>
            <w:vMerge/>
            <w:tcBorders>
              <w:right w:val="single" w:sz="12" w:space="0" w:color="auto"/>
            </w:tcBorders>
          </w:tcPr>
          <w:p w14:paraId="345D919A" w14:textId="77777777" w:rsidR="00797878" w:rsidRPr="00797878" w:rsidRDefault="00797878" w:rsidP="00797878">
            <w:pPr>
              <w:contextualSpacing/>
              <w:rPr>
                <w:rFonts w:eastAsia="Calibri" w:cs="Times New Roman"/>
                <w:sz w:val="16"/>
                <w:szCs w:val="16"/>
              </w:rPr>
            </w:pPr>
          </w:p>
        </w:tc>
      </w:tr>
      <w:tr w:rsidR="00797878" w:rsidRPr="00797878" w14:paraId="6BA51837" w14:textId="77777777" w:rsidTr="00AA5861">
        <w:trPr>
          <w:trHeight w:val="349"/>
        </w:trPr>
        <w:tc>
          <w:tcPr>
            <w:tcW w:w="1037" w:type="dxa"/>
            <w:gridSpan w:val="4"/>
            <w:vMerge/>
            <w:tcBorders>
              <w:left w:val="single" w:sz="12" w:space="0" w:color="auto"/>
              <w:bottom w:val="single" w:sz="12" w:space="0" w:color="auto"/>
              <w:right w:val="nil"/>
            </w:tcBorders>
            <w:vAlign w:val="center"/>
          </w:tcPr>
          <w:p w14:paraId="2CCD23FC" w14:textId="77777777" w:rsidR="00797878" w:rsidRPr="00797878" w:rsidRDefault="00797878" w:rsidP="00797878">
            <w:pPr>
              <w:ind w:right="-165"/>
              <w:contextualSpacing/>
              <w:jc w:val="center"/>
              <w:rPr>
                <w:rFonts w:eastAsia="Calibri" w:cs="Times New Roman"/>
                <w:sz w:val="16"/>
                <w:szCs w:val="16"/>
              </w:rPr>
            </w:pPr>
          </w:p>
        </w:tc>
        <w:tc>
          <w:tcPr>
            <w:tcW w:w="1991" w:type="dxa"/>
            <w:gridSpan w:val="13"/>
            <w:vMerge/>
            <w:tcBorders>
              <w:left w:val="nil"/>
              <w:bottom w:val="nil"/>
            </w:tcBorders>
          </w:tcPr>
          <w:p w14:paraId="54EA56C8" w14:textId="77777777" w:rsidR="00797878" w:rsidRPr="00797878" w:rsidRDefault="00797878" w:rsidP="00797878">
            <w:pPr>
              <w:contextualSpacing/>
              <w:rPr>
                <w:rFonts w:eastAsia="Calibri" w:cs="Times New Roman"/>
                <w:sz w:val="16"/>
                <w:szCs w:val="16"/>
              </w:rPr>
            </w:pPr>
          </w:p>
        </w:tc>
        <w:tc>
          <w:tcPr>
            <w:tcW w:w="813" w:type="dxa"/>
            <w:gridSpan w:val="5"/>
            <w:tcBorders>
              <w:top w:val="single" w:sz="4" w:space="0" w:color="auto"/>
              <w:bottom w:val="single" w:sz="12" w:space="0" w:color="auto"/>
              <w:right w:val="single" w:sz="4" w:space="0" w:color="auto"/>
            </w:tcBorders>
            <w:vAlign w:val="center"/>
          </w:tcPr>
          <w:p w14:paraId="3D102780" w14:textId="77777777" w:rsidR="00797878" w:rsidRPr="00797878" w:rsidRDefault="00797878" w:rsidP="00797878">
            <w:pPr>
              <w:contextualSpacing/>
              <w:rPr>
                <w:rFonts w:eastAsia="Calibri" w:cs="Times New Roman"/>
                <w:sz w:val="16"/>
                <w:szCs w:val="16"/>
              </w:rPr>
            </w:pPr>
            <w:r w:rsidRPr="00797878">
              <w:rPr>
                <w:rFonts w:eastAsia="Calibri" w:cs="Times New Roman"/>
                <w:sz w:val="16"/>
                <w:szCs w:val="16"/>
              </w:rPr>
              <w:t>Дата</w:t>
            </w:r>
          </w:p>
        </w:tc>
        <w:tc>
          <w:tcPr>
            <w:tcW w:w="918" w:type="dxa"/>
            <w:gridSpan w:val="10"/>
            <w:tcBorders>
              <w:top w:val="single" w:sz="4" w:space="0" w:color="auto"/>
              <w:left w:val="single" w:sz="4" w:space="0" w:color="auto"/>
              <w:bottom w:val="single" w:sz="12" w:space="0" w:color="auto"/>
              <w:right w:val="single" w:sz="4" w:space="0" w:color="auto"/>
            </w:tcBorders>
          </w:tcPr>
          <w:p w14:paraId="2FC8221B" w14:textId="77777777" w:rsidR="00797878" w:rsidRPr="00797878" w:rsidRDefault="00797878" w:rsidP="00797878">
            <w:pPr>
              <w:contextualSpacing/>
              <w:rPr>
                <w:rFonts w:eastAsia="Calibri" w:cs="Times New Roman"/>
                <w:sz w:val="16"/>
                <w:szCs w:val="16"/>
              </w:rPr>
            </w:pPr>
          </w:p>
        </w:tc>
        <w:tc>
          <w:tcPr>
            <w:tcW w:w="1082" w:type="dxa"/>
            <w:gridSpan w:val="10"/>
            <w:vMerge/>
            <w:tcBorders>
              <w:left w:val="single" w:sz="4" w:space="0" w:color="auto"/>
              <w:bottom w:val="single" w:sz="12" w:space="0" w:color="auto"/>
              <w:right w:val="nil"/>
            </w:tcBorders>
          </w:tcPr>
          <w:p w14:paraId="2BD14006" w14:textId="77777777" w:rsidR="00797878" w:rsidRPr="00797878" w:rsidRDefault="00797878" w:rsidP="00797878">
            <w:pPr>
              <w:contextualSpacing/>
              <w:rPr>
                <w:rFonts w:eastAsia="Calibri" w:cs="Times New Roman"/>
                <w:sz w:val="16"/>
                <w:szCs w:val="16"/>
              </w:rPr>
            </w:pPr>
          </w:p>
        </w:tc>
        <w:tc>
          <w:tcPr>
            <w:tcW w:w="849" w:type="dxa"/>
            <w:gridSpan w:val="12"/>
            <w:vMerge/>
            <w:tcBorders>
              <w:left w:val="nil"/>
              <w:bottom w:val="single" w:sz="12" w:space="0" w:color="auto"/>
            </w:tcBorders>
          </w:tcPr>
          <w:p w14:paraId="1591F455" w14:textId="77777777" w:rsidR="00797878" w:rsidRPr="00797878" w:rsidRDefault="00797878" w:rsidP="00797878">
            <w:pPr>
              <w:contextualSpacing/>
              <w:rPr>
                <w:rFonts w:eastAsia="Calibri" w:cs="Times New Roman"/>
                <w:sz w:val="16"/>
                <w:szCs w:val="16"/>
              </w:rPr>
            </w:pPr>
          </w:p>
        </w:tc>
        <w:tc>
          <w:tcPr>
            <w:tcW w:w="926" w:type="dxa"/>
            <w:gridSpan w:val="10"/>
            <w:vMerge/>
            <w:tcBorders>
              <w:left w:val="nil"/>
              <w:bottom w:val="single" w:sz="12" w:space="0" w:color="auto"/>
            </w:tcBorders>
          </w:tcPr>
          <w:p w14:paraId="1B5725AA" w14:textId="77777777" w:rsidR="00797878" w:rsidRPr="00797878" w:rsidRDefault="00797878" w:rsidP="00797878">
            <w:pPr>
              <w:contextualSpacing/>
              <w:rPr>
                <w:rFonts w:eastAsia="Calibri" w:cs="Times New Roman"/>
                <w:sz w:val="16"/>
                <w:szCs w:val="16"/>
              </w:rPr>
            </w:pPr>
          </w:p>
        </w:tc>
        <w:tc>
          <w:tcPr>
            <w:tcW w:w="802" w:type="dxa"/>
            <w:gridSpan w:val="14"/>
            <w:vMerge/>
            <w:tcBorders>
              <w:bottom w:val="single" w:sz="12" w:space="0" w:color="auto"/>
            </w:tcBorders>
          </w:tcPr>
          <w:p w14:paraId="794CBADA" w14:textId="77777777" w:rsidR="00797878" w:rsidRPr="00797878" w:rsidRDefault="00797878" w:rsidP="00797878">
            <w:pPr>
              <w:contextualSpacing/>
              <w:rPr>
                <w:rFonts w:eastAsia="Calibri" w:cs="Times New Roman"/>
                <w:sz w:val="16"/>
                <w:szCs w:val="16"/>
              </w:rPr>
            </w:pPr>
          </w:p>
        </w:tc>
        <w:tc>
          <w:tcPr>
            <w:tcW w:w="1176" w:type="dxa"/>
            <w:gridSpan w:val="6"/>
            <w:vMerge/>
            <w:tcBorders>
              <w:bottom w:val="single" w:sz="12" w:space="0" w:color="auto"/>
              <w:right w:val="single" w:sz="12" w:space="0" w:color="auto"/>
            </w:tcBorders>
          </w:tcPr>
          <w:p w14:paraId="0FA94412" w14:textId="77777777" w:rsidR="00797878" w:rsidRPr="00797878" w:rsidRDefault="00797878" w:rsidP="00797878">
            <w:pPr>
              <w:contextualSpacing/>
              <w:rPr>
                <w:rFonts w:eastAsia="Calibri" w:cs="Times New Roman"/>
                <w:sz w:val="16"/>
                <w:szCs w:val="16"/>
              </w:rPr>
            </w:pPr>
          </w:p>
        </w:tc>
      </w:tr>
      <w:tr w:rsidR="00797878" w:rsidRPr="00797878" w14:paraId="650D00C9" w14:textId="77777777" w:rsidTr="00AA5861">
        <w:trPr>
          <w:trHeight w:val="349"/>
        </w:trPr>
        <w:tc>
          <w:tcPr>
            <w:tcW w:w="9594" w:type="dxa"/>
            <w:gridSpan w:val="84"/>
            <w:tcBorders>
              <w:top w:val="single" w:sz="12" w:space="0" w:color="auto"/>
              <w:left w:val="single" w:sz="12" w:space="0" w:color="auto"/>
              <w:bottom w:val="single" w:sz="4" w:space="0" w:color="auto"/>
              <w:right w:val="single" w:sz="12" w:space="0" w:color="auto"/>
            </w:tcBorders>
            <w:vAlign w:val="center"/>
          </w:tcPr>
          <w:p w14:paraId="379EE03B" w14:textId="77777777" w:rsidR="00797878" w:rsidRPr="00797878" w:rsidRDefault="00797878" w:rsidP="00797878">
            <w:pPr>
              <w:contextualSpacing/>
              <w:jc w:val="center"/>
              <w:rPr>
                <w:rFonts w:eastAsia="Calibri" w:cs="Times New Roman"/>
                <w:b/>
                <w:sz w:val="20"/>
                <w:szCs w:val="20"/>
              </w:rPr>
            </w:pPr>
            <w:r w:rsidRPr="00797878">
              <w:rPr>
                <w:rFonts w:eastAsia="Calibri" w:cs="Times New Roman"/>
                <w:b/>
                <w:sz w:val="20"/>
                <w:szCs w:val="20"/>
              </w:rPr>
              <w:t>Антропометрические данные и общие сведения</w:t>
            </w:r>
          </w:p>
        </w:tc>
      </w:tr>
      <w:tr w:rsidR="00797878" w:rsidRPr="00797878" w14:paraId="0D5635EE" w14:textId="77777777" w:rsidTr="00AA5861">
        <w:trPr>
          <w:trHeight w:val="454"/>
        </w:trPr>
        <w:tc>
          <w:tcPr>
            <w:tcW w:w="2025" w:type="dxa"/>
            <w:gridSpan w:val="10"/>
            <w:tcBorders>
              <w:top w:val="single" w:sz="4" w:space="0" w:color="auto"/>
              <w:left w:val="single" w:sz="12" w:space="0" w:color="auto"/>
              <w:bottom w:val="single" w:sz="4" w:space="0" w:color="auto"/>
            </w:tcBorders>
            <w:vAlign w:val="center"/>
          </w:tcPr>
          <w:p w14:paraId="3EE4188E" w14:textId="77777777" w:rsidR="00797878" w:rsidRPr="00797878" w:rsidRDefault="00797878" w:rsidP="00797878">
            <w:pPr>
              <w:contextualSpacing/>
              <w:jc w:val="center"/>
              <w:rPr>
                <w:rFonts w:eastAsia="Calibri" w:cs="Times New Roman"/>
                <w:sz w:val="20"/>
                <w:szCs w:val="20"/>
              </w:rPr>
            </w:pPr>
            <w:r w:rsidRPr="00797878">
              <w:rPr>
                <w:rFonts w:eastAsia="Calibri" w:cs="Times New Roman"/>
                <w:sz w:val="20"/>
                <w:szCs w:val="20"/>
              </w:rPr>
              <w:t>Окружность грудной клетки, см</w:t>
            </w:r>
          </w:p>
        </w:tc>
        <w:tc>
          <w:tcPr>
            <w:tcW w:w="1334" w:type="dxa"/>
            <w:gridSpan w:val="8"/>
            <w:tcBorders>
              <w:top w:val="single" w:sz="4" w:space="0" w:color="auto"/>
              <w:bottom w:val="single" w:sz="4" w:space="0" w:color="auto"/>
            </w:tcBorders>
            <w:vAlign w:val="center"/>
          </w:tcPr>
          <w:p w14:paraId="4F8ECAE3"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20"/>
                <w:szCs w:val="20"/>
              </w:rPr>
              <w:t>Длина ног, см</w:t>
            </w:r>
          </w:p>
        </w:tc>
        <w:tc>
          <w:tcPr>
            <w:tcW w:w="1619" w:type="dxa"/>
            <w:gridSpan w:val="17"/>
            <w:tcBorders>
              <w:top w:val="single" w:sz="4" w:space="0" w:color="auto"/>
              <w:bottom w:val="single" w:sz="4" w:space="0" w:color="auto"/>
              <w:right w:val="single" w:sz="4" w:space="0" w:color="000000"/>
            </w:tcBorders>
            <w:vAlign w:val="center"/>
          </w:tcPr>
          <w:p w14:paraId="340A555C" w14:textId="77777777" w:rsidR="00797878" w:rsidRPr="00797878" w:rsidRDefault="00797878" w:rsidP="00797878">
            <w:pPr>
              <w:ind w:right="-108"/>
              <w:contextualSpacing/>
              <w:jc w:val="center"/>
              <w:rPr>
                <w:rFonts w:eastAsia="Calibri" w:cs="Times New Roman"/>
                <w:sz w:val="20"/>
                <w:szCs w:val="20"/>
              </w:rPr>
            </w:pPr>
            <w:r w:rsidRPr="00797878">
              <w:rPr>
                <w:rFonts w:eastAsia="Calibri" w:cs="Times New Roman"/>
                <w:sz w:val="20"/>
                <w:szCs w:val="20"/>
              </w:rPr>
              <w:t>Динамометрия</w:t>
            </w:r>
          </w:p>
        </w:tc>
        <w:tc>
          <w:tcPr>
            <w:tcW w:w="1585" w:type="dxa"/>
            <w:gridSpan w:val="15"/>
            <w:tcBorders>
              <w:top w:val="single" w:sz="4" w:space="0" w:color="auto"/>
              <w:left w:val="single" w:sz="4" w:space="0" w:color="000000"/>
              <w:bottom w:val="single" w:sz="4" w:space="0" w:color="auto"/>
            </w:tcBorders>
            <w:vAlign w:val="center"/>
          </w:tcPr>
          <w:p w14:paraId="0B797DAC" w14:textId="77777777" w:rsidR="00797878" w:rsidRPr="00797878" w:rsidRDefault="00797878" w:rsidP="00797878">
            <w:pPr>
              <w:ind w:right="-108"/>
              <w:contextualSpacing/>
              <w:jc w:val="center"/>
              <w:rPr>
                <w:rFonts w:eastAsia="Calibri" w:cs="Times New Roman"/>
                <w:sz w:val="20"/>
                <w:szCs w:val="20"/>
              </w:rPr>
            </w:pPr>
            <w:r w:rsidRPr="00797878">
              <w:rPr>
                <w:rFonts w:eastAsia="Calibri" w:cs="Times New Roman"/>
                <w:sz w:val="20"/>
                <w:szCs w:val="20"/>
              </w:rPr>
              <w:t>Спирометрия</w:t>
            </w:r>
          </w:p>
          <w:p w14:paraId="4ED6DB64"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20"/>
                <w:szCs w:val="20"/>
              </w:rPr>
              <w:t>(ЖЕЛ, л)</w:t>
            </w:r>
          </w:p>
        </w:tc>
        <w:tc>
          <w:tcPr>
            <w:tcW w:w="1699" w:type="dxa"/>
            <w:gridSpan w:val="24"/>
            <w:tcBorders>
              <w:top w:val="single" w:sz="4" w:space="0" w:color="auto"/>
              <w:bottom w:val="single" w:sz="4" w:space="0" w:color="auto"/>
            </w:tcBorders>
            <w:vAlign w:val="center"/>
          </w:tcPr>
          <w:p w14:paraId="23AB761A" w14:textId="77777777" w:rsidR="00797878" w:rsidRPr="00797878" w:rsidRDefault="00797878" w:rsidP="00797878">
            <w:pPr>
              <w:contextualSpacing/>
              <w:jc w:val="center"/>
              <w:rPr>
                <w:rFonts w:eastAsia="Calibri" w:cs="Times New Roman"/>
                <w:sz w:val="20"/>
                <w:szCs w:val="20"/>
              </w:rPr>
            </w:pPr>
            <w:r w:rsidRPr="00797878">
              <w:rPr>
                <w:rFonts w:eastAsia="Calibri" w:cs="Times New Roman"/>
                <w:sz w:val="20"/>
                <w:szCs w:val="20"/>
              </w:rPr>
              <w:t>Телосложение</w:t>
            </w:r>
          </w:p>
        </w:tc>
        <w:tc>
          <w:tcPr>
            <w:tcW w:w="1332" w:type="dxa"/>
            <w:gridSpan w:val="10"/>
            <w:tcBorders>
              <w:top w:val="single" w:sz="4" w:space="0" w:color="auto"/>
              <w:bottom w:val="single" w:sz="4" w:space="0" w:color="auto"/>
              <w:right w:val="single" w:sz="12" w:space="0" w:color="auto"/>
            </w:tcBorders>
            <w:vAlign w:val="center"/>
          </w:tcPr>
          <w:p w14:paraId="03DE9712" w14:textId="77777777" w:rsidR="00797878" w:rsidRPr="00797878" w:rsidRDefault="00797878" w:rsidP="00797878">
            <w:pPr>
              <w:contextualSpacing/>
              <w:jc w:val="center"/>
              <w:rPr>
                <w:rFonts w:eastAsia="Calibri" w:cs="Times New Roman"/>
                <w:sz w:val="20"/>
                <w:szCs w:val="20"/>
              </w:rPr>
            </w:pPr>
            <w:r w:rsidRPr="00797878">
              <w:rPr>
                <w:rFonts w:eastAsia="Calibri" w:cs="Times New Roman"/>
                <w:sz w:val="20"/>
                <w:szCs w:val="20"/>
              </w:rPr>
              <w:t>Дефекты развития</w:t>
            </w:r>
          </w:p>
        </w:tc>
      </w:tr>
      <w:tr w:rsidR="00797878" w:rsidRPr="00797878" w14:paraId="0C6541FA" w14:textId="77777777" w:rsidTr="00AA5861">
        <w:trPr>
          <w:trHeight w:val="454"/>
        </w:trPr>
        <w:tc>
          <w:tcPr>
            <w:tcW w:w="695" w:type="dxa"/>
            <w:gridSpan w:val="3"/>
            <w:tcBorders>
              <w:top w:val="single" w:sz="4" w:space="0" w:color="auto"/>
              <w:left w:val="single" w:sz="12" w:space="0" w:color="auto"/>
              <w:bottom w:val="single" w:sz="12" w:space="0" w:color="auto"/>
              <w:right w:val="single" w:sz="4" w:space="0" w:color="000000"/>
            </w:tcBorders>
            <w:vAlign w:val="center"/>
          </w:tcPr>
          <w:p w14:paraId="3F5F9B4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в покое</w:t>
            </w:r>
          </w:p>
        </w:tc>
        <w:tc>
          <w:tcPr>
            <w:tcW w:w="609" w:type="dxa"/>
            <w:gridSpan w:val="2"/>
            <w:tcBorders>
              <w:top w:val="single" w:sz="4" w:space="0" w:color="auto"/>
              <w:left w:val="single" w:sz="4" w:space="0" w:color="000000"/>
              <w:bottom w:val="single" w:sz="12" w:space="0" w:color="auto"/>
            </w:tcBorders>
            <w:vAlign w:val="center"/>
          </w:tcPr>
          <w:p w14:paraId="51D4553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при вдохе</w:t>
            </w:r>
          </w:p>
        </w:tc>
        <w:tc>
          <w:tcPr>
            <w:tcW w:w="721" w:type="dxa"/>
            <w:gridSpan w:val="5"/>
            <w:tcBorders>
              <w:top w:val="single" w:sz="4" w:space="0" w:color="auto"/>
              <w:bottom w:val="single" w:sz="12" w:space="0" w:color="auto"/>
            </w:tcBorders>
            <w:vAlign w:val="center"/>
          </w:tcPr>
          <w:p w14:paraId="59D542AB"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при выдохе</w:t>
            </w:r>
          </w:p>
        </w:tc>
        <w:tc>
          <w:tcPr>
            <w:tcW w:w="704" w:type="dxa"/>
            <w:gridSpan w:val="4"/>
            <w:tcBorders>
              <w:top w:val="single" w:sz="4" w:space="0" w:color="auto"/>
              <w:bottom w:val="single" w:sz="12" w:space="0" w:color="auto"/>
            </w:tcBorders>
            <w:vAlign w:val="center"/>
          </w:tcPr>
          <w:p w14:paraId="656B7C5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правой </w:t>
            </w:r>
          </w:p>
        </w:tc>
        <w:tc>
          <w:tcPr>
            <w:tcW w:w="630" w:type="dxa"/>
            <w:gridSpan w:val="4"/>
            <w:tcBorders>
              <w:top w:val="single" w:sz="4" w:space="0" w:color="auto"/>
              <w:bottom w:val="single" w:sz="12" w:space="0" w:color="auto"/>
            </w:tcBorders>
            <w:vAlign w:val="center"/>
          </w:tcPr>
          <w:p w14:paraId="678E678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левой </w:t>
            </w:r>
          </w:p>
        </w:tc>
        <w:tc>
          <w:tcPr>
            <w:tcW w:w="814" w:type="dxa"/>
            <w:gridSpan w:val="8"/>
            <w:tcBorders>
              <w:top w:val="single" w:sz="4" w:space="0" w:color="auto"/>
              <w:bottom w:val="single" w:sz="12" w:space="0" w:color="auto"/>
              <w:right w:val="single" w:sz="4" w:space="0" w:color="000000"/>
            </w:tcBorders>
            <w:vAlign w:val="center"/>
          </w:tcPr>
          <w:p w14:paraId="5D278AC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правой кисти</w:t>
            </w:r>
          </w:p>
        </w:tc>
        <w:tc>
          <w:tcPr>
            <w:tcW w:w="805" w:type="dxa"/>
            <w:gridSpan w:val="9"/>
            <w:tcBorders>
              <w:top w:val="single" w:sz="4" w:space="0" w:color="auto"/>
              <w:bottom w:val="single" w:sz="12" w:space="0" w:color="auto"/>
              <w:right w:val="single" w:sz="4" w:space="0" w:color="000000"/>
            </w:tcBorders>
            <w:vAlign w:val="center"/>
          </w:tcPr>
          <w:p w14:paraId="5103C61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левой кисти</w:t>
            </w:r>
          </w:p>
        </w:tc>
        <w:tc>
          <w:tcPr>
            <w:tcW w:w="1585" w:type="dxa"/>
            <w:gridSpan w:val="15"/>
            <w:tcBorders>
              <w:top w:val="single" w:sz="4" w:space="0" w:color="auto"/>
              <w:left w:val="single" w:sz="4" w:space="0" w:color="000000"/>
              <w:bottom w:val="single" w:sz="12" w:space="0" w:color="auto"/>
            </w:tcBorders>
            <w:vAlign w:val="center"/>
          </w:tcPr>
          <w:p w14:paraId="18D42DDD" w14:textId="77777777" w:rsidR="00797878" w:rsidRPr="00797878" w:rsidRDefault="00797878" w:rsidP="00797878">
            <w:pPr>
              <w:contextualSpacing/>
              <w:jc w:val="center"/>
              <w:rPr>
                <w:rFonts w:eastAsia="Calibri" w:cs="Times New Roman"/>
                <w:sz w:val="16"/>
                <w:szCs w:val="16"/>
              </w:rPr>
            </w:pPr>
          </w:p>
        </w:tc>
        <w:tc>
          <w:tcPr>
            <w:tcW w:w="1699" w:type="dxa"/>
            <w:gridSpan w:val="24"/>
            <w:tcBorders>
              <w:top w:val="single" w:sz="4" w:space="0" w:color="auto"/>
              <w:bottom w:val="single" w:sz="12" w:space="0" w:color="auto"/>
            </w:tcBorders>
            <w:vAlign w:val="center"/>
          </w:tcPr>
          <w:p w14:paraId="1EF03D45" w14:textId="77777777" w:rsidR="00797878" w:rsidRPr="00797878" w:rsidRDefault="00797878" w:rsidP="00797878">
            <w:pPr>
              <w:contextualSpacing/>
              <w:jc w:val="center"/>
              <w:rPr>
                <w:rFonts w:eastAsia="Calibri" w:cs="Times New Roman"/>
                <w:sz w:val="16"/>
                <w:szCs w:val="16"/>
              </w:rPr>
            </w:pPr>
          </w:p>
        </w:tc>
        <w:tc>
          <w:tcPr>
            <w:tcW w:w="1332" w:type="dxa"/>
            <w:gridSpan w:val="10"/>
            <w:tcBorders>
              <w:top w:val="single" w:sz="4" w:space="0" w:color="auto"/>
              <w:bottom w:val="single" w:sz="12" w:space="0" w:color="auto"/>
              <w:right w:val="single" w:sz="12" w:space="0" w:color="auto"/>
            </w:tcBorders>
            <w:vAlign w:val="center"/>
          </w:tcPr>
          <w:p w14:paraId="016B4C93" w14:textId="77777777" w:rsidR="00797878" w:rsidRPr="00797878" w:rsidRDefault="00797878" w:rsidP="00797878">
            <w:pPr>
              <w:contextualSpacing/>
              <w:jc w:val="center"/>
              <w:rPr>
                <w:rFonts w:eastAsia="Calibri" w:cs="Times New Roman"/>
                <w:sz w:val="16"/>
                <w:szCs w:val="16"/>
              </w:rPr>
            </w:pPr>
          </w:p>
        </w:tc>
      </w:tr>
      <w:tr w:rsidR="00797878" w:rsidRPr="00797878" w14:paraId="51088992" w14:textId="77777777" w:rsidTr="00AA5861">
        <w:trPr>
          <w:trHeight w:val="310"/>
        </w:trPr>
        <w:tc>
          <w:tcPr>
            <w:tcW w:w="7704" w:type="dxa"/>
            <w:gridSpan w:val="68"/>
            <w:tcBorders>
              <w:top w:val="single" w:sz="4" w:space="0" w:color="auto"/>
              <w:left w:val="single" w:sz="12" w:space="0" w:color="auto"/>
              <w:bottom w:val="single" w:sz="4" w:space="0" w:color="auto"/>
              <w:right w:val="nil"/>
            </w:tcBorders>
            <w:vAlign w:val="center"/>
          </w:tcPr>
          <w:p w14:paraId="23A0CB7F" w14:textId="6049499F" w:rsidR="00797878" w:rsidRPr="00797878" w:rsidRDefault="00797878" w:rsidP="000F387F">
            <w:pPr>
              <w:contextualSpacing/>
              <w:jc w:val="right"/>
              <w:rPr>
                <w:rFonts w:eastAsia="Calibri" w:cs="Times New Roman"/>
                <w:sz w:val="20"/>
                <w:szCs w:val="20"/>
              </w:rPr>
            </w:pPr>
            <w:r w:rsidRPr="00797878">
              <w:rPr>
                <w:rFonts w:eastAsia="Calibri" w:cs="Times New Roman"/>
                <w:b/>
                <w:sz w:val="20"/>
                <w:szCs w:val="20"/>
              </w:rPr>
              <w:t>Данные обследования</w:t>
            </w:r>
            <w:r w:rsidR="000F387F">
              <w:rPr>
                <w:rFonts w:eastAsia="Calibri" w:cs="Times New Roman"/>
                <w:b/>
                <w:sz w:val="20"/>
                <w:szCs w:val="20"/>
              </w:rPr>
              <w:t xml:space="preserve"> и функциональной</w:t>
            </w:r>
            <w:r w:rsidRPr="00797878">
              <w:rPr>
                <w:rFonts w:eastAsia="Calibri" w:cs="Times New Roman"/>
                <w:b/>
                <w:sz w:val="20"/>
                <w:szCs w:val="20"/>
              </w:rPr>
              <w:t xml:space="preserve"> </w:t>
            </w:r>
            <w:r w:rsidR="000F387F">
              <w:rPr>
                <w:rFonts w:eastAsia="Calibri" w:cs="Times New Roman"/>
                <w:b/>
                <w:sz w:val="20"/>
                <w:szCs w:val="20"/>
              </w:rPr>
              <w:t xml:space="preserve">оценки </w:t>
            </w:r>
            <w:r w:rsidRPr="00797878">
              <w:rPr>
                <w:rFonts w:eastAsia="Calibri" w:cs="Times New Roman"/>
                <w:b/>
                <w:sz w:val="20"/>
                <w:szCs w:val="20"/>
              </w:rPr>
              <w:t>органа зрения</w:t>
            </w:r>
            <w:r w:rsidRPr="00797878">
              <w:rPr>
                <w:rFonts w:eastAsia="Calibri" w:cs="Times New Roman"/>
                <w:color w:val="E7E6E6"/>
                <w:sz w:val="16"/>
                <w:szCs w:val="16"/>
              </w:rPr>
              <w:t xml:space="preserve"> </w:t>
            </w:r>
          </w:p>
        </w:tc>
        <w:tc>
          <w:tcPr>
            <w:tcW w:w="1890" w:type="dxa"/>
            <w:gridSpan w:val="16"/>
            <w:tcBorders>
              <w:top w:val="single" w:sz="4" w:space="0" w:color="auto"/>
              <w:left w:val="nil"/>
              <w:bottom w:val="single" w:sz="4" w:space="0" w:color="auto"/>
              <w:right w:val="single" w:sz="12" w:space="0" w:color="auto"/>
            </w:tcBorders>
            <w:vAlign w:val="center"/>
          </w:tcPr>
          <w:p w14:paraId="6AAB848A" w14:textId="77777777" w:rsidR="00797878" w:rsidRPr="00797878" w:rsidRDefault="00797878" w:rsidP="00797878">
            <w:pPr>
              <w:contextualSpacing/>
              <w:jc w:val="right"/>
              <w:rPr>
                <w:rFonts w:eastAsia="Calibri" w:cs="Times New Roman"/>
                <w:sz w:val="20"/>
                <w:szCs w:val="20"/>
              </w:rPr>
            </w:pPr>
            <w:r w:rsidRPr="00797878">
              <w:rPr>
                <w:rFonts w:eastAsia="Calibri" w:cs="Times New Roman"/>
                <w:color w:val="E7E6E6"/>
                <w:sz w:val="16"/>
                <w:szCs w:val="16"/>
              </w:rPr>
              <w:t>Дата осмотра</w:t>
            </w:r>
          </w:p>
        </w:tc>
      </w:tr>
      <w:tr w:rsidR="00797878" w:rsidRPr="00797878" w14:paraId="43B93B78" w14:textId="77777777" w:rsidTr="00AA5861">
        <w:trPr>
          <w:trHeight w:val="297"/>
        </w:trPr>
        <w:tc>
          <w:tcPr>
            <w:tcW w:w="9594" w:type="dxa"/>
            <w:gridSpan w:val="84"/>
            <w:tcBorders>
              <w:top w:val="single" w:sz="4" w:space="0" w:color="auto"/>
              <w:left w:val="single" w:sz="12" w:space="0" w:color="auto"/>
              <w:bottom w:val="single" w:sz="4" w:space="0" w:color="auto"/>
              <w:right w:val="single" w:sz="12" w:space="0" w:color="auto"/>
            </w:tcBorders>
          </w:tcPr>
          <w:p w14:paraId="4F9289B1"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Жалобы, анамнез:</w:t>
            </w:r>
          </w:p>
        </w:tc>
      </w:tr>
      <w:tr w:rsidR="00797878" w:rsidRPr="00797878" w14:paraId="7A683A1B"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342B4136" w14:textId="77777777" w:rsidR="00797878" w:rsidRPr="00797878" w:rsidRDefault="00797878" w:rsidP="00797878">
            <w:pPr>
              <w:ind w:right="-24"/>
              <w:contextualSpacing/>
              <w:rPr>
                <w:rFonts w:eastAsia="Calibri" w:cs="Times New Roman"/>
                <w:sz w:val="20"/>
                <w:szCs w:val="20"/>
              </w:rPr>
            </w:pPr>
            <w:r w:rsidRPr="00797878">
              <w:rPr>
                <w:rFonts w:eastAsia="Calibri" w:cs="Times New Roman"/>
                <w:sz w:val="20"/>
                <w:szCs w:val="20"/>
              </w:rPr>
              <w:t xml:space="preserve">Цветовое зрение по </w:t>
            </w:r>
            <w:proofErr w:type="spellStart"/>
            <w:r w:rsidRPr="00797878">
              <w:rPr>
                <w:rFonts w:eastAsia="Calibri" w:cs="Times New Roman"/>
                <w:sz w:val="20"/>
                <w:szCs w:val="20"/>
              </w:rPr>
              <w:t>Рабкину</w:t>
            </w:r>
            <w:proofErr w:type="spellEnd"/>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7A718D8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715071B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3627D13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55" w:type="dxa"/>
            <w:gridSpan w:val="14"/>
            <w:tcBorders>
              <w:top w:val="single" w:sz="4" w:space="0" w:color="auto"/>
              <w:left w:val="single" w:sz="4" w:space="0" w:color="auto"/>
              <w:bottom w:val="single" w:sz="4" w:space="0" w:color="auto"/>
              <w:right w:val="single" w:sz="4" w:space="0" w:color="auto"/>
            </w:tcBorders>
            <w:vAlign w:val="center"/>
          </w:tcPr>
          <w:p w14:paraId="30916945"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Подвижность глазного яблока</w:t>
            </w:r>
          </w:p>
        </w:tc>
        <w:tc>
          <w:tcPr>
            <w:tcW w:w="1848" w:type="dxa"/>
            <w:gridSpan w:val="28"/>
            <w:tcBorders>
              <w:top w:val="single" w:sz="4" w:space="0" w:color="auto"/>
              <w:left w:val="single" w:sz="4" w:space="0" w:color="auto"/>
              <w:bottom w:val="single" w:sz="4" w:space="0" w:color="auto"/>
              <w:right w:val="single" w:sz="4" w:space="0" w:color="auto"/>
            </w:tcBorders>
            <w:vAlign w:val="center"/>
          </w:tcPr>
          <w:p w14:paraId="55804A7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479" w:type="dxa"/>
            <w:gridSpan w:val="6"/>
            <w:tcBorders>
              <w:top w:val="single" w:sz="4" w:space="0" w:color="auto"/>
              <w:left w:val="single" w:sz="4" w:space="0" w:color="auto"/>
              <w:bottom w:val="single" w:sz="4" w:space="0" w:color="auto"/>
            </w:tcBorders>
            <w:vAlign w:val="center"/>
          </w:tcPr>
          <w:p w14:paraId="35B4AAB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6F06FEC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6CA1BBEA"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0B8A11BA"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Острота зрения без коррекции</w:t>
            </w:r>
          </w:p>
        </w:tc>
        <w:tc>
          <w:tcPr>
            <w:tcW w:w="966" w:type="dxa"/>
            <w:gridSpan w:val="5"/>
            <w:tcBorders>
              <w:top w:val="single" w:sz="4" w:space="0" w:color="auto"/>
              <w:left w:val="single" w:sz="4" w:space="0" w:color="000000"/>
              <w:bottom w:val="single" w:sz="4" w:space="0" w:color="auto"/>
              <w:right w:val="single" w:sz="4" w:space="0" w:color="auto"/>
            </w:tcBorders>
            <w:vAlign w:val="center"/>
          </w:tcPr>
          <w:p w14:paraId="4AD6C00C"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992" w:type="dxa"/>
            <w:gridSpan w:val="7"/>
            <w:tcBorders>
              <w:top w:val="single" w:sz="4" w:space="0" w:color="auto"/>
              <w:left w:val="single" w:sz="4" w:space="0" w:color="auto"/>
              <w:bottom w:val="single" w:sz="4" w:space="0" w:color="auto"/>
              <w:right w:val="single" w:sz="4" w:space="0" w:color="auto"/>
            </w:tcBorders>
            <w:vAlign w:val="center"/>
          </w:tcPr>
          <w:p w14:paraId="2B925E08"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292E324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6C4C5BD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360" w:type="dxa"/>
            <w:gridSpan w:val="6"/>
            <w:vMerge w:val="restart"/>
            <w:tcBorders>
              <w:top w:val="single" w:sz="4" w:space="0" w:color="auto"/>
              <w:left w:val="single" w:sz="4" w:space="0" w:color="auto"/>
              <w:right w:val="single" w:sz="4" w:space="0" w:color="auto"/>
            </w:tcBorders>
            <w:textDirection w:val="btLr"/>
            <w:vAlign w:val="center"/>
          </w:tcPr>
          <w:p w14:paraId="486BEC7F" w14:textId="77777777" w:rsidR="00797878" w:rsidRPr="00797878" w:rsidRDefault="00797878" w:rsidP="00797878">
            <w:pPr>
              <w:ind w:right="113"/>
              <w:contextualSpacing/>
              <w:jc w:val="center"/>
              <w:rPr>
                <w:rFonts w:eastAsia="Calibri" w:cs="Times New Roman"/>
                <w:sz w:val="12"/>
                <w:szCs w:val="12"/>
              </w:rPr>
            </w:pPr>
            <w:r w:rsidRPr="00797878">
              <w:rPr>
                <w:rFonts w:eastAsia="Calibri" w:cs="Times New Roman"/>
                <w:sz w:val="12"/>
                <w:szCs w:val="12"/>
              </w:rPr>
              <w:t>Глазодвигательный</w:t>
            </w:r>
          </w:p>
        </w:tc>
        <w:tc>
          <w:tcPr>
            <w:tcW w:w="3143" w:type="dxa"/>
            <w:gridSpan w:val="36"/>
            <w:tcBorders>
              <w:top w:val="single" w:sz="4" w:space="0" w:color="auto"/>
              <w:left w:val="single" w:sz="4" w:space="0" w:color="auto"/>
              <w:bottom w:val="single" w:sz="4" w:space="0" w:color="auto"/>
              <w:right w:val="single" w:sz="4" w:space="0" w:color="auto"/>
            </w:tcBorders>
            <w:vAlign w:val="center"/>
          </w:tcPr>
          <w:p w14:paraId="6F5C903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Глубинное зрение</w:t>
            </w:r>
          </w:p>
        </w:tc>
        <w:tc>
          <w:tcPr>
            <w:tcW w:w="479" w:type="dxa"/>
            <w:gridSpan w:val="6"/>
            <w:tcBorders>
              <w:top w:val="single" w:sz="4" w:space="0" w:color="auto"/>
              <w:left w:val="single" w:sz="4" w:space="0" w:color="auto"/>
              <w:bottom w:val="single" w:sz="4" w:space="0" w:color="auto"/>
            </w:tcBorders>
            <w:vAlign w:val="center"/>
          </w:tcPr>
          <w:p w14:paraId="4D14694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23180C6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112B5EE1" w14:textId="77777777" w:rsidTr="00AA5861">
        <w:trPr>
          <w:trHeight w:val="221"/>
        </w:trPr>
        <w:tc>
          <w:tcPr>
            <w:tcW w:w="1622" w:type="dxa"/>
            <w:gridSpan w:val="8"/>
            <w:vMerge w:val="restart"/>
            <w:tcBorders>
              <w:top w:val="single" w:sz="4" w:space="0" w:color="auto"/>
              <w:left w:val="single" w:sz="12" w:space="0" w:color="auto"/>
              <w:right w:val="single" w:sz="4" w:space="0" w:color="000000"/>
            </w:tcBorders>
            <w:vAlign w:val="center"/>
          </w:tcPr>
          <w:p w14:paraId="13B2E5B0"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Рефракция</w:t>
            </w: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5122572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67" w:type="dxa"/>
            <w:gridSpan w:val="5"/>
            <w:vMerge w:val="restart"/>
            <w:tcBorders>
              <w:top w:val="single" w:sz="4" w:space="0" w:color="auto"/>
              <w:left w:val="single" w:sz="4" w:space="0" w:color="auto"/>
              <w:right w:val="single" w:sz="4" w:space="0" w:color="auto"/>
            </w:tcBorders>
            <w:vAlign w:val="center"/>
          </w:tcPr>
          <w:p w14:paraId="2D7607D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vMerge w:val="restart"/>
            <w:tcBorders>
              <w:top w:val="single" w:sz="4" w:space="0" w:color="auto"/>
              <w:left w:val="single" w:sz="4" w:space="0" w:color="auto"/>
              <w:right w:val="single" w:sz="4" w:space="0" w:color="auto"/>
            </w:tcBorders>
            <w:vAlign w:val="center"/>
          </w:tcPr>
          <w:p w14:paraId="2417EEC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360" w:type="dxa"/>
            <w:gridSpan w:val="6"/>
            <w:vMerge/>
            <w:tcBorders>
              <w:left w:val="single" w:sz="4" w:space="0" w:color="auto"/>
              <w:right w:val="single" w:sz="4" w:space="0" w:color="auto"/>
            </w:tcBorders>
            <w:vAlign w:val="center"/>
          </w:tcPr>
          <w:p w14:paraId="452FB45D" w14:textId="77777777" w:rsidR="00797878" w:rsidRPr="00797878" w:rsidRDefault="00797878" w:rsidP="00797878">
            <w:pPr>
              <w:contextualSpacing/>
              <w:rPr>
                <w:rFonts w:eastAsia="Calibri" w:cs="Times New Roman"/>
                <w:sz w:val="16"/>
                <w:szCs w:val="16"/>
              </w:rPr>
            </w:pPr>
          </w:p>
        </w:tc>
        <w:tc>
          <w:tcPr>
            <w:tcW w:w="3143" w:type="dxa"/>
            <w:gridSpan w:val="36"/>
            <w:vMerge w:val="restart"/>
            <w:tcBorders>
              <w:top w:val="single" w:sz="4" w:space="0" w:color="auto"/>
              <w:left w:val="single" w:sz="4" w:space="0" w:color="auto"/>
              <w:right w:val="single" w:sz="4" w:space="0" w:color="auto"/>
            </w:tcBorders>
            <w:vAlign w:val="center"/>
          </w:tcPr>
          <w:p w14:paraId="5227217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Явное косоглазие</w:t>
            </w:r>
          </w:p>
        </w:tc>
        <w:tc>
          <w:tcPr>
            <w:tcW w:w="479" w:type="dxa"/>
            <w:gridSpan w:val="6"/>
            <w:vMerge w:val="restart"/>
            <w:tcBorders>
              <w:top w:val="single" w:sz="4" w:space="0" w:color="auto"/>
              <w:left w:val="single" w:sz="4" w:space="0" w:color="auto"/>
            </w:tcBorders>
            <w:vAlign w:val="center"/>
          </w:tcPr>
          <w:p w14:paraId="423C79B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vMerge w:val="restart"/>
            <w:tcBorders>
              <w:top w:val="single" w:sz="4" w:space="0" w:color="auto"/>
              <w:right w:val="single" w:sz="12" w:space="0" w:color="auto"/>
            </w:tcBorders>
            <w:vAlign w:val="center"/>
          </w:tcPr>
          <w:p w14:paraId="25177D3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3A96C807" w14:textId="77777777" w:rsidTr="00AA5861">
        <w:trPr>
          <w:trHeight w:val="225"/>
        </w:trPr>
        <w:tc>
          <w:tcPr>
            <w:tcW w:w="1622" w:type="dxa"/>
            <w:gridSpan w:val="8"/>
            <w:vMerge/>
            <w:tcBorders>
              <w:left w:val="single" w:sz="12" w:space="0" w:color="auto"/>
              <w:bottom w:val="single" w:sz="4" w:space="0" w:color="auto"/>
              <w:right w:val="single" w:sz="4" w:space="0" w:color="000000"/>
            </w:tcBorders>
            <w:vAlign w:val="center"/>
          </w:tcPr>
          <w:p w14:paraId="47E3A48C" w14:textId="77777777" w:rsidR="00797878" w:rsidRPr="00797878" w:rsidRDefault="00797878" w:rsidP="00797878">
            <w:pPr>
              <w:contextualSpacing/>
              <w:rPr>
                <w:rFonts w:eastAsia="Calibri" w:cs="Times New Roman"/>
                <w:sz w:val="20"/>
                <w:szCs w:val="20"/>
              </w:rPr>
            </w:pP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032C5B4A"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vMerge/>
            <w:tcBorders>
              <w:left w:val="single" w:sz="4" w:space="0" w:color="auto"/>
              <w:bottom w:val="single" w:sz="4" w:space="0" w:color="auto"/>
              <w:right w:val="single" w:sz="4" w:space="0" w:color="auto"/>
            </w:tcBorders>
            <w:vAlign w:val="center"/>
          </w:tcPr>
          <w:p w14:paraId="57B6E3D9" w14:textId="77777777" w:rsidR="00797878" w:rsidRPr="00797878" w:rsidRDefault="00797878" w:rsidP="00797878">
            <w:pPr>
              <w:contextualSpacing/>
              <w:jc w:val="center"/>
              <w:rPr>
                <w:rFonts w:eastAsia="Calibri" w:cs="Times New Roman"/>
                <w:color w:val="E7E6E6"/>
                <w:sz w:val="16"/>
                <w:szCs w:val="16"/>
              </w:rPr>
            </w:pPr>
          </w:p>
        </w:tc>
        <w:tc>
          <w:tcPr>
            <w:tcW w:w="612" w:type="dxa"/>
            <w:gridSpan w:val="7"/>
            <w:vMerge/>
            <w:tcBorders>
              <w:left w:val="single" w:sz="4" w:space="0" w:color="auto"/>
              <w:bottom w:val="single" w:sz="4" w:space="0" w:color="auto"/>
              <w:right w:val="single" w:sz="4" w:space="0" w:color="auto"/>
            </w:tcBorders>
            <w:vAlign w:val="center"/>
          </w:tcPr>
          <w:p w14:paraId="1E4FDDFE" w14:textId="77777777" w:rsidR="00797878" w:rsidRPr="00797878" w:rsidRDefault="00797878" w:rsidP="00797878">
            <w:pPr>
              <w:contextualSpacing/>
              <w:jc w:val="center"/>
              <w:rPr>
                <w:rFonts w:eastAsia="Calibri" w:cs="Times New Roman"/>
                <w:color w:val="E7E6E6"/>
                <w:sz w:val="16"/>
                <w:szCs w:val="16"/>
              </w:rPr>
            </w:pPr>
          </w:p>
        </w:tc>
        <w:tc>
          <w:tcPr>
            <w:tcW w:w="360" w:type="dxa"/>
            <w:gridSpan w:val="6"/>
            <w:vMerge/>
            <w:tcBorders>
              <w:left w:val="single" w:sz="4" w:space="0" w:color="auto"/>
              <w:right w:val="single" w:sz="4" w:space="0" w:color="auto"/>
            </w:tcBorders>
            <w:vAlign w:val="center"/>
          </w:tcPr>
          <w:p w14:paraId="790421CD" w14:textId="77777777" w:rsidR="00797878" w:rsidRPr="00797878" w:rsidRDefault="00797878" w:rsidP="00797878">
            <w:pPr>
              <w:contextualSpacing/>
              <w:rPr>
                <w:rFonts w:eastAsia="Calibri" w:cs="Times New Roman"/>
                <w:sz w:val="16"/>
                <w:szCs w:val="16"/>
              </w:rPr>
            </w:pPr>
          </w:p>
        </w:tc>
        <w:tc>
          <w:tcPr>
            <w:tcW w:w="3143" w:type="dxa"/>
            <w:gridSpan w:val="36"/>
            <w:vMerge/>
            <w:tcBorders>
              <w:left w:val="single" w:sz="4" w:space="0" w:color="auto"/>
              <w:bottom w:val="single" w:sz="4" w:space="0" w:color="auto"/>
              <w:right w:val="single" w:sz="4" w:space="0" w:color="auto"/>
            </w:tcBorders>
            <w:vAlign w:val="center"/>
          </w:tcPr>
          <w:p w14:paraId="2E91AF15" w14:textId="77777777" w:rsidR="00797878" w:rsidRPr="00797878" w:rsidRDefault="00797878" w:rsidP="00797878">
            <w:pPr>
              <w:contextualSpacing/>
              <w:jc w:val="center"/>
              <w:rPr>
                <w:rFonts w:eastAsia="Calibri" w:cs="Times New Roman"/>
                <w:color w:val="E7E6E6"/>
                <w:sz w:val="16"/>
                <w:szCs w:val="16"/>
              </w:rPr>
            </w:pPr>
          </w:p>
        </w:tc>
        <w:tc>
          <w:tcPr>
            <w:tcW w:w="479" w:type="dxa"/>
            <w:gridSpan w:val="6"/>
            <w:vMerge/>
            <w:tcBorders>
              <w:left w:val="single" w:sz="4" w:space="0" w:color="auto"/>
              <w:bottom w:val="single" w:sz="4" w:space="0" w:color="auto"/>
            </w:tcBorders>
            <w:vAlign w:val="center"/>
          </w:tcPr>
          <w:p w14:paraId="25F68AFA" w14:textId="77777777" w:rsidR="00797878" w:rsidRPr="00797878" w:rsidRDefault="00797878" w:rsidP="00797878">
            <w:pPr>
              <w:contextualSpacing/>
              <w:jc w:val="center"/>
              <w:rPr>
                <w:rFonts w:eastAsia="Calibri" w:cs="Times New Roman"/>
                <w:color w:val="E7E6E6"/>
                <w:sz w:val="16"/>
                <w:szCs w:val="16"/>
              </w:rPr>
            </w:pPr>
          </w:p>
        </w:tc>
        <w:tc>
          <w:tcPr>
            <w:tcW w:w="853" w:type="dxa"/>
            <w:gridSpan w:val="4"/>
            <w:vMerge/>
            <w:tcBorders>
              <w:bottom w:val="single" w:sz="4" w:space="0" w:color="auto"/>
              <w:right w:val="single" w:sz="12" w:space="0" w:color="auto"/>
            </w:tcBorders>
            <w:vAlign w:val="center"/>
          </w:tcPr>
          <w:p w14:paraId="7E3E6432" w14:textId="77777777" w:rsidR="00797878" w:rsidRPr="00797878" w:rsidRDefault="00797878" w:rsidP="00797878">
            <w:pPr>
              <w:contextualSpacing/>
              <w:jc w:val="center"/>
              <w:rPr>
                <w:rFonts w:eastAsia="Calibri" w:cs="Times New Roman"/>
                <w:color w:val="E7E6E6"/>
                <w:sz w:val="16"/>
                <w:szCs w:val="16"/>
              </w:rPr>
            </w:pPr>
          </w:p>
        </w:tc>
      </w:tr>
      <w:tr w:rsidR="00797878" w:rsidRPr="00797878" w14:paraId="591588EA" w14:textId="77777777" w:rsidTr="00AA5861">
        <w:trPr>
          <w:trHeight w:val="233"/>
        </w:trPr>
        <w:tc>
          <w:tcPr>
            <w:tcW w:w="1622" w:type="dxa"/>
            <w:gridSpan w:val="8"/>
            <w:vMerge w:val="restart"/>
            <w:tcBorders>
              <w:top w:val="single" w:sz="4" w:space="0" w:color="auto"/>
              <w:left w:val="single" w:sz="12" w:space="0" w:color="auto"/>
              <w:right w:val="single" w:sz="4" w:space="0" w:color="000000"/>
            </w:tcBorders>
            <w:vAlign w:val="center"/>
          </w:tcPr>
          <w:p w14:paraId="458483BE"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Коррекция</w:t>
            </w: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07BEE9A4"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67" w:type="dxa"/>
            <w:gridSpan w:val="5"/>
            <w:vMerge w:val="restart"/>
            <w:tcBorders>
              <w:top w:val="single" w:sz="4" w:space="0" w:color="auto"/>
              <w:left w:val="single" w:sz="4" w:space="0" w:color="auto"/>
              <w:right w:val="single" w:sz="4" w:space="0" w:color="auto"/>
            </w:tcBorders>
            <w:vAlign w:val="center"/>
          </w:tcPr>
          <w:p w14:paraId="4215F55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vMerge w:val="restart"/>
            <w:tcBorders>
              <w:top w:val="single" w:sz="4" w:space="0" w:color="auto"/>
              <w:left w:val="single" w:sz="4" w:space="0" w:color="auto"/>
              <w:right w:val="single" w:sz="4" w:space="0" w:color="auto"/>
            </w:tcBorders>
            <w:vAlign w:val="center"/>
          </w:tcPr>
          <w:p w14:paraId="5F7216B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360" w:type="dxa"/>
            <w:gridSpan w:val="6"/>
            <w:vMerge/>
            <w:tcBorders>
              <w:left w:val="single" w:sz="4" w:space="0" w:color="auto"/>
              <w:right w:val="single" w:sz="4" w:space="0" w:color="auto"/>
            </w:tcBorders>
            <w:vAlign w:val="center"/>
          </w:tcPr>
          <w:p w14:paraId="36DE844F" w14:textId="77777777" w:rsidR="00797878" w:rsidRPr="00797878" w:rsidRDefault="00797878" w:rsidP="00797878">
            <w:pPr>
              <w:contextualSpacing/>
              <w:rPr>
                <w:rFonts w:eastAsia="Calibri" w:cs="Times New Roman"/>
                <w:sz w:val="16"/>
                <w:szCs w:val="16"/>
              </w:rPr>
            </w:pPr>
          </w:p>
        </w:tc>
        <w:tc>
          <w:tcPr>
            <w:tcW w:w="3143" w:type="dxa"/>
            <w:gridSpan w:val="36"/>
            <w:vMerge w:val="restart"/>
            <w:tcBorders>
              <w:top w:val="single" w:sz="4" w:space="0" w:color="auto"/>
              <w:left w:val="single" w:sz="4" w:space="0" w:color="auto"/>
              <w:right w:val="single" w:sz="4" w:space="0" w:color="auto"/>
            </w:tcBorders>
            <w:vAlign w:val="center"/>
          </w:tcPr>
          <w:p w14:paraId="1186A10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Скрытое косоглазие по </w:t>
            </w:r>
            <w:proofErr w:type="spellStart"/>
            <w:r w:rsidRPr="00797878">
              <w:rPr>
                <w:rFonts w:eastAsia="Calibri" w:cs="Times New Roman"/>
                <w:color w:val="E7E6E6"/>
                <w:sz w:val="16"/>
                <w:szCs w:val="16"/>
              </w:rPr>
              <w:t>Медоксу</w:t>
            </w:r>
            <w:proofErr w:type="spellEnd"/>
            <w:r w:rsidRPr="00797878">
              <w:rPr>
                <w:rFonts w:eastAsia="Calibri" w:cs="Times New Roman"/>
                <w:color w:val="E7E6E6"/>
                <w:sz w:val="16"/>
                <w:szCs w:val="16"/>
              </w:rPr>
              <w:t xml:space="preserve"> или </w:t>
            </w:r>
            <w:proofErr w:type="spellStart"/>
            <w:r w:rsidRPr="00797878">
              <w:rPr>
                <w:rFonts w:eastAsia="Calibri" w:cs="Times New Roman"/>
                <w:color w:val="E7E6E6"/>
                <w:sz w:val="16"/>
                <w:szCs w:val="16"/>
              </w:rPr>
              <w:t>синоптофору</w:t>
            </w:r>
            <w:proofErr w:type="spellEnd"/>
          </w:p>
        </w:tc>
        <w:tc>
          <w:tcPr>
            <w:tcW w:w="479" w:type="dxa"/>
            <w:gridSpan w:val="6"/>
            <w:vMerge w:val="restart"/>
            <w:tcBorders>
              <w:top w:val="single" w:sz="4" w:space="0" w:color="auto"/>
              <w:left w:val="single" w:sz="4" w:space="0" w:color="auto"/>
            </w:tcBorders>
            <w:vAlign w:val="center"/>
          </w:tcPr>
          <w:p w14:paraId="74DBF9E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vMerge w:val="restart"/>
            <w:tcBorders>
              <w:top w:val="single" w:sz="4" w:space="0" w:color="auto"/>
              <w:right w:val="single" w:sz="12" w:space="0" w:color="auto"/>
            </w:tcBorders>
            <w:vAlign w:val="center"/>
          </w:tcPr>
          <w:p w14:paraId="360E2E5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2A545129" w14:textId="77777777" w:rsidTr="00AA5861">
        <w:trPr>
          <w:trHeight w:val="213"/>
        </w:trPr>
        <w:tc>
          <w:tcPr>
            <w:tcW w:w="1622" w:type="dxa"/>
            <w:gridSpan w:val="8"/>
            <w:vMerge/>
            <w:tcBorders>
              <w:left w:val="single" w:sz="12" w:space="0" w:color="auto"/>
              <w:bottom w:val="single" w:sz="4" w:space="0" w:color="auto"/>
              <w:right w:val="single" w:sz="4" w:space="0" w:color="000000"/>
            </w:tcBorders>
            <w:vAlign w:val="center"/>
          </w:tcPr>
          <w:p w14:paraId="2A325EC3" w14:textId="77777777" w:rsidR="00797878" w:rsidRPr="00797878" w:rsidRDefault="00797878" w:rsidP="00797878">
            <w:pPr>
              <w:contextualSpacing/>
              <w:rPr>
                <w:rFonts w:eastAsia="Calibri" w:cs="Times New Roman"/>
                <w:sz w:val="20"/>
                <w:szCs w:val="20"/>
              </w:rPr>
            </w:pP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696A2BF0"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vMerge/>
            <w:tcBorders>
              <w:left w:val="single" w:sz="4" w:space="0" w:color="auto"/>
              <w:bottom w:val="single" w:sz="4" w:space="0" w:color="auto"/>
              <w:right w:val="single" w:sz="4" w:space="0" w:color="auto"/>
            </w:tcBorders>
            <w:vAlign w:val="center"/>
          </w:tcPr>
          <w:p w14:paraId="292492DF" w14:textId="77777777" w:rsidR="00797878" w:rsidRPr="00797878" w:rsidRDefault="00797878" w:rsidP="00797878">
            <w:pPr>
              <w:contextualSpacing/>
              <w:jc w:val="center"/>
              <w:rPr>
                <w:rFonts w:eastAsia="Calibri" w:cs="Times New Roman"/>
                <w:color w:val="E7E6E6"/>
                <w:sz w:val="16"/>
                <w:szCs w:val="16"/>
              </w:rPr>
            </w:pPr>
          </w:p>
        </w:tc>
        <w:tc>
          <w:tcPr>
            <w:tcW w:w="612" w:type="dxa"/>
            <w:gridSpan w:val="7"/>
            <w:vMerge/>
            <w:tcBorders>
              <w:left w:val="single" w:sz="4" w:space="0" w:color="auto"/>
              <w:bottom w:val="single" w:sz="4" w:space="0" w:color="auto"/>
              <w:right w:val="single" w:sz="4" w:space="0" w:color="auto"/>
            </w:tcBorders>
            <w:vAlign w:val="center"/>
          </w:tcPr>
          <w:p w14:paraId="7B233213" w14:textId="77777777" w:rsidR="00797878" w:rsidRPr="00797878" w:rsidRDefault="00797878" w:rsidP="00797878">
            <w:pPr>
              <w:contextualSpacing/>
              <w:jc w:val="center"/>
              <w:rPr>
                <w:rFonts w:eastAsia="Calibri" w:cs="Times New Roman"/>
                <w:color w:val="E7E6E6"/>
                <w:sz w:val="16"/>
                <w:szCs w:val="16"/>
              </w:rPr>
            </w:pPr>
          </w:p>
        </w:tc>
        <w:tc>
          <w:tcPr>
            <w:tcW w:w="360" w:type="dxa"/>
            <w:gridSpan w:val="6"/>
            <w:vMerge/>
            <w:tcBorders>
              <w:left w:val="single" w:sz="4" w:space="0" w:color="auto"/>
              <w:bottom w:val="single" w:sz="4" w:space="0" w:color="auto"/>
              <w:right w:val="single" w:sz="4" w:space="0" w:color="auto"/>
            </w:tcBorders>
            <w:vAlign w:val="center"/>
          </w:tcPr>
          <w:p w14:paraId="10450488" w14:textId="77777777" w:rsidR="00797878" w:rsidRPr="00797878" w:rsidRDefault="00797878" w:rsidP="00797878">
            <w:pPr>
              <w:contextualSpacing/>
              <w:rPr>
                <w:rFonts w:eastAsia="Calibri" w:cs="Times New Roman"/>
                <w:sz w:val="16"/>
                <w:szCs w:val="16"/>
              </w:rPr>
            </w:pPr>
          </w:p>
        </w:tc>
        <w:tc>
          <w:tcPr>
            <w:tcW w:w="3143" w:type="dxa"/>
            <w:gridSpan w:val="36"/>
            <w:vMerge/>
            <w:tcBorders>
              <w:left w:val="single" w:sz="4" w:space="0" w:color="auto"/>
              <w:bottom w:val="single" w:sz="4" w:space="0" w:color="auto"/>
              <w:right w:val="single" w:sz="4" w:space="0" w:color="auto"/>
            </w:tcBorders>
            <w:vAlign w:val="center"/>
          </w:tcPr>
          <w:p w14:paraId="42CB922C" w14:textId="77777777" w:rsidR="00797878" w:rsidRPr="00797878" w:rsidRDefault="00797878" w:rsidP="00797878">
            <w:pPr>
              <w:contextualSpacing/>
              <w:jc w:val="center"/>
              <w:rPr>
                <w:rFonts w:eastAsia="Calibri" w:cs="Times New Roman"/>
                <w:color w:val="E7E6E6"/>
                <w:sz w:val="16"/>
                <w:szCs w:val="16"/>
              </w:rPr>
            </w:pPr>
          </w:p>
        </w:tc>
        <w:tc>
          <w:tcPr>
            <w:tcW w:w="479" w:type="dxa"/>
            <w:gridSpan w:val="6"/>
            <w:vMerge/>
            <w:tcBorders>
              <w:left w:val="single" w:sz="4" w:space="0" w:color="auto"/>
              <w:bottom w:val="single" w:sz="4" w:space="0" w:color="auto"/>
            </w:tcBorders>
            <w:vAlign w:val="center"/>
          </w:tcPr>
          <w:p w14:paraId="16B387BD" w14:textId="77777777" w:rsidR="00797878" w:rsidRPr="00797878" w:rsidRDefault="00797878" w:rsidP="00797878">
            <w:pPr>
              <w:contextualSpacing/>
              <w:jc w:val="center"/>
              <w:rPr>
                <w:rFonts w:eastAsia="Calibri" w:cs="Times New Roman"/>
                <w:color w:val="E7E6E6"/>
                <w:sz w:val="16"/>
                <w:szCs w:val="16"/>
              </w:rPr>
            </w:pPr>
          </w:p>
        </w:tc>
        <w:tc>
          <w:tcPr>
            <w:tcW w:w="853" w:type="dxa"/>
            <w:gridSpan w:val="4"/>
            <w:vMerge/>
            <w:tcBorders>
              <w:bottom w:val="single" w:sz="4" w:space="0" w:color="auto"/>
              <w:right w:val="single" w:sz="12" w:space="0" w:color="auto"/>
            </w:tcBorders>
            <w:vAlign w:val="center"/>
          </w:tcPr>
          <w:p w14:paraId="006B2AC4" w14:textId="77777777" w:rsidR="00797878" w:rsidRPr="00797878" w:rsidRDefault="00797878" w:rsidP="00797878">
            <w:pPr>
              <w:contextualSpacing/>
              <w:jc w:val="center"/>
              <w:rPr>
                <w:rFonts w:eastAsia="Calibri" w:cs="Times New Roman"/>
                <w:color w:val="E7E6E6"/>
                <w:sz w:val="16"/>
                <w:szCs w:val="16"/>
              </w:rPr>
            </w:pPr>
          </w:p>
        </w:tc>
      </w:tr>
      <w:tr w:rsidR="00797878" w:rsidRPr="00797878" w14:paraId="0F70FA77"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7FBA4EF5"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Острота зрения с коррекцией</w:t>
            </w:r>
          </w:p>
        </w:tc>
        <w:tc>
          <w:tcPr>
            <w:tcW w:w="966" w:type="dxa"/>
            <w:gridSpan w:val="5"/>
            <w:tcBorders>
              <w:top w:val="single" w:sz="4" w:space="0" w:color="auto"/>
              <w:left w:val="single" w:sz="4" w:space="0" w:color="000000"/>
              <w:bottom w:val="single" w:sz="4" w:space="0" w:color="auto"/>
              <w:right w:val="single" w:sz="4" w:space="0" w:color="auto"/>
            </w:tcBorders>
            <w:vAlign w:val="center"/>
          </w:tcPr>
          <w:p w14:paraId="29741A22"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992" w:type="dxa"/>
            <w:gridSpan w:val="7"/>
            <w:tcBorders>
              <w:top w:val="single" w:sz="4" w:space="0" w:color="auto"/>
              <w:left w:val="single" w:sz="4" w:space="0" w:color="auto"/>
              <w:bottom w:val="single" w:sz="4" w:space="0" w:color="auto"/>
              <w:right w:val="single" w:sz="4" w:space="0" w:color="auto"/>
            </w:tcBorders>
            <w:vAlign w:val="center"/>
          </w:tcPr>
          <w:p w14:paraId="661B55A7"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41B1D69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5E81258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1B8AB139"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Оптические среды</w:t>
            </w:r>
          </w:p>
        </w:tc>
        <w:tc>
          <w:tcPr>
            <w:tcW w:w="567" w:type="dxa"/>
            <w:gridSpan w:val="8"/>
            <w:tcBorders>
              <w:top w:val="single" w:sz="4" w:space="0" w:color="auto"/>
              <w:left w:val="single" w:sz="4" w:space="0" w:color="auto"/>
              <w:bottom w:val="single" w:sz="4" w:space="0" w:color="auto"/>
              <w:right w:val="single" w:sz="4" w:space="0" w:color="auto"/>
            </w:tcBorders>
            <w:vAlign w:val="center"/>
          </w:tcPr>
          <w:p w14:paraId="32BD9C1E"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top w:val="single" w:sz="4" w:space="0" w:color="auto"/>
              <w:left w:val="single" w:sz="4" w:space="0" w:color="auto"/>
              <w:bottom w:val="single" w:sz="4" w:space="0" w:color="auto"/>
              <w:right w:val="single" w:sz="4" w:space="0" w:color="000000"/>
            </w:tcBorders>
            <w:vAlign w:val="center"/>
          </w:tcPr>
          <w:p w14:paraId="2F1AFE8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39A3031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3DB9795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45305DDE"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7C45645E" w14:textId="77777777" w:rsidR="00797878" w:rsidRPr="00797878" w:rsidRDefault="00797878" w:rsidP="00797878">
            <w:pPr>
              <w:ind w:right="-150"/>
              <w:contextualSpacing/>
              <w:rPr>
                <w:rFonts w:eastAsia="Calibri" w:cs="Times New Roman"/>
                <w:sz w:val="20"/>
                <w:szCs w:val="20"/>
              </w:rPr>
            </w:pPr>
            <w:r w:rsidRPr="00797878">
              <w:rPr>
                <w:rFonts w:eastAsia="Calibri" w:cs="Times New Roman"/>
                <w:sz w:val="20"/>
                <w:szCs w:val="20"/>
              </w:rPr>
              <w:t xml:space="preserve">Ближайшая </w:t>
            </w:r>
            <w:proofErr w:type="spellStart"/>
            <w:r w:rsidRPr="00797878">
              <w:rPr>
                <w:rFonts w:eastAsia="Calibri" w:cs="Times New Roman"/>
                <w:sz w:val="20"/>
                <w:szCs w:val="20"/>
              </w:rPr>
              <w:t>точ</w:t>
            </w:r>
            <w:proofErr w:type="spellEnd"/>
            <w:r w:rsidRPr="00797878">
              <w:rPr>
                <w:rFonts w:eastAsia="Calibri" w:cs="Times New Roman"/>
                <w:sz w:val="20"/>
                <w:szCs w:val="20"/>
              </w:rPr>
              <w:t>-ка ясного зрения</w:t>
            </w:r>
          </w:p>
        </w:tc>
        <w:tc>
          <w:tcPr>
            <w:tcW w:w="966" w:type="dxa"/>
            <w:gridSpan w:val="5"/>
            <w:tcBorders>
              <w:top w:val="single" w:sz="4" w:space="0" w:color="auto"/>
              <w:left w:val="single" w:sz="4" w:space="0" w:color="000000"/>
              <w:bottom w:val="single" w:sz="4" w:space="0" w:color="auto"/>
              <w:right w:val="single" w:sz="4" w:space="0" w:color="auto"/>
            </w:tcBorders>
            <w:vAlign w:val="center"/>
          </w:tcPr>
          <w:p w14:paraId="0D2872BF"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992" w:type="dxa"/>
            <w:gridSpan w:val="7"/>
            <w:tcBorders>
              <w:top w:val="single" w:sz="4" w:space="0" w:color="auto"/>
              <w:left w:val="single" w:sz="4" w:space="0" w:color="auto"/>
              <w:bottom w:val="single" w:sz="4" w:space="0" w:color="auto"/>
              <w:right w:val="single" w:sz="4" w:space="0" w:color="auto"/>
            </w:tcBorders>
            <w:vAlign w:val="center"/>
          </w:tcPr>
          <w:p w14:paraId="63C6C1F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5B0BB32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6AE51FF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7307E1B4"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Глазное дно</w:t>
            </w:r>
          </w:p>
        </w:tc>
        <w:tc>
          <w:tcPr>
            <w:tcW w:w="567" w:type="dxa"/>
            <w:gridSpan w:val="8"/>
            <w:tcBorders>
              <w:top w:val="single" w:sz="4" w:space="0" w:color="auto"/>
              <w:left w:val="single" w:sz="4" w:space="0" w:color="auto"/>
              <w:bottom w:val="single" w:sz="4" w:space="0" w:color="auto"/>
              <w:right w:val="single" w:sz="4" w:space="0" w:color="auto"/>
            </w:tcBorders>
            <w:vAlign w:val="center"/>
          </w:tcPr>
          <w:p w14:paraId="106A9F38"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top w:val="single" w:sz="4" w:space="0" w:color="auto"/>
              <w:left w:val="single" w:sz="4" w:space="0" w:color="auto"/>
              <w:bottom w:val="single" w:sz="4" w:space="0" w:color="auto"/>
              <w:right w:val="single" w:sz="4" w:space="0" w:color="000000"/>
            </w:tcBorders>
            <w:vAlign w:val="center"/>
          </w:tcPr>
          <w:p w14:paraId="656ADF50"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5005F43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0F76373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660C0CFB"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6B8DEC48"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Бинокулярное зрение</w:t>
            </w: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3EAE6FC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4504102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47ED35C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72344225"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Зрачки</w:t>
            </w:r>
          </w:p>
        </w:tc>
        <w:tc>
          <w:tcPr>
            <w:tcW w:w="567" w:type="dxa"/>
            <w:gridSpan w:val="8"/>
            <w:tcBorders>
              <w:top w:val="single" w:sz="4" w:space="0" w:color="auto"/>
              <w:left w:val="single" w:sz="4" w:space="0" w:color="auto"/>
              <w:bottom w:val="single" w:sz="4" w:space="0" w:color="auto"/>
              <w:right w:val="single" w:sz="4" w:space="0" w:color="auto"/>
            </w:tcBorders>
            <w:vAlign w:val="center"/>
          </w:tcPr>
          <w:p w14:paraId="59DA6A2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top w:val="single" w:sz="4" w:space="0" w:color="auto"/>
              <w:left w:val="single" w:sz="4" w:space="0" w:color="auto"/>
              <w:bottom w:val="single" w:sz="4" w:space="0" w:color="auto"/>
              <w:right w:val="single" w:sz="4" w:space="0" w:color="000000"/>
            </w:tcBorders>
            <w:vAlign w:val="center"/>
          </w:tcPr>
          <w:p w14:paraId="2B26EC14"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0F3B7E8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7872C56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7C274157"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775AF017"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 xml:space="preserve">Время </w:t>
            </w:r>
            <w:proofErr w:type="spellStart"/>
            <w:r w:rsidRPr="00797878">
              <w:rPr>
                <w:rFonts w:eastAsia="Calibri" w:cs="Times New Roman"/>
                <w:sz w:val="20"/>
                <w:szCs w:val="20"/>
              </w:rPr>
              <w:t>темновой</w:t>
            </w:r>
            <w:proofErr w:type="spellEnd"/>
            <w:r w:rsidRPr="00797878">
              <w:rPr>
                <w:rFonts w:eastAsia="Calibri" w:cs="Times New Roman"/>
                <w:sz w:val="20"/>
                <w:szCs w:val="20"/>
              </w:rPr>
              <w:t xml:space="preserve"> адаптации</w:t>
            </w: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76B9ACA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4C22285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5571593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78781F6A"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Рефлекторная реакция зрачков</w:t>
            </w:r>
          </w:p>
        </w:tc>
        <w:tc>
          <w:tcPr>
            <w:tcW w:w="567" w:type="dxa"/>
            <w:gridSpan w:val="8"/>
            <w:tcBorders>
              <w:top w:val="single" w:sz="4" w:space="0" w:color="auto"/>
              <w:left w:val="single" w:sz="4" w:space="0" w:color="auto"/>
              <w:right w:val="single" w:sz="4" w:space="0" w:color="000000"/>
            </w:tcBorders>
            <w:vAlign w:val="center"/>
          </w:tcPr>
          <w:p w14:paraId="335A2B8E"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top w:val="single" w:sz="4" w:space="0" w:color="auto"/>
              <w:left w:val="single" w:sz="4" w:space="0" w:color="auto"/>
              <w:right w:val="single" w:sz="4" w:space="0" w:color="000000"/>
            </w:tcBorders>
            <w:vAlign w:val="center"/>
          </w:tcPr>
          <w:p w14:paraId="2545BEC7"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7FB4AA1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50EF01D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4D5896F0"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0902A071" w14:textId="77777777" w:rsidR="00797878" w:rsidRPr="00797878" w:rsidRDefault="00797878" w:rsidP="00797878">
            <w:pPr>
              <w:ind w:right="-85"/>
              <w:contextualSpacing/>
              <w:rPr>
                <w:rFonts w:eastAsia="Calibri" w:cs="Times New Roman"/>
                <w:sz w:val="20"/>
                <w:szCs w:val="20"/>
              </w:rPr>
            </w:pPr>
            <w:r w:rsidRPr="00797878">
              <w:rPr>
                <w:rFonts w:eastAsia="Calibri" w:cs="Times New Roman"/>
                <w:sz w:val="20"/>
                <w:szCs w:val="20"/>
              </w:rPr>
              <w:t xml:space="preserve">Ближайшая </w:t>
            </w:r>
            <w:proofErr w:type="spellStart"/>
            <w:r w:rsidRPr="00797878">
              <w:rPr>
                <w:rFonts w:eastAsia="Calibri" w:cs="Times New Roman"/>
                <w:sz w:val="20"/>
                <w:szCs w:val="20"/>
              </w:rPr>
              <w:t>точ</w:t>
            </w:r>
            <w:proofErr w:type="spellEnd"/>
            <w:r w:rsidRPr="00797878">
              <w:rPr>
                <w:rFonts w:eastAsia="Calibri" w:cs="Times New Roman"/>
                <w:sz w:val="20"/>
                <w:szCs w:val="20"/>
              </w:rPr>
              <w:t>-ка конвергенции</w:t>
            </w:r>
          </w:p>
        </w:tc>
        <w:tc>
          <w:tcPr>
            <w:tcW w:w="1958" w:type="dxa"/>
            <w:gridSpan w:val="12"/>
            <w:tcBorders>
              <w:top w:val="single" w:sz="4" w:space="0" w:color="auto"/>
              <w:left w:val="single" w:sz="4" w:space="0" w:color="000000"/>
              <w:bottom w:val="single" w:sz="4" w:space="0" w:color="auto"/>
              <w:right w:val="single" w:sz="4" w:space="0" w:color="auto"/>
            </w:tcBorders>
            <w:vAlign w:val="center"/>
          </w:tcPr>
          <w:p w14:paraId="44D1D00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4025EF7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0A5F683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092CE4BD"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Веки</w:t>
            </w:r>
          </w:p>
        </w:tc>
        <w:tc>
          <w:tcPr>
            <w:tcW w:w="567" w:type="dxa"/>
            <w:gridSpan w:val="8"/>
            <w:tcBorders>
              <w:left w:val="single" w:sz="4" w:space="0" w:color="auto"/>
              <w:right w:val="single" w:sz="4" w:space="0" w:color="000000"/>
            </w:tcBorders>
            <w:vAlign w:val="center"/>
          </w:tcPr>
          <w:p w14:paraId="1A4FDE56"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left w:val="single" w:sz="4" w:space="0" w:color="auto"/>
              <w:right w:val="single" w:sz="4" w:space="0" w:color="000000"/>
            </w:tcBorders>
            <w:vAlign w:val="center"/>
          </w:tcPr>
          <w:p w14:paraId="05113B26"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0116D33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63B261A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74595143"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5AA349A1"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Конъюнктивы</w:t>
            </w:r>
          </w:p>
        </w:tc>
        <w:tc>
          <w:tcPr>
            <w:tcW w:w="966" w:type="dxa"/>
            <w:gridSpan w:val="5"/>
            <w:tcBorders>
              <w:top w:val="single" w:sz="4" w:space="0" w:color="auto"/>
              <w:left w:val="single" w:sz="4" w:space="0" w:color="000000"/>
              <w:right w:val="single" w:sz="4" w:space="0" w:color="auto"/>
            </w:tcBorders>
            <w:vAlign w:val="center"/>
          </w:tcPr>
          <w:p w14:paraId="454C9A87"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992" w:type="dxa"/>
            <w:gridSpan w:val="7"/>
            <w:tcBorders>
              <w:top w:val="single" w:sz="4" w:space="0" w:color="auto"/>
              <w:left w:val="single" w:sz="4" w:space="0" w:color="000000"/>
              <w:right w:val="single" w:sz="4" w:space="0" w:color="auto"/>
            </w:tcBorders>
            <w:vAlign w:val="center"/>
          </w:tcPr>
          <w:p w14:paraId="26D0FC3E"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3A69B02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039711D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364" w:type="dxa"/>
            <w:gridSpan w:val="27"/>
            <w:tcBorders>
              <w:top w:val="single" w:sz="4" w:space="0" w:color="auto"/>
              <w:left w:val="single" w:sz="4" w:space="0" w:color="auto"/>
              <w:bottom w:val="single" w:sz="4" w:space="0" w:color="auto"/>
              <w:right w:val="single" w:sz="4" w:space="0" w:color="auto"/>
            </w:tcBorders>
            <w:vAlign w:val="center"/>
          </w:tcPr>
          <w:p w14:paraId="55947138"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Внутриглазное давление</w:t>
            </w:r>
          </w:p>
        </w:tc>
        <w:tc>
          <w:tcPr>
            <w:tcW w:w="567" w:type="dxa"/>
            <w:gridSpan w:val="8"/>
            <w:tcBorders>
              <w:left w:val="single" w:sz="4" w:space="0" w:color="auto"/>
              <w:bottom w:val="single" w:sz="4" w:space="0" w:color="auto"/>
              <w:right w:val="single" w:sz="4" w:space="0" w:color="000000"/>
            </w:tcBorders>
            <w:vAlign w:val="center"/>
          </w:tcPr>
          <w:p w14:paraId="3AC864CF"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572" w:type="dxa"/>
            <w:gridSpan w:val="7"/>
            <w:tcBorders>
              <w:left w:val="single" w:sz="4" w:space="0" w:color="auto"/>
              <w:bottom w:val="single" w:sz="4" w:space="0" w:color="auto"/>
              <w:right w:val="single" w:sz="4" w:space="0" w:color="000000"/>
            </w:tcBorders>
            <w:vAlign w:val="center"/>
          </w:tcPr>
          <w:p w14:paraId="34D02F8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479" w:type="dxa"/>
            <w:gridSpan w:val="6"/>
            <w:tcBorders>
              <w:top w:val="single" w:sz="4" w:space="0" w:color="auto"/>
              <w:left w:val="single" w:sz="4" w:space="0" w:color="000000"/>
              <w:bottom w:val="single" w:sz="4" w:space="0" w:color="auto"/>
            </w:tcBorders>
            <w:vAlign w:val="center"/>
          </w:tcPr>
          <w:p w14:paraId="31BBBE6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0A8390D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3630AAB6"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218F7585" w14:textId="77777777" w:rsidR="00797878" w:rsidRPr="00797878" w:rsidRDefault="00797878" w:rsidP="00797878">
            <w:pPr>
              <w:ind w:right="-162"/>
              <w:contextualSpacing/>
              <w:rPr>
                <w:rFonts w:eastAsia="Calibri" w:cs="Times New Roman"/>
                <w:sz w:val="20"/>
                <w:szCs w:val="20"/>
              </w:rPr>
            </w:pPr>
            <w:proofErr w:type="spellStart"/>
            <w:r w:rsidRPr="00797878">
              <w:rPr>
                <w:rFonts w:eastAsia="Calibri" w:cs="Times New Roman"/>
                <w:sz w:val="20"/>
                <w:szCs w:val="20"/>
              </w:rPr>
              <w:t>Слезовыделение</w:t>
            </w:r>
            <w:proofErr w:type="spellEnd"/>
            <w:r w:rsidRPr="00797878">
              <w:rPr>
                <w:rFonts w:eastAsia="Calibri" w:cs="Times New Roman"/>
                <w:sz w:val="20"/>
                <w:szCs w:val="20"/>
              </w:rPr>
              <w:t xml:space="preserve">, </w:t>
            </w:r>
            <w:proofErr w:type="spellStart"/>
            <w:r w:rsidRPr="00797878">
              <w:rPr>
                <w:rFonts w:eastAsia="Calibri" w:cs="Times New Roman"/>
                <w:sz w:val="20"/>
                <w:szCs w:val="20"/>
              </w:rPr>
              <w:t>слезоотведение</w:t>
            </w:r>
            <w:proofErr w:type="spellEnd"/>
          </w:p>
        </w:tc>
        <w:tc>
          <w:tcPr>
            <w:tcW w:w="966" w:type="dxa"/>
            <w:gridSpan w:val="5"/>
            <w:tcBorders>
              <w:left w:val="single" w:sz="4" w:space="0" w:color="000000"/>
              <w:bottom w:val="single" w:sz="4" w:space="0" w:color="auto"/>
              <w:right w:val="single" w:sz="4" w:space="0" w:color="auto"/>
            </w:tcBorders>
            <w:vAlign w:val="center"/>
          </w:tcPr>
          <w:p w14:paraId="179C44AA"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OD</w:t>
            </w:r>
          </w:p>
        </w:tc>
        <w:tc>
          <w:tcPr>
            <w:tcW w:w="992" w:type="dxa"/>
            <w:gridSpan w:val="7"/>
            <w:tcBorders>
              <w:left w:val="single" w:sz="4" w:space="0" w:color="000000"/>
              <w:bottom w:val="single" w:sz="4" w:space="0" w:color="auto"/>
              <w:right w:val="single" w:sz="4" w:space="0" w:color="auto"/>
            </w:tcBorders>
            <w:vAlign w:val="center"/>
          </w:tcPr>
          <w:p w14:paraId="6102DCF6"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OS</w:t>
            </w:r>
          </w:p>
        </w:tc>
        <w:tc>
          <w:tcPr>
            <w:tcW w:w="567" w:type="dxa"/>
            <w:gridSpan w:val="5"/>
            <w:tcBorders>
              <w:top w:val="single" w:sz="4" w:space="0" w:color="auto"/>
              <w:left w:val="single" w:sz="4" w:space="0" w:color="auto"/>
              <w:bottom w:val="single" w:sz="4" w:space="0" w:color="auto"/>
              <w:right w:val="single" w:sz="4" w:space="0" w:color="auto"/>
            </w:tcBorders>
            <w:vAlign w:val="center"/>
          </w:tcPr>
          <w:p w14:paraId="45E3B3D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612" w:type="dxa"/>
            <w:gridSpan w:val="7"/>
            <w:tcBorders>
              <w:top w:val="single" w:sz="4" w:space="0" w:color="auto"/>
              <w:left w:val="single" w:sz="4" w:space="0" w:color="auto"/>
              <w:bottom w:val="single" w:sz="4" w:space="0" w:color="auto"/>
              <w:right w:val="single" w:sz="4" w:space="0" w:color="auto"/>
            </w:tcBorders>
            <w:vAlign w:val="center"/>
          </w:tcPr>
          <w:p w14:paraId="4B771D3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55" w:type="dxa"/>
            <w:gridSpan w:val="14"/>
            <w:tcBorders>
              <w:top w:val="single" w:sz="4" w:space="0" w:color="auto"/>
              <w:left w:val="single" w:sz="4" w:space="0" w:color="auto"/>
              <w:bottom w:val="single" w:sz="4" w:space="0" w:color="auto"/>
              <w:right w:val="single" w:sz="4" w:space="0" w:color="auto"/>
            </w:tcBorders>
            <w:vAlign w:val="center"/>
          </w:tcPr>
          <w:p w14:paraId="33A8A637"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Кинетическая периметрия</w:t>
            </w:r>
          </w:p>
        </w:tc>
        <w:tc>
          <w:tcPr>
            <w:tcW w:w="1848" w:type="dxa"/>
            <w:gridSpan w:val="28"/>
            <w:tcBorders>
              <w:top w:val="single" w:sz="4" w:space="0" w:color="auto"/>
              <w:left w:val="single" w:sz="4" w:space="0" w:color="auto"/>
              <w:bottom w:val="single" w:sz="4" w:space="0" w:color="auto"/>
              <w:right w:val="single" w:sz="4" w:space="0" w:color="000000"/>
            </w:tcBorders>
            <w:vAlign w:val="center"/>
          </w:tcPr>
          <w:p w14:paraId="67FD60A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479" w:type="dxa"/>
            <w:gridSpan w:val="6"/>
            <w:tcBorders>
              <w:top w:val="single" w:sz="4" w:space="0" w:color="auto"/>
              <w:left w:val="single" w:sz="4" w:space="0" w:color="000000"/>
              <w:bottom w:val="single" w:sz="4" w:space="0" w:color="auto"/>
            </w:tcBorders>
            <w:vAlign w:val="center"/>
          </w:tcPr>
          <w:p w14:paraId="7E71A3E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53" w:type="dxa"/>
            <w:gridSpan w:val="4"/>
            <w:tcBorders>
              <w:top w:val="single" w:sz="4" w:space="0" w:color="auto"/>
              <w:bottom w:val="single" w:sz="4" w:space="0" w:color="auto"/>
              <w:right w:val="single" w:sz="12" w:space="0" w:color="auto"/>
            </w:tcBorders>
            <w:vAlign w:val="center"/>
          </w:tcPr>
          <w:p w14:paraId="68A8FE4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0D11668D" w14:textId="77777777" w:rsidTr="00AA5861">
        <w:trPr>
          <w:trHeight w:val="395"/>
        </w:trPr>
        <w:tc>
          <w:tcPr>
            <w:tcW w:w="1622" w:type="dxa"/>
            <w:gridSpan w:val="8"/>
            <w:tcBorders>
              <w:top w:val="single" w:sz="4" w:space="0" w:color="auto"/>
              <w:left w:val="single" w:sz="12" w:space="0" w:color="auto"/>
              <w:bottom w:val="single" w:sz="4" w:space="0" w:color="auto"/>
              <w:right w:val="nil"/>
            </w:tcBorders>
          </w:tcPr>
          <w:p w14:paraId="0411E0B0"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Дополнительно:</w:t>
            </w:r>
          </w:p>
        </w:tc>
        <w:tc>
          <w:tcPr>
            <w:tcW w:w="6068" w:type="dxa"/>
            <w:gridSpan w:val="59"/>
            <w:tcBorders>
              <w:top w:val="single" w:sz="4" w:space="0" w:color="auto"/>
              <w:left w:val="nil"/>
              <w:right w:val="single" w:sz="4" w:space="0" w:color="auto"/>
            </w:tcBorders>
            <w:vAlign w:val="center"/>
          </w:tcPr>
          <w:p w14:paraId="3CE567E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описываются дополнительные сведения,  рекомендации, указывается графа и статья не соответствия (Н/С)  требованиям по состоянию здоровья</w:t>
            </w:r>
          </w:p>
        </w:tc>
        <w:tc>
          <w:tcPr>
            <w:tcW w:w="1904" w:type="dxa"/>
            <w:gridSpan w:val="17"/>
            <w:vMerge w:val="restart"/>
            <w:tcBorders>
              <w:top w:val="single" w:sz="4" w:space="0" w:color="auto"/>
              <w:left w:val="single" w:sz="4" w:space="0" w:color="auto"/>
              <w:right w:val="single" w:sz="12" w:space="0" w:color="auto"/>
            </w:tcBorders>
            <w:vAlign w:val="center"/>
          </w:tcPr>
          <w:p w14:paraId="47CECF18" w14:textId="77777777" w:rsidR="00797878" w:rsidRPr="00797878" w:rsidRDefault="00797878" w:rsidP="00797878">
            <w:pPr>
              <w:contextualSpacing/>
              <w:jc w:val="center"/>
              <w:rPr>
                <w:rFonts w:eastAsia="Calibri" w:cs="Times New Roman"/>
                <w:color w:val="E7E6E6"/>
                <w:sz w:val="16"/>
                <w:szCs w:val="16"/>
              </w:rPr>
            </w:pPr>
          </w:p>
          <w:p w14:paraId="63EBB9F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65490D7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p w14:paraId="3E959F69" w14:textId="77777777" w:rsidR="00797878" w:rsidRPr="00797878" w:rsidRDefault="00797878" w:rsidP="00797878">
            <w:pPr>
              <w:contextualSpacing/>
              <w:rPr>
                <w:rFonts w:eastAsia="Calibri" w:cs="Times New Roman"/>
                <w:color w:val="E7E6E6"/>
                <w:sz w:val="16"/>
                <w:szCs w:val="16"/>
              </w:rPr>
            </w:pPr>
          </w:p>
        </w:tc>
      </w:tr>
      <w:tr w:rsidR="00797878" w:rsidRPr="00797878" w14:paraId="33895DF6" w14:textId="77777777" w:rsidTr="00AA5861">
        <w:trPr>
          <w:trHeight w:val="816"/>
        </w:trPr>
        <w:tc>
          <w:tcPr>
            <w:tcW w:w="1622" w:type="dxa"/>
            <w:gridSpan w:val="8"/>
            <w:tcBorders>
              <w:top w:val="single" w:sz="4" w:space="0" w:color="auto"/>
              <w:left w:val="single" w:sz="12" w:space="0" w:color="auto"/>
              <w:bottom w:val="single" w:sz="12" w:space="0" w:color="auto"/>
              <w:right w:val="nil"/>
            </w:tcBorders>
          </w:tcPr>
          <w:p w14:paraId="6F97D5CF"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Диагноз:</w:t>
            </w:r>
          </w:p>
        </w:tc>
        <w:tc>
          <w:tcPr>
            <w:tcW w:w="6068" w:type="dxa"/>
            <w:gridSpan w:val="59"/>
            <w:tcBorders>
              <w:top w:val="single" w:sz="4" w:space="0" w:color="auto"/>
              <w:left w:val="nil"/>
              <w:bottom w:val="single" w:sz="4" w:space="0" w:color="auto"/>
              <w:right w:val="single" w:sz="4" w:space="0" w:color="auto"/>
            </w:tcBorders>
            <w:vAlign w:val="center"/>
          </w:tcPr>
          <w:p w14:paraId="2EF254F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Указывается полный клинический диагноз</w:t>
            </w:r>
          </w:p>
        </w:tc>
        <w:tc>
          <w:tcPr>
            <w:tcW w:w="1904" w:type="dxa"/>
            <w:gridSpan w:val="17"/>
            <w:vMerge/>
            <w:tcBorders>
              <w:left w:val="single" w:sz="4" w:space="0" w:color="auto"/>
              <w:bottom w:val="single" w:sz="12" w:space="0" w:color="auto"/>
              <w:right w:val="single" w:sz="12" w:space="0" w:color="auto"/>
            </w:tcBorders>
            <w:vAlign w:val="center"/>
          </w:tcPr>
          <w:p w14:paraId="21B18D60" w14:textId="77777777" w:rsidR="00797878" w:rsidRPr="00797878" w:rsidRDefault="00797878" w:rsidP="00797878">
            <w:pPr>
              <w:contextualSpacing/>
              <w:jc w:val="center"/>
              <w:rPr>
                <w:rFonts w:eastAsia="Calibri" w:cs="Times New Roman"/>
                <w:color w:val="D0CECE"/>
                <w:sz w:val="16"/>
                <w:szCs w:val="16"/>
              </w:rPr>
            </w:pPr>
          </w:p>
        </w:tc>
      </w:tr>
      <w:tr w:rsidR="00797878" w:rsidRPr="00797878" w14:paraId="40292FE6" w14:textId="77777777" w:rsidTr="00AA5861">
        <w:trPr>
          <w:trHeight w:val="539"/>
        </w:trPr>
        <w:tc>
          <w:tcPr>
            <w:tcW w:w="7606" w:type="dxa"/>
            <w:gridSpan w:val="63"/>
            <w:tcBorders>
              <w:top w:val="single" w:sz="12" w:space="0" w:color="auto"/>
              <w:left w:val="single" w:sz="12" w:space="0" w:color="auto"/>
              <w:bottom w:val="single" w:sz="4" w:space="0" w:color="auto"/>
              <w:right w:val="nil"/>
            </w:tcBorders>
            <w:vAlign w:val="center"/>
          </w:tcPr>
          <w:p w14:paraId="37E68826"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b/>
                <w:sz w:val="20"/>
                <w:szCs w:val="20"/>
              </w:rPr>
              <w:t>Данные обследования и функциональной оценки ЛОР-органов</w:t>
            </w:r>
          </w:p>
        </w:tc>
        <w:tc>
          <w:tcPr>
            <w:tcW w:w="1988" w:type="dxa"/>
            <w:gridSpan w:val="21"/>
            <w:tcBorders>
              <w:top w:val="single" w:sz="12" w:space="0" w:color="auto"/>
              <w:left w:val="nil"/>
              <w:bottom w:val="single" w:sz="4" w:space="0" w:color="auto"/>
              <w:right w:val="single" w:sz="12" w:space="0" w:color="auto"/>
            </w:tcBorders>
            <w:vAlign w:val="center"/>
          </w:tcPr>
          <w:p w14:paraId="2201F538"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color w:val="E7E6E6"/>
                <w:sz w:val="16"/>
                <w:szCs w:val="16"/>
              </w:rPr>
              <w:t>Дата осмотра</w:t>
            </w:r>
          </w:p>
        </w:tc>
      </w:tr>
      <w:tr w:rsidR="00797878" w:rsidRPr="00797878" w14:paraId="77454627" w14:textId="77777777" w:rsidTr="00AA5861">
        <w:trPr>
          <w:trHeight w:val="371"/>
        </w:trPr>
        <w:tc>
          <w:tcPr>
            <w:tcW w:w="9594" w:type="dxa"/>
            <w:gridSpan w:val="84"/>
            <w:tcBorders>
              <w:top w:val="single" w:sz="4" w:space="0" w:color="auto"/>
              <w:left w:val="single" w:sz="12" w:space="0" w:color="auto"/>
              <w:bottom w:val="single" w:sz="4" w:space="0" w:color="auto"/>
              <w:right w:val="single" w:sz="12" w:space="0" w:color="auto"/>
            </w:tcBorders>
          </w:tcPr>
          <w:p w14:paraId="071F5A22"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Жалобы, анамнез:</w:t>
            </w:r>
          </w:p>
          <w:p w14:paraId="58D17A14" w14:textId="77777777" w:rsidR="00797878" w:rsidRPr="00797878" w:rsidRDefault="00797878" w:rsidP="00797878">
            <w:pPr>
              <w:contextualSpacing/>
              <w:rPr>
                <w:rFonts w:eastAsia="Calibri" w:cs="Times New Roman"/>
                <w:color w:val="D0CECE"/>
                <w:sz w:val="16"/>
                <w:szCs w:val="16"/>
              </w:rPr>
            </w:pPr>
          </w:p>
        </w:tc>
      </w:tr>
      <w:tr w:rsidR="00797878" w:rsidRPr="00797878" w14:paraId="34BCE2CC" w14:textId="77777777" w:rsidTr="00AA5861">
        <w:trPr>
          <w:trHeight w:val="454"/>
        </w:trPr>
        <w:tc>
          <w:tcPr>
            <w:tcW w:w="414" w:type="dxa"/>
            <w:vMerge w:val="restart"/>
            <w:tcBorders>
              <w:top w:val="single" w:sz="4" w:space="0" w:color="auto"/>
              <w:left w:val="single" w:sz="12" w:space="0" w:color="auto"/>
              <w:right w:val="single" w:sz="4" w:space="0" w:color="auto"/>
            </w:tcBorders>
            <w:textDirection w:val="btLr"/>
            <w:vAlign w:val="center"/>
          </w:tcPr>
          <w:p w14:paraId="37A12DCB" w14:textId="77777777" w:rsidR="00797878" w:rsidRPr="00797878" w:rsidRDefault="00797878" w:rsidP="00797878">
            <w:pPr>
              <w:ind w:right="113"/>
              <w:contextualSpacing/>
              <w:jc w:val="center"/>
              <w:rPr>
                <w:rFonts w:eastAsia="Calibri" w:cs="Times New Roman"/>
                <w:sz w:val="20"/>
                <w:szCs w:val="20"/>
              </w:rPr>
            </w:pPr>
            <w:r w:rsidRPr="00797878">
              <w:rPr>
                <w:rFonts w:eastAsia="Calibri" w:cs="Times New Roman"/>
                <w:sz w:val="20"/>
                <w:szCs w:val="20"/>
              </w:rPr>
              <w:lastRenderedPageBreak/>
              <w:t>Нос</w:t>
            </w: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3D66A6AE" w14:textId="77777777" w:rsidR="00797878" w:rsidRPr="00797878" w:rsidRDefault="00797878" w:rsidP="00797878">
            <w:pPr>
              <w:ind w:right="-227"/>
              <w:contextualSpacing/>
              <w:rPr>
                <w:rFonts w:eastAsia="Calibri" w:cs="Times New Roman"/>
                <w:sz w:val="20"/>
                <w:szCs w:val="20"/>
              </w:rPr>
            </w:pPr>
            <w:r w:rsidRPr="00797878">
              <w:rPr>
                <w:rFonts w:eastAsia="Calibri" w:cs="Times New Roman"/>
                <w:sz w:val="20"/>
                <w:szCs w:val="20"/>
              </w:rPr>
              <w:t>Носовая перегородка</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2615243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1134" w:type="dxa"/>
            <w:gridSpan w:val="13"/>
            <w:tcBorders>
              <w:top w:val="single" w:sz="4" w:space="0" w:color="auto"/>
              <w:left w:val="single" w:sz="4" w:space="0" w:color="000000"/>
              <w:bottom w:val="single" w:sz="4" w:space="0" w:color="auto"/>
            </w:tcBorders>
            <w:vAlign w:val="center"/>
          </w:tcPr>
          <w:p w14:paraId="141A7AD8"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20"/>
                <w:szCs w:val="20"/>
              </w:rPr>
              <w:t>Носовое дыхание</w:t>
            </w:r>
          </w:p>
        </w:tc>
        <w:tc>
          <w:tcPr>
            <w:tcW w:w="569" w:type="dxa"/>
            <w:gridSpan w:val="4"/>
            <w:tcBorders>
              <w:top w:val="single" w:sz="4" w:space="0" w:color="auto"/>
              <w:left w:val="single" w:sz="4" w:space="0" w:color="000000"/>
              <w:bottom w:val="single" w:sz="4" w:space="0" w:color="auto"/>
            </w:tcBorders>
            <w:vAlign w:val="center"/>
          </w:tcPr>
          <w:p w14:paraId="56E75A6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75" w:type="dxa"/>
            <w:gridSpan w:val="4"/>
            <w:tcBorders>
              <w:top w:val="single" w:sz="4" w:space="0" w:color="auto"/>
              <w:left w:val="single" w:sz="4" w:space="0" w:color="000000"/>
              <w:bottom w:val="single" w:sz="4" w:space="0" w:color="auto"/>
            </w:tcBorders>
            <w:vAlign w:val="center"/>
          </w:tcPr>
          <w:p w14:paraId="0484FD0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991" w:type="dxa"/>
            <w:gridSpan w:val="26"/>
            <w:tcBorders>
              <w:top w:val="single" w:sz="4" w:space="0" w:color="auto"/>
              <w:left w:val="single" w:sz="4" w:space="0" w:color="000000"/>
              <w:bottom w:val="single" w:sz="4" w:space="0" w:color="auto"/>
            </w:tcBorders>
            <w:vAlign w:val="center"/>
          </w:tcPr>
          <w:p w14:paraId="7CEB27C4"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20"/>
                <w:szCs w:val="20"/>
              </w:rPr>
              <w:t>Характер голоса, функция речи</w:t>
            </w:r>
          </w:p>
        </w:tc>
        <w:tc>
          <w:tcPr>
            <w:tcW w:w="578" w:type="dxa"/>
            <w:gridSpan w:val="9"/>
            <w:tcBorders>
              <w:top w:val="single" w:sz="4" w:space="0" w:color="auto"/>
              <w:bottom w:val="single" w:sz="4" w:space="0" w:color="auto"/>
            </w:tcBorders>
            <w:vAlign w:val="center"/>
          </w:tcPr>
          <w:p w14:paraId="6461759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09E86D7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1426E5E8" w14:textId="77777777" w:rsidTr="00AA5861">
        <w:trPr>
          <w:trHeight w:val="454"/>
        </w:trPr>
        <w:tc>
          <w:tcPr>
            <w:tcW w:w="414" w:type="dxa"/>
            <w:vMerge/>
            <w:tcBorders>
              <w:left w:val="single" w:sz="12" w:space="0" w:color="auto"/>
              <w:right w:val="single" w:sz="4" w:space="0" w:color="auto"/>
            </w:tcBorders>
            <w:vAlign w:val="center"/>
          </w:tcPr>
          <w:p w14:paraId="4D558127" w14:textId="77777777" w:rsidR="00797878" w:rsidRPr="00797878" w:rsidRDefault="00797878" w:rsidP="00797878">
            <w:pPr>
              <w:contextualSpacing/>
              <w:rPr>
                <w:rFonts w:eastAsia="Calibri" w:cs="Times New Roman"/>
                <w:sz w:val="20"/>
                <w:szCs w:val="20"/>
              </w:rPr>
            </w:pP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64489539"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Слизистая носа</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4F91A6A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val="restart"/>
            <w:tcBorders>
              <w:top w:val="single" w:sz="4" w:space="0" w:color="auto"/>
              <w:left w:val="single" w:sz="4" w:space="0" w:color="000000"/>
            </w:tcBorders>
            <w:textDirection w:val="btLr"/>
            <w:vAlign w:val="center"/>
          </w:tcPr>
          <w:p w14:paraId="21B3A45F" w14:textId="77777777" w:rsidR="00797878" w:rsidRPr="00797878" w:rsidRDefault="00797878" w:rsidP="00797878">
            <w:pPr>
              <w:spacing w:line="200" w:lineRule="exact"/>
              <w:ind w:right="113"/>
              <w:contextualSpacing/>
              <w:jc w:val="center"/>
              <w:rPr>
                <w:rFonts w:eastAsia="Calibri" w:cs="Times New Roman"/>
                <w:color w:val="D0CECE"/>
                <w:sz w:val="16"/>
                <w:szCs w:val="16"/>
              </w:rPr>
            </w:pPr>
            <w:r w:rsidRPr="00797878">
              <w:rPr>
                <w:rFonts w:eastAsia="Calibri" w:cs="Times New Roman"/>
                <w:sz w:val="20"/>
                <w:szCs w:val="16"/>
              </w:rPr>
              <w:t>Острота слуха</w:t>
            </w:r>
          </w:p>
        </w:tc>
        <w:tc>
          <w:tcPr>
            <w:tcW w:w="1133" w:type="dxa"/>
            <w:gridSpan w:val="11"/>
            <w:tcBorders>
              <w:top w:val="single" w:sz="4" w:space="0" w:color="auto"/>
              <w:left w:val="single" w:sz="4" w:space="0" w:color="000000"/>
              <w:bottom w:val="single" w:sz="4" w:space="0" w:color="auto"/>
            </w:tcBorders>
            <w:vAlign w:val="center"/>
          </w:tcPr>
          <w:p w14:paraId="03B59779" w14:textId="77777777" w:rsidR="00797878" w:rsidRPr="00797878" w:rsidRDefault="00797878" w:rsidP="00797878">
            <w:pPr>
              <w:ind w:right="-108"/>
              <w:contextualSpacing/>
              <w:jc w:val="center"/>
              <w:rPr>
                <w:rFonts w:eastAsia="Calibri" w:cs="Times New Roman"/>
                <w:sz w:val="16"/>
                <w:szCs w:val="16"/>
              </w:rPr>
            </w:pPr>
            <w:r w:rsidRPr="00797878">
              <w:rPr>
                <w:rFonts w:eastAsia="Calibri" w:cs="Times New Roman"/>
                <w:sz w:val="16"/>
                <w:szCs w:val="16"/>
              </w:rPr>
              <w:t>Шепотная речь</w:t>
            </w:r>
          </w:p>
        </w:tc>
        <w:tc>
          <w:tcPr>
            <w:tcW w:w="575" w:type="dxa"/>
            <w:gridSpan w:val="4"/>
            <w:tcBorders>
              <w:top w:val="single" w:sz="4" w:space="0" w:color="auto"/>
              <w:left w:val="single" w:sz="4" w:space="0" w:color="000000"/>
              <w:bottom w:val="single" w:sz="4" w:space="0" w:color="auto"/>
            </w:tcBorders>
            <w:vAlign w:val="center"/>
          </w:tcPr>
          <w:p w14:paraId="6880B0F5" w14:textId="77777777" w:rsidR="00797878" w:rsidRPr="00797878" w:rsidRDefault="00797878" w:rsidP="00797878">
            <w:pPr>
              <w:contextualSpacing/>
              <w:jc w:val="center"/>
              <w:rPr>
                <w:rFonts w:eastAsia="Calibri" w:cs="Times New Roman"/>
                <w:color w:val="D0CECE"/>
                <w:sz w:val="16"/>
                <w:szCs w:val="16"/>
                <w:lang w:val="en-US"/>
              </w:rPr>
            </w:pPr>
            <w:r w:rsidRPr="00797878">
              <w:rPr>
                <w:rFonts w:eastAsia="Calibri" w:cs="Times New Roman"/>
                <w:sz w:val="16"/>
                <w:szCs w:val="16"/>
                <w:lang w:val="en-US"/>
              </w:rPr>
              <w:t>AD/AS</w:t>
            </w:r>
          </w:p>
        </w:tc>
        <w:tc>
          <w:tcPr>
            <w:tcW w:w="1991" w:type="dxa"/>
            <w:gridSpan w:val="26"/>
            <w:tcBorders>
              <w:top w:val="single" w:sz="4" w:space="0" w:color="auto"/>
              <w:left w:val="single" w:sz="4" w:space="0" w:color="000000"/>
              <w:bottom w:val="single" w:sz="4" w:space="0" w:color="auto"/>
            </w:tcBorders>
            <w:vAlign w:val="center"/>
          </w:tcPr>
          <w:p w14:paraId="2C118318" w14:textId="77777777" w:rsidR="00797878" w:rsidRPr="00797878" w:rsidRDefault="00797878" w:rsidP="00797878">
            <w:pPr>
              <w:ind w:right="-108"/>
              <w:contextualSpacing/>
              <w:jc w:val="center"/>
              <w:rPr>
                <w:rFonts w:eastAsia="Calibri" w:cs="Times New Roman"/>
                <w:color w:val="E7E6E6"/>
                <w:sz w:val="12"/>
                <w:szCs w:val="12"/>
              </w:rPr>
            </w:pPr>
            <w:r w:rsidRPr="00797878">
              <w:rPr>
                <w:rFonts w:eastAsia="Calibri" w:cs="Times New Roman"/>
                <w:color w:val="E7E6E6"/>
                <w:sz w:val="12"/>
                <w:szCs w:val="12"/>
              </w:rPr>
              <w:t>Восприятие шепотной речи спиной к проверяющему, м</w:t>
            </w:r>
          </w:p>
        </w:tc>
        <w:tc>
          <w:tcPr>
            <w:tcW w:w="578" w:type="dxa"/>
            <w:gridSpan w:val="9"/>
            <w:tcBorders>
              <w:top w:val="single" w:sz="4" w:space="0" w:color="auto"/>
              <w:bottom w:val="single" w:sz="4" w:space="0" w:color="auto"/>
            </w:tcBorders>
            <w:vAlign w:val="center"/>
          </w:tcPr>
          <w:p w14:paraId="36DEEC4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211A973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3F692615" w14:textId="77777777" w:rsidTr="00AA5861">
        <w:trPr>
          <w:trHeight w:val="454"/>
        </w:trPr>
        <w:tc>
          <w:tcPr>
            <w:tcW w:w="414" w:type="dxa"/>
            <w:vMerge/>
            <w:tcBorders>
              <w:left w:val="single" w:sz="12" w:space="0" w:color="auto"/>
              <w:bottom w:val="single" w:sz="4" w:space="0" w:color="auto"/>
              <w:right w:val="single" w:sz="4" w:space="0" w:color="auto"/>
            </w:tcBorders>
            <w:vAlign w:val="center"/>
          </w:tcPr>
          <w:p w14:paraId="334EA41D" w14:textId="77777777" w:rsidR="00797878" w:rsidRPr="00797878" w:rsidRDefault="00797878" w:rsidP="00797878">
            <w:pPr>
              <w:contextualSpacing/>
              <w:rPr>
                <w:rFonts w:eastAsia="Calibri" w:cs="Times New Roman"/>
                <w:sz w:val="20"/>
                <w:szCs w:val="20"/>
              </w:rPr>
            </w:pP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6AFAB42A"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Обоняние</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2EDEA1F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tcBorders>
              <w:left w:val="single" w:sz="4" w:space="0" w:color="000000"/>
              <w:bottom w:val="single" w:sz="4" w:space="0" w:color="auto"/>
            </w:tcBorders>
            <w:vAlign w:val="center"/>
          </w:tcPr>
          <w:p w14:paraId="2DF8AAE5" w14:textId="77777777" w:rsidR="00797878" w:rsidRPr="00797878" w:rsidRDefault="00797878" w:rsidP="00797878">
            <w:pPr>
              <w:contextualSpacing/>
              <w:jc w:val="center"/>
              <w:rPr>
                <w:rFonts w:eastAsia="Calibri" w:cs="Times New Roman"/>
                <w:color w:val="D0CECE"/>
                <w:sz w:val="16"/>
                <w:szCs w:val="16"/>
              </w:rPr>
            </w:pPr>
          </w:p>
        </w:tc>
        <w:tc>
          <w:tcPr>
            <w:tcW w:w="1133" w:type="dxa"/>
            <w:gridSpan w:val="11"/>
            <w:tcBorders>
              <w:top w:val="single" w:sz="4" w:space="0" w:color="auto"/>
              <w:left w:val="single" w:sz="4" w:space="0" w:color="000000"/>
              <w:bottom w:val="single" w:sz="4" w:space="0" w:color="auto"/>
            </w:tcBorders>
            <w:vAlign w:val="center"/>
          </w:tcPr>
          <w:p w14:paraId="37C0DA13"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Разговорная речь</w:t>
            </w:r>
          </w:p>
        </w:tc>
        <w:tc>
          <w:tcPr>
            <w:tcW w:w="575" w:type="dxa"/>
            <w:gridSpan w:val="4"/>
            <w:tcBorders>
              <w:top w:val="single" w:sz="4" w:space="0" w:color="auto"/>
              <w:left w:val="single" w:sz="4" w:space="0" w:color="000000"/>
              <w:bottom w:val="single" w:sz="4" w:space="0" w:color="auto"/>
            </w:tcBorders>
            <w:vAlign w:val="center"/>
          </w:tcPr>
          <w:p w14:paraId="7C7ADE4B"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16"/>
                <w:szCs w:val="16"/>
                <w:lang w:val="en-US"/>
              </w:rPr>
              <w:t>AD/AS</w:t>
            </w:r>
          </w:p>
        </w:tc>
        <w:tc>
          <w:tcPr>
            <w:tcW w:w="1991" w:type="dxa"/>
            <w:gridSpan w:val="26"/>
            <w:tcBorders>
              <w:top w:val="single" w:sz="4" w:space="0" w:color="auto"/>
              <w:left w:val="single" w:sz="4" w:space="0" w:color="000000"/>
              <w:bottom w:val="single" w:sz="4" w:space="0" w:color="auto"/>
            </w:tcBorders>
            <w:vAlign w:val="center"/>
          </w:tcPr>
          <w:p w14:paraId="10AEE9D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2"/>
                <w:szCs w:val="12"/>
              </w:rPr>
              <w:t>Восприятие разговора с нормальной громкостью голоса спиной к проверяющему, м</w:t>
            </w:r>
          </w:p>
        </w:tc>
        <w:tc>
          <w:tcPr>
            <w:tcW w:w="578" w:type="dxa"/>
            <w:gridSpan w:val="9"/>
            <w:tcBorders>
              <w:top w:val="single" w:sz="4" w:space="0" w:color="auto"/>
              <w:bottom w:val="single" w:sz="4" w:space="0" w:color="auto"/>
            </w:tcBorders>
            <w:vAlign w:val="center"/>
          </w:tcPr>
          <w:p w14:paraId="214CD97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1C3F31E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62484AC7" w14:textId="77777777" w:rsidTr="00AA5861">
        <w:trPr>
          <w:trHeight w:val="378"/>
        </w:trPr>
        <w:tc>
          <w:tcPr>
            <w:tcW w:w="1622" w:type="dxa"/>
            <w:gridSpan w:val="8"/>
            <w:tcBorders>
              <w:top w:val="single" w:sz="4" w:space="0" w:color="auto"/>
              <w:left w:val="single" w:sz="12" w:space="0" w:color="auto"/>
              <w:right w:val="single" w:sz="4" w:space="0" w:color="000000"/>
            </w:tcBorders>
            <w:vAlign w:val="center"/>
          </w:tcPr>
          <w:p w14:paraId="3FE6C6F3"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Носоглотка</w:t>
            </w:r>
          </w:p>
        </w:tc>
        <w:tc>
          <w:tcPr>
            <w:tcW w:w="2243" w:type="dxa"/>
            <w:gridSpan w:val="15"/>
            <w:tcBorders>
              <w:top w:val="single" w:sz="4" w:space="0" w:color="auto"/>
              <w:left w:val="single" w:sz="4" w:space="0" w:color="000000"/>
              <w:right w:val="single" w:sz="4" w:space="0" w:color="000000"/>
            </w:tcBorders>
            <w:vAlign w:val="center"/>
          </w:tcPr>
          <w:p w14:paraId="136B318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val="restart"/>
            <w:tcBorders>
              <w:top w:val="single" w:sz="4" w:space="0" w:color="auto"/>
              <w:left w:val="single" w:sz="4" w:space="0" w:color="000000"/>
            </w:tcBorders>
            <w:textDirection w:val="btLr"/>
            <w:vAlign w:val="center"/>
          </w:tcPr>
          <w:p w14:paraId="12577B9C"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Тональная аудиометрия</w:t>
            </w:r>
          </w:p>
        </w:tc>
        <w:tc>
          <w:tcPr>
            <w:tcW w:w="516" w:type="dxa"/>
            <w:gridSpan w:val="5"/>
            <w:tcBorders>
              <w:top w:val="single" w:sz="4" w:space="0" w:color="auto"/>
              <w:left w:val="single" w:sz="4" w:space="0" w:color="000000"/>
            </w:tcBorders>
            <w:vAlign w:val="center"/>
          </w:tcPr>
          <w:p w14:paraId="412DBD4E"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16"/>
                <w:szCs w:val="16"/>
              </w:rPr>
              <w:t>Гц</w:t>
            </w:r>
          </w:p>
        </w:tc>
        <w:tc>
          <w:tcPr>
            <w:tcW w:w="791" w:type="dxa"/>
            <w:gridSpan w:val="7"/>
            <w:tcBorders>
              <w:top w:val="single" w:sz="4" w:space="0" w:color="auto"/>
              <w:left w:val="single" w:sz="4" w:space="0" w:color="000000"/>
            </w:tcBorders>
            <w:vAlign w:val="center"/>
          </w:tcPr>
          <w:p w14:paraId="12C42491"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500</w:t>
            </w:r>
          </w:p>
        </w:tc>
        <w:tc>
          <w:tcPr>
            <w:tcW w:w="821" w:type="dxa"/>
            <w:gridSpan w:val="9"/>
            <w:tcBorders>
              <w:top w:val="single" w:sz="4" w:space="0" w:color="auto"/>
              <w:left w:val="single" w:sz="4" w:space="0" w:color="000000"/>
            </w:tcBorders>
            <w:vAlign w:val="center"/>
          </w:tcPr>
          <w:p w14:paraId="09BB903E"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1000</w:t>
            </w:r>
          </w:p>
        </w:tc>
        <w:tc>
          <w:tcPr>
            <w:tcW w:w="778" w:type="dxa"/>
            <w:gridSpan w:val="12"/>
            <w:tcBorders>
              <w:top w:val="single" w:sz="4" w:space="0" w:color="auto"/>
              <w:left w:val="single" w:sz="4" w:space="0" w:color="000000"/>
            </w:tcBorders>
            <w:vAlign w:val="center"/>
          </w:tcPr>
          <w:p w14:paraId="7B994B86"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2000</w:t>
            </w:r>
          </w:p>
        </w:tc>
        <w:tc>
          <w:tcPr>
            <w:tcW w:w="793" w:type="dxa"/>
            <w:gridSpan w:val="8"/>
            <w:tcBorders>
              <w:top w:val="single" w:sz="4" w:space="0" w:color="auto"/>
              <w:left w:val="single" w:sz="4" w:space="0" w:color="000000"/>
            </w:tcBorders>
            <w:vAlign w:val="center"/>
          </w:tcPr>
          <w:p w14:paraId="42F34BF1"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rPr>
              <w:t>3000</w:t>
            </w:r>
          </w:p>
        </w:tc>
        <w:tc>
          <w:tcPr>
            <w:tcW w:w="1460" w:type="dxa"/>
            <w:gridSpan w:val="14"/>
            <w:tcBorders>
              <w:top w:val="single" w:sz="4" w:space="0" w:color="auto"/>
              <w:right w:val="single" w:sz="12" w:space="0" w:color="auto"/>
            </w:tcBorders>
            <w:vAlign w:val="center"/>
          </w:tcPr>
          <w:p w14:paraId="0AB5248F" w14:textId="77777777" w:rsidR="00797878" w:rsidRPr="00797878" w:rsidRDefault="00797878" w:rsidP="00797878">
            <w:pPr>
              <w:contextualSpacing/>
              <w:jc w:val="center"/>
              <w:rPr>
                <w:rFonts w:eastAsia="Calibri" w:cs="Times New Roman"/>
                <w:color w:val="D0CECE"/>
                <w:sz w:val="16"/>
                <w:szCs w:val="16"/>
              </w:rPr>
            </w:pPr>
          </w:p>
        </w:tc>
      </w:tr>
      <w:tr w:rsidR="00797878" w:rsidRPr="00797878" w14:paraId="3A42E054" w14:textId="77777777" w:rsidTr="00AA5861">
        <w:trPr>
          <w:trHeight w:val="467"/>
        </w:trPr>
        <w:tc>
          <w:tcPr>
            <w:tcW w:w="414" w:type="dxa"/>
            <w:vMerge w:val="restart"/>
            <w:tcBorders>
              <w:top w:val="single" w:sz="4" w:space="0" w:color="auto"/>
              <w:left w:val="single" w:sz="12" w:space="0" w:color="auto"/>
              <w:right w:val="single" w:sz="4" w:space="0" w:color="auto"/>
            </w:tcBorders>
            <w:textDirection w:val="btLr"/>
            <w:vAlign w:val="center"/>
          </w:tcPr>
          <w:p w14:paraId="0A69A36A" w14:textId="77777777" w:rsidR="00797878" w:rsidRPr="00797878" w:rsidRDefault="00797878" w:rsidP="00797878">
            <w:pPr>
              <w:ind w:right="113"/>
              <w:contextualSpacing/>
              <w:jc w:val="center"/>
              <w:rPr>
                <w:rFonts w:eastAsia="Calibri" w:cs="Times New Roman"/>
                <w:sz w:val="20"/>
                <w:szCs w:val="20"/>
              </w:rPr>
            </w:pPr>
            <w:r w:rsidRPr="00797878">
              <w:rPr>
                <w:rFonts w:eastAsia="Calibri" w:cs="Times New Roman"/>
                <w:sz w:val="20"/>
                <w:szCs w:val="20"/>
              </w:rPr>
              <w:t>Глотка</w:t>
            </w:r>
          </w:p>
        </w:tc>
        <w:tc>
          <w:tcPr>
            <w:tcW w:w="1208" w:type="dxa"/>
            <w:gridSpan w:val="7"/>
            <w:tcBorders>
              <w:top w:val="single" w:sz="4" w:space="0" w:color="auto"/>
              <w:left w:val="single" w:sz="4" w:space="0" w:color="auto"/>
              <w:right w:val="single" w:sz="4" w:space="0" w:color="000000"/>
            </w:tcBorders>
            <w:vAlign w:val="center"/>
          </w:tcPr>
          <w:p w14:paraId="11AEDB4C"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Слизистые</w:t>
            </w:r>
          </w:p>
        </w:tc>
        <w:tc>
          <w:tcPr>
            <w:tcW w:w="2243" w:type="dxa"/>
            <w:gridSpan w:val="15"/>
            <w:tcBorders>
              <w:top w:val="single" w:sz="4" w:space="0" w:color="auto"/>
              <w:left w:val="single" w:sz="4" w:space="0" w:color="000000"/>
              <w:right w:val="single" w:sz="4" w:space="0" w:color="000000"/>
            </w:tcBorders>
            <w:vAlign w:val="center"/>
          </w:tcPr>
          <w:p w14:paraId="7C1FB88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tcBorders>
              <w:left w:val="single" w:sz="4" w:space="0" w:color="000000"/>
            </w:tcBorders>
            <w:vAlign w:val="center"/>
          </w:tcPr>
          <w:p w14:paraId="67F68BD9" w14:textId="77777777" w:rsidR="00797878" w:rsidRPr="00797878" w:rsidRDefault="00797878" w:rsidP="00797878">
            <w:pPr>
              <w:contextualSpacing/>
              <w:jc w:val="center"/>
              <w:rPr>
                <w:rFonts w:eastAsia="Calibri" w:cs="Times New Roman"/>
                <w:color w:val="D0CECE"/>
                <w:sz w:val="16"/>
                <w:szCs w:val="16"/>
              </w:rPr>
            </w:pPr>
          </w:p>
        </w:tc>
        <w:tc>
          <w:tcPr>
            <w:tcW w:w="516" w:type="dxa"/>
            <w:gridSpan w:val="5"/>
            <w:tcBorders>
              <w:top w:val="single" w:sz="4" w:space="0" w:color="auto"/>
              <w:left w:val="single" w:sz="4" w:space="0" w:color="000000"/>
            </w:tcBorders>
            <w:vAlign w:val="center"/>
          </w:tcPr>
          <w:p w14:paraId="785FF33F" w14:textId="77777777" w:rsidR="00797878" w:rsidRPr="00797878" w:rsidRDefault="00797878" w:rsidP="00797878">
            <w:pPr>
              <w:contextualSpacing/>
              <w:jc w:val="center"/>
              <w:rPr>
                <w:rFonts w:eastAsia="Calibri" w:cs="Times New Roman"/>
                <w:sz w:val="16"/>
                <w:szCs w:val="16"/>
              </w:rPr>
            </w:pPr>
            <w:r w:rsidRPr="00797878">
              <w:rPr>
                <w:rFonts w:eastAsia="Calibri" w:cs="Times New Roman"/>
                <w:sz w:val="16"/>
                <w:szCs w:val="16"/>
                <w:lang w:val="en-US"/>
              </w:rPr>
              <w:t>AD</w:t>
            </w:r>
          </w:p>
        </w:tc>
        <w:tc>
          <w:tcPr>
            <w:tcW w:w="791" w:type="dxa"/>
            <w:gridSpan w:val="7"/>
            <w:tcBorders>
              <w:left w:val="single" w:sz="4" w:space="0" w:color="000000"/>
            </w:tcBorders>
            <w:vAlign w:val="center"/>
          </w:tcPr>
          <w:p w14:paraId="1403BBEA" w14:textId="77777777" w:rsidR="00797878" w:rsidRPr="00797878" w:rsidRDefault="00797878" w:rsidP="00797878">
            <w:pPr>
              <w:contextualSpacing/>
              <w:jc w:val="center"/>
              <w:rPr>
                <w:rFonts w:eastAsia="Calibri" w:cs="Times New Roman"/>
                <w:color w:val="D0CECE"/>
                <w:sz w:val="16"/>
                <w:szCs w:val="16"/>
              </w:rPr>
            </w:pPr>
          </w:p>
        </w:tc>
        <w:tc>
          <w:tcPr>
            <w:tcW w:w="821" w:type="dxa"/>
            <w:gridSpan w:val="9"/>
            <w:tcBorders>
              <w:left w:val="single" w:sz="4" w:space="0" w:color="000000"/>
            </w:tcBorders>
            <w:vAlign w:val="center"/>
          </w:tcPr>
          <w:p w14:paraId="6E4CB594" w14:textId="77777777" w:rsidR="00797878" w:rsidRPr="00797878" w:rsidRDefault="00797878" w:rsidP="00797878">
            <w:pPr>
              <w:contextualSpacing/>
              <w:jc w:val="center"/>
              <w:rPr>
                <w:rFonts w:eastAsia="Calibri" w:cs="Times New Roman"/>
                <w:color w:val="D0CECE"/>
                <w:sz w:val="16"/>
                <w:szCs w:val="16"/>
              </w:rPr>
            </w:pPr>
          </w:p>
        </w:tc>
        <w:tc>
          <w:tcPr>
            <w:tcW w:w="778" w:type="dxa"/>
            <w:gridSpan w:val="12"/>
            <w:tcBorders>
              <w:left w:val="single" w:sz="4" w:space="0" w:color="000000"/>
            </w:tcBorders>
            <w:vAlign w:val="center"/>
          </w:tcPr>
          <w:p w14:paraId="0FDEEA1A" w14:textId="77777777" w:rsidR="00797878" w:rsidRPr="00797878" w:rsidRDefault="00797878" w:rsidP="00797878">
            <w:pPr>
              <w:contextualSpacing/>
              <w:jc w:val="center"/>
              <w:rPr>
                <w:rFonts w:eastAsia="Calibri" w:cs="Times New Roman"/>
                <w:color w:val="E7E6E6"/>
                <w:sz w:val="16"/>
                <w:szCs w:val="16"/>
              </w:rPr>
            </w:pPr>
          </w:p>
        </w:tc>
        <w:tc>
          <w:tcPr>
            <w:tcW w:w="793" w:type="dxa"/>
            <w:gridSpan w:val="8"/>
            <w:tcBorders>
              <w:left w:val="single" w:sz="4" w:space="0" w:color="000000"/>
            </w:tcBorders>
            <w:vAlign w:val="center"/>
          </w:tcPr>
          <w:p w14:paraId="75C79A52" w14:textId="77777777" w:rsidR="00797878" w:rsidRPr="00797878" w:rsidRDefault="00797878" w:rsidP="00797878">
            <w:pPr>
              <w:contextualSpacing/>
              <w:jc w:val="center"/>
              <w:rPr>
                <w:rFonts w:eastAsia="Calibri" w:cs="Times New Roman"/>
                <w:color w:val="E7E6E6"/>
                <w:sz w:val="16"/>
                <w:szCs w:val="16"/>
              </w:rPr>
            </w:pPr>
          </w:p>
        </w:tc>
        <w:tc>
          <w:tcPr>
            <w:tcW w:w="578" w:type="dxa"/>
            <w:gridSpan w:val="9"/>
            <w:tcBorders>
              <w:top w:val="single" w:sz="4" w:space="0" w:color="auto"/>
            </w:tcBorders>
            <w:vAlign w:val="center"/>
          </w:tcPr>
          <w:p w14:paraId="0578227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right w:val="single" w:sz="12" w:space="0" w:color="auto"/>
            </w:tcBorders>
            <w:vAlign w:val="center"/>
          </w:tcPr>
          <w:p w14:paraId="6CCE1D3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49ADFD9B" w14:textId="77777777" w:rsidTr="00AA5861">
        <w:trPr>
          <w:trHeight w:val="454"/>
        </w:trPr>
        <w:tc>
          <w:tcPr>
            <w:tcW w:w="414" w:type="dxa"/>
            <w:vMerge/>
            <w:tcBorders>
              <w:left w:val="single" w:sz="12" w:space="0" w:color="auto"/>
              <w:bottom w:val="single" w:sz="4" w:space="0" w:color="auto"/>
              <w:right w:val="single" w:sz="4" w:space="0" w:color="auto"/>
            </w:tcBorders>
            <w:vAlign w:val="center"/>
          </w:tcPr>
          <w:p w14:paraId="32A4D65A" w14:textId="77777777" w:rsidR="00797878" w:rsidRPr="00797878" w:rsidRDefault="00797878" w:rsidP="00797878">
            <w:pPr>
              <w:contextualSpacing/>
              <w:rPr>
                <w:rFonts w:eastAsia="Calibri" w:cs="Times New Roman"/>
                <w:sz w:val="20"/>
                <w:szCs w:val="20"/>
              </w:rPr>
            </w:pP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78BFFA62"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Миндалины</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77F56A9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tcBorders>
              <w:left w:val="single" w:sz="4" w:space="0" w:color="000000"/>
              <w:bottom w:val="single" w:sz="4" w:space="0" w:color="auto"/>
            </w:tcBorders>
            <w:vAlign w:val="center"/>
          </w:tcPr>
          <w:p w14:paraId="1D0675AD" w14:textId="77777777" w:rsidR="00797878" w:rsidRPr="00797878" w:rsidRDefault="00797878" w:rsidP="00797878">
            <w:pPr>
              <w:contextualSpacing/>
              <w:jc w:val="center"/>
              <w:rPr>
                <w:rFonts w:eastAsia="Calibri" w:cs="Times New Roman"/>
                <w:color w:val="D0CECE"/>
                <w:sz w:val="16"/>
                <w:szCs w:val="16"/>
              </w:rPr>
            </w:pPr>
          </w:p>
        </w:tc>
        <w:tc>
          <w:tcPr>
            <w:tcW w:w="516" w:type="dxa"/>
            <w:gridSpan w:val="5"/>
            <w:tcBorders>
              <w:top w:val="single" w:sz="4" w:space="0" w:color="auto"/>
              <w:left w:val="single" w:sz="4" w:space="0" w:color="000000"/>
              <w:bottom w:val="single" w:sz="4" w:space="0" w:color="auto"/>
            </w:tcBorders>
            <w:vAlign w:val="center"/>
          </w:tcPr>
          <w:p w14:paraId="1BDD3375"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16"/>
                <w:szCs w:val="16"/>
                <w:lang w:val="en-US"/>
              </w:rPr>
              <w:t>AS</w:t>
            </w:r>
          </w:p>
        </w:tc>
        <w:tc>
          <w:tcPr>
            <w:tcW w:w="791" w:type="dxa"/>
            <w:gridSpan w:val="7"/>
            <w:tcBorders>
              <w:left w:val="single" w:sz="4" w:space="0" w:color="000000"/>
              <w:bottom w:val="single" w:sz="4" w:space="0" w:color="auto"/>
            </w:tcBorders>
            <w:vAlign w:val="center"/>
          </w:tcPr>
          <w:p w14:paraId="100BDF88" w14:textId="77777777" w:rsidR="00797878" w:rsidRPr="00797878" w:rsidRDefault="00797878" w:rsidP="00797878">
            <w:pPr>
              <w:contextualSpacing/>
              <w:jc w:val="center"/>
              <w:rPr>
                <w:rFonts w:eastAsia="Calibri" w:cs="Times New Roman"/>
                <w:color w:val="D0CECE"/>
                <w:sz w:val="16"/>
                <w:szCs w:val="16"/>
              </w:rPr>
            </w:pPr>
          </w:p>
        </w:tc>
        <w:tc>
          <w:tcPr>
            <w:tcW w:w="821" w:type="dxa"/>
            <w:gridSpan w:val="9"/>
            <w:tcBorders>
              <w:left w:val="single" w:sz="4" w:space="0" w:color="000000"/>
              <w:bottom w:val="single" w:sz="4" w:space="0" w:color="auto"/>
            </w:tcBorders>
            <w:vAlign w:val="center"/>
          </w:tcPr>
          <w:p w14:paraId="328B1795" w14:textId="77777777" w:rsidR="00797878" w:rsidRPr="00797878" w:rsidRDefault="00797878" w:rsidP="00797878">
            <w:pPr>
              <w:contextualSpacing/>
              <w:jc w:val="center"/>
              <w:rPr>
                <w:rFonts w:eastAsia="Calibri" w:cs="Times New Roman"/>
                <w:color w:val="D0CECE"/>
                <w:sz w:val="16"/>
                <w:szCs w:val="16"/>
              </w:rPr>
            </w:pPr>
          </w:p>
        </w:tc>
        <w:tc>
          <w:tcPr>
            <w:tcW w:w="778" w:type="dxa"/>
            <w:gridSpan w:val="12"/>
            <w:tcBorders>
              <w:left w:val="single" w:sz="4" w:space="0" w:color="000000"/>
              <w:bottom w:val="single" w:sz="4" w:space="0" w:color="auto"/>
            </w:tcBorders>
            <w:vAlign w:val="center"/>
          </w:tcPr>
          <w:p w14:paraId="1D148B4B" w14:textId="77777777" w:rsidR="00797878" w:rsidRPr="00797878" w:rsidRDefault="00797878" w:rsidP="00797878">
            <w:pPr>
              <w:contextualSpacing/>
              <w:jc w:val="center"/>
              <w:rPr>
                <w:rFonts w:eastAsia="Calibri" w:cs="Times New Roman"/>
                <w:color w:val="E7E6E6"/>
                <w:sz w:val="16"/>
                <w:szCs w:val="16"/>
              </w:rPr>
            </w:pPr>
          </w:p>
        </w:tc>
        <w:tc>
          <w:tcPr>
            <w:tcW w:w="793" w:type="dxa"/>
            <w:gridSpan w:val="8"/>
            <w:tcBorders>
              <w:left w:val="single" w:sz="4" w:space="0" w:color="000000"/>
              <w:bottom w:val="single" w:sz="4" w:space="0" w:color="auto"/>
            </w:tcBorders>
            <w:vAlign w:val="center"/>
          </w:tcPr>
          <w:p w14:paraId="38307FC2" w14:textId="77777777" w:rsidR="00797878" w:rsidRPr="00797878" w:rsidRDefault="00797878" w:rsidP="00797878">
            <w:pPr>
              <w:contextualSpacing/>
              <w:jc w:val="center"/>
              <w:rPr>
                <w:rFonts w:eastAsia="Calibri" w:cs="Times New Roman"/>
                <w:color w:val="E7E6E6"/>
                <w:sz w:val="16"/>
                <w:szCs w:val="16"/>
              </w:rPr>
            </w:pPr>
          </w:p>
        </w:tc>
        <w:tc>
          <w:tcPr>
            <w:tcW w:w="578" w:type="dxa"/>
            <w:gridSpan w:val="9"/>
            <w:tcBorders>
              <w:top w:val="single" w:sz="4" w:space="0" w:color="auto"/>
              <w:bottom w:val="single" w:sz="4" w:space="0" w:color="auto"/>
            </w:tcBorders>
            <w:vAlign w:val="center"/>
          </w:tcPr>
          <w:p w14:paraId="37A2023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5D3B5EB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60F0A689" w14:textId="77777777" w:rsidTr="00AA5861">
        <w:trPr>
          <w:trHeight w:val="454"/>
        </w:trPr>
        <w:tc>
          <w:tcPr>
            <w:tcW w:w="414" w:type="dxa"/>
            <w:vMerge w:val="restart"/>
            <w:tcBorders>
              <w:top w:val="single" w:sz="4" w:space="0" w:color="auto"/>
              <w:left w:val="single" w:sz="12" w:space="0" w:color="auto"/>
              <w:right w:val="single" w:sz="4" w:space="0" w:color="auto"/>
            </w:tcBorders>
            <w:textDirection w:val="btLr"/>
            <w:vAlign w:val="center"/>
          </w:tcPr>
          <w:p w14:paraId="32E6FCB3" w14:textId="77777777" w:rsidR="00797878" w:rsidRPr="00797878" w:rsidRDefault="00797878" w:rsidP="00797878">
            <w:pPr>
              <w:ind w:right="113"/>
              <w:contextualSpacing/>
              <w:rPr>
                <w:rFonts w:eastAsia="Calibri" w:cs="Times New Roman"/>
                <w:sz w:val="20"/>
                <w:szCs w:val="20"/>
              </w:rPr>
            </w:pPr>
            <w:r w:rsidRPr="00797878">
              <w:rPr>
                <w:rFonts w:eastAsia="Calibri" w:cs="Times New Roman"/>
                <w:sz w:val="20"/>
                <w:szCs w:val="20"/>
              </w:rPr>
              <w:t>Гортань</w:t>
            </w: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62792D40"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Голосовые складки</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5DC9E25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2698" w:type="dxa"/>
            <w:gridSpan w:val="27"/>
            <w:tcBorders>
              <w:top w:val="single" w:sz="4" w:space="0" w:color="auto"/>
              <w:left w:val="single" w:sz="4" w:space="0" w:color="000000"/>
              <w:bottom w:val="single" w:sz="4" w:space="0" w:color="auto"/>
            </w:tcBorders>
            <w:vAlign w:val="center"/>
          </w:tcPr>
          <w:p w14:paraId="24FDFC21" w14:textId="77777777" w:rsidR="00797878" w:rsidRPr="00797878" w:rsidRDefault="00797878" w:rsidP="00797878">
            <w:pPr>
              <w:contextualSpacing/>
              <w:jc w:val="center"/>
              <w:rPr>
                <w:rFonts w:eastAsia="Calibri" w:cs="Times New Roman"/>
                <w:color w:val="D0CECE"/>
                <w:sz w:val="16"/>
                <w:szCs w:val="16"/>
              </w:rPr>
            </w:pPr>
            <w:proofErr w:type="spellStart"/>
            <w:r w:rsidRPr="00797878">
              <w:rPr>
                <w:rFonts w:eastAsia="Calibri" w:cs="Times New Roman"/>
                <w:sz w:val="20"/>
                <w:szCs w:val="20"/>
              </w:rPr>
              <w:t>Барофункция</w:t>
            </w:r>
            <w:proofErr w:type="spellEnd"/>
            <w:r w:rsidRPr="00797878">
              <w:rPr>
                <w:rFonts w:eastAsia="Calibri" w:cs="Times New Roman"/>
                <w:sz w:val="20"/>
                <w:szCs w:val="20"/>
              </w:rPr>
              <w:t xml:space="preserve"> (AD/AS, степень 1-4)</w:t>
            </w:r>
          </w:p>
        </w:tc>
        <w:tc>
          <w:tcPr>
            <w:tcW w:w="778" w:type="dxa"/>
            <w:gridSpan w:val="12"/>
            <w:tcBorders>
              <w:top w:val="single" w:sz="4" w:space="0" w:color="auto"/>
              <w:left w:val="single" w:sz="4" w:space="0" w:color="000000"/>
              <w:bottom w:val="single" w:sz="4" w:space="0" w:color="auto"/>
            </w:tcBorders>
            <w:vAlign w:val="center"/>
          </w:tcPr>
          <w:p w14:paraId="3EBE388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AD</w:t>
            </w:r>
          </w:p>
        </w:tc>
        <w:tc>
          <w:tcPr>
            <w:tcW w:w="793" w:type="dxa"/>
            <w:gridSpan w:val="8"/>
            <w:tcBorders>
              <w:top w:val="single" w:sz="4" w:space="0" w:color="auto"/>
              <w:left w:val="single" w:sz="4" w:space="0" w:color="000000"/>
              <w:bottom w:val="single" w:sz="4" w:space="0" w:color="auto"/>
            </w:tcBorders>
            <w:vAlign w:val="center"/>
          </w:tcPr>
          <w:p w14:paraId="228AA7B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AS</w:t>
            </w:r>
          </w:p>
        </w:tc>
        <w:tc>
          <w:tcPr>
            <w:tcW w:w="578" w:type="dxa"/>
            <w:gridSpan w:val="9"/>
            <w:tcBorders>
              <w:top w:val="single" w:sz="4" w:space="0" w:color="auto"/>
              <w:bottom w:val="single" w:sz="4" w:space="0" w:color="auto"/>
            </w:tcBorders>
            <w:vAlign w:val="center"/>
          </w:tcPr>
          <w:p w14:paraId="3C52200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35A39DF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37658B71" w14:textId="77777777" w:rsidTr="00AA5861">
        <w:trPr>
          <w:trHeight w:val="454"/>
        </w:trPr>
        <w:tc>
          <w:tcPr>
            <w:tcW w:w="414" w:type="dxa"/>
            <w:vMerge/>
            <w:tcBorders>
              <w:left w:val="single" w:sz="12" w:space="0" w:color="auto"/>
              <w:bottom w:val="single" w:sz="4" w:space="0" w:color="auto"/>
              <w:right w:val="single" w:sz="4" w:space="0" w:color="auto"/>
            </w:tcBorders>
            <w:vAlign w:val="center"/>
          </w:tcPr>
          <w:p w14:paraId="0B31B562" w14:textId="77777777" w:rsidR="00797878" w:rsidRPr="00797878" w:rsidRDefault="00797878" w:rsidP="00797878">
            <w:pPr>
              <w:contextualSpacing/>
              <w:rPr>
                <w:rFonts w:eastAsia="Calibri" w:cs="Times New Roman"/>
                <w:sz w:val="20"/>
                <w:szCs w:val="20"/>
              </w:rPr>
            </w:pP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0D081B64"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Слизистые</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0B0F73F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val="restart"/>
            <w:tcBorders>
              <w:top w:val="single" w:sz="4" w:space="0" w:color="auto"/>
              <w:left w:val="single" w:sz="4" w:space="0" w:color="000000"/>
            </w:tcBorders>
            <w:textDirection w:val="btLr"/>
            <w:vAlign w:val="center"/>
          </w:tcPr>
          <w:p w14:paraId="6ADFA942" w14:textId="77777777" w:rsidR="00797878" w:rsidRPr="00797878" w:rsidRDefault="00797878" w:rsidP="00797878">
            <w:pPr>
              <w:ind w:right="113"/>
              <w:contextualSpacing/>
              <w:jc w:val="center"/>
              <w:rPr>
                <w:rFonts w:eastAsia="Calibri" w:cs="Times New Roman"/>
                <w:color w:val="D0CECE"/>
                <w:sz w:val="12"/>
                <w:szCs w:val="12"/>
              </w:rPr>
            </w:pPr>
            <w:proofErr w:type="spellStart"/>
            <w:r w:rsidRPr="00797878">
              <w:rPr>
                <w:rFonts w:eastAsia="Calibri" w:cs="Times New Roman"/>
                <w:sz w:val="12"/>
                <w:szCs w:val="12"/>
              </w:rPr>
              <w:t>Вестибуляр-ный</w:t>
            </w:r>
            <w:proofErr w:type="spellEnd"/>
            <w:r w:rsidRPr="00797878">
              <w:rPr>
                <w:rFonts w:eastAsia="Calibri" w:cs="Times New Roman"/>
                <w:sz w:val="12"/>
                <w:szCs w:val="12"/>
              </w:rPr>
              <w:t xml:space="preserve"> аппарат</w:t>
            </w:r>
          </w:p>
        </w:tc>
        <w:tc>
          <w:tcPr>
            <w:tcW w:w="543" w:type="dxa"/>
            <w:gridSpan w:val="6"/>
            <w:vMerge w:val="restart"/>
            <w:tcBorders>
              <w:top w:val="single" w:sz="4" w:space="0" w:color="auto"/>
              <w:left w:val="single" w:sz="4" w:space="0" w:color="000000"/>
            </w:tcBorders>
            <w:textDirection w:val="btLr"/>
            <w:vAlign w:val="center"/>
          </w:tcPr>
          <w:p w14:paraId="216D3879" w14:textId="77777777" w:rsidR="00797878" w:rsidRPr="00797878" w:rsidRDefault="00797878" w:rsidP="00797878">
            <w:pPr>
              <w:ind w:right="113"/>
              <w:contextualSpacing/>
              <w:jc w:val="center"/>
              <w:rPr>
                <w:rFonts w:eastAsia="Calibri" w:cs="Times New Roman"/>
                <w:color w:val="D0CECE"/>
                <w:sz w:val="18"/>
                <w:szCs w:val="18"/>
              </w:rPr>
            </w:pPr>
            <w:r w:rsidRPr="00797878">
              <w:rPr>
                <w:rFonts w:eastAsia="Calibri" w:cs="Times New Roman"/>
                <w:color w:val="E7E6E6"/>
                <w:sz w:val="18"/>
                <w:szCs w:val="18"/>
              </w:rPr>
              <w:t>Метод (НКУК)</w:t>
            </w:r>
          </w:p>
        </w:tc>
        <w:tc>
          <w:tcPr>
            <w:tcW w:w="1165" w:type="dxa"/>
            <w:gridSpan w:val="9"/>
            <w:tcBorders>
              <w:top w:val="single" w:sz="4" w:space="0" w:color="auto"/>
              <w:left w:val="single" w:sz="4" w:space="0" w:color="000000"/>
              <w:bottom w:val="single" w:sz="4" w:space="0" w:color="auto"/>
            </w:tcBorders>
            <w:vAlign w:val="center"/>
          </w:tcPr>
          <w:p w14:paraId="761C3838" w14:textId="77777777" w:rsidR="00797878" w:rsidRPr="00797878" w:rsidRDefault="00797878" w:rsidP="00797878">
            <w:pPr>
              <w:ind w:right="-108"/>
              <w:contextualSpacing/>
              <w:jc w:val="center"/>
              <w:rPr>
                <w:rFonts w:eastAsia="Calibri" w:cs="Times New Roman"/>
                <w:sz w:val="16"/>
                <w:szCs w:val="16"/>
              </w:rPr>
            </w:pPr>
            <w:r w:rsidRPr="00797878">
              <w:rPr>
                <w:rFonts w:eastAsia="Calibri" w:cs="Times New Roman"/>
                <w:sz w:val="16"/>
                <w:szCs w:val="16"/>
              </w:rPr>
              <w:t>После вращения вправо</w:t>
            </w:r>
          </w:p>
        </w:tc>
        <w:tc>
          <w:tcPr>
            <w:tcW w:w="714" w:type="dxa"/>
            <w:gridSpan w:val="12"/>
            <w:tcBorders>
              <w:top w:val="single" w:sz="4" w:space="0" w:color="auto"/>
              <w:left w:val="single" w:sz="4" w:space="0" w:color="000000"/>
              <w:bottom w:val="single" w:sz="4" w:space="0" w:color="auto"/>
            </w:tcBorders>
            <w:vAlign w:val="center"/>
          </w:tcPr>
          <w:p w14:paraId="33A5BA60" w14:textId="77777777" w:rsidR="00797878" w:rsidRPr="00797878" w:rsidRDefault="00797878" w:rsidP="00797878">
            <w:pPr>
              <w:ind w:right="-108"/>
              <w:contextualSpacing/>
              <w:jc w:val="center"/>
              <w:rPr>
                <w:rFonts w:eastAsia="Calibri" w:cs="Times New Roman"/>
                <w:color w:val="E7E6E6"/>
                <w:sz w:val="12"/>
                <w:szCs w:val="12"/>
              </w:rPr>
            </w:pPr>
            <w:proofErr w:type="spellStart"/>
            <w:r w:rsidRPr="00797878">
              <w:rPr>
                <w:rFonts w:eastAsia="Calibri" w:cs="Times New Roman"/>
                <w:color w:val="E7E6E6"/>
                <w:sz w:val="12"/>
                <w:szCs w:val="12"/>
              </w:rPr>
              <w:t>Отолитовая</w:t>
            </w:r>
            <w:proofErr w:type="spellEnd"/>
            <w:r w:rsidRPr="00797878">
              <w:rPr>
                <w:rFonts w:eastAsia="Calibri" w:cs="Times New Roman"/>
                <w:color w:val="E7E6E6"/>
                <w:sz w:val="12"/>
                <w:szCs w:val="12"/>
              </w:rPr>
              <w:t xml:space="preserve"> реакция (0,1,2,3)</w:t>
            </w:r>
          </w:p>
        </w:tc>
        <w:tc>
          <w:tcPr>
            <w:tcW w:w="1277" w:type="dxa"/>
            <w:gridSpan w:val="14"/>
            <w:tcBorders>
              <w:top w:val="single" w:sz="4" w:space="0" w:color="auto"/>
              <w:left w:val="single" w:sz="4" w:space="0" w:color="000000"/>
              <w:bottom w:val="single" w:sz="4" w:space="0" w:color="auto"/>
            </w:tcBorders>
            <w:vAlign w:val="center"/>
          </w:tcPr>
          <w:p w14:paraId="77EBBC6E" w14:textId="77777777" w:rsidR="00797878" w:rsidRPr="00797878" w:rsidRDefault="00797878" w:rsidP="00797878">
            <w:pPr>
              <w:spacing w:line="100" w:lineRule="exact"/>
              <w:ind w:right="-108"/>
              <w:contextualSpacing/>
              <w:jc w:val="center"/>
              <w:rPr>
                <w:rFonts w:eastAsia="Calibri" w:cs="Times New Roman"/>
                <w:color w:val="E7E6E6"/>
                <w:sz w:val="16"/>
                <w:szCs w:val="16"/>
              </w:rPr>
            </w:pPr>
            <w:r w:rsidRPr="00797878">
              <w:rPr>
                <w:rFonts w:eastAsia="Calibri" w:cs="Times New Roman"/>
                <w:color w:val="E7E6E6"/>
                <w:sz w:val="12"/>
                <w:szCs w:val="12"/>
              </w:rPr>
              <w:t>Нистагм, потливость, головокружение, сердцебиение, тошнота, побледнение, рвота</w:t>
            </w:r>
          </w:p>
        </w:tc>
        <w:tc>
          <w:tcPr>
            <w:tcW w:w="578" w:type="dxa"/>
            <w:gridSpan w:val="9"/>
            <w:tcBorders>
              <w:top w:val="single" w:sz="4" w:space="0" w:color="auto"/>
              <w:bottom w:val="single" w:sz="4" w:space="0" w:color="auto"/>
            </w:tcBorders>
            <w:vAlign w:val="center"/>
          </w:tcPr>
          <w:p w14:paraId="29A8B3B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4803086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6E880515" w14:textId="77777777" w:rsidTr="00AA5861">
        <w:trPr>
          <w:trHeight w:val="454"/>
        </w:trPr>
        <w:tc>
          <w:tcPr>
            <w:tcW w:w="414" w:type="dxa"/>
            <w:vMerge w:val="restart"/>
            <w:tcBorders>
              <w:top w:val="single" w:sz="4" w:space="0" w:color="auto"/>
              <w:left w:val="single" w:sz="12" w:space="0" w:color="auto"/>
              <w:right w:val="single" w:sz="4" w:space="0" w:color="auto"/>
            </w:tcBorders>
            <w:textDirection w:val="btLr"/>
            <w:vAlign w:val="center"/>
          </w:tcPr>
          <w:p w14:paraId="4DA340D9" w14:textId="77777777" w:rsidR="00797878" w:rsidRPr="00797878" w:rsidRDefault="00797878" w:rsidP="00797878">
            <w:pPr>
              <w:ind w:right="113"/>
              <w:contextualSpacing/>
              <w:jc w:val="center"/>
              <w:rPr>
                <w:rFonts w:eastAsia="Calibri" w:cs="Times New Roman"/>
                <w:sz w:val="20"/>
                <w:szCs w:val="20"/>
              </w:rPr>
            </w:pPr>
            <w:r w:rsidRPr="00797878">
              <w:rPr>
                <w:rFonts w:eastAsia="Calibri" w:cs="Times New Roman"/>
                <w:sz w:val="20"/>
                <w:szCs w:val="20"/>
              </w:rPr>
              <w:t>Ухо</w:t>
            </w: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0AFB93A9"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Наружное</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705C712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70" w:type="dxa"/>
            <w:gridSpan w:val="6"/>
            <w:vMerge/>
            <w:tcBorders>
              <w:left w:val="single" w:sz="4" w:space="0" w:color="000000"/>
              <w:bottom w:val="single" w:sz="4" w:space="0" w:color="auto"/>
            </w:tcBorders>
            <w:vAlign w:val="center"/>
          </w:tcPr>
          <w:p w14:paraId="256E4FFF" w14:textId="77777777" w:rsidR="00797878" w:rsidRPr="00797878" w:rsidRDefault="00797878" w:rsidP="00797878">
            <w:pPr>
              <w:contextualSpacing/>
              <w:jc w:val="center"/>
              <w:rPr>
                <w:rFonts w:eastAsia="Calibri" w:cs="Times New Roman"/>
                <w:color w:val="D0CECE"/>
                <w:sz w:val="16"/>
                <w:szCs w:val="16"/>
              </w:rPr>
            </w:pPr>
          </w:p>
        </w:tc>
        <w:tc>
          <w:tcPr>
            <w:tcW w:w="543" w:type="dxa"/>
            <w:gridSpan w:val="6"/>
            <w:vMerge/>
            <w:tcBorders>
              <w:left w:val="single" w:sz="4" w:space="0" w:color="000000"/>
              <w:bottom w:val="single" w:sz="4" w:space="0" w:color="auto"/>
            </w:tcBorders>
            <w:vAlign w:val="center"/>
          </w:tcPr>
          <w:p w14:paraId="13FFA74E" w14:textId="77777777" w:rsidR="00797878" w:rsidRPr="00797878" w:rsidRDefault="00797878" w:rsidP="00797878">
            <w:pPr>
              <w:contextualSpacing/>
              <w:jc w:val="center"/>
              <w:rPr>
                <w:rFonts w:eastAsia="Calibri" w:cs="Times New Roman"/>
                <w:color w:val="D0CECE"/>
                <w:sz w:val="16"/>
                <w:szCs w:val="16"/>
              </w:rPr>
            </w:pPr>
          </w:p>
        </w:tc>
        <w:tc>
          <w:tcPr>
            <w:tcW w:w="1165" w:type="dxa"/>
            <w:gridSpan w:val="9"/>
            <w:tcBorders>
              <w:top w:val="single" w:sz="4" w:space="0" w:color="auto"/>
              <w:left w:val="single" w:sz="4" w:space="0" w:color="000000"/>
              <w:bottom w:val="single" w:sz="4" w:space="0" w:color="auto"/>
            </w:tcBorders>
            <w:vAlign w:val="center"/>
          </w:tcPr>
          <w:p w14:paraId="51C2219E" w14:textId="77777777" w:rsidR="00797878" w:rsidRPr="00797878" w:rsidRDefault="00797878" w:rsidP="00797878">
            <w:pPr>
              <w:ind w:right="-108"/>
              <w:contextualSpacing/>
              <w:jc w:val="center"/>
              <w:rPr>
                <w:rFonts w:eastAsia="Calibri" w:cs="Times New Roman"/>
                <w:sz w:val="16"/>
                <w:szCs w:val="16"/>
              </w:rPr>
            </w:pPr>
            <w:r w:rsidRPr="00797878">
              <w:rPr>
                <w:rFonts w:eastAsia="Calibri" w:cs="Times New Roman"/>
                <w:sz w:val="16"/>
                <w:szCs w:val="16"/>
              </w:rPr>
              <w:t>После вращения влево</w:t>
            </w:r>
          </w:p>
        </w:tc>
        <w:tc>
          <w:tcPr>
            <w:tcW w:w="714" w:type="dxa"/>
            <w:gridSpan w:val="12"/>
            <w:tcBorders>
              <w:top w:val="single" w:sz="4" w:space="0" w:color="auto"/>
              <w:left w:val="single" w:sz="4" w:space="0" w:color="000000"/>
              <w:bottom w:val="single" w:sz="4" w:space="0" w:color="auto"/>
            </w:tcBorders>
            <w:vAlign w:val="center"/>
          </w:tcPr>
          <w:p w14:paraId="1F9092C7" w14:textId="77777777" w:rsidR="00797878" w:rsidRPr="00797878" w:rsidRDefault="00797878" w:rsidP="00797878">
            <w:pPr>
              <w:ind w:right="-108"/>
              <w:contextualSpacing/>
              <w:jc w:val="center"/>
              <w:rPr>
                <w:rFonts w:eastAsia="Calibri" w:cs="Times New Roman"/>
                <w:color w:val="E7E6E6"/>
                <w:sz w:val="16"/>
                <w:szCs w:val="16"/>
              </w:rPr>
            </w:pPr>
            <w:proofErr w:type="spellStart"/>
            <w:r w:rsidRPr="00797878">
              <w:rPr>
                <w:rFonts w:eastAsia="Calibri" w:cs="Times New Roman"/>
                <w:color w:val="E7E6E6"/>
                <w:sz w:val="12"/>
                <w:szCs w:val="12"/>
              </w:rPr>
              <w:t>Отолитовая</w:t>
            </w:r>
            <w:proofErr w:type="spellEnd"/>
            <w:r w:rsidRPr="00797878">
              <w:rPr>
                <w:rFonts w:eastAsia="Calibri" w:cs="Times New Roman"/>
                <w:color w:val="E7E6E6"/>
                <w:sz w:val="12"/>
                <w:szCs w:val="12"/>
              </w:rPr>
              <w:t xml:space="preserve"> реакция (0,1,2,3)</w:t>
            </w:r>
          </w:p>
        </w:tc>
        <w:tc>
          <w:tcPr>
            <w:tcW w:w="1277" w:type="dxa"/>
            <w:gridSpan w:val="14"/>
            <w:tcBorders>
              <w:top w:val="single" w:sz="4" w:space="0" w:color="auto"/>
              <w:left w:val="single" w:sz="4" w:space="0" w:color="000000"/>
              <w:bottom w:val="single" w:sz="4" w:space="0" w:color="auto"/>
            </w:tcBorders>
            <w:vAlign w:val="center"/>
          </w:tcPr>
          <w:p w14:paraId="085B90BF" w14:textId="77777777" w:rsidR="00797878" w:rsidRPr="00797878" w:rsidRDefault="00797878" w:rsidP="00797878">
            <w:pPr>
              <w:spacing w:line="100" w:lineRule="exact"/>
              <w:ind w:right="-108"/>
              <w:contextualSpacing/>
              <w:jc w:val="center"/>
              <w:rPr>
                <w:rFonts w:eastAsia="Calibri" w:cs="Times New Roman"/>
                <w:color w:val="E7E6E6"/>
                <w:sz w:val="16"/>
                <w:szCs w:val="16"/>
              </w:rPr>
            </w:pPr>
            <w:r w:rsidRPr="00797878">
              <w:rPr>
                <w:rFonts w:eastAsia="Calibri" w:cs="Times New Roman"/>
                <w:color w:val="E7E6E6"/>
                <w:sz w:val="12"/>
                <w:szCs w:val="12"/>
              </w:rPr>
              <w:t>Нистагм, потливость, головокружение, сердцебиение, тошнота, побледнение, рвота</w:t>
            </w:r>
          </w:p>
        </w:tc>
        <w:tc>
          <w:tcPr>
            <w:tcW w:w="578" w:type="dxa"/>
            <w:gridSpan w:val="9"/>
            <w:tcBorders>
              <w:top w:val="single" w:sz="4" w:space="0" w:color="auto"/>
              <w:bottom w:val="single" w:sz="4" w:space="0" w:color="auto"/>
            </w:tcBorders>
            <w:vAlign w:val="center"/>
          </w:tcPr>
          <w:p w14:paraId="3BCCA88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882" w:type="dxa"/>
            <w:gridSpan w:val="5"/>
            <w:tcBorders>
              <w:top w:val="single" w:sz="4" w:space="0" w:color="auto"/>
              <w:bottom w:val="single" w:sz="4" w:space="0" w:color="auto"/>
              <w:right w:val="single" w:sz="12" w:space="0" w:color="auto"/>
            </w:tcBorders>
            <w:vAlign w:val="center"/>
          </w:tcPr>
          <w:p w14:paraId="356B402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797878" w:rsidRPr="00797878" w14:paraId="53DD3240" w14:textId="77777777" w:rsidTr="00AA5861">
        <w:trPr>
          <w:trHeight w:val="454"/>
        </w:trPr>
        <w:tc>
          <w:tcPr>
            <w:tcW w:w="414" w:type="dxa"/>
            <w:vMerge/>
            <w:tcBorders>
              <w:left w:val="single" w:sz="12" w:space="0" w:color="auto"/>
              <w:bottom w:val="single" w:sz="4" w:space="0" w:color="auto"/>
              <w:right w:val="single" w:sz="4" w:space="0" w:color="auto"/>
            </w:tcBorders>
            <w:vAlign w:val="center"/>
          </w:tcPr>
          <w:p w14:paraId="7337E153" w14:textId="77777777" w:rsidR="00797878" w:rsidRPr="00797878" w:rsidRDefault="00797878" w:rsidP="00797878">
            <w:pPr>
              <w:contextualSpacing/>
              <w:rPr>
                <w:rFonts w:eastAsia="Calibri" w:cs="Times New Roman"/>
                <w:sz w:val="20"/>
                <w:szCs w:val="20"/>
              </w:rPr>
            </w:pPr>
          </w:p>
        </w:tc>
        <w:tc>
          <w:tcPr>
            <w:tcW w:w="1208" w:type="dxa"/>
            <w:gridSpan w:val="7"/>
            <w:tcBorders>
              <w:top w:val="single" w:sz="4" w:space="0" w:color="auto"/>
              <w:left w:val="single" w:sz="4" w:space="0" w:color="auto"/>
              <w:bottom w:val="single" w:sz="4" w:space="0" w:color="auto"/>
              <w:right w:val="single" w:sz="4" w:space="0" w:color="000000"/>
            </w:tcBorders>
            <w:vAlign w:val="center"/>
          </w:tcPr>
          <w:p w14:paraId="41CC202B" w14:textId="77777777" w:rsidR="00797878" w:rsidRPr="00797878" w:rsidRDefault="00797878" w:rsidP="00797878">
            <w:pPr>
              <w:ind w:right="-165"/>
              <w:contextualSpacing/>
              <w:rPr>
                <w:rFonts w:eastAsia="Calibri" w:cs="Times New Roman"/>
                <w:sz w:val="20"/>
                <w:szCs w:val="20"/>
              </w:rPr>
            </w:pPr>
            <w:r w:rsidRPr="00797878">
              <w:rPr>
                <w:rFonts w:eastAsia="Calibri" w:cs="Times New Roman"/>
                <w:sz w:val="20"/>
                <w:szCs w:val="20"/>
              </w:rPr>
              <w:t>Барабанные перепонки</w:t>
            </w:r>
          </w:p>
        </w:tc>
        <w:tc>
          <w:tcPr>
            <w:tcW w:w="2243" w:type="dxa"/>
            <w:gridSpan w:val="15"/>
            <w:tcBorders>
              <w:top w:val="single" w:sz="4" w:space="0" w:color="auto"/>
              <w:left w:val="single" w:sz="4" w:space="0" w:color="000000"/>
              <w:bottom w:val="single" w:sz="4" w:space="0" w:color="auto"/>
              <w:right w:val="single" w:sz="4" w:space="0" w:color="000000"/>
            </w:tcBorders>
            <w:vAlign w:val="center"/>
          </w:tcPr>
          <w:p w14:paraId="4EFAE49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2420" w:type="dxa"/>
            <w:gridSpan w:val="22"/>
            <w:tcBorders>
              <w:top w:val="single" w:sz="4" w:space="0" w:color="auto"/>
              <w:left w:val="single" w:sz="4" w:space="0" w:color="000000"/>
              <w:bottom w:val="single" w:sz="4" w:space="0" w:color="auto"/>
            </w:tcBorders>
            <w:vAlign w:val="center"/>
          </w:tcPr>
          <w:p w14:paraId="0A1F6B71"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sz w:val="20"/>
                <w:szCs w:val="20"/>
              </w:rPr>
              <w:t>Регионарные лимфоузлы</w:t>
            </w:r>
          </w:p>
        </w:tc>
        <w:tc>
          <w:tcPr>
            <w:tcW w:w="3309" w:type="dxa"/>
            <w:gridSpan w:val="39"/>
            <w:tcBorders>
              <w:top w:val="single" w:sz="4" w:space="0" w:color="auto"/>
              <w:left w:val="single" w:sz="4" w:space="0" w:color="000000"/>
              <w:bottom w:val="single" w:sz="4" w:space="0" w:color="auto"/>
              <w:right w:val="single" w:sz="12" w:space="0" w:color="auto"/>
            </w:tcBorders>
            <w:vAlign w:val="center"/>
          </w:tcPr>
          <w:p w14:paraId="72697C94"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color w:val="E7E6E6"/>
                <w:sz w:val="16"/>
                <w:szCs w:val="16"/>
              </w:rPr>
              <w:t>описание</w:t>
            </w:r>
          </w:p>
        </w:tc>
      </w:tr>
      <w:tr w:rsidR="00797878" w:rsidRPr="00797878" w14:paraId="3527D43C" w14:textId="77777777" w:rsidTr="00AA5861">
        <w:trPr>
          <w:trHeight w:val="454"/>
        </w:trPr>
        <w:tc>
          <w:tcPr>
            <w:tcW w:w="1622" w:type="dxa"/>
            <w:gridSpan w:val="8"/>
            <w:tcBorders>
              <w:top w:val="single" w:sz="4" w:space="0" w:color="auto"/>
              <w:left w:val="single" w:sz="12" w:space="0" w:color="auto"/>
              <w:bottom w:val="single" w:sz="4" w:space="0" w:color="auto"/>
              <w:right w:val="nil"/>
            </w:tcBorders>
          </w:tcPr>
          <w:p w14:paraId="67DD9E16" w14:textId="77777777" w:rsidR="00797878" w:rsidRPr="00797878" w:rsidRDefault="00797878" w:rsidP="00797878">
            <w:pPr>
              <w:contextualSpacing/>
              <w:rPr>
                <w:rFonts w:eastAsia="Calibri" w:cs="Times New Roman"/>
                <w:color w:val="D0CECE"/>
                <w:sz w:val="16"/>
                <w:szCs w:val="16"/>
              </w:rPr>
            </w:pPr>
            <w:r w:rsidRPr="00797878">
              <w:rPr>
                <w:rFonts w:eastAsia="Calibri" w:cs="Times New Roman"/>
                <w:sz w:val="20"/>
                <w:szCs w:val="20"/>
              </w:rPr>
              <w:t>Дополнительно:</w:t>
            </w:r>
          </w:p>
        </w:tc>
        <w:tc>
          <w:tcPr>
            <w:tcW w:w="6512" w:type="dxa"/>
            <w:gridSpan w:val="62"/>
            <w:tcBorders>
              <w:top w:val="single" w:sz="4" w:space="0" w:color="auto"/>
              <w:left w:val="nil"/>
              <w:bottom w:val="nil"/>
            </w:tcBorders>
            <w:vAlign w:val="center"/>
          </w:tcPr>
          <w:p w14:paraId="3C068DDB"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описываются дополнительные сведения,  рекомендации, указывается графа и статья не соответствия (Н/С) требованиям по состоянию здоровья</w:t>
            </w:r>
          </w:p>
        </w:tc>
        <w:tc>
          <w:tcPr>
            <w:tcW w:w="1460" w:type="dxa"/>
            <w:gridSpan w:val="14"/>
            <w:vMerge w:val="restart"/>
            <w:tcBorders>
              <w:top w:val="single" w:sz="4" w:space="0" w:color="auto"/>
              <w:right w:val="single" w:sz="12" w:space="0" w:color="auto"/>
            </w:tcBorders>
            <w:vAlign w:val="center"/>
          </w:tcPr>
          <w:p w14:paraId="627CD88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6A8CC32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tc>
      </w:tr>
      <w:tr w:rsidR="00797878" w:rsidRPr="00797878" w14:paraId="3DC79DCE" w14:textId="77777777" w:rsidTr="00AA5861">
        <w:trPr>
          <w:trHeight w:val="454"/>
        </w:trPr>
        <w:tc>
          <w:tcPr>
            <w:tcW w:w="1622" w:type="dxa"/>
            <w:gridSpan w:val="8"/>
            <w:tcBorders>
              <w:top w:val="single" w:sz="4" w:space="0" w:color="auto"/>
              <w:left w:val="single" w:sz="12" w:space="0" w:color="auto"/>
              <w:bottom w:val="single" w:sz="12" w:space="0" w:color="auto"/>
              <w:right w:val="nil"/>
            </w:tcBorders>
          </w:tcPr>
          <w:p w14:paraId="5405E18E" w14:textId="77777777" w:rsidR="00797878" w:rsidRPr="00797878" w:rsidRDefault="00797878" w:rsidP="00797878">
            <w:pPr>
              <w:contextualSpacing/>
              <w:rPr>
                <w:rFonts w:eastAsia="Calibri" w:cs="Times New Roman"/>
                <w:color w:val="D0CECE"/>
                <w:sz w:val="16"/>
                <w:szCs w:val="16"/>
              </w:rPr>
            </w:pPr>
            <w:r w:rsidRPr="00797878">
              <w:rPr>
                <w:rFonts w:eastAsia="Calibri" w:cs="Times New Roman"/>
                <w:sz w:val="20"/>
                <w:szCs w:val="20"/>
              </w:rPr>
              <w:t>Диагноз:</w:t>
            </w:r>
          </w:p>
        </w:tc>
        <w:tc>
          <w:tcPr>
            <w:tcW w:w="6512" w:type="dxa"/>
            <w:gridSpan w:val="62"/>
            <w:tcBorders>
              <w:top w:val="single" w:sz="4" w:space="0" w:color="auto"/>
              <w:left w:val="nil"/>
              <w:bottom w:val="single" w:sz="12" w:space="0" w:color="auto"/>
            </w:tcBorders>
            <w:vAlign w:val="center"/>
          </w:tcPr>
          <w:p w14:paraId="00AAE3A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Указывается полный клинический диагноз</w:t>
            </w:r>
          </w:p>
        </w:tc>
        <w:tc>
          <w:tcPr>
            <w:tcW w:w="1460" w:type="dxa"/>
            <w:gridSpan w:val="14"/>
            <w:vMerge/>
            <w:tcBorders>
              <w:bottom w:val="single" w:sz="12" w:space="0" w:color="auto"/>
              <w:right w:val="single" w:sz="12" w:space="0" w:color="auto"/>
            </w:tcBorders>
            <w:vAlign w:val="center"/>
          </w:tcPr>
          <w:p w14:paraId="36ED0438" w14:textId="77777777" w:rsidR="00797878" w:rsidRPr="00797878" w:rsidRDefault="00797878" w:rsidP="00797878">
            <w:pPr>
              <w:contextualSpacing/>
              <w:jc w:val="center"/>
              <w:rPr>
                <w:rFonts w:eastAsia="Calibri" w:cs="Times New Roman"/>
                <w:color w:val="D0CECE"/>
                <w:sz w:val="16"/>
                <w:szCs w:val="16"/>
              </w:rPr>
            </w:pPr>
          </w:p>
        </w:tc>
      </w:tr>
      <w:tr w:rsidR="00797878" w:rsidRPr="00797878" w14:paraId="060580A4" w14:textId="77777777" w:rsidTr="00AA5861">
        <w:trPr>
          <w:trHeight w:val="454"/>
        </w:trPr>
        <w:tc>
          <w:tcPr>
            <w:tcW w:w="6461" w:type="dxa"/>
            <w:gridSpan w:val="48"/>
            <w:tcBorders>
              <w:top w:val="single" w:sz="12" w:space="0" w:color="auto"/>
              <w:left w:val="single" w:sz="12" w:space="0" w:color="auto"/>
              <w:bottom w:val="single" w:sz="4" w:space="0" w:color="auto"/>
              <w:right w:val="nil"/>
            </w:tcBorders>
            <w:vAlign w:val="center"/>
          </w:tcPr>
          <w:p w14:paraId="2DFDB563" w14:textId="2E9E57E2" w:rsidR="00797878" w:rsidRPr="00797878" w:rsidRDefault="00797878" w:rsidP="004172F1">
            <w:pPr>
              <w:contextualSpacing/>
              <w:jc w:val="right"/>
              <w:rPr>
                <w:rFonts w:eastAsia="Calibri" w:cs="Times New Roman"/>
                <w:color w:val="D0CECE"/>
                <w:sz w:val="16"/>
                <w:szCs w:val="16"/>
              </w:rPr>
            </w:pPr>
            <w:r w:rsidRPr="00797878">
              <w:rPr>
                <w:rFonts w:eastAsia="Calibri" w:cs="Times New Roman"/>
                <w:b/>
                <w:sz w:val="20"/>
                <w:szCs w:val="20"/>
              </w:rPr>
              <w:t>Данные неврологического</w:t>
            </w:r>
            <w:r w:rsidR="004172F1">
              <w:rPr>
                <w:rFonts w:eastAsia="Calibri" w:cs="Times New Roman"/>
                <w:b/>
                <w:sz w:val="20"/>
                <w:szCs w:val="20"/>
              </w:rPr>
              <w:t xml:space="preserve"> обследования </w:t>
            </w:r>
          </w:p>
        </w:tc>
        <w:tc>
          <w:tcPr>
            <w:tcW w:w="3133" w:type="dxa"/>
            <w:gridSpan w:val="36"/>
            <w:tcBorders>
              <w:top w:val="single" w:sz="12" w:space="0" w:color="auto"/>
              <w:left w:val="nil"/>
              <w:bottom w:val="single" w:sz="4" w:space="0" w:color="auto"/>
              <w:right w:val="single" w:sz="12" w:space="0" w:color="auto"/>
            </w:tcBorders>
            <w:vAlign w:val="center"/>
          </w:tcPr>
          <w:p w14:paraId="792470BA"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color w:val="E7E6E6"/>
                <w:sz w:val="16"/>
                <w:szCs w:val="16"/>
              </w:rPr>
              <w:t>Дата осмотра</w:t>
            </w:r>
          </w:p>
        </w:tc>
      </w:tr>
      <w:tr w:rsidR="00797878" w:rsidRPr="00797878" w14:paraId="4A84EF4B" w14:textId="77777777" w:rsidTr="00AA5861">
        <w:trPr>
          <w:trHeight w:val="454"/>
        </w:trPr>
        <w:tc>
          <w:tcPr>
            <w:tcW w:w="9594" w:type="dxa"/>
            <w:gridSpan w:val="84"/>
            <w:tcBorders>
              <w:top w:val="single" w:sz="4" w:space="0" w:color="auto"/>
              <w:left w:val="single" w:sz="12" w:space="0" w:color="auto"/>
              <w:bottom w:val="single" w:sz="4" w:space="0" w:color="auto"/>
              <w:right w:val="single" w:sz="12" w:space="0" w:color="auto"/>
            </w:tcBorders>
          </w:tcPr>
          <w:p w14:paraId="1C24CACE" w14:textId="77777777" w:rsidR="00797878" w:rsidRPr="00797878" w:rsidRDefault="00797878" w:rsidP="00797878">
            <w:pPr>
              <w:contextualSpacing/>
              <w:rPr>
                <w:rFonts w:eastAsia="Calibri" w:cs="Times New Roman"/>
                <w:color w:val="D0CECE"/>
                <w:sz w:val="16"/>
                <w:szCs w:val="16"/>
              </w:rPr>
            </w:pPr>
            <w:r w:rsidRPr="00797878">
              <w:rPr>
                <w:rFonts w:eastAsia="Calibri" w:cs="Times New Roman"/>
                <w:sz w:val="20"/>
                <w:szCs w:val="20"/>
              </w:rPr>
              <w:t>Жалобы, анамнез:</w:t>
            </w:r>
          </w:p>
        </w:tc>
      </w:tr>
      <w:tr w:rsidR="00797878" w:rsidRPr="00797878" w14:paraId="6A9C5BF4" w14:textId="77777777" w:rsidTr="00AA5861">
        <w:trPr>
          <w:trHeight w:val="454"/>
        </w:trPr>
        <w:tc>
          <w:tcPr>
            <w:tcW w:w="1614" w:type="dxa"/>
            <w:gridSpan w:val="6"/>
            <w:vMerge w:val="restart"/>
            <w:tcBorders>
              <w:top w:val="single" w:sz="4" w:space="0" w:color="auto"/>
              <w:left w:val="single" w:sz="12" w:space="0" w:color="auto"/>
              <w:right w:val="single" w:sz="4" w:space="0" w:color="000000"/>
            </w:tcBorders>
            <w:vAlign w:val="center"/>
          </w:tcPr>
          <w:p w14:paraId="68DCDB66"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Черепные нервы</w:t>
            </w:r>
          </w:p>
        </w:tc>
        <w:tc>
          <w:tcPr>
            <w:tcW w:w="1773" w:type="dxa"/>
            <w:gridSpan w:val="13"/>
            <w:vMerge w:val="restart"/>
            <w:tcBorders>
              <w:top w:val="single" w:sz="4" w:space="0" w:color="auto"/>
              <w:left w:val="single" w:sz="4" w:space="0" w:color="000000"/>
              <w:right w:val="single" w:sz="4" w:space="0" w:color="auto"/>
            </w:tcBorders>
            <w:vAlign w:val="center"/>
          </w:tcPr>
          <w:p w14:paraId="7BD9B90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vMerge w:val="restart"/>
            <w:tcBorders>
              <w:top w:val="single" w:sz="4" w:space="0" w:color="auto"/>
              <w:left w:val="single" w:sz="4" w:space="0" w:color="000000"/>
              <w:right w:val="single" w:sz="4" w:space="0" w:color="auto"/>
            </w:tcBorders>
            <w:vAlign w:val="center"/>
          </w:tcPr>
          <w:p w14:paraId="6A9B839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p w14:paraId="6B13965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vMerge w:val="restart"/>
            <w:tcBorders>
              <w:top w:val="single" w:sz="4" w:space="0" w:color="auto"/>
              <w:left w:val="single" w:sz="4" w:space="0" w:color="auto"/>
              <w:right w:val="single" w:sz="4" w:space="0" w:color="auto"/>
            </w:tcBorders>
            <w:vAlign w:val="center"/>
          </w:tcPr>
          <w:p w14:paraId="697C403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p w14:paraId="5EB8039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val="restart"/>
            <w:tcBorders>
              <w:top w:val="single" w:sz="4" w:space="0" w:color="auto"/>
              <w:left w:val="single" w:sz="4" w:space="0" w:color="auto"/>
              <w:right w:val="single" w:sz="4" w:space="0" w:color="auto"/>
            </w:tcBorders>
            <w:textDirection w:val="btLr"/>
            <w:vAlign w:val="center"/>
          </w:tcPr>
          <w:p w14:paraId="546EF652" w14:textId="77777777" w:rsidR="00797878" w:rsidRPr="00797878" w:rsidRDefault="00797878" w:rsidP="00797878">
            <w:pPr>
              <w:ind w:right="113"/>
              <w:contextualSpacing/>
              <w:jc w:val="center"/>
              <w:rPr>
                <w:rFonts w:eastAsia="Calibri" w:cs="Times New Roman"/>
                <w:sz w:val="16"/>
                <w:szCs w:val="16"/>
              </w:rPr>
            </w:pPr>
            <w:r w:rsidRPr="00797878">
              <w:rPr>
                <w:rFonts w:eastAsia="Calibri" w:cs="Times New Roman"/>
                <w:sz w:val="16"/>
                <w:szCs w:val="16"/>
              </w:rPr>
              <w:t>Рефлексы (сухожильные, кожные, со слизистых)</w:t>
            </w: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3FEC9DA7" w14:textId="77777777" w:rsidR="00797878" w:rsidRPr="00797878" w:rsidRDefault="00797878" w:rsidP="00797878">
            <w:pPr>
              <w:contextualSpacing/>
              <w:rPr>
                <w:rFonts w:eastAsia="Calibri" w:cs="Times New Roman"/>
                <w:sz w:val="20"/>
                <w:szCs w:val="20"/>
              </w:rPr>
            </w:pPr>
            <w:proofErr w:type="spellStart"/>
            <w:r w:rsidRPr="00797878">
              <w:rPr>
                <w:rFonts w:eastAsia="Calibri" w:cs="Times New Roman"/>
                <w:sz w:val="20"/>
                <w:szCs w:val="20"/>
              </w:rPr>
              <w:t>Двухглавой</w:t>
            </w:r>
            <w:proofErr w:type="spellEnd"/>
            <w:r w:rsidRPr="00797878">
              <w:rPr>
                <w:rFonts w:eastAsia="Calibri" w:cs="Times New Roman"/>
                <w:sz w:val="20"/>
                <w:szCs w:val="20"/>
              </w:rPr>
              <w:t xml:space="preserve"> мышцы</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7368DECA"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1937E46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1041B7A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442F6E0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4368E1B8" w14:textId="77777777" w:rsidTr="00AA5861">
        <w:trPr>
          <w:trHeight w:val="454"/>
        </w:trPr>
        <w:tc>
          <w:tcPr>
            <w:tcW w:w="1614" w:type="dxa"/>
            <w:gridSpan w:val="6"/>
            <w:vMerge/>
            <w:tcBorders>
              <w:left w:val="single" w:sz="12" w:space="0" w:color="auto"/>
              <w:bottom w:val="single" w:sz="4" w:space="0" w:color="auto"/>
              <w:right w:val="single" w:sz="4" w:space="0" w:color="000000"/>
            </w:tcBorders>
            <w:vAlign w:val="center"/>
          </w:tcPr>
          <w:p w14:paraId="0B808AF1" w14:textId="77777777" w:rsidR="00797878" w:rsidRPr="00797878" w:rsidRDefault="00797878" w:rsidP="00797878">
            <w:pPr>
              <w:ind w:right="-174"/>
              <w:contextualSpacing/>
              <w:rPr>
                <w:rFonts w:eastAsia="Calibri" w:cs="Times New Roman"/>
                <w:spacing w:val="-2"/>
                <w:sz w:val="20"/>
                <w:szCs w:val="20"/>
              </w:rPr>
            </w:pPr>
          </w:p>
        </w:tc>
        <w:tc>
          <w:tcPr>
            <w:tcW w:w="1773" w:type="dxa"/>
            <w:gridSpan w:val="13"/>
            <w:vMerge/>
            <w:tcBorders>
              <w:left w:val="single" w:sz="4" w:space="0" w:color="000000"/>
              <w:bottom w:val="single" w:sz="4" w:space="0" w:color="auto"/>
              <w:right w:val="single" w:sz="4" w:space="0" w:color="auto"/>
            </w:tcBorders>
            <w:vAlign w:val="center"/>
          </w:tcPr>
          <w:p w14:paraId="5D5EF739" w14:textId="77777777" w:rsidR="00797878" w:rsidRPr="00797878" w:rsidRDefault="00797878" w:rsidP="00797878">
            <w:pPr>
              <w:contextualSpacing/>
              <w:jc w:val="center"/>
              <w:rPr>
                <w:rFonts w:eastAsia="Calibri" w:cs="Times New Roman"/>
                <w:color w:val="E7E6E6"/>
                <w:sz w:val="16"/>
                <w:szCs w:val="16"/>
              </w:rPr>
            </w:pPr>
          </w:p>
        </w:tc>
        <w:tc>
          <w:tcPr>
            <w:tcW w:w="509" w:type="dxa"/>
            <w:gridSpan w:val="5"/>
            <w:vMerge/>
            <w:tcBorders>
              <w:left w:val="single" w:sz="4" w:space="0" w:color="000000"/>
              <w:bottom w:val="single" w:sz="4" w:space="0" w:color="auto"/>
              <w:right w:val="single" w:sz="4" w:space="0" w:color="auto"/>
            </w:tcBorders>
            <w:vAlign w:val="center"/>
          </w:tcPr>
          <w:p w14:paraId="1F3F1DFA" w14:textId="77777777" w:rsidR="00797878" w:rsidRPr="00797878" w:rsidRDefault="00797878" w:rsidP="00797878">
            <w:pPr>
              <w:contextualSpacing/>
              <w:jc w:val="center"/>
              <w:rPr>
                <w:rFonts w:eastAsia="Calibri" w:cs="Times New Roman"/>
                <w:color w:val="E7E6E6"/>
                <w:sz w:val="16"/>
                <w:szCs w:val="16"/>
              </w:rPr>
            </w:pPr>
          </w:p>
        </w:tc>
        <w:tc>
          <w:tcPr>
            <w:tcW w:w="510" w:type="dxa"/>
            <w:gridSpan w:val="4"/>
            <w:vMerge/>
            <w:tcBorders>
              <w:left w:val="single" w:sz="4" w:space="0" w:color="auto"/>
              <w:bottom w:val="single" w:sz="4" w:space="0" w:color="auto"/>
              <w:right w:val="single" w:sz="4" w:space="0" w:color="auto"/>
            </w:tcBorders>
            <w:vAlign w:val="center"/>
          </w:tcPr>
          <w:p w14:paraId="536DB23F" w14:textId="77777777" w:rsidR="00797878" w:rsidRPr="00797878" w:rsidRDefault="00797878" w:rsidP="00797878">
            <w:pPr>
              <w:contextualSpacing/>
              <w:jc w:val="center"/>
              <w:rPr>
                <w:rFonts w:eastAsia="Calibri" w:cs="Times New Roman"/>
                <w:color w:val="E7E6E6"/>
                <w:sz w:val="16"/>
                <w:szCs w:val="16"/>
              </w:rPr>
            </w:pPr>
          </w:p>
        </w:tc>
        <w:tc>
          <w:tcPr>
            <w:tcW w:w="626" w:type="dxa"/>
            <w:gridSpan w:val="9"/>
            <w:vMerge/>
            <w:tcBorders>
              <w:left w:val="single" w:sz="4" w:space="0" w:color="auto"/>
              <w:right w:val="single" w:sz="4" w:space="0" w:color="auto"/>
            </w:tcBorders>
            <w:vAlign w:val="center"/>
          </w:tcPr>
          <w:p w14:paraId="325BFE18"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0E2FA514"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Трехглавой мышцы</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54DCB93F"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32BB7C94"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5DA719A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6E90C88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1AEF1B2B"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29A81634"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Двигательная сфера</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306891D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36B0EEB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3CC24F4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right w:val="single" w:sz="4" w:space="0" w:color="auto"/>
            </w:tcBorders>
            <w:vAlign w:val="center"/>
          </w:tcPr>
          <w:p w14:paraId="056903A2"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28BD1C58"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Коленные</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79F5222C"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4C2CF9C1"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7476400B"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7783EB8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471094A7"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61F20FF8"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Мышечный тонус</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1E5B84A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37FC88D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6E1A138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right w:val="single" w:sz="4" w:space="0" w:color="auto"/>
            </w:tcBorders>
            <w:vAlign w:val="center"/>
          </w:tcPr>
          <w:p w14:paraId="796B9B5F"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3034856C"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Ахилловы</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69EF4817"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1BAD7B9D"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696C070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7056A54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0713609B"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6223931F"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Мышечная возбудимость</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09CFFEE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0B72BA5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4B62531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right w:val="single" w:sz="4" w:space="0" w:color="auto"/>
            </w:tcBorders>
            <w:vAlign w:val="center"/>
          </w:tcPr>
          <w:p w14:paraId="161ABD3A"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1ADA1711"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Кожные</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3BB3951B"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736C13E8"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1444A91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291789E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39222C6E"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0D6DD86D" w14:textId="77777777" w:rsidR="00797878" w:rsidRPr="00797878" w:rsidRDefault="00797878" w:rsidP="00797878">
            <w:pPr>
              <w:spacing w:line="160" w:lineRule="exact"/>
              <w:ind w:right="-174"/>
              <w:contextualSpacing/>
              <w:rPr>
                <w:rFonts w:eastAsia="Calibri" w:cs="Times New Roman"/>
                <w:spacing w:val="-2"/>
                <w:sz w:val="20"/>
                <w:szCs w:val="20"/>
              </w:rPr>
            </w:pPr>
            <w:r w:rsidRPr="00797878">
              <w:rPr>
                <w:rFonts w:eastAsia="Calibri" w:cs="Times New Roman"/>
                <w:spacing w:val="-2"/>
                <w:sz w:val="20"/>
                <w:szCs w:val="20"/>
              </w:rPr>
              <w:t>Трофические расстройства мышц</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4A149754"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12FE412B"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3F16C55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right w:val="single" w:sz="4" w:space="0" w:color="auto"/>
            </w:tcBorders>
            <w:vAlign w:val="center"/>
          </w:tcPr>
          <w:p w14:paraId="679CA531"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7F7A30CC"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Глоточный</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0DAF06D0"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0EA5010E"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6B261EF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307FFD3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20D2BC19"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6F0F3EB1"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Поверхностная чувствительность</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36E4F82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090FA5C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3857F8C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right w:val="single" w:sz="4" w:space="0" w:color="auto"/>
            </w:tcBorders>
            <w:vAlign w:val="center"/>
          </w:tcPr>
          <w:p w14:paraId="21EF74DC"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7A62E6D9" w14:textId="77777777" w:rsidR="00797878" w:rsidRPr="00797878" w:rsidRDefault="00797878" w:rsidP="00797878">
            <w:pPr>
              <w:contextualSpacing/>
              <w:rPr>
                <w:rFonts w:eastAsia="Calibri" w:cs="Times New Roman"/>
                <w:sz w:val="20"/>
                <w:szCs w:val="20"/>
              </w:rPr>
            </w:pPr>
            <w:proofErr w:type="spellStart"/>
            <w:r w:rsidRPr="00797878">
              <w:rPr>
                <w:rFonts w:eastAsia="Calibri" w:cs="Times New Roman"/>
                <w:sz w:val="20"/>
                <w:szCs w:val="20"/>
              </w:rPr>
              <w:t>Корнеальный</w:t>
            </w:r>
            <w:proofErr w:type="spellEnd"/>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3F3F053F"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6FB929CF"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2D85E7EE"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051F6783"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09D78C57"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4F86C4B4"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Глубокая чувствительность</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0034FB0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0B8EA93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7AFD5D0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tcBorders>
              <w:left w:val="single" w:sz="4" w:space="0" w:color="auto"/>
              <w:bottom w:val="single" w:sz="4" w:space="0" w:color="auto"/>
              <w:right w:val="single" w:sz="4" w:space="0" w:color="auto"/>
            </w:tcBorders>
            <w:vAlign w:val="center"/>
          </w:tcPr>
          <w:p w14:paraId="64E67514" w14:textId="77777777" w:rsidR="00797878" w:rsidRPr="00797878" w:rsidRDefault="00797878" w:rsidP="00797878">
            <w:pPr>
              <w:contextualSpacing/>
              <w:jc w:val="center"/>
              <w:rPr>
                <w:rFonts w:eastAsia="Calibri" w:cs="Times New Roman"/>
                <w:sz w:val="16"/>
                <w:szCs w:val="16"/>
              </w:rPr>
            </w:pPr>
          </w:p>
        </w:tc>
        <w:tc>
          <w:tcPr>
            <w:tcW w:w="2269" w:type="dxa"/>
            <w:gridSpan w:val="24"/>
            <w:tcBorders>
              <w:top w:val="single" w:sz="4" w:space="0" w:color="auto"/>
              <w:left w:val="single" w:sz="4" w:space="0" w:color="auto"/>
              <w:bottom w:val="single" w:sz="4" w:space="0" w:color="auto"/>
              <w:right w:val="single" w:sz="4" w:space="0" w:color="auto"/>
            </w:tcBorders>
            <w:vAlign w:val="center"/>
          </w:tcPr>
          <w:p w14:paraId="78265CF3"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Патологические</w:t>
            </w:r>
          </w:p>
        </w:tc>
        <w:tc>
          <w:tcPr>
            <w:tcW w:w="501" w:type="dxa"/>
            <w:gridSpan w:val="8"/>
            <w:tcBorders>
              <w:top w:val="single" w:sz="4" w:space="0" w:color="auto"/>
              <w:left w:val="single" w:sz="4" w:space="0" w:color="auto"/>
              <w:bottom w:val="single" w:sz="4" w:space="0" w:color="auto"/>
              <w:right w:val="single" w:sz="4" w:space="0" w:color="000000"/>
            </w:tcBorders>
            <w:vAlign w:val="center"/>
          </w:tcPr>
          <w:p w14:paraId="72C8CA90"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00" w:type="dxa"/>
            <w:gridSpan w:val="6"/>
            <w:tcBorders>
              <w:top w:val="single" w:sz="4" w:space="0" w:color="auto"/>
              <w:left w:val="single" w:sz="4" w:space="0" w:color="000000"/>
              <w:bottom w:val="single" w:sz="4" w:space="0" w:color="auto"/>
            </w:tcBorders>
            <w:vAlign w:val="center"/>
          </w:tcPr>
          <w:p w14:paraId="1C0FF2EC"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496" w:type="dxa"/>
            <w:gridSpan w:val="6"/>
            <w:tcBorders>
              <w:top w:val="single" w:sz="4" w:space="0" w:color="auto"/>
              <w:bottom w:val="single" w:sz="4" w:space="0" w:color="auto"/>
            </w:tcBorders>
            <w:vAlign w:val="center"/>
          </w:tcPr>
          <w:p w14:paraId="2AE6FDE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7AA793A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363A504B" w14:textId="77777777" w:rsidTr="00AA5861">
        <w:trPr>
          <w:trHeight w:val="454"/>
        </w:trPr>
        <w:tc>
          <w:tcPr>
            <w:tcW w:w="1622" w:type="dxa"/>
            <w:gridSpan w:val="8"/>
            <w:tcBorders>
              <w:top w:val="single" w:sz="4" w:space="0" w:color="auto"/>
              <w:left w:val="single" w:sz="12" w:space="0" w:color="auto"/>
              <w:bottom w:val="single" w:sz="4" w:space="0" w:color="auto"/>
              <w:right w:val="single" w:sz="4" w:space="0" w:color="000000"/>
            </w:tcBorders>
            <w:vAlign w:val="center"/>
          </w:tcPr>
          <w:p w14:paraId="2D2F9B08" w14:textId="77777777" w:rsidR="00797878" w:rsidRPr="00797878" w:rsidRDefault="00797878" w:rsidP="00797878">
            <w:pPr>
              <w:ind w:right="-174"/>
              <w:contextualSpacing/>
              <w:rPr>
                <w:rFonts w:eastAsia="Calibri" w:cs="Times New Roman"/>
                <w:spacing w:val="-2"/>
                <w:sz w:val="20"/>
                <w:szCs w:val="20"/>
              </w:rPr>
            </w:pPr>
            <w:r w:rsidRPr="00797878">
              <w:rPr>
                <w:rFonts w:eastAsia="Calibri" w:cs="Times New Roman"/>
                <w:spacing w:val="-2"/>
                <w:sz w:val="20"/>
                <w:szCs w:val="20"/>
              </w:rPr>
              <w:t>Нервные стволы</w:t>
            </w:r>
          </w:p>
        </w:tc>
        <w:tc>
          <w:tcPr>
            <w:tcW w:w="1765" w:type="dxa"/>
            <w:gridSpan w:val="11"/>
            <w:tcBorders>
              <w:top w:val="single" w:sz="4" w:space="0" w:color="auto"/>
              <w:left w:val="single" w:sz="4" w:space="0" w:color="000000"/>
              <w:bottom w:val="single" w:sz="4" w:space="0" w:color="auto"/>
              <w:right w:val="single" w:sz="4" w:space="0" w:color="auto"/>
            </w:tcBorders>
            <w:vAlign w:val="center"/>
          </w:tcPr>
          <w:p w14:paraId="165B48F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470A0085"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65C2C648"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626" w:type="dxa"/>
            <w:gridSpan w:val="9"/>
            <w:vMerge w:val="restart"/>
            <w:tcBorders>
              <w:left w:val="single" w:sz="4" w:space="0" w:color="auto"/>
              <w:right w:val="single" w:sz="4" w:space="0" w:color="auto"/>
            </w:tcBorders>
            <w:textDirection w:val="btLr"/>
            <w:vAlign w:val="center"/>
          </w:tcPr>
          <w:p w14:paraId="7C3D9B6F" w14:textId="77777777" w:rsidR="00797878" w:rsidRPr="00797878" w:rsidRDefault="00797878" w:rsidP="00797878">
            <w:pPr>
              <w:ind w:right="113"/>
              <w:contextualSpacing/>
              <w:jc w:val="center"/>
              <w:rPr>
                <w:rFonts w:eastAsia="Calibri" w:cs="Times New Roman"/>
                <w:sz w:val="16"/>
                <w:szCs w:val="16"/>
              </w:rPr>
            </w:pPr>
            <w:r w:rsidRPr="00797878">
              <w:rPr>
                <w:rFonts w:eastAsia="Calibri" w:cs="Times New Roman"/>
                <w:sz w:val="16"/>
                <w:szCs w:val="16"/>
              </w:rPr>
              <w:t>Вегетативная нервная система</w:t>
            </w:r>
          </w:p>
        </w:tc>
        <w:tc>
          <w:tcPr>
            <w:tcW w:w="1429" w:type="dxa"/>
            <w:gridSpan w:val="11"/>
            <w:tcBorders>
              <w:top w:val="single" w:sz="4" w:space="0" w:color="auto"/>
              <w:left w:val="single" w:sz="4" w:space="0" w:color="auto"/>
              <w:bottom w:val="single" w:sz="4" w:space="0" w:color="auto"/>
            </w:tcBorders>
            <w:vAlign w:val="center"/>
          </w:tcPr>
          <w:p w14:paraId="6280E503" w14:textId="77777777" w:rsidR="00797878" w:rsidRPr="00797878" w:rsidRDefault="00797878" w:rsidP="00797878">
            <w:pPr>
              <w:ind w:right="-119"/>
              <w:contextualSpacing/>
              <w:rPr>
                <w:rFonts w:eastAsia="Calibri" w:cs="Times New Roman"/>
                <w:color w:val="E7E6E6"/>
                <w:sz w:val="16"/>
                <w:szCs w:val="16"/>
                <w:lang w:val="en-US"/>
              </w:rPr>
            </w:pPr>
            <w:r w:rsidRPr="00797878">
              <w:rPr>
                <w:rFonts w:eastAsia="Calibri" w:cs="Times New Roman"/>
                <w:sz w:val="20"/>
                <w:szCs w:val="20"/>
              </w:rPr>
              <w:t>Дермографизм</w:t>
            </w:r>
          </w:p>
        </w:tc>
        <w:tc>
          <w:tcPr>
            <w:tcW w:w="1841" w:type="dxa"/>
            <w:gridSpan w:val="27"/>
            <w:tcBorders>
              <w:top w:val="single" w:sz="4" w:space="0" w:color="auto"/>
              <w:left w:val="single" w:sz="4" w:space="0" w:color="auto"/>
              <w:bottom w:val="single" w:sz="4" w:space="0" w:color="auto"/>
            </w:tcBorders>
            <w:vAlign w:val="center"/>
          </w:tcPr>
          <w:p w14:paraId="05DE8F51"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rPr>
              <w:t>описание</w:t>
            </w:r>
          </w:p>
        </w:tc>
        <w:tc>
          <w:tcPr>
            <w:tcW w:w="496" w:type="dxa"/>
            <w:gridSpan w:val="6"/>
            <w:tcBorders>
              <w:top w:val="single" w:sz="4" w:space="0" w:color="auto"/>
              <w:bottom w:val="single" w:sz="4" w:space="0" w:color="auto"/>
            </w:tcBorders>
            <w:vAlign w:val="center"/>
          </w:tcPr>
          <w:p w14:paraId="462CC72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3EE0196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1D9A52AB" w14:textId="77777777" w:rsidTr="00AA5861">
        <w:trPr>
          <w:trHeight w:val="454"/>
        </w:trPr>
        <w:tc>
          <w:tcPr>
            <w:tcW w:w="526" w:type="dxa"/>
            <w:gridSpan w:val="2"/>
            <w:vMerge w:val="restart"/>
            <w:tcBorders>
              <w:top w:val="single" w:sz="4" w:space="0" w:color="auto"/>
              <w:left w:val="single" w:sz="12" w:space="0" w:color="auto"/>
              <w:right w:val="single" w:sz="4" w:space="0" w:color="auto"/>
            </w:tcBorders>
            <w:textDirection w:val="btLr"/>
            <w:vAlign w:val="center"/>
          </w:tcPr>
          <w:p w14:paraId="76270D9B" w14:textId="77777777" w:rsidR="00797878" w:rsidRPr="00797878" w:rsidRDefault="00797878" w:rsidP="00797878">
            <w:pPr>
              <w:ind w:right="-101"/>
              <w:contextualSpacing/>
              <w:jc w:val="center"/>
              <w:rPr>
                <w:rFonts w:eastAsia="Calibri" w:cs="Times New Roman"/>
                <w:sz w:val="16"/>
                <w:szCs w:val="16"/>
              </w:rPr>
            </w:pPr>
            <w:proofErr w:type="spellStart"/>
            <w:r w:rsidRPr="00797878">
              <w:rPr>
                <w:rFonts w:eastAsia="Calibri" w:cs="Times New Roman"/>
                <w:sz w:val="16"/>
                <w:szCs w:val="16"/>
              </w:rPr>
              <w:t>Коорди</w:t>
            </w:r>
            <w:proofErr w:type="spellEnd"/>
            <w:r w:rsidRPr="00797878">
              <w:rPr>
                <w:rFonts w:eastAsia="Calibri" w:cs="Times New Roman"/>
                <w:sz w:val="16"/>
                <w:szCs w:val="16"/>
              </w:rPr>
              <w:t xml:space="preserve">- </w:t>
            </w:r>
          </w:p>
          <w:p w14:paraId="5341F4A2" w14:textId="77777777" w:rsidR="00797878" w:rsidRPr="00797878" w:rsidRDefault="00797878" w:rsidP="00797878">
            <w:pPr>
              <w:ind w:right="113"/>
              <w:contextualSpacing/>
              <w:jc w:val="center"/>
              <w:rPr>
                <w:rFonts w:eastAsia="Calibri" w:cs="Times New Roman"/>
                <w:sz w:val="20"/>
                <w:szCs w:val="20"/>
              </w:rPr>
            </w:pPr>
            <w:r w:rsidRPr="00797878">
              <w:rPr>
                <w:rFonts w:eastAsia="Calibri" w:cs="Times New Roman"/>
                <w:sz w:val="16"/>
                <w:szCs w:val="16"/>
              </w:rPr>
              <w:t>нация</w:t>
            </w:r>
          </w:p>
        </w:tc>
        <w:tc>
          <w:tcPr>
            <w:tcW w:w="1821" w:type="dxa"/>
            <w:gridSpan w:val="10"/>
            <w:tcBorders>
              <w:top w:val="single" w:sz="4" w:space="0" w:color="auto"/>
              <w:left w:val="single" w:sz="4" w:space="0" w:color="auto"/>
              <w:bottom w:val="single" w:sz="4" w:space="0" w:color="auto"/>
              <w:right w:val="single" w:sz="4" w:space="0" w:color="000000"/>
            </w:tcBorders>
            <w:vAlign w:val="center"/>
          </w:tcPr>
          <w:p w14:paraId="2452D879"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Пальце-носовая проба</w:t>
            </w:r>
          </w:p>
        </w:tc>
        <w:tc>
          <w:tcPr>
            <w:tcW w:w="483" w:type="dxa"/>
            <w:gridSpan w:val="4"/>
            <w:tcBorders>
              <w:top w:val="single" w:sz="4" w:space="0" w:color="auto"/>
              <w:left w:val="single" w:sz="4" w:space="0" w:color="000000"/>
              <w:bottom w:val="single" w:sz="4" w:space="0" w:color="auto"/>
              <w:right w:val="single" w:sz="4" w:space="0" w:color="auto"/>
            </w:tcBorders>
            <w:vAlign w:val="center"/>
          </w:tcPr>
          <w:p w14:paraId="194769D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57" w:type="dxa"/>
            <w:gridSpan w:val="3"/>
            <w:tcBorders>
              <w:top w:val="single" w:sz="4" w:space="0" w:color="auto"/>
              <w:left w:val="single" w:sz="4" w:space="0" w:color="000000"/>
              <w:bottom w:val="single" w:sz="4" w:space="0" w:color="auto"/>
              <w:right w:val="single" w:sz="4" w:space="0" w:color="auto"/>
            </w:tcBorders>
            <w:vAlign w:val="center"/>
          </w:tcPr>
          <w:p w14:paraId="63B3DBFB"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060B109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7188339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c>
          <w:tcPr>
            <w:tcW w:w="626" w:type="dxa"/>
            <w:gridSpan w:val="9"/>
            <w:vMerge/>
            <w:tcBorders>
              <w:left w:val="single" w:sz="4" w:space="0" w:color="auto"/>
              <w:right w:val="single" w:sz="4" w:space="0" w:color="auto"/>
            </w:tcBorders>
            <w:vAlign w:val="center"/>
          </w:tcPr>
          <w:p w14:paraId="1131082C" w14:textId="77777777" w:rsidR="00797878" w:rsidRPr="00797878" w:rsidRDefault="00797878" w:rsidP="00797878">
            <w:pPr>
              <w:contextualSpacing/>
              <w:jc w:val="center"/>
              <w:rPr>
                <w:rFonts w:eastAsia="Calibri" w:cs="Times New Roman"/>
                <w:sz w:val="16"/>
                <w:szCs w:val="16"/>
              </w:rPr>
            </w:pPr>
          </w:p>
        </w:tc>
        <w:tc>
          <w:tcPr>
            <w:tcW w:w="1429" w:type="dxa"/>
            <w:gridSpan w:val="11"/>
            <w:tcBorders>
              <w:top w:val="single" w:sz="4" w:space="0" w:color="auto"/>
              <w:left w:val="single" w:sz="4" w:space="0" w:color="auto"/>
              <w:bottom w:val="single" w:sz="4" w:space="0" w:color="auto"/>
            </w:tcBorders>
            <w:vAlign w:val="center"/>
          </w:tcPr>
          <w:p w14:paraId="21133676" w14:textId="77777777" w:rsidR="00797878" w:rsidRPr="00797878" w:rsidRDefault="00797878" w:rsidP="00797878">
            <w:pPr>
              <w:contextualSpacing/>
              <w:rPr>
                <w:rFonts w:eastAsia="Calibri" w:cs="Times New Roman"/>
                <w:color w:val="E7E6E6"/>
                <w:sz w:val="16"/>
                <w:szCs w:val="16"/>
                <w:lang w:val="en-US"/>
              </w:rPr>
            </w:pPr>
            <w:proofErr w:type="spellStart"/>
            <w:r w:rsidRPr="00797878">
              <w:rPr>
                <w:rFonts w:eastAsia="Calibri" w:cs="Times New Roman"/>
                <w:sz w:val="20"/>
                <w:szCs w:val="20"/>
              </w:rPr>
              <w:t>Пиломоторы</w:t>
            </w:r>
            <w:proofErr w:type="spellEnd"/>
          </w:p>
        </w:tc>
        <w:tc>
          <w:tcPr>
            <w:tcW w:w="1841" w:type="dxa"/>
            <w:gridSpan w:val="27"/>
            <w:tcBorders>
              <w:top w:val="single" w:sz="4" w:space="0" w:color="auto"/>
              <w:left w:val="single" w:sz="4" w:space="0" w:color="auto"/>
              <w:bottom w:val="single" w:sz="4" w:space="0" w:color="auto"/>
            </w:tcBorders>
            <w:vAlign w:val="center"/>
          </w:tcPr>
          <w:p w14:paraId="791D025D"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rPr>
              <w:t>описание</w:t>
            </w:r>
          </w:p>
        </w:tc>
        <w:tc>
          <w:tcPr>
            <w:tcW w:w="496" w:type="dxa"/>
            <w:gridSpan w:val="6"/>
            <w:tcBorders>
              <w:top w:val="single" w:sz="4" w:space="0" w:color="auto"/>
              <w:bottom w:val="single" w:sz="4" w:space="0" w:color="auto"/>
            </w:tcBorders>
            <w:vAlign w:val="center"/>
          </w:tcPr>
          <w:p w14:paraId="68F09E2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71EFF51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4DCA5C72" w14:textId="77777777" w:rsidTr="00AA5861">
        <w:trPr>
          <w:trHeight w:val="454"/>
        </w:trPr>
        <w:tc>
          <w:tcPr>
            <w:tcW w:w="526" w:type="dxa"/>
            <w:gridSpan w:val="2"/>
            <w:vMerge/>
            <w:tcBorders>
              <w:left w:val="single" w:sz="12" w:space="0" w:color="auto"/>
              <w:bottom w:val="single" w:sz="4" w:space="0" w:color="auto"/>
              <w:right w:val="single" w:sz="4" w:space="0" w:color="auto"/>
            </w:tcBorders>
            <w:vAlign w:val="center"/>
          </w:tcPr>
          <w:p w14:paraId="44621F65" w14:textId="77777777" w:rsidR="00797878" w:rsidRPr="00797878" w:rsidRDefault="00797878" w:rsidP="00797878">
            <w:pPr>
              <w:contextualSpacing/>
              <w:rPr>
                <w:rFonts w:eastAsia="Calibri" w:cs="Times New Roman"/>
                <w:sz w:val="20"/>
                <w:szCs w:val="20"/>
              </w:rPr>
            </w:pPr>
          </w:p>
        </w:tc>
        <w:tc>
          <w:tcPr>
            <w:tcW w:w="1821" w:type="dxa"/>
            <w:gridSpan w:val="10"/>
            <w:tcBorders>
              <w:top w:val="single" w:sz="4" w:space="0" w:color="auto"/>
              <w:left w:val="single" w:sz="4" w:space="0" w:color="auto"/>
              <w:bottom w:val="single" w:sz="4" w:space="0" w:color="auto"/>
              <w:right w:val="single" w:sz="4" w:space="0" w:color="000000"/>
            </w:tcBorders>
            <w:vAlign w:val="center"/>
          </w:tcPr>
          <w:p w14:paraId="035B4527" w14:textId="77777777" w:rsidR="00797878" w:rsidRPr="00797878" w:rsidRDefault="00797878" w:rsidP="00797878">
            <w:pPr>
              <w:ind w:right="-108"/>
              <w:contextualSpacing/>
              <w:rPr>
                <w:rFonts w:eastAsia="Calibri" w:cs="Times New Roman"/>
                <w:sz w:val="20"/>
                <w:szCs w:val="20"/>
              </w:rPr>
            </w:pPr>
            <w:r w:rsidRPr="00797878">
              <w:rPr>
                <w:rFonts w:eastAsia="Calibri" w:cs="Times New Roman"/>
                <w:sz w:val="20"/>
                <w:szCs w:val="20"/>
              </w:rPr>
              <w:t>Коленно-пяточная проба</w:t>
            </w:r>
          </w:p>
        </w:tc>
        <w:tc>
          <w:tcPr>
            <w:tcW w:w="483" w:type="dxa"/>
            <w:gridSpan w:val="4"/>
            <w:tcBorders>
              <w:top w:val="single" w:sz="4" w:space="0" w:color="auto"/>
              <w:left w:val="single" w:sz="4" w:space="0" w:color="000000"/>
              <w:bottom w:val="single" w:sz="4" w:space="0" w:color="auto"/>
              <w:right w:val="single" w:sz="4" w:space="0" w:color="auto"/>
            </w:tcBorders>
            <w:vAlign w:val="center"/>
          </w:tcPr>
          <w:p w14:paraId="5F78AC61"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D</w:t>
            </w:r>
          </w:p>
        </w:tc>
        <w:tc>
          <w:tcPr>
            <w:tcW w:w="557" w:type="dxa"/>
            <w:gridSpan w:val="3"/>
            <w:tcBorders>
              <w:top w:val="single" w:sz="4" w:space="0" w:color="auto"/>
              <w:left w:val="single" w:sz="4" w:space="0" w:color="000000"/>
              <w:bottom w:val="single" w:sz="4" w:space="0" w:color="auto"/>
              <w:right w:val="single" w:sz="4" w:space="0" w:color="auto"/>
            </w:tcBorders>
            <w:vAlign w:val="center"/>
          </w:tcPr>
          <w:p w14:paraId="3379DC75"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lang w:val="en-US"/>
              </w:rPr>
              <w:t>S</w:t>
            </w:r>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650B3876"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7A81FD6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c>
          <w:tcPr>
            <w:tcW w:w="626" w:type="dxa"/>
            <w:gridSpan w:val="9"/>
            <w:vMerge/>
            <w:tcBorders>
              <w:left w:val="single" w:sz="4" w:space="0" w:color="auto"/>
              <w:right w:val="single" w:sz="4" w:space="0" w:color="auto"/>
            </w:tcBorders>
            <w:vAlign w:val="center"/>
          </w:tcPr>
          <w:p w14:paraId="67E33FE4" w14:textId="77777777" w:rsidR="00797878" w:rsidRPr="00797878" w:rsidRDefault="00797878" w:rsidP="00797878">
            <w:pPr>
              <w:contextualSpacing/>
              <w:jc w:val="center"/>
              <w:rPr>
                <w:rFonts w:eastAsia="Calibri" w:cs="Times New Roman"/>
                <w:sz w:val="16"/>
                <w:szCs w:val="16"/>
              </w:rPr>
            </w:pPr>
          </w:p>
        </w:tc>
        <w:tc>
          <w:tcPr>
            <w:tcW w:w="1429" w:type="dxa"/>
            <w:gridSpan w:val="11"/>
            <w:tcBorders>
              <w:top w:val="single" w:sz="4" w:space="0" w:color="auto"/>
              <w:left w:val="single" w:sz="4" w:space="0" w:color="auto"/>
              <w:bottom w:val="single" w:sz="4" w:space="0" w:color="auto"/>
            </w:tcBorders>
            <w:vAlign w:val="center"/>
          </w:tcPr>
          <w:p w14:paraId="14170830" w14:textId="77777777" w:rsidR="00797878" w:rsidRPr="00797878" w:rsidRDefault="00797878" w:rsidP="00797878">
            <w:pPr>
              <w:contextualSpacing/>
              <w:rPr>
                <w:rFonts w:eastAsia="Calibri" w:cs="Times New Roman"/>
                <w:color w:val="E7E6E6"/>
                <w:sz w:val="16"/>
                <w:szCs w:val="16"/>
                <w:lang w:val="en-US"/>
              </w:rPr>
            </w:pPr>
            <w:r w:rsidRPr="00797878">
              <w:rPr>
                <w:rFonts w:eastAsia="Calibri" w:cs="Times New Roman"/>
                <w:sz w:val="20"/>
                <w:szCs w:val="20"/>
              </w:rPr>
              <w:t>Сухость ладоней</w:t>
            </w:r>
          </w:p>
        </w:tc>
        <w:tc>
          <w:tcPr>
            <w:tcW w:w="1841" w:type="dxa"/>
            <w:gridSpan w:val="27"/>
            <w:tcBorders>
              <w:top w:val="single" w:sz="4" w:space="0" w:color="auto"/>
              <w:left w:val="single" w:sz="4" w:space="0" w:color="auto"/>
              <w:bottom w:val="single" w:sz="4" w:space="0" w:color="auto"/>
            </w:tcBorders>
            <w:vAlign w:val="center"/>
          </w:tcPr>
          <w:p w14:paraId="52A1E4AA"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rPr>
              <w:t>описание</w:t>
            </w:r>
          </w:p>
        </w:tc>
        <w:tc>
          <w:tcPr>
            <w:tcW w:w="496" w:type="dxa"/>
            <w:gridSpan w:val="6"/>
            <w:tcBorders>
              <w:top w:val="single" w:sz="4" w:space="0" w:color="auto"/>
              <w:bottom w:val="single" w:sz="4" w:space="0" w:color="auto"/>
            </w:tcBorders>
            <w:vAlign w:val="center"/>
          </w:tcPr>
          <w:p w14:paraId="27CE35AF"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2CEE51F1"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5BD60F1C" w14:textId="77777777" w:rsidTr="00AA5861">
        <w:trPr>
          <w:trHeight w:val="454"/>
        </w:trPr>
        <w:tc>
          <w:tcPr>
            <w:tcW w:w="3387" w:type="dxa"/>
            <w:gridSpan w:val="19"/>
            <w:tcBorders>
              <w:top w:val="single" w:sz="4" w:space="0" w:color="auto"/>
              <w:left w:val="single" w:sz="12" w:space="0" w:color="auto"/>
              <w:bottom w:val="single" w:sz="4" w:space="0" w:color="auto"/>
              <w:right w:val="single" w:sz="4" w:space="0" w:color="auto"/>
            </w:tcBorders>
            <w:vAlign w:val="center"/>
          </w:tcPr>
          <w:p w14:paraId="67496FB5" w14:textId="77777777" w:rsidR="00797878" w:rsidRPr="00797878" w:rsidRDefault="00797878" w:rsidP="00797878">
            <w:pPr>
              <w:contextualSpacing/>
              <w:rPr>
                <w:rFonts w:eastAsia="Calibri" w:cs="Times New Roman"/>
                <w:sz w:val="16"/>
                <w:szCs w:val="16"/>
              </w:rPr>
            </w:pPr>
            <w:r w:rsidRPr="00797878">
              <w:rPr>
                <w:rFonts w:eastAsia="Calibri" w:cs="Times New Roman"/>
                <w:sz w:val="20"/>
                <w:szCs w:val="20"/>
              </w:rPr>
              <w:t xml:space="preserve">Устойчивость в позе </w:t>
            </w:r>
            <w:proofErr w:type="spellStart"/>
            <w:r w:rsidRPr="00797878">
              <w:rPr>
                <w:rFonts w:eastAsia="Calibri" w:cs="Times New Roman"/>
                <w:sz w:val="20"/>
                <w:szCs w:val="20"/>
              </w:rPr>
              <w:t>Ромберга</w:t>
            </w:r>
            <w:proofErr w:type="spellEnd"/>
          </w:p>
        </w:tc>
        <w:tc>
          <w:tcPr>
            <w:tcW w:w="509" w:type="dxa"/>
            <w:gridSpan w:val="5"/>
            <w:tcBorders>
              <w:top w:val="single" w:sz="4" w:space="0" w:color="auto"/>
              <w:left w:val="single" w:sz="4" w:space="0" w:color="000000"/>
              <w:bottom w:val="single" w:sz="4" w:space="0" w:color="auto"/>
              <w:right w:val="single" w:sz="4" w:space="0" w:color="auto"/>
            </w:tcBorders>
            <w:vAlign w:val="center"/>
          </w:tcPr>
          <w:p w14:paraId="074F5AF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10" w:type="dxa"/>
            <w:gridSpan w:val="4"/>
            <w:tcBorders>
              <w:top w:val="single" w:sz="4" w:space="0" w:color="auto"/>
              <w:left w:val="single" w:sz="4" w:space="0" w:color="auto"/>
              <w:bottom w:val="single" w:sz="4" w:space="0" w:color="auto"/>
              <w:right w:val="single" w:sz="4" w:space="0" w:color="auto"/>
            </w:tcBorders>
            <w:vAlign w:val="center"/>
          </w:tcPr>
          <w:p w14:paraId="0A621C1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c>
          <w:tcPr>
            <w:tcW w:w="626" w:type="dxa"/>
            <w:gridSpan w:val="9"/>
            <w:vMerge/>
            <w:tcBorders>
              <w:left w:val="single" w:sz="4" w:space="0" w:color="auto"/>
              <w:bottom w:val="single" w:sz="4" w:space="0" w:color="auto"/>
              <w:right w:val="single" w:sz="4" w:space="0" w:color="auto"/>
            </w:tcBorders>
            <w:vAlign w:val="center"/>
          </w:tcPr>
          <w:p w14:paraId="70DB5339" w14:textId="77777777" w:rsidR="00797878" w:rsidRPr="00797878" w:rsidRDefault="00797878" w:rsidP="00797878">
            <w:pPr>
              <w:contextualSpacing/>
              <w:jc w:val="center"/>
              <w:rPr>
                <w:rFonts w:eastAsia="Calibri" w:cs="Times New Roman"/>
                <w:sz w:val="16"/>
                <w:szCs w:val="16"/>
              </w:rPr>
            </w:pPr>
          </w:p>
        </w:tc>
        <w:tc>
          <w:tcPr>
            <w:tcW w:w="1429" w:type="dxa"/>
            <w:gridSpan w:val="11"/>
            <w:tcBorders>
              <w:top w:val="single" w:sz="4" w:space="0" w:color="auto"/>
              <w:left w:val="single" w:sz="4" w:space="0" w:color="auto"/>
              <w:bottom w:val="single" w:sz="4" w:space="0" w:color="auto"/>
            </w:tcBorders>
            <w:vAlign w:val="center"/>
          </w:tcPr>
          <w:p w14:paraId="2914A180" w14:textId="77777777" w:rsidR="00797878" w:rsidRPr="00797878" w:rsidRDefault="00797878" w:rsidP="00797878">
            <w:pPr>
              <w:contextualSpacing/>
              <w:rPr>
                <w:rFonts w:eastAsia="Calibri" w:cs="Times New Roman"/>
                <w:color w:val="E7E6E6"/>
                <w:sz w:val="16"/>
                <w:szCs w:val="16"/>
                <w:lang w:val="en-US"/>
              </w:rPr>
            </w:pPr>
            <w:r w:rsidRPr="00797878">
              <w:rPr>
                <w:rFonts w:eastAsia="Calibri" w:cs="Times New Roman"/>
                <w:sz w:val="20"/>
                <w:szCs w:val="20"/>
              </w:rPr>
              <w:t>Артериальное давление</w:t>
            </w:r>
          </w:p>
        </w:tc>
        <w:tc>
          <w:tcPr>
            <w:tcW w:w="1841" w:type="dxa"/>
            <w:gridSpan w:val="27"/>
            <w:tcBorders>
              <w:top w:val="single" w:sz="4" w:space="0" w:color="auto"/>
              <w:left w:val="single" w:sz="4" w:space="0" w:color="auto"/>
              <w:bottom w:val="single" w:sz="4" w:space="0" w:color="auto"/>
            </w:tcBorders>
            <w:vAlign w:val="center"/>
          </w:tcPr>
          <w:p w14:paraId="178485A4" w14:textId="77777777" w:rsidR="00797878" w:rsidRPr="00797878" w:rsidRDefault="00797878" w:rsidP="00797878">
            <w:pPr>
              <w:contextualSpacing/>
              <w:jc w:val="center"/>
              <w:rPr>
                <w:rFonts w:eastAsia="Calibri" w:cs="Times New Roman"/>
                <w:color w:val="E7E6E6"/>
                <w:sz w:val="16"/>
                <w:szCs w:val="16"/>
                <w:lang w:val="en-US"/>
              </w:rPr>
            </w:pPr>
            <w:r w:rsidRPr="00797878">
              <w:rPr>
                <w:rFonts w:eastAsia="Calibri" w:cs="Times New Roman"/>
                <w:color w:val="E7E6E6"/>
                <w:sz w:val="16"/>
                <w:szCs w:val="16"/>
              </w:rPr>
              <w:t>описание</w:t>
            </w:r>
          </w:p>
        </w:tc>
        <w:tc>
          <w:tcPr>
            <w:tcW w:w="496" w:type="dxa"/>
            <w:gridSpan w:val="6"/>
            <w:tcBorders>
              <w:top w:val="single" w:sz="4" w:space="0" w:color="auto"/>
              <w:bottom w:val="single" w:sz="4" w:space="0" w:color="auto"/>
            </w:tcBorders>
            <w:vAlign w:val="center"/>
          </w:tcPr>
          <w:p w14:paraId="5207ABC2"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96" w:type="dxa"/>
            <w:gridSpan w:val="3"/>
            <w:tcBorders>
              <w:top w:val="single" w:sz="4" w:space="0" w:color="auto"/>
              <w:bottom w:val="single" w:sz="4" w:space="0" w:color="auto"/>
              <w:right w:val="single" w:sz="12" w:space="0" w:color="auto"/>
            </w:tcBorders>
            <w:vAlign w:val="center"/>
          </w:tcPr>
          <w:p w14:paraId="0B5520C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r>
      <w:tr w:rsidR="00797878" w:rsidRPr="00797878" w14:paraId="4E969F54" w14:textId="77777777" w:rsidTr="00AA5861">
        <w:trPr>
          <w:trHeight w:val="454"/>
        </w:trPr>
        <w:tc>
          <w:tcPr>
            <w:tcW w:w="1622" w:type="dxa"/>
            <w:gridSpan w:val="8"/>
            <w:tcBorders>
              <w:top w:val="single" w:sz="4" w:space="0" w:color="auto"/>
              <w:left w:val="single" w:sz="12" w:space="0" w:color="auto"/>
              <w:bottom w:val="single" w:sz="4" w:space="0" w:color="auto"/>
              <w:right w:val="nil"/>
            </w:tcBorders>
          </w:tcPr>
          <w:p w14:paraId="3E0E8934"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Дополнительно:</w:t>
            </w:r>
          </w:p>
        </w:tc>
        <w:tc>
          <w:tcPr>
            <w:tcW w:w="6570" w:type="dxa"/>
            <w:gridSpan w:val="63"/>
            <w:tcBorders>
              <w:top w:val="single" w:sz="4" w:space="0" w:color="auto"/>
              <w:left w:val="nil"/>
              <w:bottom w:val="single" w:sz="4" w:space="0" w:color="auto"/>
              <w:right w:val="single" w:sz="4" w:space="0" w:color="000000"/>
            </w:tcBorders>
            <w:vAlign w:val="center"/>
          </w:tcPr>
          <w:p w14:paraId="4EB2562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описываются дополнительные сведения,  рекомендации,  указывается графа и статья не соответствия (Н/С) требованиям по состоянию здоровья</w:t>
            </w:r>
          </w:p>
        </w:tc>
        <w:tc>
          <w:tcPr>
            <w:tcW w:w="1402" w:type="dxa"/>
            <w:gridSpan w:val="13"/>
            <w:vMerge w:val="restart"/>
            <w:tcBorders>
              <w:top w:val="single" w:sz="4" w:space="0" w:color="auto"/>
              <w:left w:val="single" w:sz="4" w:space="0" w:color="000000"/>
              <w:right w:val="single" w:sz="12" w:space="0" w:color="auto"/>
            </w:tcBorders>
            <w:vAlign w:val="center"/>
          </w:tcPr>
          <w:p w14:paraId="2AA0BE5C"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73B3AA3B"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tc>
      </w:tr>
      <w:tr w:rsidR="00797878" w:rsidRPr="00797878" w14:paraId="2A049205" w14:textId="77777777" w:rsidTr="00AA5861">
        <w:trPr>
          <w:trHeight w:val="454"/>
        </w:trPr>
        <w:tc>
          <w:tcPr>
            <w:tcW w:w="1622" w:type="dxa"/>
            <w:gridSpan w:val="8"/>
            <w:tcBorders>
              <w:top w:val="single" w:sz="4" w:space="0" w:color="auto"/>
              <w:left w:val="single" w:sz="12" w:space="0" w:color="auto"/>
              <w:bottom w:val="single" w:sz="12" w:space="0" w:color="auto"/>
              <w:right w:val="nil"/>
            </w:tcBorders>
          </w:tcPr>
          <w:p w14:paraId="036B4A23"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Диагноз:</w:t>
            </w:r>
          </w:p>
        </w:tc>
        <w:tc>
          <w:tcPr>
            <w:tcW w:w="6570" w:type="dxa"/>
            <w:gridSpan w:val="63"/>
            <w:tcBorders>
              <w:top w:val="single" w:sz="4" w:space="0" w:color="auto"/>
              <w:left w:val="nil"/>
              <w:bottom w:val="single" w:sz="12" w:space="0" w:color="auto"/>
              <w:right w:val="single" w:sz="4" w:space="0" w:color="000000"/>
            </w:tcBorders>
            <w:vAlign w:val="center"/>
          </w:tcPr>
          <w:p w14:paraId="4607D46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Указывается полный клинический диагноз</w:t>
            </w:r>
          </w:p>
        </w:tc>
        <w:tc>
          <w:tcPr>
            <w:tcW w:w="1402" w:type="dxa"/>
            <w:gridSpan w:val="13"/>
            <w:vMerge/>
            <w:tcBorders>
              <w:left w:val="single" w:sz="4" w:space="0" w:color="000000"/>
              <w:bottom w:val="single" w:sz="12" w:space="0" w:color="auto"/>
              <w:right w:val="single" w:sz="12" w:space="0" w:color="auto"/>
            </w:tcBorders>
            <w:vAlign w:val="center"/>
          </w:tcPr>
          <w:p w14:paraId="356CCD16" w14:textId="77777777" w:rsidR="00797878" w:rsidRPr="00797878" w:rsidRDefault="00797878" w:rsidP="00797878">
            <w:pPr>
              <w:contextualSpacing/>
              <w:jc w:val="center"/>
              <w:rPr>
                <w:rFonts w:eastAsia="Calibri" w:cs="Times New Roman"/>
                <w:color w:val="E7E6E6"/>
                <w:sz w:val="16"/>
                <w:szCs w:val="16"/>
              </w:rPr>
            </w:pPr>
          </w:p>
        </w:tc>
      </w:tr>
      <w:tr w:rsidR="00797878" w:rsidRPr="00797878" w14:paraId="75F02B16" w14:textId="77777777" w:rsidTr="00AA5861">
        <w:trPr>
          <w:trHeight w:val="291"/>
        </w:trPr>
        <w:tc>
          <w:tcPr>
            <w:tcW w:w="7802" w:type="dxa"/>
            <w:gridSpan w:val="69"/>
            <w:tcBorders>
              <w:top w:val="single" w:sz="4" w:space="0" w:color="auto"/>
              <w:left w:val="single" w:sz="12" w:space="0" w:color="auto"/>
              <w:bottom w:val="single" w:sz="4" w:space="0" w:color="auto"/>
              <w:right w:val="nil"/>
            </w:tcBorders>
            <w:vAlign w:val="center"/>
          </w:tcPr>
          <w:p w14:paraId="0C62992B"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b/>
                <w:sz w:val="20"/>
                <w:szCs w:val="20"/>
              </w:rPr>
              <w:t>Данные психологического и психофизиологического обследования</w:t>
            </w:r>
          </w:p>
        </w:tc>
        <w:tc>
          <w:tcPr>
            <w:tcW w:w="1792" w:type="dxa"/>
            <w:gridSpan w:val="15"/>
            <w:tcBorders>
              <w:top w:val="single" w:sz="4" w:space="0" w:color="auto"/>
              <w:left w:val="nil"/>
              <w:bottom w:val="single" w:sz="4" w:space="0" w:color="auto"/>
              <w:right w:val="single" w:sz="12" w:space="0" w:color="auto"/>
            </w:tcBorders>
            <w:vAlign w:val="center"/>
          </w:tcPr>
          <w:p w14:paraId="3D9AC7CF" w14:textId="77777777" w:rsidR="00797878" w:rsidRPr="00797878" w:rsidRDefault="00797878" w:rsidP="00797878">
            <w:pPr>
              <w:contextualSpacing/>
              <w:jc w:val="right"/>
              <w:rPr>
                <w:rFonts w:eastAsia="Calibri" w:cs="Times New Roman"/>
                <w:color w:val="E7E6E6"/>
                <w:sz w:val="16"/>
                <w:szCs w:val="16"/>
              </w:rPr>
            </w:pPr>
            <w:r w:rsidRPr="00797878">
              <w:rPr>
                <w:rFonts w:eastAsia="Calibri" w:cs="Times New Roman"/>
                <w:color w:val="E7E6E6"/>
                <w:sz w:val="16"/>
                <w:szCs w:val="16"/>
              </w:rPr>
              <w:t>Дата осмотра</w:t>
            </w:r>
          </w:p>
        </w:tc>
      </w:tr>
      <w:tr w:rsidR="00797878" w:rsidRPr="00797878" w14:paraId="1D5C6E08" w14:textId="77777777" w:rsidTr="00AA5861">
        <w:trPr>
          <w:trHeight w:val="247"/>
        </w:trPr>
        <w:tc>
          <w:tcPr>
            <w:tcW w:w="9594" w:type="dxa"/>
            <w:gridSpan w:val="84"/>
            <w:tcBorders>
              <w:top w:val="single" w:sz="4" w:space="0" w:color="auto"/>
              <w:left w:val="single" w:sz="12" w:space="0" w:color="auto"/>
              <w:bottom w:val="single" w:sz="4" w:space="0" w:color="auto"/>
              <w:right w:val="single" w:sz="12" w:space="0" w:color="auto"/>
            </w:tcBorders>
          </w:tcPr>
          <w:p w14:paraId="19B1D17F"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Жалобы, анамнез:</w:t>
            </w:r>
          </w:p>
          <w:p w14:paraId="55BEBB32" w14:textId="77777777" w:rsidR="00797878" w:rsidRPr="00797878" w:rsidRDefault="00797878" w:rsidP="00797878">
            <w:pPr>
              <w:contextualSpacing/>
              <w:rPr>
                <w:rFonts w:eastAsia="Calibri" w:cs="Times New Roman"/>
                <w:color w:val="D0CECE"/>
                <w:sz w:val="16"/>
                <w:szCs w:val="16"/>
              </w:rPr>
            </w:pPr>
          </w:p>
          <w:p w14:paraId="112040A3" w14:textId="77777777" w:rsidR="00797878" w:rsidRPr="00797878" w:rsidRDefault="00797878" w:rsidP="00797878">
            <w:pPr>
              <w:contextualSpacing/>
              <w:rPr>
                <w:rFonts w:eastAsia="Calibri" w:cs="Times New Roman"/>
                <w:color w:val="D0CECE"/>
                <w:sz w:val="16"/>
                <w:szCs w:val="16"/>
              </w:rPr>
            </w:pPr>
          </w:p>
        </w:tc>
      </w:tr>
      <w:tr w:rsidR="00797878" w:rsidRPr="00797878" w14:paraId="5192641B" w14:textId="77777777" w:rsidTr="00AA5861">
        <w:trPr>
          <w:trHeight w:val="884"/>
        </w:trPr>
        <w:tc>
          <w:tcPr>
            <w:tcW w:w="1622" w:type="dxa"/>
            <w:gridSpan w:val="8"/>
            <w:tcBorders>
              <w:top w:val="single" w:sz="4" w:space="0" w:color="auto"/>
              <w:left w:val="single" w:sz="12" w:space="0" w:color="auto"/>
              <w:bottom w:val="single" w:sz="4" w:space="0" w:color="auto"/>
              <w:right w:val="nil"/>
            </w:tcBorders>
          </w:tcPr>
          <w:p w14:paraId="7DF5E0F3"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lastRenderedPageBreak/>
              <w:t>Заключение:</w:t>
            </w:r>
          </w:p>
        </w:tc>
        <w:tc>
          <w:tcPr>
            <w:tcW w:w="6570" w:type="dxa"/>
            <w:gridSpan w:val="63"/>
            <w:tcBorders>
              <w:top w:val="single" w:sz="4" w:space="0" w:color="auto"/>
              <w:left w:val="nil"/>
              <w:bottom w:val="single" w:sz="4" w:space="0" w:color="auto"/>
              <w:right w:val="single" w:sz="4" w:space="0" w:color="000000"/>
            </w:tcBorders>
            <w:vAlign w:val="center"/>
          </w:tcPr>
          <w:p w14:paraId="5CC3C562" w14:textId="77777777" w:rsidR="00797878" w:rsidRPr="00797878" w:rsidRDefault="00797878" w:rsidP="00797878">
            <w:pPr>
              <w:contextualSpacing/>
              <w:rPr>
                <w:rFonts w:eastAsia="Calibri" w:cs="Times New Roman"/>
                <w:sz w:val="16"/>
                <w:szCs w:val="16"/>
              </w:rPr>
            </w:pPr>
          </w:p>
        </w:tc>
        <w:tc>
          <w:tcPr>
            <w:tcW w:w="1402" w:type="dxa"/>
            <w:gridSpan w:val="13"/>
            <w:vMerge w:val="restart"/>
            <w:tcBorders>
              <w:top w:val="single" w:sz="4" w:space="0" w:color="auto"/>
              <w:left w:val="single" w:sz="4" w:space="0" w:color="000000"/>
              <w:right w:val="single" w:sz="12" w:space="0" w:color="auto"/>
            </w:tcBorders>
            <w:vAlign w:val="center"/>
          </w:tcPr>
          <w:p w14:paraId="5D782B3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661F15C0" w14:textId="77777777" w:rsidR="00797878" w:rsidRPr="00797878" w:rsidRDefault="00797878" w:rsidP="00797878">
            <w:pPr>
              <w:contextualSpacing/>
              <w:jc w:val="center"/>
              <w:rPr>
                <w:rFonts w:eastAsia="Calibri" w:cs="Times New Roman"/>
                <w:color w:val="D0CECE"/>
                <w:sz w:val="16"/>
                <w:szCs w:val="16"/>
              </w:rPr>
            </w:pPr>
            <w:r w:rsidRPr="00797878">
              <w:rPr>
                <w:rFonts w:eastAsia="Calibri" w:cs="Times New Roman"/>
                <w:color w:val="E7E6E6"/>
                <w:sz w:val="16"/>
                <w:szCs w:val="16"/>
              </w:rPr>
              <w:t>печать врача</w:t>
            </w:r>
          </w:p>
        </w:tc>
      </w:tr>
      <w:tr w:rsidR="00797878" w:rsidRPr="00797878" w14:paraId="41C12068" w14:textId="77777777" w:rsidTr="00AA5861">
        <w:trPr>
          <w:trHeight w:val="454"/>
        </w:trPr>
        <w:tc>
          <w:tcPr>
            <w:tcW w:w="1622" w:type="dxa"/>
            <w:gridSpan w:val="8"/>
            <w:tcBorders>
              <w:top w:val="single" w:sz="4" w:space="0" w:color="auto"/>
              <w:left w:val="single" w:sz="12" w:space="0" w:color="auto"/>
              <w:bottom w:val="single" w:sz="4" w:space="0" w:color="auto"/>
              <w:right w:val="nil"/>
            </w:tcBorders>
          </w:tcPr>
          <w:p w14:paraId="78173539"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Рекомендации:</w:t>
            </w:r>
          </w:p>
        </w:tc>
        <w:tc>
          <w:tcPr>
            <w:tcW w:w="5420" w:type="dxa"/>
            <w:gridSpan w:val="49"/>
            <w:tcBorders>
              <w:top w:val="single" w:sz="4" w:space="0" w:color="auto"/>
              <w:left w:val="nil"/>
              <w:bottom w:val="single" w:sz="4" w:space="0" w:color="auto"/>
              <w:right w:val="single" w:sz="4" w:space="0" w:color="auto"/>
            </w:tcBorders>
            <w:vAlign w:val="center"/>
          </w:tcPr>
          <w:p w14:paraId="2D61CE9C" w14:textId="77777777" w:rsidR="00797878" w:rsidRPr="00797878" w:rsidRDefault="00797878" w:rsidP="00797878">
            <w:pPr>
              <w:contextualSpacing/>
              <w:rPr>
                <w:rFonts w:eastAsia="Calibri" w:cs="Times New Roman"/>
                <w:sz w:val="16"/>
                <w:szCs w:val="16"/>
              </w:rPr>
            </w:pPr>
          </w:p>
        </w:tc>
        <w:tc>
          <w:tcPr>
            <w:tcW w:w="564" w:type="dxa"/>
            <w:gridSpan w:val="6"/>
            <w:tcBorders>
              <w:top w:val="single" w:sz="4" w:space="0" w:color="auto"/>
              <w:left w:val="single" w:sz="4" w:space="0" w:color="000000"/>
              <w:bottom w:val="single" w:sz="4" w:space="0" w:color="auto"/>
              <w:right w:val="single" w:sz="4" w:space="0" w:color="auto"/>
            </w:tcBorders>
            <w:vAlign w:val="center"/>
          </w:tcPr>
          <w:p w14:paraId="1C3FF6BD"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86" w:type="dxa"/>
            <w:gridSpan w:val="8"/>
            <w:tcBorders>
              <w:top w:val="single" w:sz="4" w:space="0" w:color="auto"/>
              <w:left w:val="single" w:sz="4" w:space="0" w:color="auto"/>
              <w:bottom w:val="single" w:sz="4" w:space="0" w:color="auto"/>
              <w:right w:val="single" w:sz="4" w:space="0" w:color="000000"/>
            </w:tcBorders>
            <w:vAlign w:val="center"/>
          </w:tcPr>
          <w:p w14:paraId="5CE96FC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c>
          <w:tcPr>
            <w:tcW w:w="1402" w:type="dxa"/>
            <w:gridSpan w:val="13"/>
            <w:vMerge/>
            <w:tcBorders>
              <w:left w:val="single" w:sz="4" w:space="0" w:color="000000"/>
              <w:bottom w:val="single" w:sz="4" w:space="0" w:color="auto"/>
              <w:right w:val="single" w:sz="12" w:space="0" w:color="auto"/>
            </w:tcBorders>
            <w:vAlign w:val="center"/>
          </w:tcPr>
          <w:p w14:paraId="0270F058" w14:textId="77777777" w:rsidR="00797878" w:rsidRPr="00797878" w:rsidRDefault="00797878" w:rsidP="00797878">
            <w:pPr>
              <w:contextualSpacing/>
              <w:jc w:val="center"/>
              <w:rPr>
                <w:rFonts w:eastAsia="Calibri" w:cs="Times New Roman"/>
                <w:color w:val="D0CECE"/>
                <w:sz w:val="16"/>
                <w:szCs w:val="16"/>
              </w:rPr>
            </w:pPr>
          </w:p>
        </w:tc>
      </w:tr>
      <w:tr w:rsidR="00797878" w:rsidRPr="00797878" w14:paraId="131E5835" w14:textId="77777777" w:rsidTr="00AA5861">
        <w:trPr>
          <w:trHeight w:val="454"/>
        </w:trPr>
        <w:tc>
          <w:tcPr>
            <w:tcW w:w="6631" w:type="dxa"/>
            <w:gridSpan w:val="52"/>
            <w:tcBorders>
              <w:top w:val="single" w:sz="12" w:space="0" w:color="auto"/>
              <w:left w:val="single" w:sz="12" w:space="0" w:color="auto"/>
              <w:bottom w:val="single" w:sz="4" w:space="0" w:color="auto"/>
              <w:right w:val="nil"/>
            </w:tcBorders>
            <w:vAlign w:val="center"/>
          </w:tcPr>
          <w:p w14:paraId="290517B7"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b/>
                <w:sz w:val="20"/>
                <w:szCs w:val="20"/>
              </w:rPr>
              <w:t>Данные гинекологического обследования</w:t>
            </w:r>
          </w:p>
        </w:tc>
        <w:tc>
          <w:tcPr>
            <w:tcW w:w="2963" w:type="dxa"/>
            <w:gridSpan w:val="32"/>
            <w:tcBorders>
              <w:top w:val="single" w:sz="12" w:space="0" w:color="auto"/>
              <w:left w:val="nil"/>
              <w:bottom w:val="single" w:sz="4" w:space="0" w:color="auto"/>
              <w:right w:val="single" w:sz="12" w:space="0" w:color="auto"/>
            </w:tcBorders>
            <w:vAlign w:val="center"/>
          </w:tcPr>
          <w:p w14:paraId="436BA178" w14:textId="77777777" w:rsidR="00797878" w:rsidRPr="00797878" w:rsidRDefault="00797878" w:rsidP="00797878">
            <w:pPr>
              <w:contextualSpacing/>
              <w:jc w:val="right"/>
              <w:rPr>
                <w:rFonts w:eastAsia="Calibri" w:cs="Times New Roman"/>
                <w:color w:val="E7E6E6"/>
                <w:sz w:val="16"/>
                <w:szCs w:val="16"/>
              </w:rPr>
            </w:pPr>
            <w:r w:rsidRPr="00797878">
              <w:rPr>
                <w:rFonts w:eastAsia="Calibri" w:cs="Times New Roman"/>
                <w:color w:val="E7E6E6"/>
                <w:sz w:val="16"/>
                <w:szCs w:val="16"/>
              </w:rPr>
              <w:t>Дата осмотра</w:t>
            </w:r>
          </w:p>
        </w:tc>
      </w:tr>
      <w:tr w:rsidR="00797878" w:rsidRPr="00797878" w14:paraId="127E129C" w14:textId="77777777" w:rsidTr="00AA5861">
        <w:trPr>
          <w:trHeight w:val="454"/>
        </w:trPr>
        <w:tc>
          <w:tcPr>
            <w:tcW w:w="9594" w:type="dxa"/>
            <w:gridSpan w:val="84"/>
            <w:tcBorders>
              <w:top w:val="single" w:sz="4" w:space="0" w:color="auto"/>
              <w:left w:val="single" w:sz="12" w:space="0" w:color="auto"/>
              <w:bottom w:val="single" w:sz="4" w:space="0" w:color="auto"/>
              <w:right w:val="single" w:sz="12" w:space="0" w:color="auto"/>
            </w:tcBorders>
          </w:tcPr>
          <w:p w14:paraId="0E2A940B" w14:textId="77777777" w:rsidR="00797878" w:rsidRPr="00797878" w:rsidRDefault="00797878" w:rsidP="00797878">
            <w:pPr>
              <w:contextualSpacing/>
              <w:rPr>
                <w:rFonts w:eastAsia="Calibri" w:cs="Times New Roman"/>
                <w:color w:val="D0CECE"/>
                <w:sz w:val="16"/>
                <w:szCs w:val="16"/>
              </w:rPr>
            </w:pPr>
            <w:r w:rsidRPr="00797878">
              <w:rPr>
                <w:rFonts w:eastAsia="Calibri" w:cs="Times New Roman"/>
                <w:sz w:val="20"/>
                <w:szCs w:val="20"/>
              </w:rPr>
              <w:t>Жалобы, анамнез:</w:t>
            </w:r>
          </w:p>
        </w:tc>
      </w:tr>
      <w:tr w:rsidR="00797878" w:rsidRPr="00797878" w14:paraId="59143497" w14:textId="77777777" w:rsidTr="00AA5861">
        <w:trPr>
          <w:trHeight w:val="707"/>
        </w:trPr>
        <w:tc>
          <w:tcPr>
            <w:tcW w:w="1622" w:type="dxa"/>
            <w:gridSpan w:val="8"/>
            <w:tcBorders>
              <w:top w:val="single" w:sz="4" w:space="0" w:color="auto"/>
              <w:left w:val="single" w:sz="12" w:space="0" w:color="auto"/>
              <w:bottom w:val="single" w:sz="4" w:space="0" w:color="auto"/>
              <w:right w:val="nil"/>
            </w:tcBorders>
          </w:tcPr>
          <w:p w14:paraId="099CAF63"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Описание:</w:t>
            </w:r>
          </w:p>
        </w:tc>
        <w:tc>
          <w:tcPr>
            <w:tcW w:w="6570" w:type="dxa"/>
            <w:gridSpan w:val="63"/>
            <w:tcBorders>
              <w:top w:val="single" w:sz="4" w:space="0" w:color="auto"/>
              <w:left w:val="nil"/>
              <w:bottom w:val="single" w:sz="4" w:space="0" w:color="auto"/>
            </w:tcBorders>
            <w:vAlign w:val="center"/>
          </w:tcPr>
          <w:p w14:paraId="5B010BBB" w14:textId="77777777" w:rsidR="00797878" w:rsidRPr="00797878" w:rsidRDefault="00797878" w:rsidP="00797878">
            <w:pPr>
              <w:ind w:right="-116"/>
              <w:contextualSpacing/>
              <w:jc w:val="center"/>
              <w:rPr>
                <w:rFonts w:eastAsia="Calibri" w:cs="Times New Roman"/>
                <w:color w:val="E7E6E6"/>
                <w:sz w:val="16"/>
                <w:szCs w:val="16"/>
              </w:rPr>
            </w:pPr>
            <w:r w:rsidRPr="00797878">
              <w:rPr>
                <w:rFonts w:eastAsia="Calibri" w:cs="Times New Roman"/>
                <w:color w:val="E7E6E6"/>
                <w:sz w:val="16"/>
                <w:szCs w:val="16"/>
              </w:rPr>
              <w:t>описывается локальный статус, объективные данные, а также прочие сведения, рекомендации, указывается графа и статья не соответствия (Н/С) требованиям по состоянию здоровья. В случае необходимости консультативное заключение подшивается в личное дело.</w:t>
            </w:r>
          </w:p>
        </w:tc>
        <w:tc>
          <w:tcPr>
            <w:tcW w:w="1402" w:type="dxa"/>
            <w:gridSpan w:val="13"/>
            <w:vMerge w:val="restart"/>
            <w:tcBorders>
              <w:top w:val="single" w:sz="4" w:space="0" w:color="auto"/>
              <w:bottom w:val="single" w:sz="4" w:space="0" w:color="auto"/>
              <w:right w:val="single" w:sz="12" w:space="0" w:color="auto"/>
            </w:tcBorders>
            <w:vAlign w:val="center"/>
          </w:tcPr>
          <w:p w14:paraId="522BE990"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79AC10F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tc>
      </w:tr>
      <w:tr w:rsidR="00797878" w:rsidRPr="00797878" w14:paraId="091C347D" w14:textId="77777777" w:rsidTr="00AA5861">
        <w:trPr>
          <w:trHeight w:val="357"/>
        </w:trPr>
        <w:tc>
          <w:tcPr>
            <w:tcW w:w="1622" w:type="dxa"/>
            <w:gridSpan w:val="8"/>
            <w:tcBorders>
              <w:top w:val="single" w:sz="4" w:space="0" w:color="auto"/>
              <w:left w:val="single" w:sz="12" w:space="0" w:color="auto"/>
              <w:bottom w:val="single" w:sz="12" w:space="0" w:color="auto"/>
              <w:right w:val="nil"/>
            </w:tcBorders>
          </w:tcPr>
          <w:p w14:paraId="773262BD" w14:textId="77777777" w:rsidR="00797878" w:rsidRPr="00797878" w:rsidRDefault="00797878" w:rsidP="00797878">
            <w:pPr>
              <w:contextualSpacing/>
              <w:rPr>
                <w:rFonts w:eastAsia="Calibri" w:cs="Times New Roman"/>
                <w:sz w:val="20"/>
                <w:szCs w:val="20"/>
              </w:rPr>
            </w:pPr>
            <w:r w:rsidRPr="00797878">
              <w:rPr>
                <w:rFonts w:eastAsia="Calibri" w:cs="Times New Roman"/>
                <w:sz w:val="20"/>
                <w:szCs w:val="20"/>
              </w:rPr>
              <w:t>Диагноз:</w:t>
            </w:r>
          </w:p>
        </w:tc>
        <w:tc>
          <w:tcPr>
            <w:tcW w:w="5441" w:type="dxa"/>
            <w:gridSpan w:val="50"/>
            <w:tcBorders>
              <w:top w:val="single" w:sz="4" w:space="0" w:color="auto"/>
              <w:left w:val="nil"/>
              <w:bottom w:val="single" w:sz="12" w:space="0" w:color="auto"/>
            </w:tcBorders>
            <w:vAlign w:val="center"/>
          </w:tcPr>
          <w:p w14:paraId="6302DD5A"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Указывается полный клинический диагноз</w:t>
            </w:r>
          </w:p>
        </w:tc>
        <w:tc>
          <w:tcPr>
            <w:tcW w:w="559" w:type="dxa"/>
            <w:gridSpan w:val="7"/>
            <w:tcBorders>
              <w:top w:val="single" w:sz="4" w:space="0" w:color="auto"/>
              <w:left w:val="nil"/>
              <w:bottom w:val="single" w:sz="4" w:space="0" w:color="auto"/>
            </w:tcBorders>
            <w:vAlign w:val="center"/>
          </w:tcPr>
          <w:p w14:paraId="7FF2A6B9"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70" w:type="dxa"/>
            <w:gridSpan w:val="6"/>
            <w:tcBorders>
              <w:top w:val="single" w:sz="4" w:space="0" w:color="auto"/>
              <w:left w:val="nil"/>
              <w:bottom w:val="single" w:sz="4" w:space="0" w:color="auto"/>
            </w:tcBorders>
            <w:vAlign w:val="center"/>
          </w:tcPr>
          <w:p w14:paraId="1AF31007" w14:textId="77777777" w:rsidR="00797878" w:rsidRPr="00797878" w:rsidRDefault="00797878" w:rsidP="00797878">
            <w:pPr>
              <w:contextualSpacing/>
              <w:jc w:val="center"/>
              <w:rPr>
                <w:rFonts w:eastAsia="Calibri" w:cs="Times New Roman"/>
                <w:color w:val="E7E6E6"/>
                <w:sz w:val="16"/>
                <w:szCs w:val="16"/>
              </w:rPr>
            </w:pPr>
            <w:r w:rsidRPr="00797878">
              <w:rPr>
                <w:rFonts w:eastAsia="Calibri" w:cs="Times New Roman"/>
                <w:color w:val="E7E6E6"/>
                <w:sz w:val="16"/>
                <w:szCs w:val="16"/>
              </w:rPr>
              <w:t>Н/С</w:t>
            </w:r>
          </w:p>
        </w:tc>
        <w:tc>
          <w:tcPr>
            <w:tcW w:w="1402" w:type="dxa"/>
            <w:gridSpan w:val="13"/>
            <w:vMerge/>
            <w:tcBorders>
              <w:bottom w:val="single" w:sz="4" w:space="0" w:color="auto"/>
              <w:right w:val="single" w:sz="12" w:space="0" w:color="auto"/>
            </w:tcBorders>
            <w:vAlign w:val="center"/>
          </w:tcPr>
          <w:p w14:paraId="79BAAA17" w14:textId="77777777" w:rsidR="00797878" w:rsidRPr="00797878" w:rsidRDefault="00797878" w:rsidP="00797878">
            <w:pPr>
              <w:contextualSpacing/>
              <w:jc w:val="center"/>
              <w:rPr>
                <w:rFonts w:eastAsia="Calibri" w:cs="Times New Roman"/>
                <w:color w:val="E7E6E6"/>
                <w:sz w:val="16"/>
                <w:szCs w:val="16"/>
              </w:rPr>
            </w:pPr>
          </w:p>
        </w:tc>
      </w:tr>
      <w:tr w:rsidR="00797878" w:rsidRPr="00797878" w14:paraId="6BE77DF8" w14:textId="77777777" w:rsidTr="00AA5861">
        <w:trPr>
          <w:trHeight w:val="302"/>
        </w:trPr>
        <w:tc>
          <w:tcPr>
            <w:tcW w:w="6640" w:type="dxa"/>
            <w:gridSpan w:val="53"/>
            <w:tcBorders>
              <w:top w:val="single" w:sz="4" w:space="0" w:color="auto"/>
              <w:left w:val="single" w:sz="12" w:space="0" w:color="auto"/>
              <w:bottom w:val="single" w:sz="4" w:space="0" w:color="auto"/>
              <w:right w:val="nil"/>
            </w:tcBorders>
            <w:vAlign w:val="center"/>
          </w:tcPr>
          <w:p w14:paraId="1A1643E7" w14:textId="77777777" w:rsidR="00797878" w:rsidRPr="00797878" w:rsidRDefault="00797878" w:rsidP="00797878">
            <w:pPr>
              <w:contextualSpacing/>
              <w:jc w:val="right"/>
              <w:rPr>
                <w:rFonts w:eastAsia="Calibri" w:cs="Times New Roman"/>
                <w:color w:val="D0CECE"/>
                <w:sz w:val="16"/>
                <w:szCs w:val="16"/>
              </w:rPr>
            </w:pPr>
            <w:r w:rsidRPr="00797878">
              <w:rPr>
                <w:rFonts w:eastAsia="Calibri" w:cs="Times New Roman"/>
                <w:b/>
                <w:sz w:val="20"/>
                <w:szCs w:val="20"/>
              </w:rPr>
              <w:t>Данные стоматологического обследования</w:t>
            </w:r>
          </w:p>
        </w:tc>
        <w:tc>
          <w:tcPr>
            <w:tcW w:w="2954" w:type="dxa"/>
            <w:gridSpan w:val="31"/>
            <w:tcBorders>
              <w:top w:val="single" w:sz="12" w:space="0" w:color="auto"/>
              <w:left w:val="nil"/>
              <w:bottom w:val="single" w:sz="4" w:space="0" w:color="auto"/>
              <w:right w:val="single" w:sz="12" w:space="0" w:color="auto"/>
            </w:tcBorders>
            <w:vAlign w:val="center"/>
          </w:tcPr>
          <w:p w14:paraId="6337BA00" w14:textId="77777777" w:rsidR="00797878" w:rsidRPr="00797878" w:rsidRDefault="00797878" w:rsidP="00797878">
            <w:pPr>
              <w:contextualSpacing/>
              <w:jc w:val="right"/>
              <w:rPr>
                <w:rFonts w:eastAsia="Calibri" w:cs="Times New Roman"/>
                <w:color w:val="E7E6E6"/>
                <w:sz w:val="16"/>
                <w:szCs w:val="16"/>
              </w:rPr>
            </w:pPr>
            <w:r w:rsidRPr="00797878">
              <w:rPr>
                <w:rFonts w:eastAsia="Calibri" w:cs="Times New Roman"/>
                <w:color w:val="E7E6E6"/>
                <w:sz w:val="16"/>
                <w:szCs w:val="16"/>
              </w:rPr>
              <w:t>Дата осмотра</w:t>
            </w:r>
          </w:p>
        </w:tc>
      </w:tr>
      <w:tr w:rsidR="00797878" w:rsidRPr="00797878" w14:paraId="501F0D39" w14:textId="77777777" w:rsidTr="00AA5861">
        <w:trPr>
          <w:trHeight w:val="258"/>
        </w:trPr>
        <w:tc>
          <w:tcPr>
            <w:tcW w:w="9594" w:type="dxa"/>
            <w:gridSpan w:val="84"/>
            <w:tcBorders>
              <w:top w:val="single" w:sz="4" w:space="0" w:color="auto"/>
              <w:left w:val="single" w:sz="12" w:space="0" w:color="auto"/>
              <w:bottom w:val="single" w:sz="4" w:space="0" w:color="auto"/>
              <w:right w:val="single" w:sz="12" w:space="0" w:color="auto"/>
            </w:tcBorders>
          </w:tcPr>
          <w:p w14:paraId="2AD8897B" w14:textId="77777777" w:rsidR="00797878" w:rsidRPr="00797878" w:rsidRDefault="00797878" w:rsidP="00797878">
            <w:pPr>
              <w:contextualSpacing/>
              <w:rPr>
                <w:rFonts w:eastAsia="Calibri" w:cs="Times New Roman"/>
                <w:color w:val="D0CECE"/>
                <w:sz w:val="16"/>
                <w:szCs w:val="16"/>
              </w:rPr>
            </w:pPr>
            <w:r w:rsidRPr="00797878">
              <w:rPr>
                <w:rFonts w:eastAsia="Calibri" w:cs="Times New Roman"/>
                <w:sz w:val="20"/>
                <w:szCs w:val="20"/>
              </w:rPr>
              <w:t>Жалобы, анамнез:</w:t>
            </w:r>
          </w:p>
        </w:tc>
      </w:tr>
      <w:tr w:rsidR="00AA5861" w:rsidRPr="00797878" w14:paraId="61D582E0" w14:textId="328C5F0D" w:rsidTr="00AA5861">
        <w:trPr>
          <w:trHeight w:val="258"/>
        </w:trPr>
        <w:tc>
          <w:tcPr>
            <w:tcW w:w="1614" w:type="dxa"/>
            <w:gridSpan w:val="6"/>
            <w:tcBorders>
              <w:top w:val="single" w:sz="4" w:space="0" w:color="auto"/>
              <w:left w:val="single" w:sz="12" w:space="0" w:color="auto"/>
              <w:bottom w:val="single" w:sz="4" w:space="0" w:color="auto"/>
              <w:right w:val="nil"/>
            </w:tcBorders>
          </w:tcPr>
          <w:p w14:paraId="04523C07" w14:textId="4BF2160F" w:rsidR="00AA5861" w:rsidRPr="00797878" w:rsidRDefault="00AA5861" w:rsidP="00797878">
            <w:pPr>
              <w:contextualSpacing/>
              <w:rPr>
                <w:rFonts w:eastAsia="Calibri" w:cs="Times New Roman"/>
                <w:sz w:val="20"/>
                <w:szCs w:val="20"/>
              </w:rPr>
            </w:pPr>
            <w:r w:rsidRPr="00797878">
              <w:rPr>
                <w:rFonts w:eastAsia="Calibri" w:cs="Times New Roman"/>
                <w:sz w:val="20"/>
                <w:szCs w:val="20"/>
              </w:rPr>
              <w:t>Описание:</w:t>
            </w:r>
          </w:p>
        </w:tc>
        <w:tc>
          <w:tcPr>
            <w:tcW w:w="6595" w:type="dxa"/>
            <w:gridSpan w:val="67"/>
            <w:tcBorders>
              <w:top w:val="single" w:sz="4" w:space="0" w:color="auto"/>
              <w:left w:val="nil"/>
              <w:bottom w:val="single" w:sz="4" w:space="0" w:color="auto"/>
              <w:right w:val="single" w:sz="4" w:space="0" w:color="auto"/>
            </w:tcBorders>
          </w:tcPr>
          <w:p w14:paraId="7DFB6A35" w14:textId="77777777" w:rsidR="00AA5861" w:rsidRDefault="00AA5861" w:rsidP="00AA5861">
            <w:pPr>
              <w:ind w:left="-89" w:right="-194"/>
              <w:contextualSpacing/>
              <w:jc w:val="center"/>
              <w:rPr>
                <w:rFonts w:eastAsia="Calibri" w:cs="Times New Roman"/>
                <w:color w:val="E7E6E6"/>
                <w:sz w:val="16"/>
                <w:szCs w:val="16"/>
              </w:rPr>
            </w:pPr>
            <w:r w:rsidRPr="00797878">
              <w:rPr>
                <w:rFonts w:eastAsia="Calibri" w:cs="Times New Roman"/>
                <w:color w:val="E7E6E6"/>
                <w:sz w:val="16"/>
                <w:szCs w:val="16"/>
              </w:rPr>
              <w:t>описывается локальный статус, объективные д</w:t>
            </w:r>
            <w:r>
              <w:rPr>
                <w:rFonts w:eastAsia="Calibri" w:cs="Times New Roman"/>
                <w:color w:val="E7E6E6"/>
                <w:sz w:val="16"/>
                <w:szCs w:val="16"/>
              </w:rPr>
              <w:t>анные, а также прочие сведения,</w:t>
            </w:r>
          </w:p>
          <w:p w14:paraId="55BA1A05" w14:textId="287DD259" w:rsidR="00AA5861" w:rsidRPr="00797878" w:rsidRDefault="00AA5861" w:rsidP="00AA5861">
            <w:pPr>
              <w:ind w:left="-89" w:right="-194"/>
              <w:contextualSpacing/>
              <w:jc w:val="center"/>
              <w:rPr>
                <w:rFonts w:eastAsia="Calibri" w:cs="Times New Roman"/>
                <w:sz w:val="20"/>
                <w:szCs w:val="20"/>
              </w:rPr>
            </w:pPr>
            <w:r w:rsidRPr="00797878">
              <w:rPr>
                <w:rFonts w:eastAsia="Calibri" w:cs="Times New Roman"/>
                <w:color w:val="E7E6E6"/>
                <w:sz w:val="16"/>
                <w:szCs w:val="16"/>
              </w:rPr>
              <w:t>рекомендации, указывается графа и статья не соответствия (Н/С)  требованиям по состоянию здоровья.  В случае необходимости консультативное заключение подшивается в личное дело.</w:t>
            </w:r>
          </w:p>
        </w:tc>
        <w:tc>
          <w:tcPr>
            <w:tcW w:w="1385" w:type="dxa"/>
            <w:gridSpan w:val="11"/>
            <w:vMerge w:val="restart"/>
            <w:tcBorders>
              <w:top w:val="single" w:sz="4" w:space="0" w:color="auto"/>
              <w:left w:val="single" w:sz="4" w:space="0" w:color="auto"/>
              <w:right w:val="single" w:sz="12" w:space="0" w:color="auto"/>
            </w:tcBorders>
          </w:tcPr>
          <w:p w14:paraId="01CE2D6C" w14:textId="21264F3A" w:rsidR="00AA5861" w:rsidRPr="00AA5861" w:rsidRDefault="00AA5861" w:rsidP="00AA5861">
            <w:pPr>
              <w:contextualSpacing/>
              <w:jc w:val="center"/>
              <w:rPr>
                <w:rFonts w:eastAsia="Calibri" w:cs="Times New Roman"/>
                <w:color w:val="E7E6E6"/>
                <w:sz w:val="16"/>
                <w:szCs w:val="16"/>
              </w:rPr>
            </w:pPr>
            <w:r w:rsidRPr="00AA5861">
              <w:rPr>
                <w:rFonts w:eastAsia="Calibri" w:cs="Times New Roman"/>
                <w:color w:val="E7E6E6"/>
                <w:sz w:val="16"/>
                <w:szCs w:val="16"/>
              </w:rPr>
              <w:t xml:space="preserve">Фамилия, инициалы, подпись, </w:t>
            </w:r>
          </w:p>
          <w:p w14:paraId="4E2731E4" w14:textId="5DB14B4B" w:rsidR="00AA5861" w:rsidRPr="00797878" w:rsidRDefault="00AA5861" w:rsidP="00AA5861">
            <w:pPr>
              <w:contextualSpacing/>
              <w:jc w:val="center"/>
              <w:rPr>
                <w:rFonts w:eastAsia="Calibri" w:cs="Times New Roman"/>
                <w:sz w:val="20"/>
                <w:szCs w:val="20"/>
              </w:rPr>
            </w:pPr>
            <w:r w:rsidRPr="00AA5861">
              <w:rPr>
                <w:rFonts w:eastAsia="Calibri" w:cs="Times New Roman"/>
                <w:color w:val="E7E6E6"/>
                <w:sz w:val="16"/>
                <w:szCs w:val="16"/>
              </w:rPr>
              <w:t>печать врача</w:t>
            </w:r>
          </w:p>
        </w:tc>
      </w:tr>
      <w:tr w:rsidR="00AA5861" w:rsidRPr="00797878" w14:paraId="4F900D33" w14:textId="3BDEDE5E" w:rsidTr="005F63A8">
        <w:trPr>
          <w:trHeight w:val="394"/>
        </w:trPr>
        <w:tc>
          <w:tcPr>
            <w:tcW w:w="1615" w:type="dxa"/>
            <w:gridSpan w:val="7"/>
            <w:tcBorders>
              <w:top w:val="single" w:sz="4" w:space="0" w:color="auto"/>
              <w:left w:val="single" w:sz="12" w:space="0" w:color="auto"/>
              <w:bottom w:val="single" w:sz="4" w:space="0" w:color="auto"/>
              <w:right w:val="nil"/>
            </w:tcBorders>
          </w:tcPr>
          <w:p w14:paraId="2AC480DB" w14:textId="31267734" w:rsidR="00AA5861" w:rsidRPr="00797878" w:rsidRDefault="00AA5861" w:rsidP="00AA5861">
            <w:pPr>
              <w:contextualSpacing/>
              <w:rPr>
                <w:rFonts w:eastAsia="Calibri" w:cs="Times New Roman"/>
                <w:sz w:val="20"/>
                <w:szCs w:val="20"/>
              </w:rPr>
            </w:pPr>
            <w:r w:rsidRPr="00797878">
              <w:rPr>
                <w:rFonts w:eastAsia="Calibri" w:cs="Times New Roman"/>
                <w:sz w:val="20"/>
                <w:szCs w:val="20"/>
              </w:rPr>
              <w:t>Диагноз:</w:t>
            </w:r>
          </w:p>
        </w:tc>
        <w:tc>
          <w:tcPr>
            <w:tcW w:w="5520" w:type="dxa"/>
            <w:gridSpan w:val="53"/>
            <w:tcBorders>
              <w:top w:val="single" w:sz="4" w:space="0" w:color="auto"/>
              <w:left w:val="nil"/>
              <w:bottom w:val="single" w:sz="4" w:space="0" w:color="auto"/>
              <w:right w:val="single" w:sz="4" w:space="0" w:color="auto"/>
            </w:tcBorders>
            <w:vAlign w:val="center"/>
          </w:tcPr>
          <w:p w14:paraId="6789DA03" w14:textId="1993E371" w:rsidR="00AA5861" w:rsidRPr="00797878" w:rsidRDefault="00AA5861" w:rsidP="005F63A8">
            <w:pPr>
              <w:contextualSpacing/>
              <w:jc w:val="center"/>
              <w:rPr>
                <w:rFonts w:eastAsia="Calibri" w:cs="Times New Roman"/>
                <w:sz w:val="20"/>
                <w:szCs w:val="20"/>
              </w:rPr>
            </w:pPr>
            <w:r w:rsidRPr="00797878">
              <w:rPr>
                <w:rFonts w:eastAsia="Calibri" w:cs="Times New Roman"/>
                <w:color w:val="E7E6E6"/>
                <w:sz w:val="16"/>
                <w:szCs w:val="16"/>
              </w:rPr>
              <w:t>Указывается полный клинический диагноз</w:t>
            </w:r>
          </w:p>
        </w:tc>
        <w:tc>
          <w:tcPr>
            <w:tcW w:w="530" w:type="dxa"/>
            <w:gridSpan w:val="6"/>
            <w:tcBorders>
              <w:top w:val="single" w:sz="4" w:space="0" w:color="auto"/>
              <w:left w:val="single" w:sz="4" w:space="0" w:color="auto"/>
              <w:bottom w:val="single" w:sz="4" w:space="0" w:color="auto"/>
              <w:right w:val="single" w:sz="4" w:space="0" w:color="auto"/>
            </w:tcBorders>
            <w:vAlign w:val="center"/>
          </w:tcPr>
          <w:p w14:paraId="018177A3" w14:textId="46453187" w:rsidR="00AA5861" w:rsidRPr="00797878" w:rsidRDefault="00AA5861" w:rsidP="00AA5861">
            <w:pPr>
              <w:contextualSpacing/>
              <w:rPr>
                <w:rFonts w:eastAsia="Calibri" w:cs="Times New Roman"/>
                <w:sz w:val="20"/>
                <w:szCs w:val="20"/>
              </w:rPr>
            </w:pPr>
            <w:r w:rsidRPr="00797878">
              <w:rPr>
                <w:rFonts w:eastAsia="Calibri" w:cs="Times New Roman"/>
                <w:color w:val="E7E6E6"/>
                <w:sz w:val="16"/>
                <w:szCs w:val="16"/>
              </w:rPr>
              <w:t>С</w:t>
            </w:r>
          </w:p>
        </w:tc>
        <w:tc>
          <w:tcPr>
            <w:tcW w:w="542" w:type="dxa"/>
            <w:gridSpan w:val="6"/>
            <w:tcBorders>
              <w:top w:val="single" w:sz="4" w:space="0" w:color="auto"/>
              <w:left w:val="single" w:sz="4" w:space="0" w:color="auto"/>
              <w:bottom w:val="single" w:sz="4" w:space="0" w:color="auto"/>
              <w:right w:val="single" w:sz="4" w:space="0" w:color="auto"/>
            </w:tcBorders>
            <w:vAlign w:val="center"/>
          </w:tcPr>
          <w:p w14:paraId="13DFD821" w14:textId="14C7BF1D" w:rsidR="00AA5861" w:rsidRPr="00797878" w:rsidRDefault="00AA5861" w:rsidP="00AA5861">
            <w:pPr>
              <w:contextualSpacing/>
              <w:rPr>
                <w:rFonts w:eastAsia="Calibri" w:cs="Times New Roman"/>
                <w:sz w:val="20"/>
                <w:szCs w:val="20"/>
              </w:rPr>
            </w:pPr>
            <w:r w:rsidRPr="00797878">
              <w:rPr>
                <w:rFonts w:eastAsia="Calibri" w:cs="Times New Roman"/>
                <w:color w:val="E7E6E6"/>
                <w:sz w:val="16"/>
                <w:szCs w:val="16"/>
              </w:rPr>
              <w:t>Н/С</w:t>
            </w:r>
          </w:p>
        </w:tc>
        <w:tc>
          <w:tcPr>
            <w:tcW w:w="1387" w:type="dxa"/>
            <w:gridSpan w:val="12"/>
            <w:vMerge/>
            <w:tcBorders>
              <w:left w:val="single" w:sz="4" w:space="0" w:color="auto"/>
              <w:bottom w:val="single" w:sz="4" w:space="0" w:color="auto"/>
              <w:right w:val="single" w:sz="12" w:space="0" w:color="auto"/>
            </w:tcBorders>
          </w:tcPr>
          <w:p w14:paraId="70059024" w14:textId="098D7C22" w:rsidR="00AA5861" w:rsidRPr="00797878" w:rsidRDefault="00AA5861" w:rsidP="00AA5861">
            <w:pPr>
              <w:contextualSpacing/>
              <w:rPr>
                <w:rFonts w:eastAsia="Calibri" w:cs="Times New Roman"/>
                <w:sz w:val="20"/>
                <w:szCs w:val="20"/>
              </w:rPr>
            </w:pPr>
          </w:p>
        </w:tc>
      </w:tr>
      <w:tr w:rsidR="00AA5861" w:rsidRPr="00797878" w14:paraId="181CB5F1" w14:textId="77777777" w:rsidTr="00AA5861">
        <w:trPr>
          <w:trHeight w:val="345"/>
        </w:trPr>
        <w:tc>
          <w:tcPr>
            <w:tcW w:w="6443" w:type="dxa"/>
            <w:gridSpan w:val="47"/>
            <w:tcBorders>
              <w:top w:val="single" w:sz="12" w:space="0" w:color="auto"/>
              <w:left w:val="single" w:sz="12" w:space="0" w:color="auto"/>
              <w:bottom w:val="single" w:sz="4" w:space="0" w:color="auto"/>
              <w:right w:val="nil"/>
            </w:tcBorders>
            <w:vAlign w:val="center"/>
          </w:tcPr>
          <w:p w14:paraId="04B18288" w14:textId="4052147F" w:rsidR="00AA5861" w:rsidRPr="00797878" w:rsidRDefault="00AA5861" w:rsidP="00AA5861">
            <w:pPr>
              <w:contextualSpacing/>
              <w:jc w:val="right"/>
              <w:rPr>
                <w:rFonts w:eastAsia="Calibri" w:cs="Times New Roman"/>
                <w:color w:val="D0CECE"/>
                <w:sz w:val="16"/>
                <w:szCs w:val="16"/>
              </w:rPr>
            </w:pPr>
            <w:r w:rsidRPr="00797878">
              <w:rPr>
                <w:rFonts w:eastAsia="Calibri" w:cs="Times New Roman"/>
                <w:b/>
                <w:sz w:val="20"/>
                <w:szCs w:val="20"/>
              </w:rPr>
              <w:t>Данны</w:t>
            </w:r>
            <w:r>
              <w:rPr>
                <w:rFonts w:eastAsia="Calibri" w:cs="Times New Roman"/>
                <w:b/>
                <w:sz w:val="20"/>
                <w:szCs w:val="20"/>
              </w:rPr>
              <w:t>е хирургического обследования</w:t>
            </w:r>
          </w:p>
        </w:tc>
        <w:tc>
          <w:tcPr>
            <w:tcW w:w="3151" w:type="dxa"/>
            <w:gridSpan w:val="37"/>
            <w:tcBorders>
              <w:top w:val="single" w:sz="12" w:space="0" w:color="auto"/>
              <w:left w:val="nil"/>
              <w:bottom w:val="single" w:sz="4" w:space="0" w:color="auto"/>
              <w:right w:val="single" w:sz="12" w:space="0" w:color="auto"/>
            </w:tcBorders>
            <w:vAlign w:val="center"/>
          </w:tcPr>
          <w:p w14:paraId="28E94585" w14:textId="77777777" w:rsidR="00AA5861" w:rsidRPr="00797878" w:rsidRDefault="00AA5861" w:rsidP="00AA5861">
            <w:pPr>
              <w:contextualSpacing/>
              <w:jc w:val="right"/>
              <w:rPr>
                <w:rFonts w:eastAsia="Calibri" w:cs="Times New Roman"/>
                <w:color w:val="E7E6E6"/>
                <w:sz w:val="16"/>
                <w:szCs w:val="16"/>
              </w:rPr>
            </w:pPr>
            <w:r w:rsidRPr="00797878">
              <w:rPr>
                <w:rFonts w:eastAsia="Calibri" w:cs="Times New Roman"/>
                <w:color w:val="E7E6E6"/>
                <w:sz w:val="16"/>
                <w:szCs w:val="16"/>
              </w:rPr>
              <w:t>Дата осмотра</w:t>
            </w:r>
          </w:p>
        </w:tc>
      </w:tr>
      <w:tr w:rsidR="00AA5861" w:rsidRPr="00797878" w14:paraId="685F2CAB" w14:textId="77777777" w:rsidTr="00AA5861">
        <w:trPr>
          <w:trHeight w:val="301"/>
        </w:trPr>
        <w:tc>
          <w:tcPr>
            <w:tcW w:w="9594" w:type="dxa"/>
            <w:gridSpan w:val="84"/>
            <w:tcBorders>
              <w:top w:val="single" w:sz="4" w:space="0" w:color="auto"/>
              <w:left w:val="single" w:sz="12" w:space="0" w:color="auto"/>
              <w:bottom w:val="single" w:sz="4" w:space="0" w:color="auto"/>
              <w:right w:val="single" w:sz="12" w:space="0" w:color="auto"/>
            </w:tcBorders>
          </w:tcPr>
          <w:p w14:paraId="207CA1FD"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Жалобы, анамнез:</w:t>
            </w:r>
          </w:p>
        </w:tc>
      </w:tr>
      <w:tr w:rsidR="00AA5861" w:rsidRPr="00797878" w14:paraId="4138E304"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26417A15"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Кожа и п/к клетчатка</w:t>
            </w:r>
          </w:p>
        </w:tc>
        <w:tc>
          <w:tcPr>
            <w:tcW w:w="1997" w:type="dxa"/>
            <w:gridSpan w:val="12"/>
            <w:tcBorders>
              <w:top w:val="single" w:sz="4" w:space="0" w:color="auto"/>
              <w:left w:val="single" w:sz="4" w:space="0" w:color="000000"/>
              <w:bottom w:val="single" w:sz="4" w:space="0" w:color="auto"/>
              <w:right w:val="single" w:sz="4" w:space="0" w:color="auto"/>
            </w:tcBorders>
            <w:vAlign w:val="center"/>
          </w:tcPr>
          <w:p w14:paraId="38F548ED"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34FB8902"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30C3F48F"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81" w:type="dxa"/>
            <w:gridSpan w:val="16"/>
            <w:tcBorders>
              <w:top w:val="single" w:sz="4" w:space="0" w:color="auto"/>
              <w:left w:val="single" w:sz="4" w:space="0" w:color="auto"/>
              <w:bottom w:val="single" w:sz="4" w:space="0" w:color="auto"/>
              <w:right w:val="single" w:sz="4" w:space="0" w:color="000000"/>
            </w:tcBorders>
            <w:vAlign w:val="center"/>
          </w:tcPr>
          <w:p w14:paraId="6889DBD4"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Мочеполовые органы</w:t>
            </w:r>
          </w:p>
        </w:tc>
        <w:tc>
          <w:tcPr>
            <w:tcW w:w="1813" w:type="dxa"/>
            <w:gridSpan w:val="27"/>
            <w:tcBorders>
              <w:top w:val="single" w:sz="4" w:space="0" w:color="auto"/>
              <w:left w:val="single" w:sz="4" w:space="0" w:color="000000"/>
              <w:bottom w:val="single" w:sz="4" w:space="0" w:color="auto"/>
            </w:tcBorders>
            <w:vAlign w:val="center"/>
          </w:tcPr>
          <w:p w14:paraId="0BC3319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11" w:type="dxa"/>
            <w:gridSpan w:val="6"/>
            <w:tcBorders>
              <w:top w:val="single" w:sz="4" w:space="0" w:color="auto"/>
              <w:bottom w:val="single" w:sz="4" w:space="0" w:color="auto"/>
            </w:tcBorders>
            <w:vAlign w:val="center"/>
          </w:tcPr>
          <w:p w14:paraId="5A52B5C3"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67" w:type="dxa"/>
            <w:gridSpan w:val="2"/>
            <w:tcBorders>
              <w:top w:val="single" w:sz="4" w:space="0" w:color="auto"/>
              <w:bottom w:val="single" w:sz="4" w:space="0" w:color="auto"/>
              <w:right w:val="single" w:sz="12" w:space="0" w:color="auto"/>
            </w:tcBorders>
            <w:vAlign w:val="center"/>
          </w:tcPr>
          <w:p w14:paraId="3213EB5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2385DC9A"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3E69EBF1"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Костно-суставной аппарат, череп</w:t>
            </w:r>
          </w:p>
        </w:tc>
        <w:tc>
          <w:tcPr>
            <w:tcW w:w="1997" w:type="dxa"/>
            <w:gridSpan w:val="12"/>
            <w:tcBorders>
              <w:top w:val="single" w:sz="4" w:space="0" w:color="auto"/>
              <w:left w:val="single" w:sz="4" w:space="0" w:color="000000"/>
              <w:bottom w:val="single" w:sz="4" w:space="0" w:color="auto"/>
              <w:right w:val="single" w:sz="4" w:space="0" w:color="auto"/>
            </w:tcBorders>
            <w:vAlign w:val="center"/>
          </w:tcPr>
          <w:p w14:paraId="008D4E1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47F8FA5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35A94B8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81" w:type="dxa"/>
            <w:gridSpan w:val="16"/>
            <w:tcBorders>
              <w:top w:val="single" w:sz="4" w:space="0" w:color="auto"/>
              <w:left w:val="single" w:sz="4" w:space="0" w:color="auto"/>
              <w:bottom w:val="single" w:sz="4" w:space="0" w:color="auto"/>
              <w:right w:val="single" w:sz="4" w:space="0" w:color="000000"/>
            </w:tcBorders>
            <w:vAlign w:val="center"/>
          </w:tcPr>
          <w:p w14:paraId="3AC35083"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Промежность, прямая кишка</w:t>
            </w:r>
          </w:p>
        </w:tc>
        <w:tc>
          <w:tcPr>
            <w:tcW w:w="1813" w:type="dxa"/>
            <w:gridSpan w:val="27"/>
            <w:tcBorders>
              <w:top w:val="single" w:sz="4" w:space="0" w:color="auto"/>
              <w:left w:val="single" w:sz="4" w:space="0" w:color="000000"/>
              <w:bottom w:val="single" w:sz="4" w:space="0" w:color="auto"/>
            </w:tcBorders>
            <w:vAlign w:val="center"/>
          </w:tcPr>
          <w:p w14:paraId="71F47C9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11" w:type="dxa"/>
            <w:gridSpan w:val="6"/>
            <w:tcBorders>
              <w:top w:val="single" w:sz="4" w:space="0" w:color="auto"/>
              <w:bottom w:val="single" w:sz="4" w:space="0" w:color="auto"/>
            </w:tcBorders>
            <w:vAlign w:val="center"/>
          </w:tcPr>
          <w:p w14:paraId="4B5CA63D"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67" w:type="dxa"/>
            <w:gridSpan w:val="2"/>
            <w:tcBorders>
              <w:top w:val="single" w:sz="4" w:space="0" w:color="auto"/>
              <w:bottom w:val="single" w:sz="4" w:space="0" w:color="auto"/>
              <w:right w:val="single" w:sz="12" w:space="0" w:color="auto"/>
            </w:tcBorders>
            <w:vAlign w:val="center"/>
          </w:tcPr>
          <w:p w14:paraId="3C6255E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48DEABDA"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616CD271"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Брюшной пресс, симптомы грыж</w:t>
            </w:r>
          </w:p>
        </w:tc>
        <w:tc>
          <w:tcPr>
            <w:tcW w:w="1997" w:type="dxa"/>
            <w:gridSpan w:val="12"/>
            <w:tcBorders>
              <w:top w:val="single" w:sz="4" w:space="0" w:color="auto"/>
              <w:left w:val="single" w:sz="4" w:space="0" w:color="000000"/>
              <w:bottom w:val="single" w:sz="4" w:space="0" w:color="auto"/>
              <w:right w:val="single" w:sz="4" w:space="0" w:color="auto"/>
            </w:tcBorders>
            <w:vAlign w:val="center"/>
          </w:tcPr>
          <w:p w14:paraId="26D2125E"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6417676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70E6D0A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81" w:type="dxa"/>
            <w:gridSpan w:val="16"/>
            <w:tcBorders>
              <w:top w:val="single" w:sz="4" w:space="0" w:color="auto"/>
              <w:left w:val="single" w:sz="4" w:space="0" w:color="auto"/>
              <w:bottom w:val="single" w:sz="4" w:space="0" w:color="auto"/>
              <w:right w:val="single" w:sz="4" w:space="0" w:color="000000"/>
            </w:tcBorders>
            <w:vAlign w:val="center"/>
          </w:tcPr>
          <w:p w14:paraId="61DF88A2" w14:textId="77777777" w:rsidR="00AA5861" w:rsidRPr="00797878" w:rsidRDefault="00AA5861" w:rsidP="00AA5861">
            <w:pPr>
              <w:ind w:right="-108"/>
              <w:contextualSpacing/>
              <w:rPr>
                <w:rFonts w:eastAsia="Calibri" w:cs="Times New Roman"/>
                <w:sz w:val="20"/>
                <w:szCs w:val="20"/>
              </w:rPr>
            </w:pPr>
            <w:proofErr w:type="spellStart"/>
            <w:r w:rsidRPr="00797878">
              <w:rPr>
                <w:rFonts w:eastAsia="Calibri" w:cs="Times New Roman"/>
                <w:sz w:val="20"/>
                <w:szCs w:val="20"/>
              </w:rPr>
              <w:t>Периферифери-ческие</w:t>
            </w:r>
            <w:proofErr w:type="spellEnd"/>
            <w:r w:rsidRPr="00797878">
              <w:rPr>
                <w:rFonts w:eastAsia="Calibri" w:cs="Times New Roman"/>
                <w:sz w:val="20"/>
                <w:szCs w:val="20"/>
              </w:rPr>
              <w:t xml:space="preserve"> сосуды</w:t>
            </w:r>
          </w:p>
        </w:tc>
        <w:tc>
          <w:tcPr>
            <w:tcW w:w="1813" w:type="dxa"/>
            <w:gridSpan w:val="27"/>
            <w:tcBorders>
              <w:top w:val="single" w:sz="4" w:space="0" w:color="auto"/>
              <w:left w:val="single" w:sz="4" w:space="0" w:color="000000"/>
              <w:bottom w:val="single" w:sz="4" w:space="0" w:color="auto"/>
            </w:tcBorders>
            <w:vAlign w:val="center"/>
          </w:tcPr>
          <w:p w14:paraId="5789935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11" w:type="dxa"/>
            <w:gridSpan w:val="6"/>
            <w:tcBorders>
              <w:top w:val="single" w:sz="4" w:space="0" w:color="auto"/>
              <w:bottom w:val="single" w:sz="4" w:space="0" w:color="auto"/>
            </w:tcBorders>
            <w:vAlign w:val="center"/>
          </w:tcPr>
          <w:p w14:paraId="53E5ED9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67" w:type="dxa"/>
            <w:gridSpan w:val="2"/>
            <w:tcBorders>
              <w:top w:val="single" w:sz="4" w:space="0" w:color="auto"/>
              <w:bottom w:val="single" w:sz="4" w:space="0" w:color="auto"/>
              <w:right w:val="single" w:sz="12" w:space="0" w:color="auto"/>
            </w:tcBorders>
            <w:vAlign w:val="center"/>
          </w:tcPr>
          <w:p w14:paraId="36D94952"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0D8C9BBC"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2173949A"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Органы брюшной полости</w:t>
            </w:r>
          </w:p>
        </w:tc>
        <w:tc>
          <w:tcPr>
            <w:tcW w:w="1997" w:type="dxa"/>
            <w:gridSpan w:val="12"/>
            <w:tcBorders>
              <w:top w:val="single" w:sz="4" w:space="0" w:color="auto"/>
              <w:left w:val="single" w:sz="4" w:space="0" w:color="000000"/>
              <w:bottom w:val="single" w:sz="4" w:space="0" w:color="auto"/>
              <w:right w:val="single" w:sz="4" w:space="0" w:color="auto"/>
            </w:tcBorders>
            <w:vAlign w:val="center"/>
          </w:tcPr>
          <w:p w14:paraId="6A189995"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4CC8C77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00" w:type="dxa"/>
            <w:gridSpan w:val="6"/>
            <w:tcBorders>
              <w:top w:val="single" w:sz="4" w:space="0" w:color="auto"/>
              <w:left w:val="single" w:sz="4" w:space="0" w:color="auto"/>
              <w:bottom w:val="single" w:sz="4" w:space="0" w:color="auto"/>
              <w:right w:val="single" w:sz="4" w:space="0" w:color="auto"/>
            </w:tcBorders>
            <w:vAlign w:val="center"/>
          </w:tcPr>
          <w:p w14:paraId="4D98EE0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1681" w:type="dxa"/>
            <w:gridSpan w:val="16"/>
            <w:tcBorders>
              <w:top w:val="single" w:sz="4" w:space="0" w:color="auto"/>
              <w:left w:val="single" w:sz="4" w:space="0" w:color="auto"/>
              <w:bottom w:val="single" w:sz="4" w:space="0" w:color="auto"/>
              <w:right w:val="single" w:sz="4" w:space="0" w:color="000000"/>
            </w:tcBorders>
            <w:vAlign w:val="center"/>
          </w:tcPr>
          <w:p w14:paraId="7EEF8B07"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 xml:space="preserve">Оценка </w:t>
            </w:r>
            <w:proofErr w:type="spellStart"/>
            <w:r w:rsidRPr="00797878">
              <w:rPr>
                <w:rFonts w:eastAsia="Calibri" w:cs="Times New Roman"/>
                <w:sz w:val="20"/>
                <w:szCs w:val="20"/>
              </w:rPr>
              <w:t>физичес</w:t>
            </w:r>
            <w:proofErr w:type="spellEnd"/>
            <w:r w:rsidRPr="00797878">
              <w:rPr>
                <w:rFonts w:eastAsia="Calibri" w:cs="Times New Roman"/>
                <w:sz w:val="20"/>
                <w:szCs w:val="20"/>
              </w:rPr>
              <w:t>-кого развития</w:t>
            </w:r>
          </w:p>
        </w:tc>
        <w:tc>
          <w:tcPr>
            <w:tcW w:w="1813" w:type="dxa"/>
            <w:gridSpan w:val="27"/>
            <w:tcBorders>
              <w:top w:val="single" w:sz="4" w:space="0" w:color="auto"/>
              <w:left w:val="single" w:sz="4" w:space="0" w:color="000000"/>
              <w:bottom w:val="single" w:sz="4" w:space="0" w:color="auto"/>
            </w:tcBorders>
            <w:vAlign w:val="center"/>
          </w:tcPr>
          <w:p w14:paraId="46B5969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11" w:type="dxa"/>
            <w:gridSpan w:val="6"/>
            <w:tcBorders>
              <w:top w:val="single" w:sz="4" w:space="0" w:color="auto"/>
              <w:bottom w:val="single" w:sz="4" w:space="0" w:color="auto"/>
            </w:tcBorders>
            <w:vAlign w:val="center"/>
          </w:tcPr>
          <w:p w14:paraId="3F5FBD4F"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67" w:type="dxa"/>
            <w:gridSpan w:val="2"/>
            <w:tcBorders>
              <w:top w:val="single" w:sz="4" w:space="0" w:color="auto"/>
              <w:bottom w:val="single" w:sz="4" w:space="0" w:color="auto"/>
              <w:right w:val="single" w:sz="12" w:space="0" w:color="auto"/>
            </w:tcBorders>
            <w:vAlign w:val="center"/>
          </w:tcPr>
          <w:p w14:paraId="56EE42F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1725F83C" w14:textId="77777777" w:rsidTr="00AA5861">
        <w:trPr>
          <w:trHeight w:val="377"/>
        </w:trPr>
        <w:tc>
          <w:tcPr>
            <w:tcW w:w="1825" w:type="dxa"/>
            <w:gridSpan w:val="9"/>
            <w:tcBorders>
              <w:top w:val="single" w:sz="4" w:space="0" w:color="auto"/>
              <w:left w:val="single" w:sz="12" w:space="0" w:color="auto"/>
              <w:bottom w:val="single" w:sz="4" w:space="0" w:color="auto"/>
              <w:right w:val="nil"/>
            </w:tcBorders>
          </w:tcPr>
          <w:p w14:paraId="663F3B22"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Дополнительно:</w:t>
            </w:r>
          </w:p>
        </w:tc>
        <w:tc>
          <w:tcPr>
            <w:tcW w:w="6382" w:type="dxa"/>
            <w:gridSpan w:val="63"/>
            <w:tcBorders>
              <w:top w:val="single" w:sz="4" w:space="0" w:color="auto"/>
              <w:left w:val="nil"/>
              <w:bottom w:val="single" w:sz="4" w:space="0" w:color="auto"/>
            </w:tcBorders>
            <w:vAlign w:val="center"/>
          </w:tcPr>
          <w:p w14:paraId="22CC7E4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описываются дополнительные сведения, рекомендации, указывается графа и статья не соответствия (Н/С) требованиям по состоянию здоровья</w:t>
            </w:r>
          </w:p>
        </w:tc>
        <w:tc>
          <w:tcPr>
            <w:tcW w:w="1387" w:type="dxa"/>
            <w:gridSpan w:val="12"/>
            <w:vMerge w:val="restart"/>
            <w:tcBorders>
              <w:top w:val="single" w:sz="4" w:space="0" w:color="auto"/>
              <w:right w:val="single" w:sz="12" w:space="0" w:color="auto"/>
            </w:tcBorders>
            <w:vAlign w:val="center"/>
          </w:tcPr>
          <w:p w14:paraId="1A14B44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275586ED"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tc>
      </w:tr>
      <w:tr w:rsidR="00AA5861" w:rsidRPr="00797878" w14:paraId="7BF45B96" w14:textId="77777777" w:rsidTr="00AA5861">
        <w:trPr>
          <w:trHeight w:val="327"/>
        </w:trPr>
        <w:tc>
          <w:tcPr>
            <w:tcW w:w="1825" w:type="dxa"/>
            <w:gridSpan w:val="9"/>
            <w:tcBorders>
              <w:top w:val="single" w:sz="4" w:space="0" w:color="auto"/>
              <w:left w:val="single" w:sz="12" w:space="0" w:color="auto"/>
              <w:bottom w:val="single" w:sz="12" w:space="0" w:color="auto"/>
              <w:right w:val="nil"/>
            </w:tcBorders>
          </w:tcPr>
          <w:p w14:paraId="26B0C9E0"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Диагноз:</w:t>
            </w:r>
          </w:p>
        </w:tc>
        <w:tc>
          <w:tcPr>
            <w:tcW w:w="6382" w:type="dxa"/>
            <w:gridSpan w:val="63"/>
            <w:tcBorders>
              <w:top w:val="single" w:sz="4" w:space="0" w:color="auto"/>
              <w:left w:val="nil"/>
              <w:bottom w:val="single" w:sz="12" w:space="0" w:color="auto"/>
            </w:tcBorders>
            <w:vAlign w:val="center"/>
          </w:tcPr>
          <w:p w14:paraId="673D531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Указывается полный клинический диагноз</w:t>
            </w:r>
          </w:p>
        </w:tc>
        <w:tc>
          <w:tcPr>
            <w:tcW w:w="1387" w:type="dxa"/>
            <w:gridSpan w:val="12"/>
            <w:vMerge/>
            <w:tcBorders>
              <w:bottom w:val="single" w:sz="4" w:space="0" w:color="auto"/>
              <w:right w:val="single" w:sz="12" w:space="0" w:color="auto"/>
            </w:tcBorders>
            <w:vAlign w:val="center"/>
          </w:tcPr>
          <w:p w14:paraId="36A891F6" w14:textId="77777777" w:rsidR="00AA5861" w:rsidRPr="00797878" w:rsidRDefault="00AA5861" w:rsidP="00AA5861">
            <w:pPr>
              <w:contextualSpacing/>
              <w:jc w:val="center"/>
              <w:rPr>
                <w:rFonts w:eastAsia="Calibri" w:cs="Times New Roman"/>
                <w:color w:val="E7E6E6"/>
                <w:sz w:val="16"/>
                <w:szCs w:val="16"/>
              </w:rPr>
            </w:pPr>
          </w:p>
        </w:tc>
      </w:tr>
      <w:tr w:rsidR="00AA5861" w:rsidRPr="00797878" w14:paraId="48A67130" w14:textId="77777777" w:rsidTr="00AA5861">
        <w:trPr>
          <w:trHeight w:val="454"/>
        </w:trPr>
        <w:tc>
          <w:tcPr>
            <w:tcW w:w="6570" w:type="dxa"/>
            <w:gridSpan w:val="51"/>
            <w:tcBorders>
              <w:top w:val="single" w:sz="4" w:space="0" w:color="auto"/>
              <w:left w:val="single" w:sz="12" w:space="0" w:color="auto"/>
              <w:bottom w:val="single" w:sz="4" w:space="0" w:color="auto"/>
              <w:right w:val="nil"/>
            </w:tcBorders>
            <w:vAlign w:val="center"/>
          </w:tcPr>
          <w:p w14:paraId="686A85CC" w14:textId="50986ACA" w:rsidR="00AA5861" w:rsidRPr="00797878" w:rsidRDefault="00AA5861" w:rsidP="00AA5861">
            <w:pPr>
              <w:contextualSpacing/>
              <w:jc w:val="right"/>
              <w:rPr>
                <w:rFonts w:eastAsia="Calibri" w:cs="Times New Roman"/>
                <w:color w:val="D0CECE"/>
                <w:sz w:val="16"/>
                <w:szCs w:val="16"/>
              </w:rPr>
            </w:pPr>
            <w:r w:rsidRPr="00797878">
              <w:rPr>
                <w:rFonts w:eastAsia="Calibri" w:cs="Times New Roman"/>
                <w:b/>
                <w:sz w:val="20"/>
                <w:szCs w:val="20"/>
              </w:rPr>
              <w:t>Данные терапевтического обсл</w:t>
            </w:r>
            <w:r>
              <w:rPr>
                <w:rFonts w:eastAsia="Calibri" w:cs="Times New Roman"/>
                <w:b/>
                <w:sz w:val="20"/>
                <w:szCs w:val="20"/>
              </w:rPr>
              <w:t>едования</w:t>
            </w:r>
          </w:p>
        </w:tc>
        <w:tc>
          <w:tcPr>
            <w:tcW w:w="3024" w:type="dxa"/>
            <w:gridSpan w:val="33"/>
            <w:tcBorders>
              <w:top w:val="single" w:sz="12" w:space="0" w:color="auto"/>
              <w:left w:val="nil"/>
              <w:bottom w:val="single" w:sz="4" w:space="0" w:color="auto"/>
              <w:right w:val="single" w:sz="12" w:space="0" w:color="auto"/>
            </w:tcBorders>
            <w:vAlign w:val="center"/>
          </w:tcPr>
          <w:p w14:paraId="599BCA22" w14:textId="77777777" w:rsidR="00AA5861" w:rsidRPr="00797878" w:rsidRDefault="00AA5861" w:rsidP="00AA5861">
            <w:pPr>
              <w:contextualSpacing/>
              <w:jc w:val="right"/>
              <w:rPr>
                <w:rFonts w:eastAsia="Calibri" w:cs="Times New Roman"/>
                <w:color w:val="E7E6E6"/>
                <w:sz w:val="16"/>
                <w:szCs w:val="16"/>
              </w:rPr>
            </w:pPr>
            <w:r w:rsidRPr="00797878">
              <w:rPr>
                <w:rFonts w:eastAsia="Calibri" w:cs="Times New Roman"/>
                <w:color w:val="E7E6E6"/>
                <w:sz w:val="16"/>
                <w:szCs w:val="16"/>
              </w:rPr>
              <w:t>Дата осмотра</w:t>
            </w:r>
          </w:p>
        </w:tc>
      </w:tr>
      <w:tr w:rsidR="00AA5861" w:rsidRPr="00797878" w14:paraId="2695E809" w14:textId="77777777" w:rsidTr="00AA5861">
        <w:trPr>
          <w:trHeight w:val="384"/>
        </w:trPr>
        <w:tc>
          <w:tcPr>
            <w:tcW w:w="9594" w:type="dxa"/>
            <w:gridSpan w:val="84"/>
            <w:tcBorders>
              <w:top w:val="single" w:sz="4" w:space="0" w:color="auto"/>
              <w:left w:val="single" w:sz="12" w:space="0" w:color="auto"/>
              <w:bottom w:val="single" w:sz="4" w:space="0" w:color="auto"/>
              <w:right w:val="single" w:sz="12" w:space="0" w:color="auto"/>
            </w:tcBorders>
          </w:tcPr>
          <w:p w14:paraId="34511B6D"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Жалобы, анамнез:</w:t>
            </w:r>
          </w:p>
        </w:tc>
      </w:tr>
      <w:tr w:rsidR="00AA5861" w:rsidRPr="00797878" w14:paraId="517DE363"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5FF36707"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Кожные покровы</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17C4558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62110729"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424C8CCE"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482" w:type="dxa"/>
            <w:gridSpan w:val="34"/>
            <w:tcBorders>
              <w:top w:val="single" w:sz="4" w:space="0" w:color="auto"/>
              <w:left w:val="single" w:sz="4" w:space="0" w:color="auto"/>
              <w:bottom w:val="single" w:sz="4" w:space="0" w:color="auto"/>
            </w:tcBorders>
            <w:vAlign w:val="center"/>
          </w:tcPr>
          <w:p w14:paraId="0DC29DAB"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Оценка общеклинических анализов крови, мочи</w:t>
            </w:r>
          </w:p>
        </w:tc>
        <w:tc>
          <w:tcPr>
            <w:tcW w:w="496" w:type="dxa"/>
            <w:gridSpan w:val="6"/>
            <w:tcBorders>
              <w:top w:val="single" w:sz="4" w:space="0" w:color="auto"/>
              <w:bottom w:val="single" w:sz="4" w:space="0" w:color="auto"/>
            </w:tcBorders>
            <w:vAlign w:val="center"/>
          </w:tcPr>
          <w:p w14:paraId="7E2772FF"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52" w:type="dxa"/>
            <w:tcBorders>
              <w:top w:val="single" w:sz="4" w:space="0" w:color="auto"/>
              <w:bottom w:val="single" w:sz="4" w:space="0" w:color="auto"/>
              <w:right w:val="single" w:sz="12" w:space="0" w:color="auto"/>
            </w:tcBorders>
            <w:vAlign w:val="center"/>
          </w:tcPr>
          <w:p w14:paraId="4A73A496"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3627AB6E"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65891F16"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Лимфатические узлы</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587A6BD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6B877FE0"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4841A8BD"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482" w:type="dxa"/>
            <w:gridSpan w:val="34"/>
            <w:tcBorders>
              <w:top w:val="single" w:sz="4" w:space="0" w:color="auto"/>
              <w:left w:val="single" w:sz="4" w:space="0" w:color="auto"/>
              <w:bottom w:val="single" w:sz="4" w:space="0" w:color="auto"/>
            </w:tcBorders>
            <w:vAlign w:val="center"/>
          </w:tcPr>
          <w:p w14:paraId="19F337F3"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 xml:space="preserve">Оценка ЭКГ </w:t>
            </w:r>
          </w:p>
        </w:tc>
        <w:tc>
          <w:tcPr>
            <w:tcW w:w="496" w:type="dxa"/>
            <w:gridSpan w:val="6"/>
            <w:tcBorders>
              <w:top w:val="single" w:sz="4" w:space="0" w:color="auto"/>
              <w:bottom w:val="single" w:sz="4" w:space="0" w:color="auto"/>
            </w:tcBorders>
            <w:vAlign w:val="center"/>
          </w:tcPr>
          <w:p w14:paraId="22B61E3A"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52" w:type="dxa"/>
            <w:tcBorders>
              <w:top w:val="single" w:sz="4" w:space="0" w:color="auto"/>
              <w:bottom w:val="single" w:sz="4" w:space="0" w:color="auto"/>
              <w:right w:val="single" w:sz="12" w:space="0" w:color="auto"/>
            </w:tcBorders>
            <w:vAlign w:val="center"/>
          </w:tcPr>
          <w:p w14:paraId="3FB24C58"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4A0F0672"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2AE85E2C"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Щитовидная железа</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2F71953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3375AFDA"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44E80E5E"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482" w:type="dxa"/>
            <w:gridSpan w:val="34"/>
            <w:tcBorders>
              <w:top w:val="single" w:sz="4" w:space="0" w:color="auto"/>
              <w:left w:val="single" w:sz="4" w:space="0" w:color="auto"/>
              <w:bottom w:val="single" w:sz="4" w:space="0" w:color="auto"/>
            </w:tcBorders>
            <w:vAlign w:val="center"/>
          </w:tcPr>
          <w:p w14:paraId="157C13A1"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Оценка прочих методов исследования</w:t>
            </w:r>
          </w:p>
        </w:tc>
        <w:tc>
          <w:tcPr>
            <w:tcW w:w="496" w:type="dxa"/>
            <w:gridSpan w:val="6"/>
            <w:tcBorders>
              <w:top w:val="single" w:sz="4" w:space="0" w:color="auto"/>
              <w:bottom w:val="single" w:sz="4" w:space="0" w:color="auto"/>
            </w:tcBorders>
            <w:vAlign w:val="center"/>
          </w:tcPr>
          <w:p w14:paraId="5409B50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752" w:type="dxa"/>
            <w:tcBorders>
              <w:top w:val="single" w:sz="4" w:space="0" w:color="auto"/>
              <w:bottom w:val="single" w:sz="4" w:space="0" w:color="auto"/>
              <w:right w:val="single" w:sz="12" w:space="0" w:color="auto"/>
            </w:tcBorders>
            <w:vAlign w:val="center"/>
          </w:tcPr>
          <w:p w14:paraId="1373519F"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r>
      <w:tr w:rsidR="00AA5861" w:rsidRPr="00797878" w14:paraId="0BE8F7AA"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3D771A68"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Пищеварительная система</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1D3CDD3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42FECA10"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439AAE2A"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482" w:type="dxa"/>
            <w:gridSpan w:val="34"/>
            <w:tcBorders>
              <w:top w:val="single" w:sz="4" w:space="0" w:color="auto"/>
              <w:left w:val="single" w:sz="4" w:space="0" w:color="auto"/>
              <w:bottom w:val="single" w:sz="4" w:space="0" w:color="auto"/>
            </w:tcBorders>
            <w:vAlign w:val="center"/>
          </w:tcPr>
          <w:p w14:paraId="20185FBF"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Обсуждение принципов здорового образа жизни</w:t>
            </w:r>
          </w:p>
        </w:tc>
        <w:tc>
          <w:tcPr>
            <w:tcW w:w="496" w:type="dxa"/>
            <w:gridSpan w:val="6"/>
            <w:tcBorders>
              <w:top w:val="single" w:sz="4" w:space="0" w:color="auto"/>
              <w:bottom w:val="single" w:sz="4" w:space="0" w:color="auto"/>
            </w:tcBorders>
            <w:vAlign w:val="center"/>
          </w:tcPr>
          <w:p w14:paraId="621DD7B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Да</w:t>
            </w:r>
          </w:p>
        </w:tc>
        <w:tc>
          <w:tcPr>
            <w:tcW w:w="752" w:type="dxa"/>
            <w:tcBorders>
              <w:top w:val="single" w:sz="4" w:space="0" w:color="auto"/>
              <w:bottom w:val="single" w:sz="4" w:space="0" w:color="auto"/>
              <w:right w:val="single" w:sz="12" w:space="0" w:color="auto"/>
            </w:tcBorders>
            <w:vAlign w:val="center"/>
          </w:tcPr>
          <w:p w14:paraId="2DEA2DBA"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Нет</w:t>
            </w:r>
          </w:p>
        </w:tc>
      </w:tr>
      <w:tr w:rsidR="00AA5861" w:rsidRPr="00797878" w14:paraId="371C7AA3"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0371E5FD"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Печень, селезенка</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4390DB59"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273BC74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3B583EB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482" w:type="dxa"/>
            <w:gridSpan w:val="34"/>
            <w:tcBorders>
              <w:top w:val="single" w:sz="4" w:space="0" w:color="auto"/>
              <w:left w:val="single" w:sz="4" w:space="0" w:color="auto"/>
              <w:bottom w:val="single" w:sz="4" w:space="0" w:color="auto"/>
            </w:tcBorders>
            <w:vAlign w:val="center"/>
          </w:tcPr>
          <w:p w14:paraId="4369CE9D"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Обсуждение вопросов психического здоровья</w:t>
            </w:r>
          </w:p>
        </w:tc>
        <w:tc>
          <w:tcPr>
            <w:tcW w:w="496" w:type="dxa"/>
            <w:gridSpan w:val="6"/>
            <w:tcBorders>
              <w:top w:val="single" w:sz="4" w:space="0" w:color="auto"/>
              <w:bottom w:val="single" w:sz="4" w:space="0" w:color="auto"/>
            </w:tcBorders>
            <w:vAlign w:val="center"/>
          </w:tcPr>
          <w:p w14:paraId="4D282D5C"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Да</w:t>
            </w:r>
          </w:p>
        </w:tc>
        <w:tc>
          <w:tcPr>
            <w:tcW w:w="752" w:type="dxa"/>
            <w:tcBorders>
              <w:top w:val="single" w:sz="4" w:space="0" w:color="auto"/>
              <w:bottom w:val="single" w:sz="4" w:space="0" w:color="auto"/>
              <w:right w:val="single" w:sz="12" w:space="0" w:color="auto"/>
            </w:tcBorders>
            <w:vAlign w:val="center"/>
          </w:tcPr>
          <w:p w14:paraId="1960F179"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Нет</w:t>
            </w:r>
          </w:p>
        </w:tc>
      </w:tr>
      <w:tr w:rsidR="00AA5861" w:rsidRPr="00797878" w14:paraId="54EBAFAC"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5A998439"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Почки, мочеиспускание</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4E7263B6"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1568114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546B108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978" w:type="dxa"/>
            <w:gridSpan w:val="40"/>
            <w:vMerge w:val="restart"/>
            <w:tcBorders>
              <w:top w:val="single" w:sz="4" w:space="0" w:color="auto"/>
              <w:left w:val="single" w:sz="4" w:space="0" w:color="auto"/>
              <w:right w:val="single" w:sz="4" w:space="0" w:color="auto"/>
            </w:tcBorders>
            <w:vAlign w:val="center"/>
          </w:tcPr>
          <w:p w14:paraId="2A65048C" w14:textId="77777777" w:rsidR="00AA5861" w:rsidRPr="00797878" w:rsidRDefault="00AA5861" w:rsidP="00AA5861">
            <w:pPr>
              <w:contextualSpacing/>
              <w:rPr>
                <w:rFonts w:eastAsia="Calibri" w:cs="Times New Roman"/>
                <w:color w:val="E7E6E6"/>
                <w:sz w:val="16"/>
                <w:szCs w:val="16"/>
              </w:rPr>
            </w:pPr>
            <w:r w:rsidRPr="00797878">
              <w:rPr>
                <w:rFonts w:eastAsia="Calibri" w:cs="Times New Roman"/>
                <w:sz w:val="20"/>
                <w:szCs w:val="20"/>
              </w:rPr>
              <w:t xml:space="preserve">Обсуждение вопросов здоровья, приема медикаментов,  профессиональных </w:t>
            </w:r>
            <w:proofErr w:type="spellStart"/>
            <w:r w:rsidRPr="00797878">
              <w:rPr>
                <w:rFonts w:eastAsia="Calibri" w:cs="Times New Roman"/>
                <w:sz w:val="20"/>
                <w:szCs w:val="20"/>
              </w:rPr>
              <w:t>обязаннос-тей</w:t>
            </w:r>
            <w:proofErr w:type="spellEnd"/>
            <w:r w:rsidRPr="00797878">
              <w:rPr>
                <w:rFonts w:eastAsia="Calibri" w:cs="Times New Roman"/>
                <w:sz w:val="20"/>
                <w:szCs w:val="20"/>
              </w:rPr>
              <w:t xml:space="preserve"> и безопасности полетов</w:t>
            </w:r>
          </w:p>
        </w:tc>
        <w:tc>
          <w:tcPr>
            <w:tcW w:w="752" w:type="dxa"/>
            <w:tcBorders>
              <w:top w:val="single" w:sz="4" w:space="0" w:color="auto"/>
              <w:left w:val="single" w:sz="4" w:space="0" w:color="auto"/>
              <w:bottom w:val="single" w:sz="4" w:space="0" w:color="auto"/>
              <w:right w:val="single" w:sz="12" w:space="0" w:color="auto"/>
            </w:tcBorders>
            <w:vAlign w:val="center"/>
          </w:tcPr>
          <w:p w14:paraId="006C46F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Да</w:t>
            </w:r>
          </w:p>
        </w:tc>
      </w:tr>
      <w:tr w:rsidR="00AA5861" w:rsidRPr="00797878" w14:paraId="2809DB47" w14:textId="77777777" w:rsidTr="00AA5861">
        <w:trPr>
          <w:trHeight w:val="454"/>
        </w:trPr>
        <w:tc>
          <w:tcPr>
            <w:tcW w:w="1825" w:type="dxa"/>
            <w:gridSpan w:val="9"/>
            <w:vMerge w:val="restart"/>
            <w:tcBorders>
              <w:top w:val="single" w:sz="4" w:space="0" w:color="auto"/>
              <w:left w:val="single" w:sz="12" w:space="0" w:color="auto"/>
              <w:right w:val="single" w:sz="4" w:space="0" w:color="000000"/>
            </w:tcBorders>
            <w:vAlign w:val="center"/>
          </w:tcPr>
          <w:p w14:paraId="70BF44EE" w14:textId="77777777" w:rsidR="00AA5861" w:rsidRPr="00797878" w:rsidRDefault="00AA5861" w:rsidP="00AA5861">
            <w:pPr>
              <w:ind w:right="-108"/>
              <w:contextualSpacing/>
              <w:rPr>
                <w:rFonts w:eastAsia="Calibri" w:cs="Times New Roman"/>
                <w:sz w:val="20"/>
                <w:szCs w:val="20"/>
              </w:rPr>
            </w:pPr>
            <w:r w:rsidRPr="00797878">
              <w:rPr>
                <w:rFonts w:eastAsia="Calibri" w:cs="Times New Roman"/>
                <w:sz w:val="20"/>
                <w:szCs w:val="20"/>
              </w:rPr>
              <w:t>Сердечно-</w:t>
            </w:r>
            <w:proofErr w:type="spellStart"/>
            <w:r w:rsidRPr="00797878">
              <w:rPr>
                <w:rFonts w:eastAsia="Calibri" w:cs="Times New Roman"/>
                <w:sz w:val="20"/>
                <w:szCs w:val="20"/>
              </w:rPr>
              <w:t>сосудис</w:t>
            </w:r>
            <w:proofErr w:type="spellEnd"/>
            <w:r w:rsidRPr="00797878">
              <w:rPr>
                <w:rFonts w:eastAsia="Calibri" w:cs="Times New Roman"/>
                <w:sz w:val="20"/>
                <w:szCs w:val="20"/>
              </w:rPr>
              <w:t>-тая система</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74C455E5"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артериальное давление, частота пульса и сердечный ритм</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2B2020B6"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0A93BCF6"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978" w:type="dxa"/>
            <w:gridSpan w:val="40"/>
            <w:vMerge/>
            <w:tcBorders>
              <w:left w:val="single" w:sz="4" w:space="0" w:color="auto"/>
              <w:bottom w:val="single" w:sz="4" w:space="0" w:color="auto"/>
              <w:right w:val="single" w:sz="4" w:space="0" w:color="auto"/>
            </w:tcBorders>
            <w:vAlign w:val="center"/>
          </w:tcPr>
          <w:p w14:paraId="60C4F0D9" w14:textId="77777777" w:rsidR="00AA5861" w:rsidRPr="00797878" w:rsidRDefault="00AA5861" w:rsidP="00AA5861">
            <w:pPr>
              <w:contextualSpacing/>
              <w:jc w:val="center"/>
              <w:rPr>
                <w:rFonts w:eastAsia="Calibri" w:cs="Times New Roman"/>
                <w:color w:val="D0CECE"/>
                <w:sz w:val="16"/>
                <w:szCs w:val="16"/>
              </w:rPr>
            </w:pPr>
          </w:p>
        </w:tc>
        <w:tc>
          <w:tcPr>
            <w:tcW w:w="752" w:type="dxa"/>
            <w:tcBorders>
              <w:top w:val="single" w:sz="4" w:space="0" w:color="auto"/>
              <w:left w:val="single" w:sz="4" w:space="0" w:color="auto"/>
              <w:bottom w:val="single" w:sz="4" w:space="0" w:color="auto"/>
              <w:right w:val="single" w:sz="12" w:space="0" w:color="auto"/>
            </w:tcBorders>
            <w:vAlign w:val="center"/>
          </w:tcPr>
          <w:p w14:paraId="7E58999B"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Нет</w:t>
            </w:r>
          </w:p>
        </w:tc>
      </w:tr>
      <w:tr w:rsidR="00AA5861" w:rsidRPr="00797878" w14:paraId="6EE4AD14" w14:textId="77777777" w:rsidTr="00AA5861">
        <w:trPr>
          <w:trHeight w:val="454"/>
        </w:trPr>
        <w:tc>
          <w:tcPr>
            <w:tcW w:w="1825" w:type="dxa"/>
            <w:gridSpan w:val="9"/>
            <w:vMerge/>
            <w:tcBorders>
              <w:left w:val="single" w:sz="12" w:space="0" w:color="auto"/>
              <w:bottom w:val="single" w:sz="4" w:space="0" w:color="auto"/>
              <w:right w:val="single" w:sz="4" w:space="0" w:color="000000"/>
            </w:tcBorders>
            <w:vAlign w:val="center"/>
          </w:tcPr>
          <w:p w14:paraId="1D2DF1F6" w14:textId="77777777" w:rsidR="00AA5861" w:rsidRPr="00797878" w:rsidRDefault="00AA5861" w:rsidP="00AA5861">
            <w:pPr>
              <w:ind w:right="-108"/>
              <w:contextualSpacing/>
              <w:rPr>
                <w:rFonts w:eastAsia="Calibri" w:cs="Times New Roman"/>
                <w:sz w:val="20"/>
                <w:szCs w:val="20"/>
              </w:rPr>
            </w:pP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06A82291"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Функциональное 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7B42D0FD"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4D588294"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978" w:type="dxa"/>
            <w:gridSpan w:val="40"/>
            <w:vMerge w:val="restart"/>
            <w:tcBorders>
              <w:top w:val="single" w:sz="4" w:space="0" w:color="auto"/>
              <w:left w:val="single" w:sz="4" w:space="0" w:color="auto"/>
            </w:tcBorders>
            <w:vAlign w:val="center"/>
          </w:tcPr>
          <w:p w14:paraId="57964D98"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sz w:val="20"/>
                <w:szCs w:val="20"/>
              </w:rPr>
              <w:t>Оценка эффективности профи-</w:t>
            </w:r>
            <w:proofErr w:type="spellStart"/>
            <w:r w:rsidRPr="00797878">
              <w:rPr>
                <w:rFonts w:eastAsia="Calibri" w:cs="Times New Roman"/>
                <w:sz w:val="20"/>
                <w:szCs w:val="20"/>
              </w:rPr>
              <w:t>лактических</w:t>
            </w:r>
            <w:proofErr w:type="spellEnd"/>
            <w:r w:rsidRPr="00797878">
              <w:rPr>
                <w:rFonts w:eastAsia="Calibri" w:cs="Times New Roman"/>
                <w:sz w:val="20"/>
                <w:szCs w:val="20"/>
              </w:rPr>
              <w:t xml:space="preserve"> мероприятий </w:t>
            </w:r>
          </w:p>
        </w:tc>
        <w:tc>
          <w:tcPr>
            <w:tcW w:w="752" w:type="dxa"/>
            <w:tcBorders>
              <w:top w:val="single" w:sz="4" w:space="0" w:color="auto"/>
              <w:bottom w:val="single" w:sz="4" w:space="0" w:color="auto"/>
              <w:right w:val="single" w:sz="12" w:space="0" w:color="auto"/>
            </w:tcBorders>
            <w:vAlign w:val="center"/>
          </w:tcPr>
          <w:p w14:paraId="3C2B944A"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Да</w:t>
            </w:r>
          </w:p>
        </w:tc>
      </w:tr>
      <w:tr w:rsidR="00AA5861" w:rsidRPr="00797878" w14:paraId="09FF9B52" w14:textId="77777777" w:rsidTr="00AA5861">
        <w:trPr>
          <w:trHeight w:val="454"/>
        </w:trPr>
        <w:tc>
          <w:tcPr>
            <w:tcW w:w="1825" w:type="dxa"/>
            <w:gridSpan w:val="9"/>
            <w:tcBorders>
              <w:top w:val="single" w:sz="4" w:space="0" w:color="auto"/>
              <w:left w:val="single" w:sz="12" w:space="0" w:color="auto"/>
              <w:bottom w:val="single" w:sz="4" w:space="0" w:color="auto"/>
              <w:right w:val="single" w:sz="4" w:space="0" w:color="000000"/>
            </w:tcBorders>
            <w:vAlign w:val="center"/>
          </w:tcPr>
          <w:p w14:paraId="55D0BC12"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Органы дыхания</w:t>
            </w:r>
          </w:p>
        </w:tc>
        <w:tc>
          <w:tcPr>
            <w:tcW w:w="2880" w:type="dxa"/>
            <w:gridSpan w:val="22"/>
            <w:tcBorders>
              <w:top w:val="single" w:sz="4" w:space="0" w:color="auto"/>
              <w:left w:val="single" w:sz="4" w:space="0" w:color="000000"/>
              <w:bottom w:val="single" w:sz="4" w:space="0" w:color="auto"/>
              <w:right w:val="single" w:sz="4" w:space="0" w:color="auto"/>
            </w:tcBorders>
            <w:vAlign w:val="center"/>
          </w:tcPr>
          <w:p w14:paraId="43CBD648"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описание</w:t>
            </w:r>
          </w:p>
        </w:tc>
        <w:tc>
          <w:tcPr>
            <w:tcW w:w="561" w:type="dxa"/>
            <w:gridSpan w:val="8"/>
            <w:tcBorders>
              <w:top w:val="single" w:sz="4" w:space="0" w:color="auto"/>
              <w:left w:val="single" w:sz="4" w:space="0" w:color="000000"/>
              <w:bottom w:val="single" w:sz="4" w:space="0" w:color="auto"/>
              <w:right w:val="single" w:sz="4" w:space="0" w:color="auto"/>
            </w:tcBorders>
            <w:vAlign w:val="center"/>
          </w:tcPr>
          <w:p w14:paraId="7DE85687"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С</w:t>
            </w:r>
          </w:p>
        </w:tc>
        <w:tc>
          <w:tcPr>
            <w:tcW w:w="598" w:type="dxa"/>
            <w:gridSpan w:val="4"/>
            <w:tcBorders>
              <w:top w:val="single" w:sz="4" w:space="0" w:color="auto"/>
              <w:left w:val="single" w:sz="4" w:space="0" w:color="000000"/>
              <w:bottom w:val="single" w:sz="4" w:space="0" w:color="auto"/>
              <w:right w:val="single" w:sz="4" w:space="0" w:color="auto"/>
            </w:tcBorders>
            <w:vAlign w:val="center"/>
          </w:tcPr>
          <w:p w14:paraId="554C7918"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w:t>
            </w:r>
            <w:r w:rsidRPr="00797878">
              <w:rPr>
                <w:rFonts w:eastAsia="Calibri" w:cs="Times New Roman"/>
                <w:color w:val="E7E6E6"/>
                <w:sz w:val="16"/>
                <w:szCs w:val="16"/>
                <w:lang w:val="en-US"/>
              </w:rPr>
              <w:t>/</w:t>
            </w:r>
            <w:r w:rsidRPr="00797878">
              <w:rPr>
                <w:rFonts w:eastAsia="Calibri" w:cs="Times New Roman"/>
                <w:color w:val="E7E6E6"/>
                <w:sz w:val="16"/>
                <w:szCs w:val="16"/>
              </w:rPr>
              <w:t>С</w:t>
            </w:r>
          </w:p>
        </w:tc>
        <w:tc>
          <w:tcPr>
            <w:tcW w:w="2978" w:type="dxa"/>
            <w:gridSpan w:val="40"/>
            <w:vMerge/>
            <w:tcBorders>
              <w:left w:val="single" w:sz="4" w:space="0" w:color="auto"/>
              <w:bottom w:val="single" w:sz="4" w:space="0" w:color="auto"/>
            </w:tcBorders>
            <w:vAlign w:val="center"/>
          </w:tcPr>
          <w:p w14:paraId="71CE77E4" w14:textId="77777777" w:rsidR="00AA5861" w:rsidRPr="00797878" w:rsidRDefault="00AA5861" w:rsidP="00AA5861">
            <w:pPr>
              <w:contextualSpacing/>
              <w:jc w:val="center"/>
              <w:rPr>
                <w:rFonts w:eastAsia="Calibri" w:cs="Times New Roman"/>
                <w:color w:val="D0CECE"/>
                <w:sz w:val="16"/>
                <w:szCs w:val="16"/>
              </w:rPr>
            </w:pPr>
          </w:p>
        </w:tc>
        <w:tc>
          <w:tcPr>
            <w:tcW w:w="752" w:type="dxa"/>
            <w:tcBorders>
              <w:top w:val="single" w:sz="4" w:space="0" w:color="auto"/>
              <w:bottom w:val="single" w:sz="4" w:space="0" w:color="auto"/>
              <w:right w:val="single" w:sz="12" w:space="0" w:color="auto"/>
            </w:tcBorders>
            <w:vAlign w:val="center"/>
          </w:tcPr>
          <w:p w14:paraId="18DA4E6E"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Нет</w:t>
            </w:r>
          </w:p>
        </w:tc>
      </w:tr>
      <w:tr w:rsidR="00AA5861" w:rsidRPr="00797878" w14:paraId="7BAD0E5F" w14:textId="77777777" w:rsidTr="00455531">
        <w:trPr>
          <w:trHeight w:val="519"/>
        </w:trPr>
        <w:tc>
          <w:tcPr>
            <w:tcW w:w="1825" w:type="dxa"/>
            <w:gridSpan w:val="9"/>
            <w:tcBorders>
              <w:top w:val="single" w:sz="4" w:space="0" w:color="auto"/>
              <w:left w:val="single" w:sz="12" w:space="0" w:color="auto"/>
              <w:bottom w:val="single" w:sz="4" w:space="0" w:color="auto"/>
              <w:right w:val="single" w:sz="4" w:space="0" w:color="000000"/>
            </w:tcBorders>
          </w:tcPr>
          <w:p w14:paraId="2DF64599"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Дополнительно:</w:t>
            </w:r>
          </w:p>
        </w:tc>
        <w:tc>
          <w:tcPr>
            <w:tcW w:w="6382" w:type="dxa"/>
            <w:gridSpan w:val="63"/>
            <w:tcBorders>
              <w:top w:val="single" w:sz="4" w:space="0" w:color="auto"/>
              <w:left w:val="single" w:sz="4" w:space="0" w:color="000000"/>
              <w:bottom w:val="single" w:sz="4" w:space="0" w:color="auto"/>
            </w:tcBorders>
            <w:vAlign w:val="center"/>
          </w:tcPr>
          <w:p w14:paraId="5BD8C9E2"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описываются дополнительные сведения, рекомендации, указывается графа и статья не соответствия (Н/С) требованиям по состоянию здоровья</w:t>
            </w:r>
          </w:p>
        </w:tc>
        <w:tc>
          <w:tcPr>
            <w:tcW w:w="1387" w:type="dxa"/>
            <w:gridSpan w:val="12"/>
            <w:vMerge w:val="restart"/>
            <w:tcBorders>
              <w:top w:val="single" w:sz="4" w:space="0" w:color="auto"/>
              <w:right w:val="single" w:sz="12" w:space="0" w:color="auto"/>
            </w:tcBorders>
            <w:vAlign w:val="center"/>
          </w:tcPr>
          <w:p w14:paraId="26C5D1FF"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 xml:space="preserve">Фамилия, инициалы, подпись, </w:t>
            </w:r>
          </w:p>
          <w:p w14:paraId="0E15F6E3" w14:textId="77777777" w:rsidR="00AA5861" w:rsidRPr="00797878" w:rsidRDefault="00AA5861" w:rsidP="00AA5861">
            <w:pPr>
              <w:contextualSpacing/>
              <w:jc w:val="center"/>
              <w:rPr>
                <w:rFonts w:eastAsia="Calibri" w:cs="Times New Roman"/>
                <w:color w:val="E7E6E6"/>
                <w:sz w:val="16"/>
                <w:szCs w:val="16"/>
              </w:rPr>
            </w:pPr>
            <w:r w:rsidRPr="00797878">
              <w:rPr>
                <w:rFonts w:eastAsia="Calibri" w:cs="Times New Roman"/>
                <w:color w:val="E7E6E6"/>
                <w:sz w:val="16"/>
                <w:szCs w:val="16"/>
              </w:rPr>
              <w:t>печать врача</w:t>
            </w:r>
          </w:p>
        </w:tc>
      </w:tr>
      <w:tr w:rsidR="00AA5861" w:rsidRPr="00797878" w14:paraId="5BE8A113" w14:textId="77777777" w:rsidTr="00455531">
        <w:trPr>
          <w:trHeight w:val="454"/>
        </w:trPr>
        <w:tc>
          <w:tcPr>
            <w:tcW w:w="1825" w:type="dxa"/>
            <w:gridSpan w:val="9"/>
            <w:tcBorders>
              <w:top w:val="single" w:sz="4" w:space="0" w:color="auto"/>
              <w:left w:val="single" w:sz="12" w:space="0" w:color="auto"/>
              <w:bottom w:val="single" w:sz="12" w:space="0" w:color="auto"/>
              <w:right w:val="single" w:sz="4" w:space="0" w:color="000000"/>
            </w:tcBorders>
          </w:tcPr>
          <w:p w14:paraId="390D3D49" w14:textId="77777777" w:rsidR="00AA5861" w:rsidRPr="00797878" w:rsidRDefault="00AA5861" w:rsidP="00AA5861">
            <w:pPr>
              <w:contextualSpacing/>
              <w:rPr>
                <w:rFonts w:eastAsia="Calibri" w:cs="Times New Roman"/>
                <w:sz w:val="20"/>
                <w:szCs w:val="20"/>
              </w:rPr>
            </w:pPr>
            <w:r w:rsidRPr="00797878">
              <w:rPr>
                <w:rFonts w:eastAsia="Calibri" w:cs="Times New Roman"/>
                <w:sz w:val="20"/>
                <w:szCs w:val="20"/>
              </w:rPr>
              <w:t>Диагноз:</w:t>
            </w:r>
          </w:p>
        </w:tc>
        <w:tc>
          <w:tcPr>
            <w:tcW w:w="6382" w:type="dxa"/>
            <w:gridSpan w:val="63"/>
            <w:tcBorders>
              <w:top w:val="single" w:sz="4" w:space="0" w:color="auto"/>
              <w:left w:val="single" w:sz="4" w:space="0" w:color="000000"/>
              <w:bottom w:val="single" w:sz="12" w:space="0" w:color="auto"/>
            </w:tcBorders>
            <w:vAlign w:val="center"/>
          </w:tcPr>
          <w:p w14:paraId="4BF4ED37" w14:textId="77777777" w:rsidR="00AA5861" w:rsidRPr="00797878" w:rsidRDefault="00AA5861" w:rsidP="00AA5861">
            <w:pPr>
              <w:contextualSpacing/>
              <w:jc w:val="center"/>
              <w:rPr>
                <w:rFonts w:eastAsia="Calibri" w:cs="Times New Roman"/>
                <w:sz w:val="16"/>
                <w:szCs w:val="16"/>
              </w:rPr>
            </w:pPr>
            <w:r w:rsidRPr="00797878">
              <w:rPr>
                <w:rFonts w:eastAsia="Calibri" w:cs="Times New Roman"/>
                <w:color w:val="E7E6E6"/>
                <w:sz w:val="16"/>
                <w:szCs w:val="16"/>
              </w:rPr>
              <w:t>Указывается полный клинический диагноз</w:t>
            </w:r>
          </w:p>
        </w:tc>
        <w:tc>
          <w:tcPr>
            <w:tcW w:w="1387" w:type="dxa"/>
            <w:gridSpan w:val="12"/>
            <w:vMerge/>
            <w:tcBorders>
              <w:bottom w:val="single" w:sz="12" w:space="0" w:color="auto"/>
              <w:right w:val="single" w:sz="12" w:space="0" w:color="auto"/>
            </w:tcBorders>
            <w:vAlign w:val="center"/>
          </w:tcPr>
          <w:p w14:paraId="0E3D2CB4" w14:textId="77777777" w:rsidR="00AA5861" w:rsidRPr="00797878" w:rsidRDefault="00AA5861" w:rsidP="00AA5861">
            <w:pPr>
              <w:contextualSpacing/>
              <w:jc w:val="center"/>
              <w:rPr>
                <w:rFonts w:eastAsia="Calibri" w:cs="Times New Roman"/>
                <w:color w:val="D0CECE"/>
                <w:sz w:val="16"/>
                <w:szCs w:val="16"/>
              </w:rPr>
            </w:pPr>
          </w:p>
        </w:tc>
      </w:tr>
      <w:tr w:rsidR="00AA5861" w:rsidRPr="00797878" w14:paraId="4B34048D" w14:textId="77777777" w:rsidTr="00AA5861">
        <w:trPr>
          <w:trHeight w:val="224"/>
        </w:trPr>
        <w:tc>
          <w:tcPr>
            <w:tcW w:w="9594" w:type="dxa"/>
            <w:gridSpan w:val="84"/>
            <w:tcBorders>
              <w:top w:val="single" w:sz="4" w:space="0" w:color="auto"/>
              <w:left w:val="single" w:sz="12" w:space="0" w:color="auto"/>
              <w:bottom w:val="single" w:sz="4" w:space="0" w:color="auto"/>
              <w:right w:val="single" w:sz="12" w:space="0" w:color="auto"/>
            </w:tcBorders>
          </w:tcPr>
          <w:p w14:paraId="06782BC6" w14:textId="77777777" w:rsidR="00AA5861" w:rsidRPr="00797878" w:rsidRDefault="00AA5861" w:rsidP="00AA5861">
            <w:pPr>
              <w:contextualSpacing/>
              <w:jc w:val="center"/>
              <w:rPr>
                <w:rFonts w:eastAsia="Calibri" w:cs="Times New Roman"/>
                <w:sz w:val="20"/>
                <w:szCs w:val="20"/>
              </w:rPr>
            </w:pPr>
            <w:r w:rsidRPr="00797878">
              <w:rPr>
                <w:rFonts w:eastAsia="Calibri" w:cs="Times New Roman"/>
                <w:sz w:val="20"/>
                <w:szCs w:val="20"/>
              </w:rPr>
              <w:lastRenderedPageBreak/>
              <w:t>Назначение дополнительных обследований и их обоснование (для всех врачей-специалистов ВЛЭК)</w:t>
            </w:r>
          </w:p>
        </w:tc>
      </w:tr>
      <w:tr w:rsidR="00AA5861" w:rsidRPr="00797878" w14:paraId="6E9FFF90" w14:textId="77777777" w:rsidTr="00AA5861">
        <w:trPr>
          <w:trHeight w:val="349"/>
        </w:trPr>
        <w:tc>
          <w:tcPr>
            <w:tcW w:w="9594" w:type="dxa"/>
            <w:gridSpan w:val="84"/>
            <w:tcBorders>
              <w:top w:val="single" w:sz="4" w:space="0" w:color="auto"/>
              <w:left w:val="single" w:sz="12" w:space="0" w:color="auto"/>
              <w:bottom w:val="single" w:sz="12" w:space="0" w:color="auto"/>
              <w:right w:val="single" w:sz="12" w:space="0" w:color="auto"/>
            </w:tcBorders>
            <w:vAlign w:val="center"/>
          </w:tcPr>
          <w:p w14:paraId="259F62DA" w14:textId="77777777" w:rsidR="00AA5861" w:rsidRPr="00797878" w:rsidRDefault="00AA5861" w:rsidP="00AA5861">
            <w:pPr>
              <w:contextualSpacing/>
              <w:jc w:val="center"/>
              <w:rPr>
                <w:rFonts w:eastAsia="Calibri" w:cs="Times New Roman"/>
                <w:sz w:val="20"/>
                <w:szCs w:val="20"/>
              </w:rPr>
            </w:pPr>
          </w:p>
        </w:tc>
      </w:tr>
      <w:tr w:rsidR="00AA5861" w:rsidRPr="00797878" w14:paraId="51A7D603" w14:textId="77777777" w:rsidTr="00AA5861">
        <w:trPr>
          <w:trHeight w:val="454"/>
        </w:trPr>
        <w:tc>
          <w:tcPr>
            <w:tcW w:w="9594" w:type="dxa"/>
            <w:gridSpan w:val="84"/>
            <w:tcBorders>
              <w:top w:val="single" w:sz="12" w:space="0" w:color="auto"/>
              <w:left w:val="single" w:sz="12" w:space="0" w:color="auto"/>
              <w:bottom w:val="single" w:sz="4" w:space="0" w:color="auto"/>
              <w:right w:val="single" w:sz="12" w:space="0" w:color="auto"/>
            </w:tcBorders>
            <w:vAlign w:val="center"/>
          </w:tcPr>
          <w:p w14:paraId="0B1C2443" w14:textId="77777777" w:rsidR="00AA5861" w:rsidRPr="00797878" w:rsidRDefault="00AA5861" w:rsidP="00AA5861">
            <w:pPr>
              <w:contextualSpacing/>
              <w:jc w:val="center"/>
              <w:rPr>
                <w:rFonts w:eastAsia="Calibri" w:cs="Times New Roman"/>
                <w:color w:val="D0CECE"/>
                <w:sz w:val="16"/>
                <w:szCs w:val="16"/>
              </w:rPr>
            </w:pPr>
            <w:r w:rsidRPr="00797878">
              <w:rPr>
                <w:rFonts w:eastAsia="Calibri" w:cs="Times New Roman"/>
                <w:b/>
                <w:sz w:val="20"/>
                <w:szCs w:val="20"/>
              </w:rPr>
              <w:t>ЗАКЛЮЧЕНИЕ ВРАЧЕБНО-ЛЕТНОЙ ЭКСПЕРТНОЙ КОМИССИИ:</w:t>
            </w:r>
          </w:p>
        </w:tc>
      </w:tr>
      <w:tr w:rsidR="00AA5861" w:rsidRPr="00797878" w14:paraId="17D5C0DA" w14:textId="77777777" w:rsidTr="00AA5861">
        <w:trPr>
          <w:trHeight w:val="307"/>
        </w:trPr>
        <w:tc>
          <w:tcPr>
            <w:tcW w:w="9594" w:type="dxa"/>
            <w:gridSpan w:val="84"/>
            <w:tcBorders>
              <w:top w:val="single" w:sz="4" w:space="0" w:color="auto"/>
              <w:left w:val="single" w:sz="12" w:space="0" w:color="auto"/>
              <w:bottom w:val="nil"/>
              <w:right w:val="single" w:sz="12" w:space="0" w:color="auto"/>
            </w:tcBorders>
          </w:tcPr>
          <w:p w14:paraId="2ECA095B" w14:textId="77777777" w:rsidR="00AA5861" w:rsidRPr="00797878" w:rsidRDefault="00AA5861" w:rsidP="00AA5861">
            <w:pPr>
              <w:contextualSpacing/>
              <w:rPr>
                <w:rFonts w:eastAsia="Calibri" w:cs="Times New Roman"/>
                <w:b/>
                <w:sz w:val="20"/>
                <w:szCs w:val="20"/>
              </w:rPr>
            </w:pPr>
            <w:r w:rsidRPr="00797878">
              <w:rPr>
                <w:rFonts w:eastAsia="Calibri" w:cs="Times New Roman"/>
                <w:b/>
                <w:sz w:val="20"/>
                <w:szCs w:val="20"/>
              </w:rPr>
              <w:t>Диагноз:</w:t>
            </w:r>
          </w:p>
        </w:tc>
      </w:tr>
      <w:tr w:rsidR="00AA5861" w:rsidRPr="00797878" w14:paraId="7D90CDFD" w14:textId="77777777" w:rsidTr="00AA5861">
        <w:trPr>
          <w:trHeight w:val="191"/>
        </w:trPr>
        <w:tc>
          <w:tcPr>
            <w:tcW w:w="9594" w:type="dxa"/>
            <w:gridSpan w:val="84"/>
            <w:tcBorders>
              <w:top w:val="nil"/>
              <w:left w:val="single" w:sz="12" w:space="0" w:color="auto"/>
              <w:bottom w:val="single" w:sz="4" w:space="0" w:color="auto"/>
              <w:right w:val="single" w:sz="12" w:space="0" w:color="auto"/>
            </w:tcBorders>
          </w:tcPr>
          <w:p w14:paraId="7E542809" w14:textId="77777777" w:rsidR="00AA5861" w:rsidRPr="00797878" w:rsidRDefault="00AA5861" w:rsidP="00AA5861">
            <w:pPr>
              <w:contextualSpacing/>
              <w:jc w:val="center"/>
              <w:rPr>
                <w:rFonts w:eastAsia="Calibri" w:cs="Times New Roman"/>
                <w:b/>
                <w:sz w:val="20"/>
                <w:szCs w:val="20"/>
              </w:rPr>
            </w:pPr>
            <w:r w:rsidRPr="00797878">
              <w:rPr>
                <w:rFonts w:eastAsia="Calibri" w:cs="Times New Roman"/>
                <w:color w:val="E7E6E6"/>
                <w:sz w:val="24"/>
                <w:szCs w:val="24"/>
              </w:rPr>
              <w:t>Указывается полный клинический диагноз.</w:t>
            </w:r>
          </w:p>
        </w:tc>
      </w:tr>
      <w:tr w:rsidR="00AA5861" w:rsidRPr="00797878" w14:paraId="79D23E3F" w14:textId="77777777" w:rsidTr="00AA5861">
        <w:trPr>
          <w:trHeight w:val="216"/>
        </w:trPr>
        <w:tc>
          <w:tcPr>
            <w:tcW w:w="9594" w:type="dxa"/>
            <w:gridSpan w:val="84"/>
            <w:tcBorders>
              <w:top w:val="single" w:sz="4" w:space="0" w:color="auto"/>
              <w:left w:val="single" w:sz="12" w:space="0" w:color="auto"/>
              <w:bottom w:val="nil"/>
              <w:right w:val="single" w:sz="12" w:space="0" w:color="auto"/>
            </w:tcBorders>
          </w:tcPr>
          <w:p w14:paraId="373B5254" w14:textId="77777777" w:rsidR="00AA5861" w:rsidRPr="00797878" w:rsidRDefault="00AA5861" w:rsidP="00AA5861">
            <w:pPr>
              <w:contextualSpacing/>
              <w:rPr>
                <w:rFonts w:eastAsia="Calibri" w:cs="Times New Roman"/>
                <w:color w:val="D0CECE"/>
                <w:sz w:val="16"/>
                <w:szCs w:val="16"/>
              </w:rPr>
            </w:pPr>
            <w:r w:rsidRPr="00797878">
              <w:rPr>
                <w:rFonts w:eastAsia="Calibri" w:cs="Times New Roman"/>
                <w:b/>
                <w:sz w:val="20"/>
                <w:szCs w:val="20"/>
              </w:rPr>
              <w:t>Заключение:</w:t>
            </w:r>
          </w:p>
        </w:tc>
      </w:tr>
      <w:tr w:rsidR="00AA5861" w:rsidRPr="00797878" w14:paraId="682C0FC9" w14:textId="77777777" w:rsidTr="00AA5861">
        <w:trPr>
          <w:trHeight w:val="838"/>
        </w:trPr>
        <w:tc>
          <w:tcPr>
            <w:tcW w:w="9594" w:type="dxa"/>
            <w:gridSpan w:val="84"/>
            <w:tcBorders>
              <w:top w:val="nil"/>
              <w:left w:val="single" w:sz="12" w:space="0" w:color="auto"/>
              <w:bottom w:val="single" w:sz="4" w:space="0" w:color="auto"/>
              <w:right w:val="single" w:sz="12" w:space="0" w:color="auto"/>
            </w:tcBorders>
            <w:vAlign w:val="center"/>
          </w:tcPr>
          <w:p w14:paraId="11AB0002" w14:textId="77777777" w:rsidR="00AA5861" w:rsidRPr="00797878" w:rsidRDefault="00AA5861" w:rsidP="00AA5861">
            <w:pPr>
              <w:contextualSpacing/>
              <w:jc w:val="center"/>
              <w:rPr>
                <w:rFonts w:eastAsia="Calibri" w:cs="Times New Roman"/>
                <w:b/>
                <w:sz w:val="20"/>
                <w:szCs w:val="20"/>
              </w:rPr>
            </w:pPr>
            <w:r w:rsidRPr="00797878">
              <w:rPr>
                <w:rFonts w:eastAsia="Calibri" w:cs="Times New Roman"/>
                <w:color w:val="E7E6E6"/>
                <w:sz w:val="24"/>
                <w:szCs w:val="24"/>
              </w:rPr>
              <w:t>Выносится заключение о годности/негодности к исполнению обязанностей и осуществлению прав, предоставляемых свидетельством и квалификационными отметками с указанием основания (документ, графа, статья)</w:t>
            </w:r>
          </w:p>
        </w:tc>
      </w:tr>
      <w:tr w:rsidR="00AA5861" w:rsidRPr="00797878" w14:paraId="608922F5" w14:textId="77777777" w:rsidTr="00AA5861">
        <w:trPr>
          <w:trHeight w:val="328"/>
        </w:trPr>
        <w:tc>
          <w:tcPr>
            <w:tcW w:w="9594" w:type="dxa"/>
            <w:gridSpan w:val="84"/>
            <w:tcBorders>
              <w:top w:val="single" w:sz="4" w:space="0" w:color="auto"/>
              <w:left w:val="single" w:sz="12" w:space="0" w:color="auto"/>
              <w:bottom w:val="nil"/>
              <w:right w:val="single" w:sz="12" w:space="0" w:color="auto"/>
            </w:tcBorders>
          </w:tcPr>
          <w:p w14:paraId="7D6681A9" w14:textId="77777777" w:rsidR="00AA5861" w:rsidRPr="00797878" w:rsidRDefault="00AA5861" w:rsidP="00AA5861">
            <w:pPr>
              <w:contextualSpacing/>
              <w:rPr>
                <w:rFonts w:eastAsia="Calibri" w:cs="Times New Roman"/>
                <w:color w:val="D0CECE"/>
                <w:sz w:val="24"/>
                <w:szCs w:val="24"/>
              </w:rPr>
            </w:pPr>
            <w:r w:rsidRPr="00797878">
              <w:rPr>
                <w:rFonts w:eastAsia="Calibri" w:cs="Times New Roman"/>
                <w:b/>
                <w:sz w:val="20"/>
                <w:szCs w:val="20"/>
              </w:rPr>
              <w:t>Ограничения и особые отметки:</w:t>
            </w:r>
          </w:p>
        </w:tc>
      </w:tr>
      <w:tr w:rsidR="00AA5861" w:rsidRPr="00797878" w14:paraId="438741C6" w14:textId="77777777" w:rsidTr="00AA5861">
        <w:trPr>
          <w:trHeight w:val="495"/>
        </w:trPr>
        <w:tc>
          <w:tcPr>
            <w:tcW w:w="9594" w:type="dxa"/>
            <w:gridSpan w:val="84"/>
            <w:tcBorders>
              <w:top w:val="nil"/>
              <w:left w:val="single" w:sz="12" w:space="0" w:color="auto"/>
              <w:bottom w:val="single" w:sz="4" w:space="0" w:color="auto"/>
              <w:right w:val="single" w:sz="12" w:space="0" w:color="auto"/>
            </w:tcBorders>
          </w:tcPr>
          <w:p w14:paraId="080F06DF" w14:textId="77777777" w:rsidR="00AA5861" w:rsidRPr="00797878" w:rsidRDefault="00AA5861" w:rsidP="00AA5861">
            <w:pPr>
              <w:contextualSpacing/>
              <w:jc w:val="center"/>
              <w:rPr>
                <w:rFonts w:eastAsia="Calibri" w:cs="Times New Roman"/>
                <w:b/>
                <w:sz w:val="20"/>
                <w:szCs w:val="20"/>
              </w:rPr>
            </w:pPr>
            <w:r w:rsidRPr="00797878">
              <w:rPr>
                <w:rFonts w:eastAsia="Calibri" w:cs="Times New Roman"/>
                <w:color w:val="E7E6E6"/>
                <w:sz w:val="24"/>
                <w:szCs w:val="24"/>
              </w:rPr>
              <w:t>Ограниченная годность при исполнении обязанностей и осуществлении прав, предоставляемых свидетельством и квалификационными отметками, в том числе и полеты в очках. Сведения из раздела переносятся в свидетельство.</w:t>
            </w:r>
          </w:p>
        </w:tc>
      </w:tr>
      <w:tr w:rsidR="00AA5861" w:rsidRPr="00797878" w14:paraId="2775BDA8" w14:textId="77777777" w:rsidTr="00AA5861">
        <w:trPr>
          <w:trHeight w:val="208"/>
        </w:trPr>
        <w:tc>
          <w:tcPr>
            <w:tcW w:w="9594" w:type="dxa"/>
            <w:gridSpan w:val="84"/>
            <w:tcBorders>
              <w:top w:val="single" w:sz="4" w:space="0" w:color="auto"/>
              <w:left w:val="single" w:sz="12" w:space="0" w:color="auto"/>
              <w:bottom w:val="nil"/>
              <w:right w:val="single" w:sz="12" w:space="0" w:color="auto"/>
            </w:tcBorders>
          </w:tcPr>
          <w:p w14:paraId="36F31B94" w14:textId="77777777" w:rsidR="00AA5861" w:rsidRPr="00797878" w:rsidRDefault="00AA5861" w:rsidP="00AA5861">
            <w:pPr>
              <w:contextualSpacing/>
              <w:rPr>
                <w:rFonts w:eastAsia="Calibri" w:cs="Times New Roman"/>
                <w:color w:val="D0CECE"/>
                <w:sz w:val="24"/>
                <w:szCs w:val="24"/>
              </w:rPr>
            </w:pPr>
            <w:r w:rsidRPr="00797878">
              <w:rPr>
                <w:rFonts w:eastAsia="Calibri" w:cs="Times New Roman"/>
                <w:b/>
                <w:sz w:val="20"/>
                <w:szCs w:val="20"/>
              </w:rPr>
              <w:t>Рекомендации:</w:t>
            </w:r>
          </w:p>
        </w:tc>
      </w:tr>
      <w:tr w:rsidR="00AA5861" w:rsidRPr="00797878" w14:paraId="06A0311C" w14:textId="77777777" w:rsidTr="00AA5861">
        <w:trPr>
          <w:trHeight w:val="615"/>
        </w:trPr>
        <w:tc>
          <w:tcPr>
            <w:tcW w:w="9594" w:type="dxa"/>
            <w:gridSpan w:val="84"/>
            <w:tcBorders>
              <w:top w:val="nil"/>
              <w:left w:val="single" w:sz="12" w:space="0" w:color="auto"/>
              <w:right w:val="single" w:sz="12" w:space="0" w:color="auto"/>
            </w:tcBorders>
          </w:tcPr>
          <w:p w14:paraId="6AF9950B" w14:textId="77777777" w:rsidR="00AA5861" w:rsidRPr="00797878" w:rsidRDefault="00AA5861" w:rsidP="00AA5861">
            <w:pPr>
              <w:contextualSpacing/>
              <w:jc w:val="center"/>
              <w:rPr>
                <w:rFonts w:eastAsia="Calibri" w:cs="Times New Roman"/>
                <w:color w:val="E7E6E6"/>
                <w:sz w:val="24"/>
                <w:szCs w:val="24"/>
              </w:rPr>
            </w:pPr>
            <w:r w:rsidRPr="00797878">
              <w:rPr>
                <w:rFonts w:eastAsia="Calibri" w:cs="Times New Roman"/>
                <w:color w:val="E7E6E6"/>
                <w:sz w:val="24"/>
                <w:szCs w:val="24"/>
              </w:rPr>
              <w:t xml:space="preserve">Рекомендации, необходимые для исполнения к очередной ВЛЭК </w:t>
            </w:r>
          </w:p>
          <w:p w14:paraId="03D7BDFC" w14:textId="77777777" w:rsidR="00AA5861" w:rsidRPr="00797878" w:rsidRDefault="00AA5861" w:rsidP="00AA5861">
            <w:pPr>
              <w:contextualSpacing/>
              <w:jc w:val="center"/>
              <w:rPr>
                <w:rFonts w:eastAsia="Calibri" w:cs="Times New Roman"/>
                <w:b/>
                <w:sz w:val="20"/>
                <w:szCs w:val="20"/>
              </w:rPr>
            </w:pPr>
            <w:r w:rsidRPr="00797878">
              <w:rPr>
                <w:rFonts w:eastAsia="Calibri" w:cs="Times New Roman"/>
                <w:color w:val="E7E6E6"/>
                <w:sz w:val="24"/>
                <w:szCs w:val="24"/>
              </w:rPr>
              <w:t xml:space="preserve">и в </w:t>
            </w:r>
            <w:proofErr w:type="spellStart"/>
            <w:r w:rsidRPr="00797878">
              <w:rPr>
                <w:rFonts w:eastAsia="Calibri" w:cs="Times New Roman"/>
                <w:color w:val="E7E6E6"/>
                <w:sz w:val="24"/>
                <w:szCs w:val="24"/>
              </w:rPr>
              <w:t>межкомиссионный</w:t>
            </w:r>
            <w:proofErr w:type="spellEnd"/>
            <w:r w:rsidRPr="00797878">
              <w:rPr>
                <w:rFonts w:eastAsia="Calibri" w:cs="Times New Roman"/>
                <w:color w:val="E7E6E6"/>
                <w:sz w:val="24"/>
                <w:szCs w:val="24"/>
              </w:rPr>
              <w:t xml:space="preserve"> период. Группа Д-наблюдения</w:t>
            </w:r>
          </w:p>
        </w:tc>
      </w:tr>
      <w:tr w:rsidR="00AA5861" w:rsidRPr="00797878" w14:paraId="2D3BF9F3" w14:textId="77777777" w:rsidTr="00AA5861">
        <w:trPr>
          <w:trHeight w:val="454"/>
        </w:trPr>
        <w:tc>
          <w:tcPr>
            <w:tcW w:w="2734" w:type="dxa"/>
            <w:gridSpan w:val="15"/>
            <w:tcBorders>
              <w:top w:val="single" w:sz="4" w:space="0" w:color="auto"/>
              <w:left w:val="single" w:sz="12" w:space="0" w:color="auto"/>
              <w:bottom w:val="nil"/>
              <w:right w:val="nil"/>
            </w:tcBorders>
          </w:tcPr>
          <w:p w14:paraId="4A88BA5D" w14:textId="77777777" w:rsidR="00AA5861" w:rsidRPr="00797878" w:rsidRDefault="00AA5861" w:rsidP="00AA5861">
            <w:pPr>
              <w:contextualSpacing/>
              <w:rPr>
                <w:rFonts w:eastAsia="Calibri" w:cs="Times New Roman"/>
                <w:b/>
                <w:sz w:val="20"/>
                <w:szCs w:val="20"/>
              </w:rPr>
            </w:pPr>
            <w:r w:rsidRPr="00797878">
              <w:rPr>
                <w:rFonts w:eastAsia="Calibri" w:cs="Times New Roman"/>
                <w:b/>
                <w:sz w:val="20"/>
                <w:szCs w:val="20"/>
              </w:rPr>
              <w:t>Председатель врачебно-летной экспертной комиссии:</w:t>
            </w:r>
          </w:p>
        </w:tc>
        <w:tc>
          <w:tcPr>
            <w:tcW w:w="6860" w:type="dxa"/>
            <w:gridSpan w:val="69"/>
            <w:tcBorders>
              <w:top w:val="single" w:sz="4" w:space="0" w:color="auto"/>
              <w:left w:val="nil"/>
              <w:bottom w:val="nil"/>
              <w:right w:val="single" w:sz="12" w:space="0" w:color="auto"/>
            </w:tcBorders>
            <w:vAlign w:val="center"/>
          </w:tcPr>
          <w:p w14:paraId="7A626EA7" w14:textId="77777777" w:rsidR="00AA5861" w:rsidRPr="00797878" w:rsidRDefault="00AA5861" w:rsidP="00AA5861">
            <w:pPr>
              <w:jc w:val="right"/>
              <w:rPr>
                <w:rFonts w:eastAsia="Calibri" w:cs="Times New Roman"/>
                <w:color w:val="E7E6E6"/>
                <w:sz w:val="16"/>
                <w:szCs w:val="16"/>
              </w:rPr>
            </w:pPr>
            <w:r w:rsidRPr="00797878">
              <w:rPr>
                <w:rFonts w:eastAsia="Calibri" w:cs="Times New Roman"/>
                <w:color w:val="E7E6E6"/>
                <w:sz w:val="16"/>
                <w:szCs w:val="16"/>
              </w:rPr>
              <w:t xml:space="preserve">Подпись, Фамилия, Инициалы </w:t>
            </w:r>
          </w:p>
        </w:tc>
      </w:tr>
      <w:tr w:rsidR="00AA5861" w:rsidRPr="00797878" w14:paraId="75142C32" w14:textId="77777777" w:rsidTr="00AA5861">
        <w:trPr>
          <w:trHeight w:val="454"/>
        </w:trPr>
        <w:tc>
          <w:tcPr>
            <w:tcW w:w="2734" w:type="dxa"/>
            <w:gridSpan w:val="15"/>
            <w:tcBorders>
              <w:top w:val="nil"/>
              <w:left w:val="single" w:sz="12" w:space="0" w:color="auto"/>
              <w:bottom w:val="nil"/>
              <w:right w:val="nil"/>
            </w:tcBorders>
            <w:vAlign w:val="center"/>
          </w:tcPr>
          <w:p w14:paraId="70F0ADB9" w14:textId="77777777" w:rsidR="00AA5861" w:rsidRPr="00797878" w:rsidRDefault="00AA5861" w:rsidP="00AA5861">
            <w:pPr>
              <w:contextualSpacing/>
              <w:jc w:val="right"/>
              <w:rPr>
                <w:rFonts w:eastAsia="Calibri" w:cs="Times New Roman"/>
                <w:sz w:val="20"/>
                <w:szCs w:val="20"/>
              </w:rPr>
            </w:pPr>
            <w:r w:rsidRPr="00797878">
              <w:rPr>
                <w:rFonts w:eastAsia="Calibri" w:cs="Times New Roman"/>
                <w:sz w:val="20"/>
                <w:szCs w:val="20"/>
              </w:rPr>
              <w:t>М.П.</w:t>
            </w:r>
          </w:p>
        </w:tc>
        <w:tc>
          <w:tcPr>
            <w:tcW w:w="6860" w:type="dxa"/>
            <w:gridSpan w:val="69"/>
            <w:tcBorders>
              <w:top w:val="nil"/>
              <w:left w:val="nil"/>
              <w:bottom w:val="nil"/>
              <w:right w:val="single" w:sz="12" w:space="0" w:color="auto"/>
            </w:tcBorders>
            <w:vAlign w:val="center"/>
          </w:tcPr>
          <w:p w14:paraId="5C45993A" w14:textId="77777777" w:rsidR="00AA5861" w:rsidRPr="00797878" w:rsidRDefault="00AA5861" w:rsidP="00AA5861">
            <w:pPr>
              <w:contextualSpacing/>
              <w:rPr>
                <w:rFonts w:eastAsia="Calibri" w:cs="Times New Roman"/>
                <w:color w:val="E7E6E6"/>
                <w:sz w:val="16"/>
                <w:szCs w:val="16"/>
              </w:rPr>
            </w:pPr>
            <w:r w:rsidRPr="00797878">
              <w:rPr>
                <w:rFonts w:eastAsia="Calibri" w:cs="Times New Roman"/>
                <w:color w:val="E7E6E6"/>
                <w:sz w:val="16"/>
                <w:szCs w:val="16"/>
              </w:rPr>
              <w:t>Печать ВЛЭК</w:t>
            </w:r>
          </w:p>
        </w:tc>
      </w:tr>
      <w:tr w:rsidR="00AA5861" w:rsidRPr="00797878" w14:paraId="2E740426" w14:textId="77777777" w:rsidTr="00AA5861">
        <w:trPr>
          <w:trHeight w:val="483"/>
        </w:trPr>
        <w:tc>
          <w:tcPr>
            <w:tcW w:w="2734" w:type="dxa"/>
            <w:gridSpan w:val="15"/>
            <w:tcBorders>
              <w:top w:val="nil"/>
              <w:left w:val="single" w:sz="12" w:space="0" w:color="auto"/>
              <w:bottom w:val="single" w:sz="12" w:space="0" w:color="auto"/>
              <w:right w:val="nil"/>
            </w:tcBorders>
          </w:tcPr>
          <w:p w14:paraId="21F06A1C" w14:textId="77777777" w:rsidR="00AA5861" w:rsidRPr="00797878" w:rsidRDefault="00AA5861" w:rsidP="00AA5861">
            <w:pPr>
              <w:contextualSpacing/>
              <w:rPr>
                <w:rFonts w:eastAsia="Calibri" w:cs="Times New Roman"/>
                <w:sz w:val="16"/>
                <w:szCs w:val="16"/>
              </w:rPr>
            </w:pPr>
            <w:r w:rsidRPr="00797878">
              <w:rPr>
                <w:rFonts w:eastAsia="Calibri" w:cs="Times New Roman"/>
                <w:b/>
                <w:sz w:val="20"/>
                <w:szCs w:val="20"/>
              </w:rPr>
              <w:t>Секретарь  врачебно-летной экспертной комиссии:</w:t>
            </w:r>
          </w:p>
        </w:tc>
        <w:tc>
          <w:tcPr>
            <w:tcW w:w="6860" w:type="dxa"/>
            <w:gridSpan w:val="69"/>
            <w:tcBorders>
              <w:top w:val="nil"/>
              <w:left w:val="nil"/>
              <w:bottom w:val="single" w:sz="12" w:space="0" w:color="auto"/>
              <w:right w:val="single" w:sz="12" w:space="0" w:color="auto"/>
            </w:tcBorders>
            <w:vAlign w:val="center"/>
          </w:tcPr>
          <w:p w14:paraId="1F237609" w14:textId="77777777" w:rsidR="00AA5861" w:rsidRPr="00797878" w:rsidRDefault="00AA5861" w:rsidP="00AA5861">
            <w:pPr>
              <w:contextualSpacing/>
              <w:jc w:val="right"/>
              <w:rPr>
                <w:rFonts w:eastAsia="Calibri" w:cs="Times New Roman"/>
                <w:color w:val="E7E6E6"/>
                <w:sz w:val="16"/>
                <w:szCs w:val="16"/>
              </w:rPr>
            </w:pPr>
            <w:r w:rsidRPr="00797878">
              <w:rPr>
                <w:rFonts w:eastAsia="Calibri" w:cs="Times New Roman"/>
                <w:color w:val="E7E6E6"/>
                <w:sz w:val="16"/>
                <w:szCs w:val="16"/>
              </w:rPr>
              <w:t>Подпись, Фамилия, Инициалы</w:t>
            </w:r>
          </w:p>
        </w:tc>
      </w:tr>
      <w:tr w:rsidR="00AA5861" w:rsidRPr="00797878" w14:paraId="49E618C6" w14:textId="77777777" w:rsidTr="00AA5861">
        <w:trPr>
          <w:trHeight w:val="233"/>
        </w:trPr>
        <w:tc>
          <w:tcPr>
            <w:tcW w:w="9594" w:type="dxa"/>
            <w:gridSpan w:val="84"/>
            <w:tcBorders>
              <w:top w:val="single" w:sz="12" w:space="0" w:color="auto"/>
              <w:left w:val="single" w:sz="12" w:space="0" w:color="auto"/>
              <w:bottom w:val="nil"/>
              <w:right w:val="single" w:sz="12" w:space="0" w:color="auto"/>
            </w:tcBorders>
          </w:tcPr>
          <w:p w14:paraId="33CFE738" w14:textId="77777777" w:rsidR="00AA5861" w:rsidRPr="00797878" w:rsidRDefault="00AA5861" w:rsidP="00AA5861">
            <w:pPr>
              <w:contextualSpacing/>
              <w:jc w:val="center"/>
              <w:rPr>
                <w:rFonts w:eastAsia="Calibri" w:cs="Times New Roman"/>
                <w:color w:val="D0CECE"/>
                <w:sz w:val="16"/>
                <w:szCs w:val="16"/>
              </w:rPr>
            </w:pPr>
            <w:r w:rsidRPr="00797878">
              <w:rPr>
                <w:rFonts w:eastAsia="Calibri" w:cs="Times New Roman"/>
                <w:b/>
                <w:sz w:val="20"/>
                <w:szCs w:val="20"/>
              </w:rPr>
              <w:t>КОНТРОЛЬ СООТВЕТСТВИЯ. ОФИЦИАЛЬНОЕ МЕДИЦИНСКОЕ ЗАКЛЮЧЕНИЕ.</w:t>
            </w:r>
          </w:p>
        </w:tc>
      </w:tr>
      <w:tr w:rsidR="00AA5861" w:rsidRPr="00797878" w14:paraId="16C6FFB9" w14:textId="77777777" w:rsidTr="00AA5861">
        <w:trPr>
          <w:trHeight w:val="809"/>
        </w:trPr>
        <w:tc>
          <w:tcPr>
            <w:tcW w:w="9594" w:type="dxa"/>
            <w:gridSpan w:val="84"/>
            <w:tcBorders>
              <w:top w:val="nil"/>
              <w:left w:val="single" w:sz="12" w:space="0" w:color="auto"/>
              <w:right w:val="single" w:sz="12" w:space="0" w:color="auto"/>
            </w:tcBorders>
            <w:vAlign w:val="center"/>
          </w:tcPr>
          <w:p w14:paraId="1B513E12" w14:textId="77777777" w:rsidR="00AA5861" w:rsidRPr="00797878" w:rsidRDefault="00AA5861" w:rsidP="00AA5861">
            <w:pPr>
              <w:contextualSpacing/>
              <w:jc w:val="center"/>
              <w:rPr>
                <w:rFonts w:eastAsia="Calibri" w:cs="Times New Roman"/>
                <w:b/>
                <w:sz w:val="24"/>
                <w:szCs w:val="24"/>
              </w:rPr>
            </w:pPr>
            <w:r w:rsidRPr="00797878">
              <w:rPr>
                <w:rFonts w:eastAsia="Calibri" w:cs="Times New Roman"/>
                <w:color w:val="E7E6E6"/>
                <w:sz w:val="24"/>
                <w:szCs w:val="24"/>
              </w:rPr>
              <w:t>Ставится отметка о проведении контроля соответствия состояния здоровья обладателя свидетельства установленным требованиям. В случае вынесения официального медицинского заключения описывается обоснование и решение.</w:t>
            </w:r>
          </w:p>
        </w:tc>
      </w:tr>
      <w:tr w:rsidR="00AA5861" w:rsidRPr="00797878" w14:paraId="4B255D01" w14:textId="77777777" w:rsidTr="00AA5861">
        <w:trPr>
          <w:trHeight w:val="454"/>
        </w:trPr>
        <w:tc>
          <w:tcPr>
            <w:tcW w:w="2136" w:type="dxa"/>
            <w:gridSpan w:val="11"/>
            <w:tcBorders>
              <w:top w:val="single" w:sz="4" w:space="0" w:color="auto"/>
              <w:left w:val="single" w:sz="12" w:space="0" w:color="auto"/>
              <w:bottom w:val="nil"/>
              <w:right w:val="nil"/>
            </w:tcBorders>
            <w:vAlign w:val="center"/>
          </w:tcPr>
          <w:p w14:paraId="6B4D251C" w14:textId="77777777" w:rsidR="00AA5861" w:rsidRPr="00797878" w:rsidRDefault="00AA5861" w:rsidP="00AA5861">
            <w:pPr>
              <w:contextualSpacing/>
              <w:jc w:val="right"/>
              <w:rPr>
                <w:rFonts w:eastAsia="Calibri" w:cs="Times New Roman"/>
                <w:sz w:val="20"/>
                <w:szCs w:val="20"/>
              </w:rPr>
            </w:pPr>
            <w:r w:rsidRPr="00797878">
              <w:rPr>
                <w:rFonts w:eastAsia="Calibri" w:cs="Times New Roman"/>
                <w:b/>
                <w:sz w:val="20"/>
                <w:szCs w:val="20"/>
              </w:rPr>
              <w:t>Медицинский эксперт:</w:t>
            </w:r>
          </w:p>
        </w:tc>
        <w:tc>
          <w:tcPr>
            <w:tcW w:w="7458" w:type="dxa"/>
            <w:gridSpan w:val="73"/>
            <w:tcBorders>
              <w:top w:val="single" w:sz="4" w:space="0" w:color="auto"/>
              <w:left w:val="nil"/>
              <w:bottom w:val="nil"/>
              <w:right w:val="single" w:sz="12" w:space="0" w:color="auto"/>
            </w:tcBorders>
            <w:vAlign w:val="center"/>
          </w:tcPr>
          <w:p w14:paraId="09959943" w14:textId="77777777" w:rsidR="00AA5861" w:rsidRPr="00797878" w:rsidRDefault="00AA5861" w:rsidP="00AA5861">
            <w:pPr>
              <w:contextualSpacing/>
              <w:jc w:val="right"/>
              <w:rPr>
                <w:rFonts w:eastAsia="Calibri" w:cs="Times New Roman"/>
                <w:color w:val="E7E6E6"/>
                <w:sz w:val="16"/>
                <w:szCs w:val="16"/>
              </w:rPr>
            </w:pPr>
            <w:r w:rsidRPr="00797878">
              <w:rPr>
                <w:rFonts w:eastAsia="Calibri" w:cs="Times New Roman"/>
                <w:color w:val="E7E6E6"/>
                <w:sz w:val="16"/>
                <w:szCs w:val="16"/>
              </w:rPr>
              <w:t>Должность. Подпись, Фамилия, Инициалы</w:t>
            </w:r>
          </w:p>
        </w:tc>
      </w:tr>
      <w:tr w:rsidR="00AA5861" w:rsidRPr="00797878" w14:paraId="4568BD55" w14:textId="77777777" w:rsidTr="00AA5861">
        <w:trPr>
          <w:trHeight w:val="454"/>
        </w:trPr>
        <w:tc>
          <w:tcPr>
            <w:tcW w:w="2136" w:type="dxa"/>
            <w:gridSpan w:val="11"/>
            <w:tcBorders>
              <w:top w:val="nil"/>
              <w:left w:val="single" w:sz="12" w:space="0" w:color="auto"/>
              <w:bottom w:val="nil"/>
              <w:right w:val="nil"/>
            </w:tcBorders>
            <w:vAlign w:val="center"/>
          </w:tcPr>
          <w:p w14:paraId="736DDC02" w14:textId="77777777" w:rsidR="00AA5861" w:rsidRPr="00797878" w:rsidRDefault="00AA5861" w:rsidP="00AA5861">
            <w:pPr>
              <w:contextualSpacing/>
              <w:jc w:val="right"/>
              <w:rPr>
                <w:rFonts w:eastAsia="Calibri" w:cs="Times New Roman"/>
                <w:sz w:val="20"/>
                <w:szCs w:val="20"/>
              </w:rPr>
            </w:pPr>
            <w:r w:rsidRPr="00797878">
              <w:rPr>
                <w:rFonts w:eastAsia="Calibri" w:cs="Times New Roman"/>
                <w:sz w:val="20"/>
                <w:szCs w:val="20"/>
              </w:rPr>
              <w:t>М.П.</w:t>
            </w:r>
          </w:p>
        </w:tc>
        <w:tc>
          <w:tcPr>
            <w:tcW w:w="7458" w:type="dxa"/>
            <w:gridSpan w:val="73"/>
            <w:tcBorders>
              <w:top w:val="nil"/>
              <w:left w:val="nil"/>
              <w:bottom w:val="nil"/>
              <w:right w:val="single" w:sz="12" w:space="0" w:color="auto"/>
            </w:tcBorders>
            <w:vAlign w:val="center"/>
          </w:tcPr>
          <w:p w14:paraId="589E211A" w14:textId="77777777" w:rsidR="00AA5861" w:rsidRPr="00797878" w:rsidRDefault="00AA5861" w:rsidP="00AA5861">
            <w:pPr>
              <w:contextualSpacing/>
              <w:rPr>
                <w:rFonts w:eastAsia="Calibri" w:cs="Times New Roman"/>
                <w:color w:val="E7E6E6"/>
                <w:sz w:val="16"/>
                <w:szCs w:val="16"/>
              </w:rPr>
            </w:pPr>
            <w:r w:rsidRPr="00797878">
              <w:rPr>
                <w:rFonts w:eastAsia="Calibri" w:cs="Times New Roman"/>
                <w:color w:val="E7E6E6"/>
                <w:sz w:val="16"/>
                <w:szCs w:val="16"/>
              </w:rPr>
              <w:t>Печать государственного полномочного органа</w:t>
            </w:r>
          </w:p>
        </w:tc>
      </w:tr>
      <w:tr w:rsidR="00AA5861" w:rsidRPr="00797878" w14:paraId="4EA953DD" w14:textId="77777777" w:rsidTr="00AA5861">
        <w:trPr>
          <w:trHeight w:val="196"/>
        </w:trPr>
        <w:tc>
          <w:tcPr>
            <w:tcW w:w="2136" w:type="dxa"/>
            <w:gridSpan w:val="11"/>
            <w:tcBorders>
              <w:top w:val="nil"/>
              <w:left w:val="single" w:sz="12" w:space="0" w:color="auto"/>
              <w:bottom w:val="single" w:sz="12" w:space="0" w:color="auto"/>
              <w:right w:val="nil"/>
            </w:tcBorders>
            <w:vAlign w:val="center"/>
          </w:tcPr>
          <w:p w14:paraId="5E344C61" w14:textId="77777777" w:rsidR="00AA5861" w:rsidRPr="00797878" w:rsidRDefault="00AA5861" w:rsidP="00AA5861">
            <w:pPr>
              <w:contextualSpacing/>
              <w:jc w:val="right"/>
              <w:rPr>
                <w:rFonts w:eastAsia="Calibri" w:cs="Times New Roman"/>
                <w:sz w:val="20"/>
                <w:szCs w:val="20"/>
              </w:rPr>
            </w:pPr>
            <w:r w:rsidRPr="00797878">
              <w:rPr>
                <w:rFonts w:eastAsia="Calibri" w:cs="Times New Roman"/>
                <w:b/>
                <w:sz w:val="20"/>
                <w:szCs w:val="20"/>
              </w:rPr>
              <w:t>Члены комиссии:</w:t>
            </w:r>
          </w:p>
        </w:tc>
        <w:tc>
          <w:tcPr>
            <w:tcW w:w="7458" w:type="dxa"/>
            <w:gridSpan w:val="73"/>
            <w:tcBorders>
              <w:top w:val="nil"/>
              <w:left w:val="nil"/>
              <w:bottom w:val="single" w:sz="12" w:space="0" w:color="auto"/>
              <w:right w:val="single" w:sz="12" w:space="0" w:color="auto"/>
            </w:tcBorders>
            <w:vAlign w:val="center"/>
          </w:tcPr>
          <w:p w14:paraId="176311AA" w14:textId="77777777" w:rsidR="00AA5861" w:rsidRPr="00797878" w:rsidRDefault="00AA5861" w:rsidP="00AA5861">
            <w:pPr>
              <w:contextualSpacing/>
              <w:jc w:val="right"/>
              <w:rPr>
                <w:rFonts w:eastAsia="Calibri" w:cs="Times New Roman"/>
                <w:color w:val="E7E6E6"/>
                <w:sz w:val="16"/>
                <w:szCs w:val="16"/>
              </w:rPr>
            </w:pPr>
            <w:r w:rsidRPr="00797878">
              <w:rPr>
                <w:rFonts w:eastAsia="Calibri" w:cs="Times New Roman"/>
                <w:color w:val="E7E6E6"/>
                <w:sz w:val="16"/>
                <w:szCs w:val="16"/>
              </w:rPr>
              <w:t>Должности. Подписи, Фамилии, Инициалы</w:t>
            </w:r>
          </w:p>
        </w:tc>
      </w:tr>
    </w:tbl>
    <w:p w14:paraId="51032C76" w14:textId="77777777" w:rsidR="00797878" w:rsidRPr="00797878" w:rsidRDefault="00797878" w:rsidP="00797878">
      <w:pPr>
        <w:rPr>
          <w:sz w:val="16"/>
          <w:szCs w:val="16"/>
        </w:rPr>
      </w:pPr>
    </w:p>
    <w:p w14:paraId="01CD8948" w14:textId="77777777" w:rsidR="00797878" w:rsidRPr="00AB32F5" w:rsidRDefault="00797878" w:rsidP="00797878">
      <w:pPr>
        <w:rPr>
          <w:sz w:val="30"/>
          <w:szCs w:val="30"/>
        </w:rPr>
      </w:pPr>
      <w:r w:rsidRPr="00AB32F5">
        <w:rPr>
          <w:sz w:val="30"/>
          <w:szCs w:val="30"/>
        </w:rPr>
        <w:t>Примечание 1. Каждый врач-специалист ВЛЭК при проведении обследования и оценки функционального состояния органов и систем отмечает соответствие (С) или несоответствие (Н/С) требованиям к состоянию здоровья, установленным настоящими Авиационными правилами.</w:t>
      </w:r>
    </w:p>
    <w:p w14:paraId="7CD5734B" w14:textId="7837CD2E" w:rsidR="00797878" w:rsidRPr="00C72052" w:rsidRDefault="00797878" w:rsidP="00C72052">
      <w:pPr>
        <w:rPr>
          <w:sz w:val="30"/>
          <w:szCs w:val="30"/>
        </w:rPr>
      </w:pPr>
      <w:r w:rsidRPr="00AB32F5">
        <w:rPr>
          <w:sz w:val="30"/>
          <w:szCs w:val="30"/>
        </w:rPr>
        <w:t>Примечание 2. При выявлении несоответствия состояния здоровья установленным требованиям, выносится заключение о негодности заявителя к исполнению обязанностей и осуществлению прав, предоставляемых свидетельствами и квалификационными отме</w:t>
      </w:r>
      <w:r w:rsidR="00D51986">
        <w:rPr>
          <w:sz w:val="30"/>
          <w:szCs w:val="30"/>
        </w:rPr>
        <w:t>тками. При несогласии заявителя</w:t>
      </w:r>
      <w:r w:rsidRPr="00AB32F5">
        <w:rPr>
          <w:sz w:val="30"/>
          <w:szCs w:val="30"/>
        </w:rPr>
        <w:t xml:space="preserve"> или по ходатайству авиационной организации, оформляются документы для вынесения </w:t>
      </w:r>
      <w:r w:rsidRPr="00437286">
        <w:rPr>
          <w:sz w:val="30"/>
          <w:szCs w:val="30"/>
        </w:rPr>
        <w:t xml:space="preserve">официального медицинского заключения в </w:t>
      </w:r>
      <w:r w:rsidRPr="0055363A">
        <w:rPr>
          <w:sz w:val="30"/>
          <w:szCs w:val="30"/>
        </w:rPr>
        <w:t xml:space="preserve">соответствии с </w:t>
      </w:r>
      <w:hyperlink w:anchor="п19" w:history="1">
        <w:r w:rsidR="00AB32F5" w:rsidRPr="0055363A">
          <w:rPr>
            <w:rStyle w:val="ad"/>
            <w:color w:val="auto"/>
            <w:sz w:val="30"/>
            <w:szCs w:val="30"/>
            <w:u w:val="none"/>
          </w:rPr>
          <w:t>пунктом 19</w:t>
        </w:r>
      </w:hyperlink>
      <w:r w:rsidR="00AB32F5" w:rsidRPr="0055363A">
        <w:rPr>
          <w:sz w:val="30"/>
          <w:szCs w:val="30"/>
        </w:rPr>
        <w:t xml:space="preserve"> настоящих</w:t>
      </w:r>
      <w:r w:rsidR="007C6716" w:rsidRPr="0055363A">
        <w:rPr>
          <w:sz w:val="30"/>
          <w:szCs w:val="30"/>
        </w:rPr>
        <w:t xml:space="preserve"> </w:t>
      </w:r>
      <w:r w:rsidR="007C6716">
        <w:rPr>
          <w:sz w:val="30"/>
          <w:szCs w:val="30"/>
        </w:rPr>
        <w:t>Авиационных правил.</w:t>
      </w:r>
      <w:bookmarkStart w:id="25" w:name="_Приложение_4"/>
      <w:bookmarkEnd w:id="25"/>
      <w:r w:rsidRPr="00797878">
        <w:rPr>
          <w:rFonts w:cs="Times New Roman"/>
          <w:i/>
        </w:rPr>
        <w:br w:type="page"/>
      </w:r>
    </w:p>
    <w:p w14:paraId="23B500C7" w14:textId="77777777" w:rsidR="00797878" w:rsidRPr="00797878" w:rsidRDefault="00797878" w:rsidP="00797878">
      <w:pPr>
        <w:keepNext/>
        <w:keepLines/>
        <w:spacing w:before="40"/>
        <w:jc w:val="right"/>
        <w:outlineLvl w:val="3"/>
        <w:rPr>
          <w:rFonts w:eastAsiaTheme="majorEastAsia" w:cs="Times New Roman"/>
          <w:iCs/>
        </w:rPr>
        <w:sectPr w:rsidR="00797878" w:rsidRPr="00797878" w:rsidSect="007C6716">
          <w:headerReference w:type="default" r:id="rId13"/>
          <w:pgSz w:w="11900" w:h="16840"/>
          <w:pgMar w:top="1134" w:right="737" w:bottom="1134" w:left="1588" w:header="709" w:footer="709" w:gutter="0"/>
          <w:pgNumType w:start="1"/>
          <w:cols w:space="708"/>
          <w:docGrid w:linePitch="381"/>
        </w:sectPr>
      </w:pPr>
    </w:p>
    <w:p w14:paraId="364D95EE" w14:textId="736E731E" w:rsidR="00FC1295" w:rsidRPr="00A510EB" w:rsidRDefault="00FC1295" w:rsidP="00FC1295">
      <w:pPr>
        <w:pStyle w:val="2"/>
        <w:spacing w:after="120"/>
        <w:ind w:left="10206" w:firstLine="0"/>
        <w:jc w:val="left"/>
      </w:pPr>
      <w:bookmarkStart w:id="26" w:name="_Приложение_5"/>
      <w:bookmarkStart w:id="27" w:name="_Ref7078718"/>
      <w:bookmarkEnd w:id="26"/>
      <w:r w:rsidRPr="00A510EB">
        <w:lastRenderedPageBreak/>
        <w:t xml:space="preserve">Приложение </w:t>
      </w:r>
      <w:r w:rsidR="007A7E57">
        <w:t>4</w:t>
      </w:r>
      <w:bookmarkEnd w:id="27"/>
    </w:p>
    <w:p w14:paraId="597DA2D3" w14:textId="47ECB796" w:rsidR="00FC1295" w:rsidRDefault="00FC1295" w:rsidP="00FC1295">
      <w:pPr>
        <w:spacing w:line="280" w:lineRule="exact"/>
        <w:ind w:left="10206"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43DC70EA" w14:textId="0BC09DA0" w:rsidR="00FC1295" w:rsidRPr="00D06B61" w:rsidRDefault="00FC1295" w:rsidP="00FC1295">
      <w:pPr>
        <w:spacing w:before="120" w:line="280" w:lineRule="exact"/>
        <w:ind w:left="10206" w:firstLine="0"/>
        <w:jc w:val="left"/>
      </w:pPr>
      <w:r>
        <w:t>24.0</w:t>
      </w:r>
      <w:r w:rsidR="001E7233">
        <w:t>1</w:t>
      </w:r>
      <w:r>
        <w:t>.2019 №5</w:t>
      </w:r>
      <w:r w:rsidRPr="007805E5">
        <w:t>/</w:t>
      </w:r>
      <w:r>
        <w:t>10</w:t>
      </w:r>
    </w:p>
    <w:p w14:paraId="10A30D67" w14:textId="77777777" w:rsidR="00AB32F5" w:rsidRPr="00A510EB" w:rsidRDefault="00AB32F5" w:rsidP="00AB32F5">
      <w:pPr>
        <w:spacing w:before="120" w:line="280" w:lineRule="exact"/>
        <w:ind w:left="10206" w:firstLine="0"/>
        <w:jc w:val="right"/>
      </w:pPr>
      <w:r>
        <w:t>Форма</w:t>
      </w:r>
    </w:p>
    <w:p w14:paraId="3DEAA3D8" w14:textId="77777777" w:rsidR="00797878" w:rsidRPr="00797878" w:rsidRDefault="00797878" w:rsidP="00797878"/>
    <w:p w14:paraId="6D9C5CB9" w14:textId="77777777" w:rsidR="00797878" w:rsidRPr="00797878" w:rsidRDefault="00797878" w:rsidP="00797878"/>
    <w:p w14:paraId="71662D98" w14:textId="77777777" w:rsidR="00797878" w:rsidRPr="00797878" w:rsidRDefault="00797878" w:rsidP="00797878">
      <w:pPr>
        <w:ind w:firstLine="0"/>
        <w:rPr>
          <w:rFonts w:eastAsia="Calibri" w:cs="Times New Roman"/>
          <w:sz w:val="30"/>
          <w:szCs w:val="30"/>
          <w:lang w:val="be-BY"/>
        </w:rPr>
      </w:pPr>
    </w:p>
    <w:p w14:paraId="77F02776" w14:textId="77777777" w:rsidR="00797878" w:rsidRPr="002E23DD" w:rsidRDefault="00797878" w:rsidP="00286ED7">
      <w:pPr>
        <w:ind w:firstLine="0"/>
        <w:jc w:val="center"/>
        <w:rPr>
          <w:sz w:val="40"/>
          <w:szCs w:val="40"/>
        </w:rPr>
      </w:pPr>
      <w:r w:rsidRPr="002E23DD">
        <w:rPr>
          <w:sz w:val="40"/>
          <w:szCs w:val="40"/>
        </w:rPr>
        <w:t>МЕДИЦИНСКАЯ КНИЖКА</w:t>
      </w:r>
    </w:p>
    <w:p w14:paraId="5326D4D3" w14:textId="043DE07C" w:rsidR="00797878" w:rsidRPr="002E23DD" w:rsidRDefault="002E23DD" w:rsidP="00286ED7">
      <w:pPr>
        <w:ind w:firstLine="0"/>
        <w:jc w:val="center"/>
        <w:rPr>
          <w:sz w:val="40"/>
          <w:szCs w:val="40"/>
        </w:rPr>
      </w:pPr>
      <w:r w:rsidRPr="002E23DD">
        <w:rPr>
          <w:sz w:val="40"/>
          <w:szCs w:val="40"/>
        </w:rPr>
        <w:t>авиационного персонала гражданской авиации</w:t>
      </w:r>
    </w:p>
    <w:p w14:paraId="13BF7F57" w14:textId="3B0686AA" w:rsidR="00797878" w:rsidRPr="002E23DD" w:rsidRDefault="002E23DD" w:rsidP="00286ED7">
      <w:pPr>
        <w:ind w:firstLine="0"/>
        <w:jc w:val="center"/>
        <w:rPr>
          <w:sz w:val="40"/>
          <w:szCs w:val="40"/>
        </w:rPr>
      </w:pPr>
      <w:r w:rsidRPr="002E23DD">
        <w:rPr>
          <w:sz w:val="40"/>
          <w:szCs w:val="40"/>
        </w:rPr>
        <w:t>Республики Беларусь</w:t>
      </w:r>
    </w:p>
    <w:p w14:paraId="3484FA88" w14:textId="77777777" w:rsidR="00797878" w:rsidRPr="00797878" w:rsidRDefault="00797878" w:rsidP="00797878">
      <w:pPr>
        <w:jc w:val="center"/>
        <w:rPr>
          <w:b/>
          <w:sz w:val="40"/>
          <w:szCs w:val="40"/>
        </w:rPr>
      </w:pPr>
    </w:p>
    <w:p w14:paraId="0DA39617" w14:textId="77777777" w:rsidR="00AB32F5" w:rsidRPr="00797878" w:rsidRDefault="00AB32F5" w:rsidP="00797878">
      <w:pPr>
        <w:jc w:val="center"/>
        <w:rPr>
          <w:b/>
          <w:sz w:val="40"/>
          <w:szCs w:val="40"/>
        </w:rPr>
      </w:pPr>
    </w:p>
    <w:p w14:paraId="1FE66BD7" w14:textId="77777777" w:rsidR="00797878" w:rsidRPr="00797878" w:rsidRDefault="00797878" w:rsidP="00797878">
      <w:pPr>
        <w:jc w:val="center"/>
        <w:rPr>
          <w:b/>
          <w:sz w:val="40"/>
          <w:szCs w:val="40"/>
        </w:rPr>
      </w:pPr>
    </w:p>
    <w:p w14:paraId="65C3EA33" w14:textId="77777777" w:rsidR="00797878" w:rsidRPr="00797878" w:rsidRDefault="00797878" w:rsidP="00797878">
      <w:pPr>
        <w:jc w:val="center"/>
        <w:rPr>
          <w:b/>
          <w:sz w:val="40"/>
          <w:szCs w:val="40"/>
        </w:rPr>
      </w:pPr>
    </w:p>
    <w:p w14:paraId="27FC913A" w14:textId="77777777" w:rsidR="00797878" w:rsidRPr="00797878" w:rsidRDefault="00797878" w:rsidP="00797878">
      <w:pPr>
        <w:rPr>
          <w:b/>
          <w:sz w:val="30"/>
          <w:szCs w:val="30"/>
        </w:rPr>
      </w:pPr>
    </w:p>
    <w:p w14:paraId="1F5C2AB9" w14:textId="77777777" w:rsidR="00797878" w:rsidRPr="00797878" w:rsidRDefault="00797878" w:rsidP="00797878">
      <w:pPr>
        <w:tabs>
          <w:tab w:val="left" w:pos="7797"/>
        </w:tabs>
        <w:jc w:val="right"/>
      </w:pPr>
      <w:r w:rsidRPr="00797878">
        <w:t xml:space="preserve">                                                                Дата начала медицинской книжки</w:t>
      </w:r>
      <w:r w:rsidRPr="00797878">
        <w:tab/>
        <w:t xml:space="preserve">  «_____ »_____________20___г.</w:t>
      </w:r>
    </w:p>
    <w:p w14:paraId="2DDFCE14" w14:textId="77777777" w:rsidR="00797878" w:rsidRPr="00797878" w:rsidRDefault="00797878" w:rsidP="00797878">
      <w:pPr>
        <w:jc w:val="right"/>
      </w:pPr>
    </w:p>
    <w:p w14:paraId="7DF1AB0E" w14:textId="77777777" w:rsidR="00797878" w:rsidRPr="00797878" w:rsidRDefault="00797878" w:rsidP="00797878">
      <w:pPr>
        <w:tabs>
          <w:tab w:val="left" w:pos="5865"/>
          <w:tab w:val="right" w:pos="14572"/>
        </w:tabs>
        <w:jc w:val="left"/>
      </w:pPr>
      <w:r w:rsidRPr="00797878">
        <w:tab/>
        <w:t xml:space="preserve"> Дата окончания медицинской книжки    «_____»_____________20___г.</w:t>
      </w:r>
    </w:p>
    <w:p w14:paraId="3B3C3777" w14:textId="77777777" w:rsidR="00797878" w:rsidRPr="00797878" w:rsidRDefault="00797878" w:rsidP="00797878">
      <w:pPr>
        <w:ind w:firstLine="0"/>
        <w:jc w:val="center"/>
        <w:rPr>
          <w:rFonts w:eastAsia="Calibri" w:cs="Times New Roman"/>
          <w:szCs w:val="28"/>
        </w:rPr>
      </w:pPr>
    </w:p>
    <w:p w14:paraId="1028A1FB" w14:textId="77777777" w:rsidR="00797878" w:rsidRPr="00797878" w:rsidRDefault="00797878" w:rsidP="00797878">
      <w:pPr>
        <w:spacing w:line="280" w:lineRule="exact"/>
        <w:ind w:firstLine="0"/>
        <w:rPr>
          <w:rFonts w:eastAsia="Times New Roman" w:cs="Times New Roman"/>
          <w:sz w:val="20"/>
          <w:szCs w:val="20"/>
          <w:lang w:eastAsia="ru-RU"/>
        </w:rPr>
      </w:pPr>
    </w:p>
    <w:p w14:paraId="01DAD42F" w14:textId="77777777" w:rsidR="00797878" w:rsidRPr="00797878" w:rsidRDefault="00797878" w:rsidP="00797878">
      <w:pPr>
        <w:spacing w:line="280" w:lineRule="exact"/>
        <w:ind w:firstLine="0"/>
        <w:rPr>
          <w:rFonts w:eastAsia="Times New Roman" w:cs="Times New Roman"/>
          <w:sz w:val="20"/>
          <w:szCs w:val="20"/>
          <w:lang w:eastAsia="ru-RU"/>
        </w:rPr>
      </w:pPr>
    </w:p>
    <w:p w14:paraId="430AB2D1" w14:textId="77777777" w:rsidR="00797878" w:rsidRPr="00797878" w:rsidRDefault="00797878" w:rsidP="00797878">
      <w:pPr>
        <w:spacing w:line="280" w:lineRule="exact"/>
        <w:ind w:firstLine="0"/>
        <w:rPr>
          <w:rFonts w:eastAsia="Times New Roman" w:cs="Times New Roman"/>
          <w:sz w:val="20"/>
          <w:szCs w:val="20"/>
          <w:lang w:eastAsia="ru-RU"/>
        </w:rPr>
      </w:pPr>
    </w:p>
    <w:p w14:paraId="0C7AC80F" w14:textId="77777777" w:rsidR="00797878" w:rsidRDefault="00797878" w:rsidP="00797878">
      <w:pPr>
        <w:spacing w:line="280" w:lineRule="exact"/>
        <w:ind w:firstLine="0"/>
        <w:rPr>
          <w:rFonts w:eastAsia="Times New Roman" w:cs="Times New Roman"/>
          <w:sz w:val="20"/>
          <w:szCs w:val="20"/>
          <w:lang w:eastAsia="ru-RU"/>
        </w:rPr>
      </w:pPr>
    </w:p>
    <w:p w14:paraId="7022C618" w14:textId="77777777" w:rsidR="0094349F" w:rsidRDefault="0094349F" w:rsidP="00797878">
      <w:pPr>
        <w:spacing w:line="280" w:lineRule="exact"/>
        <w:ind w:firstLine="0"/>
        <w:rPr>
          <w:rFonts w:eastAsia="Times New Roman" w:cs="Times New Roman"/>
          <w:sz w:val="20"/>
          <w:szCs w:val="20"/>
          <w:lang w:eastAsia="ru-RU"/>
        </w:rPr>
      </w:pPr>
    </w:p>
    <w:p w14:paraId="01167C5D" w14:textId="77777777" w:rsidR="0094349F" w:rsidRPr="00797878" w:rsidRDefault="0094349F" w:rsidP="00797878">
      <w:pPr>
        <w:spacing w:line="280" w:lineRule="exact"/>
        <w:ind w:firstLine="0"/>
        <w:rPr>
          <w:rFonts w:eastAsia="Times New Roman" w:cs="Times New Roman"/>
          <w:sz w:val="20"/>
          <w:szCs w:val="20"/>
          <w:lang w:eastAsia="ru-RU"/>
        </w:rPr>
      </w:pPr>
    </w:p>
    <w:p w14:paraId="5D59A08B" w14:textId="77777777" w:rsidR="00797878" w:rsidRPr="00797878" w:rsidRDefault="00797878" w:rsidP="00797878">
      <w:pPr>
        <w:spacing w:line="280" w:lineRule="exact"/>
        <w:ind w:firstLine="0"/>
        <w:rPr>
          <w:rFonts w:eastAsia="Times New Roman" w:cs="Times New Roman"/>
          <w:sz w:val="20"/>
          <w:szCs w:val="20"/>
          <w:lang w:eastAsia="ru-RU"/>
        </w:rPr>
      </w:pPr>
      <w:r w:rsidRPr="00797878">
        <w:rPr>
          <w:rFonts w:eastAsia="Times New Roman" w:cs="Times New Roman"/>
          <w:sz w:val="20"/>
          <w:szCs w:val="20"/>
          <w:lang w:eastAsia="ru-RU"/>
        </w:rPr>
        <w:lastRenderedPageBreak/>
        <w:t xml:space="preserve">Наименование и реквизиты организации или авиационного врача  </w:t>
      </w:r>
    </w:p>
    <w:p w14:paraId="5270DE12" w14:textId="77777777" w:rsidR="00797878" w:rsidRPr="00797878" w:rsidRDefault="00797878" w:rsidP="00797878">
      <w:pPr>
        <w:spacing w:line="280" w:lineRule="exact"/>
        <w:ind w:firstLine="0"/>
        <w:rPr>
          <w:rFonts w:eastAsia="Times New Roman" w:cs="Times New Roman"/>
          <w:sz w:val="20"/>
          <w:szCs w:val="20"/>
          <w:lang w:eastAsia="ru-RU"/>
        </w:rPr>
      </w:pPr>
    </w:p>
    <w:p w14:paraId="4F042FC1" w14:textId="77777777" w:rsidR="00797878" w:rsidRPr="00797878" w:rsidRDefault="00797878" w:rsidP="00797878">
      <w:pPr>
        <w:spacing w:line="280" w:lineRule="exact"/>
        <w:ind w:firstLine="0"/>
        <w:rPr>
          <w:rFonts w:eastAsia="Times New Roman" w:cs="Times New Roman"/>
          <w:sz w:val="20"/>
          <w:szCs w:val="20"/>
          <w:lang w:eastAsia="ru-RU"/>
        </w:rPr>
      </w:pPr>
    </w:p>
    <w:p w14:paraId="6EA8E96F" w14:textId="77777777" w:rsidR="00797878" w:rsidRPr="00797878" w:rsidRDefault="00797878" w:rsidP="00797878">
      <w:pPr>
        <w:spacing w:line="280" w:lineRule="exact"/>
        <w:ind w:firstLine="0"/>
        <w:rPr>
          <w:rFonts w:eastAsia="Times New Roman" w:cs="Times New Roman"/>
          <w:sz w:val="30"/>
          <w:szCs w:val="30"/>
          <w:lang w:eastAsia="ru-RU"/>
        </w:rPr>
      </w:pPr>
    </w:p>
    <w:p w14:paraId="61103DDC" w14:textId="77777777" w:rsidR="00797878" w:rsidRPr="00797878" w:rsidRDefault="00797878" w:rsidP="00797878">
      <w:pPr>
        <w:ind w:firstLine="0"/>
        <w:rPr>
          <w:rFonts w:eastAsia="Times New Roman" w:cs="Times New Roman"/>
          <w:sz w:val="30"/>
          <w:szCs w:val="30"/>
          <w:lang w:eastAsia="ru-RU"/>
        </w:rPr>
      </w:pPr>
    </w:p>
    <w:p w14:paraId="4722088C" w14:textId="77777777" w:rsidR="00797878" w:rsidRPr="00797878" w:rsidRDefault="00797878" w:rsidP="00797878">
      <w:pPr>
        <w:ind w:firstLine="0"/>
        <w:rPr>
          <w:rFonts w:eastAsia="Times New Roman" w:cs="Times New Roman"/>
          <w:sz w:val="30"/>
          <w:szCs w:val="30"/>
          <w:lang w:eastAsia="ru-RU"/>
        </w:rPr>
      </w:pPr>
    </w:p>
    <w:p w14:paraId="7FAEC4B6"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МЕДИЦИНСКАЯ КНИЖКА</w:t>
      </w:r>
    </w:p>
    <w:p w14:paraId="6EBD82DC"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авиационного персонала гражданской авиации</w:t>
      </w:r>
    </w:p>
    <w:p w14:paraId="77521ECA" w14:textId="77777777" w:rsidR="00797878" w:rsidRPr="00797878" w:rsidRDefault="00797878" w:rsidP="00797878">
      <w:pPr>
        <w:ind w:firstLine="0"/>
        <w:jc w:val="center"/>
        <w:rPr>
          <w:rFonts w:eastAsia="Times New Roman" w:cs="Times New Roman"/>
          <w:sz w:val="16"/>
          <w:szCs w:val="16"/>
          <w:lang w:eastAsia="ru-RU"/>
        </w:rPr>
      </w:pPr>
    </w:p>
    <w:tbl>
      <w:tblPr>
        <w:tblpPr w:leftFromText="180" w:rightFromText="180" w:vertAnchor="text" w:tblpX="50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542"/>
        <w:gridCol w:w="542"/>
        <w:gridCol w:w="542"/>
        <w:gridCol w:w="542"/>
        <w:gridCol w:w="543"/>
        <w:gridCol w:w="543"/>
        <w:gridCol w:w="543"/>
        <w:gridCol w:w="543"/>
        <w:gridCol w:w="543"/>
      </w:tblGrid>
      <w:tr w:rsidR="00797878" w:rsidRPr="00797878" w14:paraId="0995FAFA" w14:textId="77777777" w:rsidTr="00797878">
        <w:trPr>
          <w:trHeight w:val="475"/>
        </w:trPr>
        <w:tc>
          <w:tcPr>
            <w:tcW w:w="542" w:type="dxa"/>
            <w:shd w:val="clear" w:color="auto" w:fill="auto"/>
          </w:tcPr>
          <w:p w14:paraId="247428BD"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174BB028"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4DB1ABAC"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3413C7B7"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75E19656"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6A515FCB"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4ED4E701"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58AEFFA8"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4C92B842"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33B388DB" w14:textId="77777777" w:rsidR="00797878" w:rsidRPr="00797878" w:rsidRDefault="00797878" w:rsidP="00797878">
            <w:pPr>
              <w:ind w:firstLine="0"/>
              <w:jc w:val="center"/>
              <w:rPr>
                <w:rFonts w:eastAsia="Times New Roman" w:cs="Times New Roman"/>
                <w:sz w:val="30"/>
                <w:szCs w:val="30"/>
                <w:lang w:eastAsia="ru-RU"/>
              </w:rPr>
            </w:pPr>
          </w:p>
        </w:tc>
      </w:tr>
    </w:tbl>
    <w:p w14:paraId="59C9EBE3" w14:textId="77777777" w:rsidR="00797878" w:rsidRPr="00797878" w:rsidRDefault="00797878" w:rsidP="00797878">
      <w:pPr>
        <w:ind w:firstLine="0"/>
        <w:jc w:val="center"/>
        <w:rPr>
          <w:rFonts w:eastAsia="Times New Roman" w:cs="Times New Roman"/>
          <w:sz w:val="40"/>
          <w:szCs w:val="40"/>
          <w:lang w:eastAsia="ru-RU"/>
        </w:rPr>
      </w:pPr>
      <w:r w:rsidRPr="00797878">
        <w:rPr>
          <w:rFonts w:eastAsia="Times New Roman" w:cs="Times New Roman"/>
          <w:sz w:val="30"/>
          <w:szCs w:val="30"/>
          <w:lang w:eastAsia="ru-RU"/>
        </w:rPr>
        <w:t xml:space="preserve">                                                 </w:t>
      </w:r>
      <w:r w:rsidRPr="00797878">
        <w:rPr>
          <w:rFonts w:eastAsia="Times New Roman" w:cs="Times New Roman"/>
          <w:sz w:val="40"/>
          <w:szCs w:val="40"/>
          <w:lang w:eastAsia="ru-RU"/>
        </w:rPr>
        <w:t xml:space="preserve">№ </w:t>
      </w:r>
    </w:p>
    <w:p w14:paraId="326B3D9B" w14:textId="77777777" w:rsidR="00797878" w:rsidRPr="00797878" w:rsidRDefault="00797878" w:rsidP="00797878">
      <w:pPr>
        <w:ind w:firstLine="0"/>
        <w:jc w:val="left"/>
        <w:rPr>
          <w:rFonts w:eastAsia="Times New Roman" w:cs="Times New Roman"/>
          <w:sz w:val="30"/>
          <w:szCs w:val="30"/>
          <w:lang w:eastAsia="ru-RU"/>
        </w:rPr>
      </w:pPr>
    </w:p>
    <w:p w14:paraId="57272A7D"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ab/>
      </w:r>
      <w:r w:rsidRPr="00797878">
        <w:rPr>
          <w:rFonts w:eastAsia="Times New Roman" w:cs="Times New Roman"/>
          <w:sz w:val="30"/>
          <w:szCs w:val="30"/>
          <w:lang w:eastAsia="ru-RU"/>
        </w:rPr>
        <w:tab/>
      </w:r>
      <w:r w:rsidRPr="00797878">
        <w:rPr>
          <w:rFonts w:eastAsia="Times New Roman" w:cs="Times New Roman"/>
          <w:sz w:val="30"/>
          <w:szCs w:val="30"/>
          <w:lang w:eastAsia="ru-RU"/>
        </w:rPr>
        <w:tab/>
        <w:t>Фамилия _______________________________________________</w:t>
      </w:r>
    </w:p>
    <w:p w14:paraId="1495ECAF"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ab/>
      </w:r>
      <w:r w:rsidRPr="00797878">
        <w:rPr>
          <w:rFonts w:eastAsia="Times New Roman" w:cs="Times New Roman"/>
          <w:sz w:val="30"/>
          <w:szCs w:val="30"/>
          <w:lang w:eastAsia="ru-RU"/>
        </w:rPr>
        <w:tab/>
      </w:r>
      <w:r w:rsidRPr="00797878">
        <w:rPr>
          <w:rFonts w:eastAsia="Times New Roman" w:cs="Times New Roman"/>
          <w:sz w:val="30"/>
          <w:szCs w:val="30"/>
          <w:lang w:eastAsia="ru-RU"/>
        </w:rPr>
        <w:tab/>
      </w:r>
    </w:p>
    <w:p w14:paraId="56A59EEF"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ab/>
      </w:r>
      <w:r w:rsidRPr="00797878">
        <w:rPr>
          <w:rFonts w:eastAsia="Times New Roman" w:cs="Times New Roman"/>
          <w:sz w:val="30"/>
          <w:szCs w:val="30"/>
          <w:lang w:eastAsia="ru-RU"/>
        </w:rPr>
        <w:tab/>
      </w:r>
      <w:r w:rsidRPr="00797878">
        <w:rPr>
          <w:rFonts w:eastAsia="Times New Roman" w:cs="Times New Roman"/>
          <w:sz w:val="30"/>
          <w:szCs w:val="30"/>
          <w:lang w:eastAsia="ru-RU"/>
        </w:rPr>
        <w:tab/>
        <w:t>Имя ___________________________________________________</w:t>
      </w:r>
    </w:p>
    <w:p w14:paraId="2ACF1ADB" w14:textId="77777777" w:rsidR="00797878" w:rsidRPr="00797878" w:rsidRDefault="00797878" w:rsidP="00797878">
      <w:pPr>
        <w:ind w:firstLine="0"/>
        <w:jc w:val="left"/>
        <w:rPr>
          <w:rFonts w:eastAsia="Times New Roman" w:cs="Times New Roman"/>
          <w:sz w:val="30"/>
          <w:szCs w:val="30"/>
          <w:lang w:eastAsia="ru-RU"/>
        </w:rPr>
      </w:pPr>
    </w:p>
    <w:p w14:paraId="664609D7"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ab/>
      </w:r>
      <w:r w:rsidRPr="00797878">
        <w:rPr>
          <w:rFonts w:eastAsia="Times New Roman" w:cs="Times New Roman"/>
          <w:sz w:val="30"/>
          <w:szCs w:val="30"/>
          <w:lang w:eastAsia="ru-RU"/>
        </w:rPr>
        <w:tab/>
      </w:r>
      <w:r w:rsidRPr="00797878">
        <w:rPr>
          <w:rFonts w:eastAsia="Times New Roman" w:cs="Times New Roman"/>
          <w:sz w:val="30"/>
          <w:szCs w:val="30"/>
          <w:lang w:eastAsia="ru-RU"/>
        </w:rPr>
        <w:tab/>
        <w:t>Отчество _______________________________________________</w:t>
      </w:r>
    </w:p>
    <w:p w14:paraId="27F4657B" w14:textId="77777777" w:rsidR="00797878" w:rsidRPr="00797878" w:rsidRDefault="00797878" w:rsidP="00797878">
      <w:pPr>
        <w:ind w:firstLine="0"/>
        <w:jc w:val="left"/>
        <w:rPr>
          <w:rFonts w:eastAsia="Times New Roman" w:cs="Times New Roman"/>
          <w:sz w:val="30"/>
          <w:szCs w:val="30"/>
          <w:lang w:eastAsia="ru-RU"/>
        </w:rPr>
      </w:pPr>
    </w:p>
    <w:p w14:paraId="65E5FA7F"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ab/>
      </w:r>
      <w:r w:rsidRPr="00797878">
        <w:rPr>
          <w:rFonts w:eastAsia="Times New Roman" w:cs="Times New Roman"/>
          <w:sz w:val="30"/>
          <w:szCs w:val="30"/>
          <w:lang w:eastAsia="ru-RU"/>
        </w:rPr>
        <w:tab/>
      </w:r>
      <w:r w:rsidRPr="00797878">
        <w:rPr>
          <w:rFonts w:eastAsia="Times New Roman" w:cs="Times New Roman"/>
          <w:sz w:val="30"/>
          <w:szCs w:val="30"/>
          <w:lang w:eastAsia="ru-RU"/>
        </w:rPr>
        <w:tab/>
        <w:t>Авиационная специальность_______________________________</w:t>
      </w:r>
    </w:p>
    <w:p w14:paraId="42C7B9AC" w14:textId="77777777" w:rsidR="00797878" w:rsidRPr="00797878" w:rsidRDefault="00797878" w:rsidP="00797878">
      <w:pPr>
        <w:ind w:firstLine="0"/>
        <w:jc w:val="left"/>
        <w:rPr>
          <w:rFonts w:eastAsia="Times New Roman" w:cs="Times New Roman"/>
          <w:sz w:val="30"/>
          <w:szCs w:val="30"/>
          <w:lang w:eastAsia="ru-RU"/>
        </w:rPr>
      </w:pPr>
    </w:p>
    <w:p w14:paraId="032AC5AB"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Авиационное предприятие ________________________________</w:t>
      </w:r>
    </w:p>
    <w:p w14:paraId="1AEDDDDB" w14:textId="77777777" w:rsidR="00797878" w:rsidRPr="00797878" w:rsidRDefault="00797878" w:rsidP="00797878">
      <w:pPr>
        <w:ind w:firstLine="0"/>
        <w:jc w:val="right"/>
        <w:rPr>
          <w:rFonts w:eastAsia="Times New Roman" w:cs="Times New Roman"/>
          <w:sz w:val="30"/>
          <w:szCs w:val="30"/>
          <w:lang w:eastAsia="ru-RU"/>
        </w:rPr>
      </w:pPr>
    </w:p>
    <w:p w14:paraId="3264DEE6" w14:textId="77777777" w:rsidR="00797878" w:rsidRPr="00797878" w:rsidRDefault="00797878" w:rsidP="00797878">
      <w:pPr>
        <w:tabs>
          <w:tab w:val="left" w:pos="367"/>
        </w:tabs>
        <w:ind w:firstLine="0"/>
        <w:rPr>
          <w:rFonts w:eastAsia="Times New Roman" w:cs="Times New Roman"/>
          <w:sz w:val="30"/>
          <w:szCs w:val="30"/>
          <w:lang w:eastAsia="ru-RU"/>
        </w:rPr>
      </w:pPr>
      <w:r w:rsidRPr="00797878">
        <w:rPr>
          <w:rFonts w:eastAsia="Times New Roman" w:cs="Times New Roman"/>
          <w:sz w:val="30"/>
          <w:szCs w:val="30"/>
          <w:lang w:eastAsia="ru-RU"/>
        </w:rPr>
        <w:t>Документ, удостоверяющий личность: ____________________ серия ________ номер______________________</w:t>
      </w:r>
    </w:p>
    <w:p w14:paraId="62C7DAD8" w14:textId="77777777" w:rsidR="00797878" w:rsidRPr="00797878" w:rsidRDefault="00797878" w:rsidP="00797878">
      <w:pPr>
        <w:tabs>
          <w:tab w:val="left" w:pos="367"/>
        </w:tabs>
        <w:ind w:firstLine="0"/>
        <w:rPr>
          <w:rFonts w:eastAsia="Times New Roman" w:cs="Times New Roman"/>
          <w:sz w:val="30"/>
          <w:szCs w:val="30"/>
          <w:lang w:eastAsia="ru-RU"/>
        </w:rPr>
      </w:pPr>
      <w:r w:rsidRPr="00797878">
        <w:rPr>
          <w:rFonts w:eastAsia="Times New Roman" w:cs="Times New Roman"/>
          <w:sz w:val="30"/>
          <w:szCs w:val="30"/>
          <w:lang w:eastAsia="ru-RU"/>
        </w:rPr>
        <w:t>кем выдан _________________________________________________________, дата выдачи_________________</w:t>
      </w:r>
    </w:p>
    <w:tbl>
      <w:tblPr>
        <w:tblpPr w:leftFromText="180" w:rightFromText="180" w:vertAnchor="text" w:horzAnchor="page" w:tblpX="3874"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542"/>
        <w:gridCol w:w="542"/>
        <w:gridCol w:w="542"/>
        <w:gridCol w:w="542"/>
        <w:gridCol w:w="543"/>
        <w:gridCol w:w="543"/>
        <w:gridCol w:w="543"/>
        <w:gridCol w:w="543"/>
        <w:gridCol w:w="543"/>
        <w:gridCol w:w="543"/>
        <w:gridCol w:w="543"/>
        <w:gridCol w:w="543"/>
        <w:gridCol w:w="543"/>
      </w:tblGrid>
      <w:tr w:rsidR="00797878" w:rsidRPr="00797878" w14:paraId="7521F985" w14:textId="77777777" w:rsidTr="00797878">
        <w:trPr>
          <w:trHeight w:val="475"/>
        </w:trPr>
        <w:tc>
          <w:tcPr>
            <w:tcW w:w="542" w:type="dxa"/>
            <w:shd w:val="clear" w:color="auto" w:fill="auto"/>
          </w:tcPr>
          <w:p w14:paraId="282380A3"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750AC3D4"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39079B52"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73DE63A4" w14:textId="77777777" w:rsidR="00797878" w:rsidRPr="00797878" w:rsidRDefault="00797878" w:rsidP="00797878">
            <w:pPr>
              <w:ind w:firstLine="0"/>
              <w:jc w:val="center"/>
              <w:rPr>
                <w:rFonts w:eastAsia="Times New Roman" w:cs="Times New Roman"/>
                <w:sz w:val="30"/>
                <w:szCs w:val="30"/>
                <w:lang w:eastAsia="ru-RU"/>
              </w:rPr>
            </w:pPr>
          </w:p>
        </w:tc>
        <w:tc>
          <w:tcPr>
            <w:tcW w:w="542" w:type="dxa"/>
            <w:shd w:val="clear" w:color="auto" w:fill="auto"/>
          </w:tcPr>
          <w:p w14:paraId="35A17607"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0E39B04E"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562D57EF"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24933D20"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3F9CAB2C"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785F99D0"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069CB0CF"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4437AC92"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26E43FCC" w14:textId="77777777" w:rsidR="00797878" w:rsidRPr="00797878" w:rsidRDefault="00797878" w:rsidP="00797878">
            <w:pPr>
              <w:ind w:firstLine="0"/>
              <w:jc w:val="center"/>
              <w:rPr>
                <w:rFonts w:eastAsia="Times New Roman" w:cs="Times New Roman"/>
                <w:sz w:val="30"/>
                <w:szCs w:val="30"/>
                <w:lang w:eastAsia="ru-RU"/>
              </w:rPr>
            </w:pPr>
          </w:p>
        </w:tc>
        <w:tc>
          <w:tcPr>
            <w:tcW w:w="543" w:type="dxa"/>
            <w:shd w:val="clear" w:color="auto" w:fill="auto"/>
          </w:tcPr>
          <w:p w14:paraId="1D703806" w14:textId="77777777" w:rsidR="00797878" w:rsidRPr="00797878" w:rsidRDefault="00797878" w:rsidP="00797878">
            <w:pPr>
              <w:ind w:firstLine="0"/>
              <w:jc w:val="center"/>
              <w:rPr>
                <w:rFonts w:eastAsia="Times New Roman" w:cs="Times New Roman"/>
                <w:sz w:val="30"/>
                <w:szCs w:val="30"/>
                <w:lang w:eastAsia="ru-RU"/>
              </w:rPr>
            </w:pPr>
          </w:p>
        </w:tc>
      </w:tr>
    </w:tbl>
    <w:p w14:paraId="336E5E20" w14:textId="77777777" w:rsidR="00797878" w:rsidRPr="00797878" w:rsidRDefault="00797878" w:rsidP="00797878">
      <w:pPr>
        <w:tabs>
          <w:tab w:val="left" w:pos="367"/>
        </w:tabs>
        <w:ind w:firstLine="0"/>
        <w:jc w:val="left"/>
        <w:rPr>
          <w:rFonts w:eastAsia="Times New Roman" w:cs="Times New Roman"/>
          <w:sz w:val="30"/>
          <w:szCs w:val="30"/>
          <w:lang w:eastAsia="ru-RU"/>
        </w:rPr>
      </w:pPr>
    </w:p>
    <w:p w14:paraId="2C1DC060" w14:textId="77777777" w:rsidR="00797878" w:rsidRPr="00797878" w:rsidRDefault="00797878" w:rsidP="00797878">
      <w:pPr>
        <w:tabs>
          <w:tab w:val="left" w:pos="367"/>
        </w:tabs>
        <w:ind w:firstLine="0"/>
        <w:jc w:val="center"/>
        <w:rPr>
          <w:rFonts w:eastAsia="Times New Roman" w:cs="Times New Roman"/>
          <w:sz w:val="30"/>
          <w:szCs w:val="30"/>
          <w:lang w:eastAsia="ru-RU"/>
        </w:rPr>
      </w:pPr>
      <w:r w:rsidRPr="00797878">
        <w:rPr>
          <w:rFonts w:eastAsia="Times New Roman" w:cs="Times New Roman"/>
          <w:sz w:val="30"/>
          <w:szCs w:val="30"/>
          <w:lang w:eastAsia="ru-RU"/>
        </w:rPr>
        <w:t>личный номер</w:t>
      </w:r>
    </w:p>
    <w:p w14:paraId="0C69F90C" w14:textId="77777777" w:rsidR="00797878" w:rsidRPr="00797878" w:rsidRDefault="00797878" w:rsidP="00797878">
      <w:pPr>
        <w:ind w:firstLine="0"/>
        <w:jc w:val="right"/>
        <w:rPr>
          <w:rFonts w:eastAsia="Times New Roman" w:cs="Times New Roman"/>
          <w:sz w:val="24"/>
          <w:szCs w:val="24"/>
          <w:lang w:eastAsia="ru-RU"/>
        </w:rPr>
      </w:pPr>
    </w:p>
    <w:p w14:paraId="5883F07D" w14:textId="77777777" w:rsidR="00797878" w:rsidRPr="00797878" w:rsidRDefault="00797878" w:rsidP="00797878">
      <w:pPr>
        <w:ind w:firstLine="0"/>
        <w:jc w:val="center"/>
        <w:rPr>
          <w:rFonts w:eastAsia="Times New Roman" w:cs="Times New Roman"/>
          <w:szCs w:val="28"/>
          <w:lang w:val="en-US" w:eastAsia="ru-RU"/>
        </w:rPr>
      </w:pPr>
    </w:p>
    <w:p w14:paraId="58ADCEEA" w14:textId="77777777" w:rsidR="00797878" w:rsidRPr="00797878" w:rsidRDefault="00797878" w:rsidP="00797878">
      <w:pPr>
        <w:ind w:firstLine="0"/>
        <w:jc w:val="center"/>
        <w:rPr>
          <w:rFonts w:eastAsia="Times New Roman" w:cs="Times New Roman"/>
          <w:szCs w:val="28"/>
          <w:lang w:val="en-US" w:eastAsia="ru-RU"/>
        </w:rPr>
      </w:pPr>
    </w:p>
    <w:p w14:paraId="1EE7C93E" w14:textId="77777777" w:rsidR="00797878" w:rsidRPr="00797878" w:rsidRDefault="00797878" w:rsidP="00797878">
      <w:pPr>
        <w:ind w:firstLine="0"/>
        <w:jc w:val="center"/>
        <w:rPr>
          <w:rFonts w:eastAsia="Times New Roman" w:cs="Times New Roman"/>
          <w:szCs w:val="28"/>
          <w:lang w:val="en-US" w:eastAsia="ru-RU"/>
        </w:rPr>
      </w:pPr>
    </w:p>
    <w:p w14:paraId="3D200805" w14:textId="77777777" w:rsidR="00797878" w:rsidRPr="00797878" w:rsidRDefault="00797878" w:rsidP="00797878">
      <w:pPr>
        <w:ind w:firstLine="0"/>
        <w:jc w:val="center"/>
        <w:rPr>
          <w:rFonts w:eastAsia="Times New Roman" w:cs="Times New Roman"/>
          <w:szCs w:val="28"/>
          <w:lang w:val="en-US" w:eastAsia="ru-RU"/>
        </w:rPr>
      </w:pPr>
    </w:p>
    <w:p w14:paraId="10E08003" w14:textId="5A731501"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t>I</w:t>
      </w:r>
      <w:r w:rsidRPr="00797878">
        <w:rPr>
          <w:rFonts w:eastAsia="Times New Roman" w:cs="Times New Roman"/>
          <w:szCs w:val="28"/>
          <w:lang w:eastAsia="ru-RU"/>
        </w:rPr>
        <w:t>. ОБЩИЕ СВЕДЕНИЯ</w:t>
      </w:r>
    </w:p>
    <w:p w14:paraId="0F9B9E8D" w14:textId="77777777" w:rsidR="00797878" w:rsidRPr="00797878" w:rsidRDefault="00797878" w:rsidP="00797878">
      <w:pPr>
        <w:ind w:firstLine="0"/>
        <w:jc w:val="left"/>
        <w:rPr>
          <w:rFonts w:eastAsia="Times New Roman" w:cs="Times New Roman"/>
          <w:b/>
          <w:sz w:val="20"/>
          <w:szCs w:val="20"/>
          <w:lang w:eastAsia="ru-RU"/>
        </w:rPr>
      </w:pPr>
    </w:p>
    <w:p w14:paraId="601E482F" w14:textId="7D34E8C3"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i/>
          <w:noProof/>
          <w:sz w:val="20"/>
          <w:szCs w:val="20"/>
          <w:lang w:eastAsia="ru-RU"/>
        </w:rPr>
        <mc:AlternateContent>
          <mc:Choice Requires="wps">
            <w:drawing>
              <wp:anchor distT="0" distB="0" distL="114300" distR="114300" simplePos="0" relativeHeight="251661312" behindDoc="0" locked="0" layoutInCell="1" allowOverlap="1" wp14:anchorId="75908B27" wp14:editId="45375918">
                <wp:simplePos x="0" y="0"/>
                <wp:positionH relativeFrom="column">
                  <wp:posOffset>5538470</wp:posOffset>
                </wp:positionH>
                <wp:positionV relativeFrom="paragraph">
                  <wp:posOffset>146685</wp:posOffset>
                </wp:positionV>
                <wp:extent cx="2200275" cy="702310"/>
                <wp:effectExtent l="8255" t="8255" r="10795" b="1333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02310"/>
                        </a:xfrm>
                        <a:prstGeom prst="rect">
                          <a:avLst/>
                        </a:prstGeom>
                        <a:solidFill>
                          <a:srgbClr val="FFFFFF"/>
                        </a:solidFill>
                        <a:ln w="9525">
                          <a:solidFill>
                            <a:srgbClr val="000000"/>
                          </a:solidFill>
                          <a:miter lim="800000"/>
                          <a:headEnd/>
                          <a:tailEnd/>
                        </a:ln>
                      </wps:spPr>
                      <wps:txbx>
                        <w:txbxContent>
                          <w:p w14:paraId="737A8D5B" w14:textId="77777777" w:rsidR="0072620C" w:rsidRDefault="0072620C" w:rsidP="00797878">
                            <w:pPr>
                              <w:ind w:firstLine="0"/>
                            </w:pPr>
                            <w:r>
                              <w:t xml:space="preserve">Группа </w:t>
                            </w:r>
                          </w:p>
                          <w:p w14:paraId="3F8DE3D4" w14:textId="77777777" w:rsidR="0072620C" w:rsidRDefault="0072620C" w:rsidP="00797878">
                            <w:pPr>
                              <w:ind w:firstLine="0"/>
                            </w:pPr>
                            <w:proofErr w:type="gramStart"/>
                            <w:r>
                              <w:t>крови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8B27" id="Rectangle 3" o:spid="_x0000_s1026" style="position:absolute;margin-left:436.1pt;margin-top:11.55pt;width:173.25pt;height:5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">
                <v:textbox>
                  <w:txbxContent>
                    <w:p w14:paraId="737A8D5B" w14:textId="77777777" w:rsidR="0072620C" w:rsidRDefault="0072620C" w:rsidP="00797878">
                      <w:pPr>
                        <w:ind w:firstLine="0"/>
                      </w:pPr>
                      <w:r>
                        <w:t xml:space="preserve">Группа </w:t>
                      </w:r>
                    </w:p>
                    <w:p w14:paraId="3F8DE3D4" w14:textId="77777777" w:rsidR="0072620C" w:rsidRDefault="0072620C" w:rsidP="00797878">
                      <w:pPr>
                        <w:ind w:firstLine="0"/>
                      </w:pPr>
                      <w:proofErr w:type="gramStart"/>
                      <w:r>
                        <w:t>крови</w:t>
                      </w:r>
                      <w:proofErr w:type="gramEnd"/>
                    </w:p>
                  </w:txbxContent>
                </v:textbox>
              </v:rect>
            </w:pict>
          </mc:Fallback>
        </mc:AlternateContent>
      </w:r>
      <w:r w:rsidRPr="00797878">
        <w:rPr>
          <w:rFonts w:eastAsia="Times New Roman" w:cs="Times New Roman"/>
          <w:i/>
          <w:sz w:val="20"/>
          <w:szCs w:val="20"/>
          <w:lang w:eastAsia="ru-RU"/>
        </w:rPr>
        <w:t>Фотография,</w:t>
      </w:r>
      <w:r w:rsidRPr="00797878">
        <w:rPr>
          <w:rFonts w:eastAsia="Times New Roman" w:cs="Times New Roman"/>
          <w:szCs w:val="28"/>
          <w:lang w:eastAsia="ru-RU"/>
        </w:rPr>
        <w:tab/>
      </w:r>
      <w:r w:rsidR="00286ED7">
        <w:rPr>
          <w:rFonts w:eastAsia="Times New Roman" w:cs="Times New Roman"/>
          <w:szCs w:val="28"/>
          <w:lang w:eastAsia="ru-RU"/>
        </w:rPr>
        <w:t xml:space="preserve">          </w:t>
      </w:r>
      <w:r w:rsidRPr="00797878">
        <w:rPr>
          <w:rFonts w:eastAsia="Times New Roman" w:cs="Times New Roman"/>
          <w:szCs w:val="28"/>
          <w:lang w:eastAsia="ru-RU"/>
        </w:rPr>
        <w:t>________________________________________________________</w:t>
      </w:r>
    </w:p>
    <w:p w14:paraId="04C41F6D"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Cs w:val="28"/>
          <w:lang w:eastAsia="ru-RU"/>
        </w:rPr>
        <w:t xml:space="preserve">    </w:t>
      </w:r>
      <w:r w:rsidRPr="00797878">
        <w:rPr>
          <w:rFonts w:eastAsia="Times New Roman" w:cs="Times New Roman"/>
          <w:i/>
          <w:sz w:val="20"/>
          <w:szCs w:val="20"/>
          <w:lang w:eastAsia="ru-RU"/>
        </w:rPr>
        <w:t>печать</w:t>
      </w:r>
      <w:r w:rsidRPr="00797878">
        <w:rPr>
          <w:rFonts w:eastAsia="Times New Roman" w:cs="Times New Roman"/>
          <w:szCs w:val="28"/>
          <w:lang w:eastAsia="ru-RU"/>
        </w:rPr>
        <w:t xml:space="preserve"> </w:t>
      </w:r>
      <w:r w:rsidRPr="00797878">
        <w:rPr>
          <w:rFonts w:eastAsia="Times New Roman" w:cs="Times New Roman"/>
          <w:szCs w:val="28"/>
          <w:lang w:eastAsia="ru-RU"/>
        </w:rPr>
        <w:tab/>
      </w:r>
      <w:r w:rsidRPr="00797878">
        <w:rPr>
          <w:rFonts w:eastAsia="Times New Roman" w:cs="Times New Roman"/>
          <w:szCs w:val="28"/>
          <w:lang w:eastAsia="ru-RU"/>
        </w:rPr>
        <w:tab/>
        <w:t xml:space="preserve">                                             </w:t>
      </w:r>
      <w:r w:rsidRPr="00797878">
        <w:rPr>
          <w:rFonts w:eastAsia="Times New Roman" w:cs="Times New Roman"/>
          <w:i/>
          <w:sz w:val="20"/>
          <w:szCs w:val="20"/>
          <w:lang w:eastAsia="ru-RU"/>
        </w:rPr>
        <w:t>(фамилия)</w:t>
      </w:r>
    </w:p>
    <w:p w14:paraId="72F63EBC"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ab/>
      </w:r>
      <w:r w:rsidRPr="00797878">
        <w:rPr>
          <w:rFonts w:eastAsia="Times New Roman" w:cs="Times New Roman"/>
          <w:szCs w:val="28"/>
          <w:lang w:eastAsia="ru-RU"/>
        </w:rPr>
        <w:tab/>
        <w:t xml:space="preserve">          ________________________________________________________</w:t>
      </w:r>
    </w:p>
    <w:p w14:paraId="6BD19D98" w14:textId="77777777" w:rsidR="00797878" w:rsidRPr="00797878" w:rsidRDefault="00797878" w:rsidP="00797878">
      <w:pPr>
        <w:ind w:firstLine="0"/>
        <w:jc w:val="left"/>
        <w:rPr>
          <w:rFonts w:eastAsia="Times New Roman" w:cs="Times New Roman"/>
          <w:i/>
          <w:sz w:val="20"/>
          <w:szCs w:val="20"/>
          <w:lang w:eastAsia="ru-RU"/>
        </w:rPr>
      </w:pPr>
      <w:r w:rsidRPr="00797878">
        <w:rPr>
          <w:rFonts w:eastAsia="Times New Roman" w:cs="Times New Roman"/>
          <w:szCs w:val="28"/>
          <w:lang w:eastAsia="ru-RU"/>
        </w:rPr>
        <w:tab/>
      </w:r>
      <w:r w:rsidRPr="00797878">
        <w:rPr>
          <w:rFonts w:eastAsia="Times New Roman" w:cs="Times New Roman"/>
          <w:szCs w:val="28"/>
          <w:lang w:eastAsia="ru-RU"/>
        </w:rPr>
        <w:tab/>
        <w:t xml:space="preserve">                                                          </w:t>
      </w:r>
      <w:r w:rsidRPr="00797878">
        <w:rPr>
          <w:rFonts w:eastAsia="Times New Roman" w:cs="Times New Roman"/>
          <w:i/>
          <w:sz w:val="20"/>
          <w:szCs w:val="20"/>
          <w:lang w:eastAsia="ru-RU"/>
        </w:rPr>
        <w:t>(имя)</w:t>
      </w:r>
      <w:r w:rsidRPr="00797878">
        <w:rPr>
          <w:rFonts w:eastAsia="Times New Roman" w:cs="Times New Roman"/>
          <w:szCs w:val="28"/>
          <w:lang w:eastAsia="ru-RU"/>
        </w:rPr>
        <w:t xml:space="preserve">  </w:t>
      </w:r>
    </w:p>
    <w:p w14:paraId="6397AE40"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noProof/>
          <w:szCs w:val="28"/>
          <w:lang w:eastAsia="ru-RU"/>
        </w:rPr>
        <mc:AlternateContent>
          <mc:Choice Requires="wps">
            <w:drawing>
              <wp:anchor distT="0" distB="0" distL="114300" distR="114300" simplePos="0" relativeHeight="251662336" behindDoc="0" locked="0" layoutInCell="1" allowOverlap="1" wp14:anchorId="7761C65B" wp14:editId="7D038CB0">
                <wp:simplePos x="0" y="0"/>
                <wp:positionH relativeFrom="column">
                  <wp:posOffset>5538470</wp:posOffset>
                </wp:positionH>
                <wp:positionV relativeFrom="paragraph">
                  <wp:posOffset>62230</wp:posOffset>
                </wp:positionV>
                <wp:extent cx="2200275" cy="342900"/>
                <wp:effectExtent l="8255" t="5715" r="10795" b="1333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42900"/>
                        </a:xfrm>
                        <a:prstGeom prst="rect">
                          <a:avLst/>
                        </a:prstGeom>
                        <a:solidFill>
                          <a:srgbClr val="FFFFFF"/>
                        </a:solidFill>
                        <a:ln w="9525">
                          <a:solidFill>
                            <a:srgbClr val="000000"/>
                          </a:solidFill>
                          <a:miter lim="800000"/>
                          <a:headEnd/>
                          <a:tailEnd/>
                        </a:ln>
                      </wps:spPr>
                      <wps:txbx>
                        <w:txbxContent>
                          <w:p w14:paraId="416A1AF3" w14:textId="77777777" w:rsidR="0072620C" w:rsidRDefault="0072620C" w:rsidP="00797878">
                            <w:pPr>
                              <w:ind w:firstLine="0"/>
                            </w:pPr>
                            <w:r>
                              <w:t>Резус-фактор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C65B" id="Rectangle 4" o:spid="_x0000_s1027" style="position:absolute;margin-left:436.1pt;margin-top:4.9pt;width:173.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">
                <v:textbox>
                  <w:txbxContent>
                    <w:p w14:paraId="416A1AF3" w14:textId="77777777" w:rsidR="0072620C" w:rsidRDefault="0072620C" w:rsidP="00797878">
                      <w:pPr>
                        <w:ind w:firstLine="0"/>
                      </w:pPr>
                      <w:r>
                        <w:t>Резус-фактор</w:t>
                      </w:r>
                    </w:p>
                  </w:txbxContent>
                </v:textbox>
              </v:rect>
            </w:pict>
          </mc:Fallback>
        </mc:AlternateContent>
      </w:r>
      <w:r w:rsidRPr="00797878">
        <w:rPr>
          <w:rFonts w:eastAsia="Times New Roman" w:cs="Times New Roman"/>
          <w:szCs w:val="28"/>
          <w:lang w:eastAsia="ru-RU"/>
        </w:rPr>
        <w:tab/>
      </w:r>
      <w:r w:rsidRPr="00797878">
        <w:rPr>
          <w:rFonts w:eastAsia="Times New Roman" w:cs="Times New Roman"/>
          <w:szCs w:val="28"/>
          <w:lang w:eastAsia="ru-RU"/>
        </w:rPr>
        <w:tab/>
        <w:t xml:space="preserve">          ________________________________________________________</w:t>
      </w:r>
    </w:p>
    <w:p w14:paraId="4D04CBF4" w14:textId="77777777" w:rsidR="00797878" w:rsidRPr="00797878" w:rsidRDefault="00797878" w:rsidP="00797878">
      <w:pPr>
        <w:ind w:firstLine="0"/>
        <w:jc w:val="left"/>
        <w:rPr>
          <w:rFonts w:eastAsia="Times New Roman" w:cs="Times New Roman"/>
          <w:i/>
          <w:sz w:val="20"/>
          <w:szCs w:val="20"/>
          <w:lang w:eastAsia="ru-RU"/>
        </w:rPr>
      </w:pPr>
      <w:r w:rsidRPr="00797878">
        <w:rPr>
          <w:rFonts w:eastAsia="Times New Roman" w:cs="Times New Roman"/>
          <w:szCs w:val="28"/>
          <w:lang w:eastAsia="ru-RU"/>
        </w:rPr>
        <w:tab/>
      </w:r>
      <w:r w:rsidRPr="00797878">
        <w:rPr>
          <w:rFonts w:eastAsia="Times New Roman" w:cs="Times New Roman"/>
          <w:szCs w:val="28"/>
          <w:lang w:eastAsia="ru-RU"/>
        </w:rPr>
        <w:tab/>
        <w:t xml:space="preserve">                                                       </w:t>
      </w:r>
      <w:r w:rsidRPr="00797878">
        <w:rPr>
          <w:rFonts w:eastAsia="Times New Roman" w:cs="Times New Roman"/>
          <w:i/>
          <w:sz w:val="20"/>
          <w:szCs w:val="20"/>
          <w:lang w:eastAsia="ru-RU"/>
        </w:rPr>
        <w:t>(отчество)</w:t>
      </w:r>
      <w:r w:rsidRPr="00797878">
        <w:rPr>
          <w:rFonts w:eastAsia="Times New Roman" w:cs="Times New Roman"/>
          <w:szCs w:val="28"/>
          <w:lang w:eastAsia="ru-RU"/>
        </w:rPr>
        <w:t xml:space="preserve">  </w:t>
      </w:r>
    </w:p>
    <w:p w14:paraId="4C112F66"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0C39310E" wp14:editId="087607E6">
                <wp:simplePos x="0" y="0"/>
                <wp:positionH relativeFrom="column">
                  <wp:posOffset>6934780</wp:posOffset>
                </wp:positionH>
                <wp:positionV relativeFrom="paragraph">
                  <wp:posOffset>60547</wp:posOffset>
                </wp:positionV>
                <wp:extent cx="800100" cy="453224"/>
                <wp:effectExtent l="0" t="0" r="19050" b="2349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3224"/>
                        </a:xfrm>
                        <a:prstGeom prst="rect">
                          <a:avLst/>
                        </a:prstGeom>
                        <a:solidFill>
                          <a:srgbClr val="FFFFFF"/>
                        </a:solidFill>
                        <a:ln w="9525">
                          <a:solidFill>
                            <a:srgbClr val="000000"/>
                          </a:solidFill>
                          <a:miter lim="800000"/>
                          <a:headEnd/>
                          <a:tailEnd/>
                        </a:ln>
                      </wps:spPr>
                      <wps:txbx>
                        <w:txbxContent>
                          <w:p w14:paraId="1E98BB70" w14:textId="77777777" w:rsidR="0072620C" w:rsidRDefault="0072620C" w:rsidP="0094349F">
                            <w:pPr>
                              <w:spacing w:line="280" w:lineRule="exact"/>
                              <w:ind w:firstLine="0"/>
                              <w:jc w:val="center"/>
                            </w:pPr>
                            <w:r>
                              <w:t xml:space="preserve">Тип </w:t>
                            </w:r>
                          </w:p>
                          <w:p w14:paraId="645B8563" w14:textId="77777777" w:rsidR="0072620C" w:rsidRPr="00C94D33" w:rsidRDefault="0072620C" w:rsidP="0094349F">
                            <w:pPr>
                              <w:spacing w:line="280" w:lineRule="exact"/>
                              <w:ind w:firstLine="0"/>
                              <w:jc w:val="center"/>
                            </w:pPr>
                            <w:r>
                              <w:t>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310E" id="Rectangle 5" o:spid="_x0000_s1028" style="position:absolute;margin-left:546.05pt;margin-top:4.75pt;width:63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">
                <v:textbox>
                  <w:txbxContent>
                    <w:p w14:paraId="1E98BB70" w14:textId="77777777" w:rsidR="0072620C" w:rsidRDefault="0072620C" w:rsidP="0094349F">
                      <w:pPr>
                        <w:spacing w:line="280" w:lineRule="exact"/>
                        <w:ind w:firstLine="0"/>
                        <w:jc w:val="center"/>
                      </w:pPr>
                      <w:r>
                        <w:t xml:space="preserve">Тип </w:t>
                      </w:r>
                    </w:p>
                    <w:p w14:paraId="645B8563" w14:textId="77777777" w:rsidR="0072620C" w:rsidRPr="00C94D33" w:rsidRDefault="0072620C" w:rsidP="0094349F">
                      <w:pPr>
                        <w:spacing w:line="280" w:lineRule="exact"/>
                        <w:ind w:firstLine="0"/>
                        <w:jc w:val="center"/>
                      </w:pPr>
                      <w:r>
                        <w:t>ВС</w:t>
                      </w:r>
                    </w:p>
                  </w:txbxContent>
                </v:textbox>
              </v:rect>
            </w:pict>
          </mc:Fallback>
        </mc:AlternateContent>
      </w:r>
      <w:r w:rsidRPr="00797878">
        <w:rPr>
          <w:rFonts w:eastAsia="Times New Roman" w:cs="Times New Roman"/>
          <w:noProof/>
          <w:szCs w:val="28"/>
          <w:lang w:eastAsia="ru-RU"/>
        </w:rPr>
        <mc:AlternateContent>
          <mc:Choice Requires="wps">
            <w:drawing>
              <wp:anchor distT="0" distB="0" distL="114300" distR="114300" simplePos="0" relativeHeight="251660288" behindDoc="0" locked="0" layoutInCell="1" allowOverlap="1" wp14:anchorId="02550132" wp14:editId="121B9430">
                <wp:simplePos x="0" y="0"/>
                <wp:positionH relativeFrom="column">
                  <wp:posOffset>5538470</wp:posOffset>
                </wp:positionH>
                <wp:positionV relativeFrom="paragraph">
                  <wp:posOffset>54610</wp:posOffset>
                </wp:positionV>
                <wp:extent cx="1400175" cy="495300"/>
                <wp:effectExtent l="8255" t="5715" r="10795" b="133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95300"/>
                        </a:xfrm>
                        <a:prstGeom prst="rect">
                          <a:avLst/>
                        </a:prstGeom>
                        <a:solidFill>
                          <a:srgbClr val="FFFFFF"/>
                        </a:solidFill>
                        <a:ln w="9525">
                          <a:solidFill>
                            <a:srgbClr val="000000"/>
                          </a:solidFill>
                          <a:miter lim="800000"/>
                          <a:headEnd/>
                          <a:tailEnd/>
                        </a:ln>
                      </wps:spPr>
                      <wps:txbx>
                        <w:txbxContent>
                          <w:p w14:paraId="26190EAB" w14:textId="77777777" w:rsidR="0072620C" w:rsidRPr="003542CA" w:rsidRDefault="0072620C" w:rsidP="00797878">
                            <w:pPr>
                              <w:ind w:firstLine="0"/>
                              <w:jc w:val="center"/>
                              <w:rPr>
                                <w:sz w:val="16"/>
                                <w:szCs w:val="16"/>
                              </w:rPr>
                            </w:pPr>
                          </w:p>
                          <w:p w14:paraId="2A547896" w14:textId="77777777" w:rsidR="0072620C" w:rsidRDefault="0072620C" w:rsidP="00797878">
                            <w:pPr>
                              <w:ind w:firstLine="0"/>
                              <w:jc w:val="center"/>
                            </w:pPr>
                            <w:r>
                              <w:t>Должность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50132" id="Rectangle 2" o:spid="_x0000_s1029" style="position:absolute;margin-left:436.1pt;margin-top:4.3pt;width:110.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">
                <v:textbox>
                  <w:txbxContent>
                    <w:p w14:paraId="26190EAB" w14:textId="77777777" w:rsidR="0072620C" w:rsidRPr="003542CA" w:rsidRDefault="0072620C" w:rsidP="00797878">
                      <w:pPr>
                        <w:ind w:firstLine="0"/>
                        <w:jc w:val="center"/>
                        <w:rPr>
                          <w:sz w:val="16"/>
                          <w:szCs w:val="16"/>
                        </w:rPr>
                      </w:pPr>
                    </w:p>
                    <w:p w14:paraId="2A547896" w14:textId="77777777" w:rsidR="0072620C" w:rsidRDefault="0072620C" w:rsidP="00797878">
                      <w:pPr>
                        <w:ind w:firstLine="0"/>
                        <w:jc w:val="center"/>
                      </w:pPr>
                      <w:r>
                        <w:t>Должность</w:t>
                      </w:r>
                    </w:p>
                  </w:txbxContent>
                </v:textbox>
              </v:rect>
            </w:pict>
          </mc:Fallback>
        </mc:AlternateContent>
      </w:r>
      <w:r w:rsidRPr="00797878">
        <w:rPr>
          <w:rFonts w:eastAsia="Times New Roman" w:cs="Times New Roman"/>
          <w:szCs w:val="28"/>
          <w:lang w:eastAsia="ru-RU"/>
        </w:rPr>
        <w:t>Дата рождения     __________________________________________________</w:t>
      </w:r>
    </w:p>
    <w:p w14:paraId="4A543B23" w14:textId="77777777" w:rsidR="00797878" w:rsidRPr="00797878" w:rsidRDefault="00797878" w:rsidP="00797878">
      <w:pPr>
        <w:ind w:firstLine="0"/>
        <w:jc w:val="left"/>
        <w:rPr>
          <w:rFonts w:eastAsia="Times New Roman" w:cs="Times New Roman"/>
          <w:i/>
          <w:sz w:val="20"/>
          <w:szCs w:val="20"/>
          <w:lang w:eastAsia="ru-RU"/>
        </w:rPr>
      </w:pPr>
      <w:r w:rsidRPr="00797878">
        <w:rPr>
          <w:rFonts w:eastAsia="Times New Roman" w:cs="Times New Roman"/>
          <w:szCs w:val="28"/>
          <w:lang w:eastAsia="ru-RU"/>
        </w:rPr>
        <w:tab/>
      </w:r>
      <w:r w:rsidRPr="00797878">
        <w:rPr>
          <w:rFonts w:eastAsia="Times New Roman" w:cs="Times New Roman"/>
          <w:szCs w:val="28"/>
          <w:lang w:eastAsia="ru-RU"/>
        </w:rPr>
        <w:tab/>
        <w:t xml:space="preserve">                                                      </w:t>
      </w:r>
    </w:p>
    <w:p w14:paraId="1C6D9AD0"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710B1AF" wp14:editId="667D528D">
                <wp:simplePos x="0" y="0"/>
                <wp:positionH relativeFrom="column">
                  <wp:posOffset>6938645</wp:posOffset>
                </wp:positionH>
                <wp:positionV relativeFrom="paragraph">
                  <wp:posOffset>123190</wp:posOffset>
                </wp:positionV>
                <wp:extent cx="800100" cy="2804160"/>
                <wp:effectExtent l="8255" t="5715" r="10795" b="952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04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78304" id="Rectangle 7" o:spid="_x0000_s1026" style="position:absolute;margin-left:546.35pt;margin-top:9.7pt;width:63pt;height:2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"/>
            </w:pict>
          </mc:Fallback>
        </mc:AlternateContent>
      </w:r>
      <w:r w:rsidRPr="00797878">
        <w:rPr>
          <w:rFonts w:eastAsia="Times New Roman" w:cs="Times New Roman"/>
          <w:noProof/>
          <w:szCs w:val="28"/>
          <w:lang w:eastAsia="ru-RU"/>
        </w:rPr>
        <mc:AlternateContent>
          <mc:Choice Requires="wps">
            <w:drawing>
              <wp:anchor distT="0" distB="0" distL="114300" distR="114300" simplePos="0" relativeHeight="251664384" behindDoc="0" locked="0" layoutInCell="1" allowOverlap="1" wp14:anchorId="70D4CC1A" wp14:editId="2EA6FC54">
                <wp:simplePos x="0" y="0"/>
                <wp:positionH relativeFrom="column">
                  <wp:posOffset>5538470</wp:posOffset>
                </wp:positionH>
                <wp:positionV relativeFrom="paragraph">
                  <wp:posOffset>123190</wp:posOffset>
                </wp:positionV>
                <wp:extent cx="1400175" cy="2804160"/>
                <wp:effectExtent l="8255" t="5715" r="10795" b="9525"/>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04160"/>
                        </a:xfrm>
                        <a:prstGeom prst="rect">
                          <a:avLst/>
                        </a:prstGeom>
                        <a:solidFill>
                          <a:srgbClr val="FFFFFF"/>
                        </a:solidFill>
                        <a:ln w="9525">
                          <a:solidFill>
                            <a:srgbClr val="000000"/>
                          </a:solidFill>
                          <a:miter lim="800000"/>
                          <a:headEnd/>
                          <a:tailEnd/>
                        </a:ln>
                      </wps:spPr>
                      <wps:txbx>
                        <w:txbxContent>
                          <w:p w14:paraId="05A2CA65" w14:textId="77777777" w:rsidR="0072620C" w:rsidRPr="00CC5DDA" w:rsidRDefault="0072620C" w:rsidP="00797878">
                            <w:pPr>
                              <w:spacing w:line="360" w:lineRule="auto"/>
                              <w:ind w:firstLine="0"/>
                              <w:rPr>
                                <w:sz w:val="22"/>
                              </w:rPr>
                            </w:pPr>
                            <w:r w:rsidRPr="00CC5DDA">
                              <w:rPr>
                                <w:sz w:val="22"/>
                              </w:rPr>
                              <w:t>Командир</w:t>
                            </w:r>
                          </w:p>
                          <w:p w14:paraId="513B2522" w14:textId="77777777" w:rsidR="0072620C" w:rsidRPr="00CC5DDA" w:rsidRDefault="0072620C" w:rsidP="00797878">
                            <w:pPr>
                              <w:spacing w:line="360" w:lineRule="auto"/>
                              <w:ind w:firstLine="0"/>
                              <w:rPr>
                                <w:sz w:val="22"/>
                              </w:rPr>
                            </w:pPr>
                            <w:r w:rsidRPr="00CC5DDA">
                              <w:rPr>
                                <w:sz w:val="22"/>
                              </w:rPr>
                              <w:t>Второй пилот</w:t>
                            </w:r>
                          </w:p>
                          <w:p w14:paraId="650C7C24" w14:textId="77777777" w:rsidR="0072620C" w:rsidRPr="00CC5DDA" w:rsidRDefault="0072620C" w:rsidP="00797878">
                            <w:pPr>
                              <w:spacing w:line="360" w:lineRule="auto"/>
                              <w:ind w:firstLine="0"/>
                              <w:rPr>
                                <w:sz w:val="22"/>
                              </w:rPr>
                            </w:pPr>
                            <w:r w:rsidRPr="00CC5DDA">
                              <w:rPr>
                                <w:sz w:val="22"/>
                              </w:rPr>
                              <w:t>Штурман</w:t>
                            </w:r>
                          </w:p>
                          <w:p w14:paraId="2B035569" w14:textId="77777777" w:rsidR="0072620C" w:rsidRPr="00CC5DDA" w:rsidRDefault="0072620C" w:rsidP="00797878">
                            <w:pPr>
                              <w:spacing w:line="360" w:lineRule="auto"/>
                              <w:ind w:firstLine="0"/>
                              <w:rPr>
                                <w:sz w:val="22"/>
                              </w:rPr>
                            </w:pPr>
                            <w:r w:rsidRPr="00CC5DDA">
                              <w:rPr>
                                <w:sz w:val="22"/>
                              </w:rPr>
                              <w:t>Бортинженер</w:t>
                            </w:r>
                          </w:p>
                          <w:p w14:paraId="39F058F0" w14:textId="77777777" w:rsidR="0072620C" w:rsidRPr="00CC5DDA" w:rsidRDefault="0072620C" w:rsidP="00797878">
                            <w:pPr>
                              <w:spacing w:line="360" w:lineRule="auto"/>
                              <w:ind w:firstLine="0"/>
                              <w:rPr>
                                <w:sz w:val="22"/>
                              </w:rPr>
                            </w:pPr>
                            <w:r w:rsidRPr="00CC5DDA">
                              <w:rPr>
                                <w:sz w:val="22"/>
                              </w:rPr>
                              <w:t>Бортмеханик</w:t>
                            </w:r>
                          </w:p>
                          <w:p w14:paraId="5490C714" w14:textId="77777777" w:rsidR="0072620C" w:rsidRPr="00CC5DDA" w:rsidRDefault="0072620C" w:rsidP="00797878">
                            <w:pPr>
                              <w:spacing w:line="360" w:lineRule="auto"/>
                              <w:ind w:firstLine="0"/>
                              <w:rPr>
                                <w:sz w:val="22"/>
                              </w:rPr>
                            </w:pPr>
                            <w:r w:rsidRPr="00CC5DDA">
                              <w:rPr>
                                <w:sz w:val="22"/>
                              </w:rPr>
                              <w:t>Бортрадист</w:t>
                            </w:r>
                          </w:p>
                          <w:p w14:paraId="51322694" w14:textId="77777777" w:rsidR="0072620C" w:rsidRPr="00CC5DDA" w:rsidRDefault="0072620C" w:rsidP="00797878">
                            <w:pPr>
                              <w:spacing w:line="360" w:lineRule="auto"/>
                              <w:ind w:firstLine="0"/>
                              <w:rPr>
                                <w:sz w:val="22"/>
                              </w:rPr>
                            </w:pPr>
                            <w:proofErr w:type="spellStart"/>
                            <w:r w:rsidRPr="00CC5DDA">
                              <w:rPr>
                                <w:sz w:val="22"/>
                              </w:rPr>
                              <w:t>Бортоператор</w:t>
                            </w:r>
                            <w:proofErr w:type="spellEnd"/>
                          </w:p>
                          <w:p w14:paraId="0BFECD37" w14:textId="77777777" w:rsidR="0072620C" w:rsidRDefault="0072620C" w:rsidP="00797878">
                            <w:pPr>
                              <w:spacing w:line="360" w:lineRule="auto"/>
                              <w:ind w:firstLine="0"/>
                              <w:rPr>
                                <w:sz w:val="22"/>
                              </w:rPr>
                            </w:pPr>
                            <w:r w:rsidRPr="00CC5DDA">
                              <w:rPr>
                                <w:sz w:val="22"/>
                              </w:rPr>
                              <w:t xml:space="preserve">Пилот-инструктор </w:t>
                            </w:r>
                          </w:p>
                          <w:p w14:paraId="49137B77" w14:textId="77777777" w:rsidR="0072620C" w:rsidRDefault="0072620C" w:rsidP="00797878">
                            <w:pPr>
                              <w:spacing w:line="360" w:lineRule="auto"/>
                              <w:ind w:firstLine="0"/>
                              <w:rPr>
                                <w:sz w:val="22"/>
                              </w:rPr>
                            </w:pPr>
                            <w:r>
                              <w:rPr>
                                <w:sz w:val="22"/>
                              </w:rPr>
                              <w:t>Бортпроводник</w:t>
                            </w:r>
                          </w:p>
                          <w:p w14:paraId="0B745ED3" w14:textId="33208193" w:rsidR="0072620C" w:rsidRDefault="0072620C" w:rsidP="00797878">
                            <w:pPr>
                              <w:spacing w:line="360" w:lineRule="auto"/>
                              <w:ind w:firstLine="0"/>
                              <w:rPr>
                                <w:sz w:val="22"/>
                              </w:rPr>
                            </w:pPr>
                            <w:r>
                              <w:rPr>
                                <w:sz w:val="22"/>
                              </w:rPr>
                              <w:t xml:space="preserve">Диспетчер </w:t>
                            </w:r>
                            <w:proofErr w:type="spellStart"/>
                            <w:r>
                              <w:rPr>
                                <w:sz w:val="22"/>
                              </w:rPr>
                              <w:t>Опреатор</w:t>
                            </w:r>
                            <w:proofErr w:type="spellEnd"/>
                            <w:r>
                              <w:rPr>
                                <w:sz w:val="22"/>
                              </w:rPr>
                              <w:t xml:space="preserve"> БЛА</w:t>
                            </w:r>
                          </w:p>
                          <w:p w14:paraId="0A6668EC" w14:textId="77777777" w:rsidR="0072620C" w:rsidRPr="00C94D33" w:rsidRDefault="0072620C" w:rsidP="00797878">
                            <w:pPr>
                              <w:spacing w:line="360" w:lineRule="auto"/>
                              <w:ind w:firstLine="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4CC1A" id="Rectangle 6" o:spid="_x0000_s1030" style="position:absolute;margin-left:436.1pt;margin-top:9.7pt;width:110.25pt;height:2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">
                <v:textbox>
                  <w:txbxContent>
                    <w:p w14:paraId="05A2CA65" w14:textId="77777777" w:rsidR="0072620C" w:rsidRPr="00CC5DDA" w:rsidRDefault="0072620C" w:rsidP="00797878">
                      <w:pPr>
                        <w:spacing w:line="360" w:lineRule="auto"/>
                        <w:ind w:firstLine="0"/>
                        <w:rPr>
                          <w:sz w:val="22"/>
                        </w:rPr>
                      </w:pPr>
                      <w:r w:rsidRPr="00CC5DDA">
                        <w:rPr>
                          <w:sz w:val="22"/>
                        </w:rPr>
                        <w:t>Командир</w:t>
                      </w:r>
                    </w:p>
                    <w:p w14:paraId="513B2522" w14:textId="77777777" w:rsidR="0072620C" w:rsidRPr="00CC5DDA" w:rsidRDefault="0072620C" w:rsidP="00797878">
                      <w:pPr>
                        <w:spacing w:line="360" w:lineRule="auto"/>
                        <w:ind w:firstLine="0"/>
                        <w:rPr>
                          <w:sz w:val="22"/>
                        </w:rPr>
                      </w:pPr>
                      <w:r w:rsidRPr="00CC5DDA">
                        <w:rPr>
                          <w:sz w:val="22"/>
                        </w:rPr>
                        <w:t>Второй пилот</w:t>
                      </w:r>
                    </w:p>
                    <w:p w14:paraId="650C7C24" w14:textId="77777777" w:rsidR="0072620C" w:rsidRPr="00CC5DDA" w:rsidRDefault="0072620C" w:rsidP="00797878">
                      <w:pPr>
                        <w:spacing w:line="360" w:lineRule="auto"/>
                        <w:ind w:firstLine="0"/>
                        <w:rPr>
                          <w:sz w:val="22"/>
                        </w:rPr>
                      </w:pPr>
                      <w:r w:rsidRPr="00CC5DDA">
                        <w:rPr>
                          <w:sz w:val="22"/>
                        </w:rPr>
                        <w:t>Штурман</w:t>
                      </w:r>
                    </w:p>
                    <w:p w14:paraId="2B035569" w14:textId="77777777" w:rsidR="0072620C" w:rsidRPr="00CC5DDA" w:rsidRDefault="0072620C" w:rsidP="00797878">
                      <w:pPr>
                        <w:spacing w:line="360" w:lineRule="auto"/>
                        <w:ind w:firstLine="0"/>
                        <w:rPr>
                          <w:sz w:val="22"/>
                        </w:rPr>
                      </w:pPr>
                      <w:r w:rsidRPr="00CC5DDA">
                        <w:rPr>
                          <w:sz w:val="22"/>
                        </w:rPr>
                        <w:t>Бортинженер</w:t>
                      </w:r>
                    </w:p>
                    <w:p w14:paraId="39F058F0" w14:textId="77777777" w:rsidR="0072620C" w:rsidRPr="00CC5DDA" w:rsidRDefault="0072620C" w:rsidP="00797878">
                      <w:pPr>
                        <w:spacing w:line="360" w:lineRule="auto"/>
                        <w:ind w:firstLine="0"/>
                        <w:rPr>
                          <w:sz w:val="22"/>
                        </w:rPr>
                      </w:pPr>
                      <w:r w:rsidRPr="00CC5DDA">
                        <w:rPr>
                          <w:sz w:val="22"/>
                        </w:rPr>
                        <w:t>Бортмеханик</w:t>
                      </w:r>
                    </w:p>
                    <w:p w14:paraId="5490C714" w14:textId="77777777" w:rsidR="0072620C" w:rsidRPr="00CC5DDA" w:rsidRDefault="0072620C" w:rsidP="00797878">
                      <w:pPr>
                        <w:spacing w:line="360" w:lineRule="auto"/>
                        <w:ind w:firstLine="0"/>
                        <w:rPr>
                          <w:sz w:val="22"/>
                        </w:rPr>
                      </w:pPr>
                      <w:r w:rsidRPr="00CC5DDA">
                        <w:rPr>
                          <w:sz w:val="22"/>
                        </w:rPr>
                        <w:t>Бортрадист</w:t>
                      </w:r>
                    </w:p>
                    <w:p w14:paraId="51322694" w14:textId="77777777" w:rsidR="0072620C" w:rsidRPr="00CC5DDA" w:rsidRDefault="0072620C" w:rsidP="00797878">
                      <w:pPr>
                        <w:spacing w:line="360" w:lineRule="auto"/>
                        <w:ind w:firstLine="0"/>
                        <w:rPr>
                          <w:sz w:val="22"/>
                        </w:rPr>
                      </w:pPr>
                      <w:proofErr w:type="spellStart"/>
                      <w:r w:rsidRPr="00CC5DDA">
                        <w:rPr>
                          <w:sz w:val="22"/>
                        </w:rPr>
                        <w:t>Бортоператор</w:t>
                      </w:r>
                      <w:proofErr w:type="spellEnd"/>
                    </w:p>
                    <w:p w14:paraId="0BFECD37" w14:textId="77777777" w:rsidR="0072620C" w:rsidRDefault="0072620C" w:rsidP="00797878">
                      <w:pPr>
                        <w:spacing w:line="360" w:lineRule="auto"/>
                        <w:ind w:firstLine="0"/>
                        <w:rPr>
                          <w:sz w:val="22"/>
                        </w:rPr>
                      </w:pPr>
                      <w:r w:rsidRPr="00CC5DDA">
                        <w:rPr>
                          <w:sz w:val="22"/>
                        </w:rPr>
                        <w:t xml:space="preserve">Пилот-инструктор </w:t>
                      </w:r>
                    </w:p>
                    <w:p w14:paraId="49137B77" w14:textId="77777777" w:rsidR="0072620C" w:rsidRDefault="0072620C" w:rsidP="00797878">
                      <w:pPr>
                        <w:spacing w:line="360" w:lineRule="auto"/>
                        <w:ind w:firstLine="0"/>
                        <w:rPr>
                          <w:sz w:val="22"/>
                        </w:rPr>
                      </w:pPr>
                      <w:r>
                        <w:rPr>
                          <w:sz w:val="22"/>
                        </w:rPr>
                        <w:t>Бортпроводник</w:t>
                      </w:r>
                    </w:p>
                    <w:p w14:paraId="0B745ED3" w14:textId="33208193" w:rsidR="0072620C" w:rsidRDefault="0072620C" w:rsidP="00797878">
                      <w:pPr>
                        <w:spacing w:line="360" w:lineRule="auto"/>
                        <w:ind w:firstLine="0"/>
                        <w:rPr>
                          <w:sz w:val="22"/>
                        </w:rPr>
                      </w:pPr>
                      <w:r>
                        <w:rPr>
                          <w:sz w:val="22"/>
                        </w:rPr>
                        <w:t xml:space="preserve">Диспетчер </w:t>
                      </w:r>
                      <w:proofErr w:type="spellStart"/>
                      <w:r>
                        <w:rPr>
                          <w:sz w:val="22"/>
                        </w:rPr>
                        <w:t>Опреатор</w:t>
                      </w:r>
                      <w:proofErr w:type="spellEnd"/>
                      <w:r>
                        <w:rPr>
                          <w:sz w:val="22"/>
                        </w:rPr>
                        <w:t xml:space="preserve"> БЛА</w:t>
                      </w:r>
                    </w:p>
                    <w:p w14:paraId="0A6668EC" w14:textId="77777777" w:rsidR="0072620C" w:rsidRPr="00C94D33" w:rsidRDefault="0072620C" w:rsidP="00797878">
                      <w:pPr>
                        <w:spacing w:line="360" w:lineRule="auto"/>
                        <w:ind w:firstLine="0"/>
                        <w:rPr>
                          <w:sz w:val="22"/>
                        </w:rPr>
                      </w:pPr>
                    </w:p>
                  </w:txbxContent>
                </v:textbox>
              </v:rect>
            </w:pict>
          </mc:Fallback>
        </mc:AlternateContent>
      </w:r>
      <w:r w:rsidRPr="00797878">
        <w:rPr>
          <w:rFonts w:eastAsia="Times New Roman" w:cs="Times New Roman"/>
          <w:szCs w:val="28"/>
          <w:lang w:eastAsia="ru-RU"/>
        </w:rPr>
        <w:t>Образование       ________________________________________________________________</w:t>
      </w:r>
    </w:p>
    <w:p w14:paraId="33D8E306" w14:textId="77777777" w:rsidR="00797878" w:rsidRPr="00797878" w:rsidRDefault="00797878" w:rsidP="00797878">
      <w:pPr>
        <w:ind w:firstLine="0"/>
        <w:jc w:val="left"/>
        <w:rPr>
          <w:rFonts w:eastAsia="Times New Roman" w:cs="Times New Roman"/>
          <w:i/>
          <w:sz w:val="20"/>
          <w:szCs w:val="20"/>
          <w:lang w:eastAsia="ru-RU"/>
        </w:rPr>
      </w:pPr>
      <w:r w:rsidRPr="00797878">
        <w:rPr>
          <w:rFonts w:eastAsia="Times New Roman" w:cs="Times New Roman"/>
          <w:szCs w:val="28"/>
          <w:lang w:eastAsia="ru-RU"/>
        </w:rPr>
        <w:tab/>
      </w:r>
      <w:r w:rsidRPr="00797878">
        <w:rPr>
          <w:rFonts w:eastAsia="Times New Roman" w:cs="Times New Roman"/>
          <w:szCs w:val="28"/>
          <w:lang w:eastAsia="ru-RU"/>
        </w:rPr>
        <w:tab/>
        <w:t xml:space="preserve">                                  </w:t>
      </w:r>
      <w:r w:rsidRPr="00797878">
        <w:rPr>
          <w:rFonts w:eastAsia="Times New Roman" w:cs="Times New Roman"/>
          <w:i/>
          <w:sz w:val="20"/>
          <w:szCs w:val="20"/>
          <w:lang w:eastAsia="ru-RU"/>
        </w:rPr>
        <w:t>(какие учебные заведения, когда окончил)</w:t>
      </w:r>
    </w:p>
    <w:p w14:paraId="228A1F45" w14:textId="77777777" w:rsidR="00797878" w:rsidRPr="00797878" w:rsidRDefault="00797878" w:rsidP="00797878">
      <w:pPr>
        <w:ind w:firstLine="0"/>
        <w:jc w:val="left"/>
        <w:rPr>
          <w:rFonts w:eastAsia="Times New Roman" w:cs="Times New Roman"/>
          <w:szCs w:val="28"/>
          <w:lang w:eastAsia="ru-RU"/>
        </w:rPr>
      </w:pPr>
    </w:p>
    <w:p w14:paraId="27DE557D"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На летной (диспетчерской) работе _____________________________________________________</w:t>
      </w:r>
    </w:p>
    <w:p w14:paraId="17825176" w14:textId="77777777" w:rsidR="00797878" w:rsidRPr="00797878" w:rsidRDefault="00797878" w:rsidP="00797878">
      <w:pPr>
        <w:ind w:firstLine="0"/>
        <w:jc w:val="left"/>
        <w:rPr>
          <w:rFonts w:eastAsia="Times New Roman" w:cs="Times New Roman"/>
          <w:i/>
          <w:sz w:val="20"/>
          <w:szCs w:val="20"/>
          <w:lang w:eastAsia="ru-RU"/>
        </w:rPr>
      </w:pPr>
      <w:r w:rsidRPr="00797878">
        <w:rPr>
          <w:rFonts w:eastAsia="Times New Roman" w:cs="Times New Roman"/>
          <w:szCs w:val="28"/>
          <w:lang w:eastAsia="ru-RU"/>
        </w:rPr>
        <w:tab/>
      </w:r>
      <w:r w:rsidRPr="00797878">
        <w:rPr>
          <w:rFonts w:eastAsia="Times New Roman" w:cs="Times New Roman"/>
          <w:szCs w:val="28"/>
          <w:lang w:eastAsia="ru-RU"/>
        </w:rPr>
        <w:tab/>
      </w:r>
      <w:r w:rsidRPr="00797878">
        <w:rPr>
          <w:rFonts w:eastAsia="Times New Roman" w:cs="Times New Roman"/>
          <w:szCs w:val="28"/>
          <w:lang w:eastAsia="ru-RU"/>
        </w:rPr>
        <w:tab/>
        <w:t xml:space="preserve">                                         </w:t>
      </w:r>
      <w:r w:rsidRPr="00797878">
        <w:rPr>
          <w:rFonts w:eastAsia="Times New Roman" w:cs="Times New Roman"/>
          <w:i/>
          <w:sz w:val="20"/>
          <w:szCs w:val="20"/>
          <w:lang w:eastAsia="ru-RU"/>
        </w:rPr>
        <w:t>(где, с какого года)</w:t>
      </w:r>
    </w:p>
    <w:p w14:paraId="7D7BE66B" w14:textId="77777777" w:rsidR="00797878" w:rsidRPr="00797878" w:rsidRDefault="00797878" w:rsidP="00797878">
      <w:pPr>
        <w:ind w:firstLine="0"/>
        <w:jc w:val="left"/>
        <w:rPr>
          <w:rFonts w:eastAsia="Times New Roman" w:cs="Times New Roman"/>
          <w:szCs w:val="28"/>
          <w:lang w:eastAsia="ru-RU"/>
        </w:rPr>
      </w:pPr>
    </w:p>
    <w:p w14:paraId="15438CD0"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Семейное положение, состав семьи _____________________________________________________</w:t>
      </w:r>
    </w:p>
    <w:p w14:paraId="5B7DB771" w14:textId="77777777" w:rsidR="00797878" w:rsidRPr="00797878" w:rsidRDefault="00797878" w:rsidP="00797878">
      <w:pPr>
        <w:ind w:firstLine="0"/>
        <w:contextualSpacing/>
        <w:jc w:val="left"/>
        <w:rPr>
          <w:rFonts w:eastAsia="Times New Roman" w:cs="Times New Roman"/>
          <w:szCs w:val="28"/>
          <w:lang w:eastAsia="ru-RU"/>
        </w:rPr>
      </w:pPr>
    </w:p>
    <w:p w14:paraId="00F34684"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Адрес места жительства__________________________________________________</w:t>
      </w:r>
      <w:r w:rsidRPr="00797878">
        <w:rPr>
          <w:rFonts w:eastAsia="Times New Roman" w:cs="Times New Roman"/>
          <w:szCs w:val="28"/>
          <w:lang w:eastAsia="ru-RU"/>
        </w:rPr>
        <w:br/>
      </w:r>
      <w:r w:rsidRPr="00797878">
        <w:rPr>
          <w:rFonts w:eastAsia="Times New Roman" w:cs="Times New Roman"/>
          <w:szCs w:val="28"/>
          <w:lang w:eastAsia="ru-RU"/>
        </w:rPr>
        <w:tab/>
      </w:r>
    </w:p>
    <w:p w14:paraId="0FE4EEFA"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_________________________________________________________________</w:t>
      </w:r>
    </w:p>
    <w:p w14:paraId="5CB0A910" w14:textId="77777777" w:rsidR="00797878" w:rsidRPr="00797878" w:rsidRDefault="00797878" w:rsidP="00797878">
      <w:pPr>
        <w:ind w:firstLine="0"/>
        <w:contextualSpacing/>
        <w:jc w:val="left"/>
        <w:rPr>
          <w:rFonts w:eastAsia="Times New Roman" w:cs="Times New Roman"/>
          <w:szCs w:val="28"/>
          <w:lang w:eastAsia="ru-RU"/>
        </w:rPr>
      </w:pPr>
    </w:p>
    <w:p w14:paraId="0052B1A8"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Поликлиника по месту жительства________________________________________</w:t>
      </w:r>
    </w:p>
    <w:p w14:paraId="7F7625F0" w14:textId="77777777" w:rsidR="00797878" w:rsidRPr="00797878" w:rsidRDefault="00797878" w:rsidP="00797878">
      <w:pPr>
        <w:ind w:firstLine="0"/>
        <w:contextualSpacing/>
        <w:jc w:val="left"/>
        <w:rPr>
          <w:rFonts w:eastAsia="Times New Roman" w:cs="Times New Roman"/>
          <w:szCs w:val="28"/>
          <w:lang w:eastAsia="ru-RU"/>
        </w:rPr>
      </w:pPr>
    </w:p>
    <w:p w14:paraId="729A52F6"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Адрес места регистрации_________________________________________________________________</w:t>
      </w:r>
      <w:r w:rsidRPr="00797878">
        <w:rPr>
          <w:rFonts w:eastAsia="Times New Roman" w:cs="Times New Roman"/>
          <w:szCs w:val="28"/>
          <w:lang w:eastAsia="ru-RU"/>
        </w:rPr>
        <w:br/>
      </w:r>
      <w:r w:rsidRPr="00797878">
        <w:rPr>
          <w:rFonts w:eastAsia="Times New Roman" w:cs="Times New Roman"/>
          <w:szCs w:val="28"/>
          <w:lang w:eastAsia="ru-RU"/>
        </w:rPr>
        <w:tab/>
      </w:r>
    </w:p>
    <w:p w14:paraId="256D8973"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________________________________________________________________________________________</w:t>
      </w:r>
    </w:p>
    <w:p w14:paraId="763ED1C6" w14:textId="77777777" w:rsidR="00797878" w:rsidRPr="00797878" w:rsidRDefault="00797878" w:rsidP="00797878">
      <w:pPr>
        <w:ind w:firstLine="0"/>
        <w:contextualSpacing/>
        <w:jc w:val="left"/>
        <w:rPr>
          <w:rFonts w:eastAsia="Times New Roman" w:cs="Times New Roman"/>
          <w:szCs w:val="28"/>
          <w:lang w:eastAsia="ru-RU"/>
        </w:rPr>
      </w:pPr>
    </w:p>
    <w:p w14:paraId="63028054" w14:textId="77777777" w:rsidR="00797878" w:rsidRPr="00797878" w:rsidRDefault="00797878" w:rsidP="00797878">
      <w:pPr>
        <w:ind w:firstLine="0"/>
        <w:contextualSpacing/>
        <w:jc w:val="left"/>
        <w:rPr>
          <w:rFonts w:eastAsia="Times New Roman" w:cs="Times New Roman"/>
          <w:szCs w:val="28"/>
          <w:lang w:eastAsia="ru-RU"/>
        </w:rPr>
      </w:pPr>
      <w:r w:rsidRPr="00797878">
        <w:rPr>
          <w:rFonts w:eastAsia="Times New Roman" w:cs="Times New Roman"/>
          <w:szCs w:val="28"/>
          <w:lang w:eastAsia="ru-RU"/>
        </w:rPr>
        <w:t>Поликлиника по месту регистрации__________________________________________________________</w:t>
      </w:r>
    </w:p>
    <w:p w14:paraId="720209D4" w14:textId="77777777" w:rsidR="00797878" w:rsidRPr="00797878" w:rsidRDefault="00797878" w:rsidP="00797878">
      <w:pPr>
        <w:ind w:firstLine="0"/>
        <w:jc w:val="left"/>
        <w:rPr>
          <w:rFonts w:eastAsia="Times New Roman" w:cs="Times New Roman"/>
          <w:szCs w:val="28"/>
          <w:lang w:eastAsia="ru-RU"/>
        </w:rPr>
      </w:pPr>
    </w:p>
    <w:p w14:paraId="533FF8C2"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Телефон мобильный ________________________________________________________________________</w:t>
      </w:r>
    </w:p>
    <w:p w14:paraId="66A9033B"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II</w:t>
      </w:r>
      <w:r w:rsidRPr="00797878">
        <w:rPr>
          <w:rFonts w:eastAsia="Times New Roman" w:cs="Times New Roman"/>
          <w:szCs w:val="28"/>
          <w:lang w:eastAsia="ru-RU"/>
        </w:rPr>
        <w:t>. ОБЩИЙ АНАМНЕЗ</w:t>
      </w:r>
    </w:p>
    <w:p w14:paraId="7CEDC9D8" w14:textId="77777777" w:rsidR="00797878" w:rsidRPr="00797878" w:rsidRDefault="00797878" w:rsidP="00797878">
      <w:pPr>
        <w:ind w:firstLine="0"/>
        <w:jc w:val="left"/>
        <w:rPr>
          <w:rFonts w:eastAsia="Times New Roman" w:cs="Times New Roman"/>
          <w:sz w:val="20"/>
          <w:szCs w:val="20"/>
          <w:lang w:eastAsia="ru-RU"/>
        </w:rPr>
      </w:pPr>
    </w:p>
    <w:p w14:paraId="49655463"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1. Наследственность</w:t>
      </w:r>
    </w:p>
    <w:p w14:paraId="4F63299D" w14:textId="77777777" w:rsidR="00797878" w:rsidRPr="00797878" w:rsidRDefault="00797878" w:rsidP="00797878">
      <w:pPr>
        <w:ind w:firstLine="0"/>
        <w:jc w:val="left"/>
        <w:rPr>
          <w:rFonts w:eastAsia="Times New Roman" w:cs="Times New Roman"/>
          <w:szCs w:val="28"/>
          <w:lang w:eastAsia="ru-RU"/>
        </w:rPr>
      </w:pPr>
    </w:p>
    <w:p w14:paraId="2A404919" w14:textId="77777777" w:rsidR="00797878" w:rsidRPr="00797878" w:rsidRDefault="00797878" w:rsidP="00797878">
      <w:pPr>
        <w:ind w:firstLine="0"/>
        <w:jc w:val="left"/>
        <w:rPr>
          <w:rFonts w:eastAsia="Times New Roman" w:cs="Times New Roman"/>
          <w:szCs w:val="28"/>
          <w:lang w:eastAsia="ru-RU"/>
        </w:rPr>
      </w:pPr>
    </w:p>
    <w:p w14:paraId="7F410E7B"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2. Перенесенные заболевания (какие, в каком возрасте)</w:t>
      </w:r>
    </w:p>
    <w:p w14:paraId="7DD5930B" w14:textId="77777777" w:rsidR="00797878" w:rsidRPr="00797878" w:rsidRDefault="00797878" w:rsidP="00797878">
      <w:pPr>
        <w:ind w:firstLine="0"/>
        <w:jc w:val="left"/>
        <w:rPr>
          <w:rFonts w:eastAsia="Times New Roman" w:cs="Times New Roman"/>
          <w:szCs w:val="28"/>
          <w:lang w:eastAsia="ru-RU"/>
        </w:rPr>
      </w:pPr>
    </w:p>
    <w:p w14:paraId="057711B3" w14:textId="77777777" w:rsidR="00797878" w:rsidRPr="00797878" w:rsidRDefault="00797878" w:rsidP="00797878">
      <w:pPr>
        <w:ind w:firstLine="0"/>
        <w:jc w:val="left"/>
        <w:rPr>
          <w:rFonts w:eastAsia="Times New Roman" w:cs="Times New Roman"/>
          <w:szCs w:val="28"/>
          <w:lang w:eastAsia="ru-RU"/>
        </w:rPr>
      </w:pPr>
    </w:p>
    <w:p w14:paraId="43EEA784"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 xml:space="preserve">3. </w:t>
      </w:r>
      <w:proofErr w:type="spellStart"/>
      <w:r w:rsidRPr="00797878">
        <w:rPr>
          <w:rFonts w:eastAsia="Times New Roman" w:cs="Times New Roman"/>
          <w:szCs w:val="28"/>
          <w:lang w:eastAsia="ru-RU"/>
        </w:rPr>
        <w:t>Аллергологический</w:t>
      </w:r>
      <w:proofErr w:type="spellEnd"/>
      <w:r w:rsidRPr="00797878">
        <w:rPr>
          <w:rFonts w:eastAsia="Times New Roman" w:cs="Times New Roman"/>
          <w:szCs w:val="28"/>
          <w:lang w:eastAsia="ru-RU"/>
        </w:rPr>
        <w:t xml:space="preserve"> анамнез</w:t>
      </w:r>
    </w:p>
    <w:p w14:paraId="359D423A" w14:textId="77777777" w:rsidR="00797878" w:rsidRPr="00797878" w:rsidRDefault="00797878" w:rsidP="00797878">
      <w:pPr>
        <w:ind w:firstLine="0"/>
        <w:rPr>
          <w:rFonts w:eastAsia="Times New Roman" w:cs="Times New Roman"/>
          <w:szCs w:val="28"/>
          <w:lang w:eastAsia="ru-RU"/>
        </w:rPr>
      </w:pPr>
    </w:p>
    <w:p w14:paraId="6D028BA7" w14:textId="77777777" w:rsidR="00797878" w:rsidRPr="00797878" w:rsidRDefault="00797878" w:rsidP="00797878">
      <w:pPr>
        <w:ind w:firstLine="0"/>
        <w:rPr>
          <w:rFonts w:eastAsia="Times New Roman" w:cs="Times New Roman"/>
          <w:szCs w:val="28"/>
          <w:lang w:eastAsia="ru-RU"/>
        </w:rPr>
      </w:pPr>
    </w:p>
    <w:p w14:paraId="15B464AE"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4. Лекарственная переносимость</w:t>
      </w:r>
    </w:p>
    <w:p w14:paraId="448726FA" w14:textId="77777777" w:rsidR="00797878" w:rsidRPr="00797878" w:rsidRDefault="00797878" w:rsidP="00797878">
      <w:pPr>
        <w:ind w:firstLine="0"/>
        <w:rPr>
          <w:rFonts w:eastAsia="Times New Roman" w:cs="Times New Roman"/>
          <w:szCs w:val="28"/>
          <w:lang w:eastAsia="ru-RU"/>
        </w:rPr>
      </w:pPr>
    </w:p>
    <w:p w14:paraId="0FEF0E67" w14:textId="77777777" w:rsidR="00797878" w:rsidRPr="00797878" w:rsidRDefault="00797878" w:rsidP="00797878">
      <w:pPr>
        <w:ind w:firstLine="0"/>
        <w:rPr>
          <w:rFonts w:eastAsia="Times New Roman" w:cs="Times New Roman"/>
          <w:szCs w:val="28"/>
          <w:lang w:eastAsia="ru-RU"/>
        </w:rPr>
      </w:pPr>
    </w:p>
    <w:p w14:paraId="61084721"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5. Реакция на прививки (когда, какая)</w:t>
      </w:r>
    </w:p>
    <w:p w14:paraId="159DA24B" w14:textId="77777777" w:rsidR="00797878" w:rsidRPr="00797878" w:rsidRDefault="00797878" w:rsidP="00797878">
      <w:pPr>
        <w:ind w:firstLine="0"/>
        <w:jc w:val="left"/>
        <w:rPr>
          <w:rFonts w:eastAsia="Times New Roman" w:cs="Times New Roman"/>
          <w:szCs w:val="28"/>
          <w:lang w:eastAsia="ru-RU"/>
        </w:rPr>
      </w:pPr>
    </w:p>
    <w:p w14:paraId="5B67E0E6" w14:textId="77777777" w:rsidR="00797878" w:rsidRPr="00797878" w:rsidRDefault="00797878" w:rsidP="00797878">
      <w:pPr>
        <w:ind w:firstLine="0"/>
        <w:jc w:val="left"/>
        <w:rPr>
          <w:rFonts w:eastAsia="Times New Roman" w:cs="Times New Roman"/>
          <w:szCs w:val="28"/>
          <w:lang w:eastAsia="ru-RU"/>
        </w:rPr>
      </w:pPr>
    </w:p>
    <w:p w14:paraId="3B2BC699"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6. Обмороки, судорожные припадки, потери сознания (не было, были – когда)</w:t>
      </w:r>
    </w:p>
    <w:p w14:paraId="196EBCC4" w14:textId="77777777" w:rsidR="00797878" w:rsidRPr="00797878" w:rsidRDefault="00797878" w:rsidP="00797878">
      <w:pPr>
        <w:ind w:firstLine="0"/>
        <w:jc w:val="left"/>
        <w:rPr>
          <w:rFonts w:eastAsia="Times New Roman" w:cs="Times New Roman"/>
          <w:szCs w:val="28"/>
          <w:lang w:eastAsia="ru-RU"/>
        </w:rPr>
      </w:pPr>
    </w:p>
    <w:p w14:paraId="484C753B" w14:textId="77777777" w:rsidR="00797878" w:rsidRPr="00797878" w:rsidRDefault="00797878" w:rsidP="00797878">
      <w:pPr>
        <w:ind w:firstLine="0"/>
        <w:jc w:val="left"/>
        <w:rPr>
          <w:rFonts w:eastAsia="Times New Roman" w:cs="Times New Roman"/>
          <w:szCs w:val="28"/>
          <w:lang w:eastAsia="ru-RU"/>
        </w:rPr>
      </w:pPr>
    </w:p>
    <w:p w14:paraId="383A43F5"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7. Травмы, операции (не было, были – когда, локализация, характер, длительность лечения, последствия)</w:t>
      </w:r>
    </w:p>
    <w:p w14:paraId="2E4DDA95" w14:textId="77777777" w:rsidR="00797878" w:rsidRPr="00797878" w:rsidRDefault="00797878" w:rsidP="00797878">
      <w:pPr>
        <w:ind w:firstLine="0"/>
        <w:jc w:val="left"/>
        <w:rPr>
          <w:rFonts w:eastAsia="Times New Roman" w:cs="Times New Roman"/>
          <w:szCs w:val="28"/>
          <w:lang w:eastAsia="ru-RU"/>
        </w:rPr>
      </w:pPr>
    </w:p>
    <w:p w14:paraId="7BC75207" w14:textId="77777777" w:rsidR="00797878" w:rsidRPr="00797878" w:rsidRDefault="00797878" w:rsidP="00797878">
      <w:pPr>
        <w:ind w:firstLine="0"/>
        <w:rPr>
          <w:rFonts w:eastAsia="Times New Roman" w:cs="Times New Roman"/>
          <w:szCs w:val="28"/>
          <w:lang w:eastAsia="ru-RU"/>
        </w:rPr>
      </w:pPr>
    </w:p>
    <w:p w14:paraId="28A2D6D2" w14:textId="77777777" w:rsidR="00797878" w:rsidRPr="00797878" w:rsidRDefault="00797878" w:rsidP="00797878">
      <w:pPr>
        <w:ind w:left="360" w:firstLine="0"/>
        <w:jc w:val="left"/>
        <w:rPr>
          <w:rFonts w:eastAsia="Times New Roman" w:cs="Times New Roman"/>
          <w:szCs w:val="28"/>
          <w:lang w:eastAsia="ru-RU"/>
        </w:rPr>
      </w:pPr>
      <w:r w:rsidRPr="00797878">
        <w:rPr>
          <w:rFonts w:eastAsia="Times New Roman" w:cs="Times New Roman"/>
          <w:szCs w:val="28"/>
          <w:lang w:eastAsia="ru-RU"/>
        </w:rPr>
        <w:t>8. Психические травмы (какие, когда)</w:t>
      </w:r>
    </w:p>
    <w:p w14:paraId="0A180EEF" w14:textId="77777777" w:rsidR="00797878" w:rsidRPr="00797878" w:rsidRDefault="00797878" w:rsidP="00797878">
      <w:pPr>
        <w:tabs>
          <w:tab w:val="left" w:pos="6379"/>
        </w:tabs>
        <w:ind w:firstLine="0"/>
        <w:jc w:val="center"/>
        <w:rPr>
          <w:rFonts w:eastAsia="Times New Roman" w:cs="Times New Roman"/>
          <w:szCs w:val="28"/>
          <w:lang w:eastAsia="ru-RU"/>
        </w:rPr>
      </w:pPr>
    </w:p>
    <w:p w14:paraId="580195BA" w14:textId="77777777" w:rsidR="00797878" w:rsidRPr="00797878" w:rsidRDefault="00797878" w:rsidP="00797878">
      <w:pPr>
        <w:tabs>
          <w:tab w:val="left" w:pos="6379"/>
        </w:tabs>
        <w:ind w:left="375" w:firstLine="0"/>
        <w:jc w:val="center"/>
        <w:rPr>
          <w:rFonts w:eastAsia="Times New Roman" w:cs="Times New Roman"/>
          <w:szCs w:val="28"/>
          <w:lang w:eastAsia="ru-RU"/>
        </w:rPr>
      </w:pPr>
    </w:p>
    <w:p w14:paraId="4FD9F588" w14:textId="77777777" w:rsidR="00797878" w:rsidRPr="00797878" w:rsidRDefault="00797878" w:rsidP="00797878">
      <w:pPr>
        <w:tabs>
          <w:tab w:val="left" w:pos="3828"/>
        </w:tabs>
        <w:ind w:left="360" w:firstLine="0"/>
        <w:rPr>
          <w:rFonts w:eastAsia="Times New Roman" w:cs="Times New Roman"/>
          <w:szCs w:val="28"/>
          <w:lang w:eastAsia="ru-RU"/>
        </w:rPr>
      </w:pPr>
      <w:r w:rsidRPr="00797878">
        <w:rPr>
          <w:rFonts w:eastAsia="Times New Roman" w:cs="Times New Roman"/>
          <w:szCs w:val="28"/>
          <w:lang w:eastAsia="ru-RU"/>
        </w:rPr>
        <w:t>9. Были ли перерывы в летной (диспетчерской) работе (по какой причине, какой продолжительности)</w:t>
      </w:r>
    </w:p>
    <w:p w14:paraId="77AD50FF" w14:textId="77777777" w:rsidR="00797878" w:rsidRPr="00797878" w:rsidRDefault="00797878" w:rsidP="00797878">
      <w:pPr>
        <w:tabs>
          <w:tab w:val="left" w:pos="993"/>
        </w:tabs>
        <w:ind w:firstLine="0"/>
        <w:jc w:val="left"/>
        <w:rPr>
          <w:rFonts w:eastAsia="Times New Roman" w:cs="Times New Roman"/>
          <w:szCs w:val="28"/>
          <w:lang w:eastAsia="ru-RU"/>
        </w:rPr>
      </w:pPr>
    </w:p>
    <w:p w14:paraId="4F094ABC" w14:textId="77777777" w:rsidR="00797878" w:rsidRPr="00797878" w:rsidRDefault="00797878" w:rsidP="00797878">
      <w:pPr>
        <w:tabs>
          <w:tab w:val="left" w:pos="993"/>
        </w:tabs>
        <w:ind w:firstLine="0"/>
        <w:jc w:val="left"/>
        <w:rPr>
          <w:rFonts w:eastAsia="Times New Roman" w:cs="Times New Roman"/>
          <w:szCs w:val="28"/>
          <w:lang w:eastAsia="ru-RU"/>
        </w:rPr>
      </w:pPr>
    </w:p>
    <w:p w14:paraId="3284F121" w14:textId="77777777" w:rsidR="00797878" w:rsidRPr="00797878" w:rsidRDefault="00797878" w:rsidP="00797878">
      <w:pPr>
        <w:tabs>
          <w:tab w:val="left" w:pos="993"/>
        </w:tabs>
        <w:ind w:left="360" w:right="1418" w:firstLine="0"/>
        <w:rPr>
          <w:rFonts w:eastAsia="Times New Roman" w:cs="Times New Roman"/>
          <w:szCs w:val="28"/>
          <w:lang w:eastAsia="ru-RU"/>
        </w:rPr>
      </w:pPr>
      <w:r w:rsidRPr="00797878">
        <w:rPr>
          <w:rFonts w:eastAsia="Times New Roman" w:cs="Times New Roman"/>
          <w:szCs w:val="28"/>
          <w:lang w:eastAsia="ru-RU"/>
        </w:rPr>
        <w:lastRenderedPageBreak/>
        <w:t xml:space="preserve">10. Были ли на работе контакты с токсическими веществами, вредными производственными факторами (какими, на какой работе, когда) </w:t>
      </w:r>
    </w:p>
    <w:p w14:paraId="312348DE" w14:textId="77777777" w:rsidR="00797878" w:rsidRPr="00797878" w:rsidRDefault="00797878" w:rsidP="00797878">
      <w:pPr>
        <w:tabs>
          <w:tab w:val="left" w:pos="993"/>
        </w:tabs>
        <w:ind w:right="1418" w:firstLine="0"/>
        <w:jc w:val="left"/>
        <w:rPr>
          <w:rFonts w:eastAsia="Times New Roman" w:cs="Times New Roman"/>
          <w:szCs w:val="28"/>
          <w:lang w:eastAsia="ru-RU"/>
        </w:rPr>
      </w:pPr>
    </w:p>
    <w:p w14:paraId="31AF4A3C" w14:textId="77777777" w:rsidR="00797878" w:rsidRPr="00797878" w:rsidRDefault="00797878" w:rsidP="00797878">
      <w:pPr>
        <w:tabs>
          <w:tab w:val="left" w:pos="993"/>
        </w:tabs>
        <w:ind w:left="360" w:right="1418" w:firstLine="0"/>
        <w:rPr>
          <w:rFonts w:eastAsia="Times New Roman" w:cs="Times New Roman"/>
          <w:szCs w:val="28"/>
          <w:lang w:eastAsia="ru-RU"/>
        </w:rPr>
      </w:pPr>
      <w:r w:rsidRPr="00797878">
        <w:rPr>
          <w:rFonts w:eastAsia="Times New Roman" w:cs="Times New Roman"/>
          <w:szCs w:val="28"/>
          <w:lang w:eastAsia="ru-RU"/>
        </w:rPr>
        <w:t>11. Освоены типы ВС (по годам)</w:t>
      </w:r>
    </w:p>
    <w:p w14:paraId="2CBFB49E" w14:textId="77777777" w:rsidR="00797878" w:rsidRPr="00797878" w:rsidRDefault="00797878" w:rsidP="00797878">
      <w:pPr>
        <w:tabs>
          <w:tab w:val="left" w:pos="993"/>
        </w:tabs>
        <w:ind w:right="1418" w:firstLine="0"/>
        <w:rPr>
          <w:rFonts w:eastAsia="Times New Roman" w:cs="Times New Roman"/>
          <w:szCs w:val="28"/>
          <w:lang w:eastAsia="ru-RU"/>
        </w:rPr>
      </w:pPr>
    </w:p>
    <w:p w14:paraId="5180DC8D" w14:textId="77777777" w:rsidR="00797878" w:rsidRPr="00797878" w:rsidRDefault="00797878" w:rsidP="00797878">
      <w:pPr>
        <w:tabs>
          <w:tab w:val="left" w:pos="993"/>
        </w:tabs>
        <w:ind w:left="360" w:right="1418" w:firstLine="0"/>
        <w:rPr>
          <w:rFonts w:eastAsia="Times New Roman" w:cs="Times New Roman"/>
          <w:szCs w:val="28"/>
          <w:lang w:eastAsia="ru-RU"/>
        </w:rPr>
      </w:pPr>
      <w:r w:rsidRPr="00797878">
        <w:rPr>
          <w:rFonts w:eastAsia="Times New Roman" w:cs="Times New Roman"/>
          <w:szCs w:val="28"/>
          <w:lang w:eastAsia="ru-RU"/>
        </w:rPr>
        <w:t>12. Дополнительные замечания: (участие в авиационных событиях: когда, обстоятельства, причины, полученные повреждения)</w:t>
      </w:r>
    </w:p>
    <w:p w14:paraId="5799EE2E" w14:textId="77777777" w:rsidR="00797878" w:rsidRPr="00797878" w:rsidRDefault="00797878" w:rsidP="00797878">
      <w:pPr>
        <w:tabs>
          <w:tab w:val="left" w:pos="993"/>
        </w:tabs>
        <w:ind w:right="1418" w:firstLine="0"/>
        <w:jc w:val="left"/>
        <w:rPr>
          <w:rFonts w:eastAsia="Times New Roman" w:cs="Times New Roman"/>
          <w:szCs w:val="28"/>
          <w:lang w:eastAsia="ru-RU"/>
        </w:rPr>
      </w:pPr>
    </w:p>
    <w:p w14:paraId="47533633" w14:textId="77777777" w:rsidR="00797878" w:rsidRPr="00797878" w:rsidRDefault="00797878" w:rsidP="00797878">
      <w:pPr>
        <w:tabs>
          <w:tab w:val="left" w:pos="993"/>
        </w:tabs>
        <w:ind w:left="360" w:right="1418" w:firstLine="0"/>
        <w:rPr>
          <w:rFonts w:eastAsia="Times New Roman" w:cs="Times New Roman"/>
          <w:szCs w:val="28"/>
          <w:lang w:eastAsia="ru-RU"/>
        </w:rPr>
      </w:pPr>
      <w:r w:rsidRPr="00797878">
        <w:rPr>
          <w:rFonts w:eastAsia="Times New Roman" w:cs="Times New Roman"/>
          <w:szCs w:val="28"/>
          <w:lang w:eastAsia="ru-RU"/>
        </w:rPr>
        <w:t>13. Занятия физкультурой, спортом</w:t>
      </w:r>
    </w:p>
    <w:p w14:paraId="5E53140C" w14:textId="77777777" w:rsidR="00797878" w:rsidRPr="00797878" w:rsidRDefault="00797878" w:rsidP="00797878">
      <w:pPr>
        <w:tabs>
          <w:tab w:val="left" w:pos="993"/>
        </w:tabs>
        <w:ind w:right="1418" w:firstLine="0"/>
        <w:jc w:val="left"/>
        <w:rPr>
          <w:rFonts w:eastAsia="Times New Roman" w:cs="Times New Roman"/>
          <w:szCs w:val="28"/>
          <w:lang w:eastAsia="ru-RU"/>
        </w:rPr>
      </w:pPr>
    </w:p>
    <w:p w14:paraId="3435022D" w14:textId="77777777" w:rsidR="00797878" w:rsidRPr="00797878" w:rsidRDefault="00797878" w:rsidP="00797878">
      <w:pPr>
        <w:tabs>
          <w:tab w:val="left" w:pos="993"/>
        </w:tabs>
        <w:ind w:left="360" w:right="1418" w:firstLine="0"/>
        <w:rPr>
          <w:rFonts w:eastAsia="Times New Roman" w:cs="Times New Roman"/>
          <w:szCs w:val="28"/>
          <w:lang w:eastAsia="ru-RU"/>
        </w:rPr>
      </w:pPr>
      <w:r w:rsidRPr="00797878">
        <w:rPr>
          <w:rFonts w:eastAsia="Times New Roman" w:cs="Times New Roman"/>
          <w:szCs w:val="28"/>
          <w:lang w:eastAsia="ru-RU"/>
        </w:rPr>
        <w:t xml:space="preserve">14. Вредные привычки </w:t>
      </w:r>
    </w:p>
    <w:p w14:paraId="70A14ED0" w14:textId="77777777" w:rsidR="00797878" w:rsidRPr="00797878" w:rsidRDefault="00797878" w:rsidP="00797878">
      <w:pPr>
        <w:tabs>
          <w:tab w:val="left" w:pos="993"/>
        </w:tabs>
        <w:ind w:right="1418" w:firstLine="0"/>
        <w:jc w:val="left"/>
        <w:rPr>
          <w:rFonts w:eastAsia="Times New Roman" w:cs="Times New Roman"/>
          <w:szCs w:val="28"/>
          <w:lang w:eastAsia="ru-RU"/>
        </w:rPr>
      </w:pPr>
      <w:r w:rsidRPr="00797878">
        <w:rPr>
          <w:rFonts w:eastAsia="Times New Roman" w:cs="Times New Roman"/>
          <w:szCs w:val="28"/>
          <w:lang w:eastAsia="ru-RU"/>
        </w:rPr>
        <w:t xml:space="preserve">   </w:t>
      </w:r>
    </w:p>
    <w:p w14:paraId="775972ED" w14:textId="77777777" w:rsidR="00797878" w:rsidRPr="00797878" w:rsidRDefault="00797878" w:rsidP="00797878">
      <w:pPr>
        <w:tabs>
          <w:tab w:val="left" w:pos="993"/>
        </w:tabs>
        <w:ind w:right="1418" w:firstLine="0"/>
        <w:jc w:val="left"/>
        <w:rPr>
          <w:rFonts w:eastAsia="Times New Roman" w:cs="Times New Roman"/>
          <w:szCs w:val="28"/>
          <w:lang w:eastAsia="ru-RU"/>
        </w:rPr>
      </w:pPr>
      <w:r w:rsidRPr="00797878">
        <w:rPr>
          <w:rFonts w:eastAsia="Times New Roman" w:cs="Times New Roman"/>
          <w:szCs w:val="28"/>
          <w:lang w:eastAsia="ru-RU"/>
        </w:rPr>
        <w:t>Личная подпись _________________________</w:t>
      </w:r>
    </w:p>
    <w:p w14:paraId="3D9AE78F" w14:textId="77777777" w:rsidR="00797878" w:rsidRPr="00797878" w:rsidRDefault="00797878" w:rsidP="00797878">
      <w:pPr>
        <w:ind w:right="1418" w:firstLine="0"/>
        <w:rPr>
          <w:rFonts w:eastAsia="Times New Roman" w:cs="Times New Roman"/>
          <w:szCs w:val="28"/>
          <w:lang w:eastAsia="ru-RU"/>
        </w:rPr>
      </w:pPr>
    </w:p>
    <w:p w14:paraId="7AB21D5B" w14:textId="77777777" w:rsidR="00797878" w:rsidRPr="00797878" w:rsidRDefault="00797878" w:rsidP="00797878">
      <w:pPr>
        <w:ind w:right="1418" w:firstLine="0"/>
        <w:rPr>
          <w:rFonts w:eastAsia="Times New Roman" w:cs="Times New Roman"/>
          <w:szCs w:val="28"/>
          <w:lang w:eastAsia="ru-RU"/>
        </w:rPr>
      </w:pPr>
    </w:p>
    <w:p w14:paraId="1E1D260B" w14:textId="5EE1BDC1" w:rsidR="00797878" w:rsidRPr="00797878" w:rsidRDefault="00797878" w:rsidP="00797878">
      <w:pPr>
        <w:ind w:right="1418" w:firstLine="0"/>
        <w:rPr>
          <w:rFonts w:eastAsia="Times New Roman" w:cs="Times New Roman"/>
          <w:szCs w:val="28"/>
          <w:lang w:eastAsia="ru-RU"/>
        </w:rPr>
      </w:pPr>
      <w:r w:rsidRPr="00797878">
        <w:rPr>
          <w:rFonts w:eastAsia="Times New Roman" w:cs="Times New Roman"/>
          <w:szCs w:val="28"/>
          <w:lang w:eastAsia="ru-RU"/>
        </w:rPr>
        <w:t>1</w:t>
      </w:r>
      <w:r w:rsidR="0094349F">
        <w:rPr>
          <w:rFonts w:eastAsia="Times New Roman" w:cs="Times New Roman"/>
          <w:szCs w:val="28"/>
          <w:lang w:eastAsia="ru-RU"/>
        </w:rPr>
        <w:t>5</w:t>
      </w:r>
      <w:r w:rsidRPr="00797878">
        <w:rPr>
          <w:rFonts w:eastAsia="Times New Roman" w:cs="Times New Roman"/>
          <w:szCs w:val="28"/>
          <w:lang w:eastAsia="ru-RU"/>
        </w:rPr>
        <w:t>. Дополнительная информация (стационарное лечение, СКЛ, реабилитация)</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2"/>
        <w:gridCol w:w="5258"/>
        <w:gridCol w:w="2156"/>
        <w:gridCol w:w="5405"/>
      </w:tblGrid>
      <w:tr w:rsidR="00797878" w:rsidRPr="00797878" w14:paraId="4A4171CC" w14:textId="77777777" w:rsidTr="00797878">
        <w:trPr>
          <w:trHeight w:val="596"/>
        </w:trPr>
        <w:tc>
          <w:tcPr>
            <w:tcW w:w="1702" w:type="dxa"/>
            <w:vAlign w:val="center"/>
          </w:tcPr>
          <w:p w14:paraId="5F4942B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w:t>
            </w:r>
          </w:p>
        </w:tc>
        <w:tc>
          <w:tcPr>
            <w:tcW w:w="5258" w:type="dxa"/>
            <w:vAlign w:val="center"/>
          </w:tcPr>
          <w:p w14:paraId="18926F8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Место проведения</w:t>
            </w:r>
          </w:p>
        </w:tc>
        <w:tc>
          <w:tcPr>
            <w:tcW w:w="2156" w:type="dxa"/>
            <w:vAlign w:val="center"/>
          </w:tcPr>
          <w:p w14:paraId="44CE701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w:t>
            </w:r>
          </w:p>
        </w:tc>
        <w:tc>
          <w:tcPr>
            <w:tcW w:w="5405" w:type="dxa"/>
            <w:vAlign w:val="center"/>
          </w:tcPr>
          <w:p w14:paraId="3EAE92C5"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Место проведения</w:t>
            </w:r>
          </w:p>
        </w:tc>
      </w:tr>
      <w:tr w:rsidR="00797878" w:rsidRPr="00797878" w14:paraId="5EC02FCE" w14:textId="77777777" w:rsidTr="00797878">
        <w:trPr>
          <w:trHeight w:val="402"/>
        </w:trPr>
        <w:tc>
          <w:tcPr>
            <w:tcW w:w="1702" w:type="dxa"/>
          </w:tcPr>
          <w:p w14:paraId="4BB77DF8"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59686B48"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15E8A158"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18826DEF"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7CBC2F2D" w14:textId="77777777" w:rsidTr="00797878">
        <w:trPr>
          <w:trHeight w:val="402"/>
        </w:trPr>
        <w:tc>
          <w:tcPr>
            <w:tcW w:w="1702" w:type="dxa"/>
          </w:tcPr>
          <w:p w14:paraId="0DF6E4B4"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53B09253"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37EA5830"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344601B4"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588246EF" w14:textId="77777777" w:rsidTr="00797878">
        <w:trPr>
          <w:trHeight w:val="402"/>
        </w:trPr>
        <w:tc>
          <w:tcPr>
            <w:tcW w:w="1702" w:type="dxa"/>
          </w:tcPr>
          <w:p w14:paraId="5A6ADAEA"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505D2FBA"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21FCE1EA"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7D73A4B2"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52D435F3" w14:textId="77777777" w:rsidTr="00797878">
        <w:trPr>
          <w:trHeight w:val="417"/>
        </w:trPr>
        <w:tc>
          <w:tcPr>
            <w:tcW w:w="1702" w:type="dxa"/>
          </w:tcPr>
          <w:p w14:paraId="18E82BD9"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1DE6E253"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3D85505C"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3E68BAD4"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6AB1C963" w14:textId="77777777" w:rsidTr="00797878">
        <w:trPr>
          <w:trHeight w:val="402"/>
        </w:trPr>
        <w:tc>
          <w:tcPr>
            <w:tcW w:w="1702" w:type="dxa"/>
          </w:tcPr>
          <w:p w14:paraId="32268A70"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0B99B864"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234395AB"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72D18394"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45F888D1" w14:textId="77777777" w:rsidTr="00797878">
        <w:trPr>
          <w:trHeight w:val="402"/>
        </w:trPr>
        <w:tc>
          <w:tcPr>
            <w:tcW w:w="1702" w:type="dxa"/>
          </w:tcPr>
          <w:p w14:paraId="4187C849"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111B72E3"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65132430"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2A602858"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695198DE" w14:textId="77777777" w:rsidTr="00797878">
        <w:trPr>
          <w:trHeight w:val="402"/>
        </w:trPr>
        <w:tc>
          <w:tcPr>
            <w:tcW w:w="1702" w:type="dxa"/>
          </w:tcPr>
          <w:p w14:paraId="6AA59363"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6D143885"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3BC93450"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30E8AD6A"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2DD4DD01" w14:textId="77777777" w:rsidTr="00797878">
        <w:trPr>
          <w:trHeight w:val="417"/>
        </w:trPr>
        <w:tc>
          <w:tcPr>
            <w:tcW w:w="1702" w:type="dxa"/>
          </w:tcPr>
          <w:p w14:paraId="7A6262EC"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2B79F59E"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00D067DF"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562D95B3" w14:textId="77777777" w:rsidR="00797878" w:rsidRPr="00797878" w:rsidRDefault="00797878" w:rsidP="00797878">
            <w:pPr>
              <w:ind w:right="1418" w:firstLine="0"/>
              <w:jc w:val="left"/>
              <w:rPr>
                <w:rFonts w:eastAsia="Times New Roman" w:cs="Times New Roman"/>
                <w:sz w:val="36"/>
                <w:szCs w:val="36"/>
                <w:lang w:eastAsia="ru-RU"/>
              </w:rPr>
            </w:pPr>
          </w:p>
        </w:tc>
      </w:tr>
      <w:tr w:rsidR="00797878" w:rsidRPr="00797878" w14:paraId="74431615" w14:textId="77777777" w:rsidTr="00797878">
        <w:trPr>
          <w:trHeight w:val="417"/>
        </w:trPr>
        <w:tc>
          <w:tcPr>
            <w:tcW w:w="1702" w:type="dxa"/>
          </w:tcPr>
          <w:p w14:paraId="5A2F40A9" w14:textId="77777777" w:rsidR="00797878" w:rsidRPr="00797878" w:rsidRDefault="00797878" w:rsidP="00797878">
            <w:pPr>
              <w:ind w:right="1418" w:firstLine="0"/>
              <w:jc w:val="left"/>
              <w:rPr>
                <w:rFonts w:eastAsia="Times New Roman" w:cs="Times New Roman"/>
                <w:sz w:val="36"/>
                <w:szCs w:val="36"/>
                <w:lang w:eastAsia="ru-RU"/>
              </w:rPr>
            </w:pPr>
          </w:p>
        </w:tc>
        <w:tc>
          <w:tcPr>
            <w:tcW w:w="5258" w:type="dxa"/>
          </w:tcPr>
          <w:p w14:paraId="61D0704E" w14:textId="77777777" w:rsidR="00797878" w:rsidRPr="00797878" w:rsidRDefault="00797878" w:rsidP="00797878">
            <w:pPr>
              <w:ind w:right="1418" w:firstLine="0"/>
              <w:jc w:val="left"/>
              <w:rPr>
                <w:rFonts w:eastAsia="Times New Roman" w:cs="Times New Roman"/>
                <w:sz w:val="36"/>
                <w:szCs w:val="36"/>
                <w:lang w:eastAsia="ru-RU"/>
              </w:rPr>
            </w:pPr>
          </w:p>
        </w:tc>
        <w:tc>
          <w:tcPr>
            <w:tcW w:w="2156" w:type="dxa"/>
          </w:tcPr>
          <w:p w14:paraId="1471432B" w14:textId="77777777" w:rsidR="00797878" w:rsidRPr="00797878" w:rsidRDefault="00797878" w:rsidP="00797878">
            <w:pPr>
              <w:ind w:right="1418" w:firstLine="0"/>
              <w:jc w:val="left"/>
              <w:rPr>
                <w:rFonts w:eastAsia="Times New Roman" w:cs="Times New Roman"/>
                <w:sz w:val="36"/>
                <w:szCs w:val="36"/>
                <w:lang w:eastAsia="ru-RU"/>
              </w:rPr>
            </w:pPr>
          </w:p>
        </w:tc>
        <w:tc>
          <w:tcPr>
            <w:tcW w:w="5405" w:type="dxa"/>
          </w:tcPr>
          <w:p w14:paraId="582A9280" w14:textId="77777777" w:rsidR="00797878" w:rsidRPr="00797878" w:rsidRDefault="00797878" w:rsidP="00797878">
            <w:pPr>
              <w:ind w:right="1418" w:firstLine="0"/>
              <w:jc w:val="left"/>
              <w:rPr>
                <w:rFonts w:eastAsia="Times New Roman" w:cs="Times New Roman"/>
                <w:sz w:val="36"/>
                <w:szCs w:val="36"/>
                <w:lang w:eastAsia="ru-RU"/>
              </w:rPr>
            </w:pPr>
          </w:p>
        </w:tc>
      </w:tr>
    </w:tbl>
    <w:p w14:paraId="7141592C" w14:textId="77777777" w:rsidR="00797878" w:rsidRPr="00797878" w:rsidRDefault="00797878" w:rsidP="00797878">
      <w:pPr>
        <w:ind w:right="110" w:firstLine="0"/>
        <w:jc w:val="center"/>
        <w:rPr>
          <w:rFonts w:eastAsia="Times New Roman" w:cs="Times New Roman"/>
          <w:szCs w:val="28"/>
          <w:lang w:eastAsia="ru-RU"/>
        </w:rPr>
      </w:pPr>
      <w:r w:rsidRPr="00797878">
        <w:rPr>
          <w:rFonts w:eastAsia="Times New Roman" w:cs="Times New Roman"/>
          <w:szCs w:val="28"/>
          <w:lang w:val="en-US" w:eastAsia="ru-RU"/>
        </w:rPr>
        <w:lastRenderedPageBreak/>
        <w:t>III</w:t>
      </w:r>
      <w:r w:rsidRPr="00797878">
        <w:rPr>
          <w:rFonts w:eastAsia="Times New Roman" w:cs="Times New Roman"/>
          <w:szCs w:val="28"/>
          <w:lang w:eastAsia="ru-RU"/>
        </w:rPr>
        <w:t>. УСЛОВИЯ ТРУДА, БЫТА, ОСОБЕННОСТИ ВЫПОЛНЯЕМЫХ РЕЙСОВ И АВИАЦИОННЫХ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5"/>
        <w:gridCol w:w="5061"/>
        <w:gridCol w:w="3628"/>
        <w:gridCol w:w="3628"/>
      </w:tblGrid>
      <w:tr w:rsidR="00797878" w:rsidRPr="00797878" w14:paraId="4F1976E7" w14:textId="77777777" w:rsidTr="00797878">
        <w:tc>
          <w:tcPr>
            <w:tcW w:w="6886" w:type="dxa"/>
            <w:gridSpan w:val="2"/>
          </w:tcPr>
          <w:p w14:paraId="7306E4D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3628" w:type="dxa"/>
          </w:tcPr>
          <w:p w14:paraId="6A870A76"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59A94DC5"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14DBADC" w14:textId="77777777" w:rsidTr="00797878">
        <w:tc>
          <w:tcPr>
            <w:tcW w:w="6886" w:type="dxa"/>
            <w:gridSpan w:val="2"/>
          </w:tcPr>
          <w:p w14:paraId="1EF34AD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Налет часов в </w:t>
            </w:r>
            <w:proofErr w:type="spellStart"/>
            <w:r w:rsidRPr="00797878">
              <w:rPr>
                <w:rFonts w:eastAsia="Times New Roman" w:cs="Times New Roman"/>
                <w:sz w:val="26"/>
                <w:szCs w:val="26"/>
                <w:lang w:eastAsia="ru-RU"/>
              </w:rPr>
              <w:t>межкомиссионный</w:t>
            </w:r>
            <w:proofErr w:type="spellEnd"/>
            <w:r w:rsidRPr="00797878">
              <w:rPr>
                <w:rFonts w:eastAsia="Times New Roman" w:cs="Times New Roman"/>
                <w:sz w:val="26"/>
                <w:szCs w:val="26"/>
                <w:lang w:eastAsia="ru-RU"/>
              </w:rPr>
              <w:t xml:space="preserve"> период</w:t>
            </w:r>
          </w:p>
        </w:tc>
        <w:tc>
          <w:tcPr>
            <w:tcW w:w="3628" w:type="dxa"/>
          </w:tcPr>
          <w:p w14:paraId="768A1807"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2AC8B829"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DE53842" w14:textId="77777777" w:rsidTr="00797878">
        <w:trPr>
          <w:trHeight w:val="114"/>
        </w:trPr>
        <w:tc>
          <w:tcPr>
            <w:tcW w:w="1825" w:type="dxa"/>
            <w:vMerge w:val="restart"/>
          </w:tcPr>
          <w:p w14:paraId="4E066C1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том числе</w:t>
            </w:r>
          </w:p>
        </w:tc>
        <w:tc>
          <w:tcPr>
            <w:tcW w:w="5061" w:type="dxa"/>
          </w:tcPr>
          <w:p w14:paraId="676D134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на АХР</w:t>
            </w:r>
          </w:p>
        </w:tc>
        <w:tc>
          <w:tcPr>
            <w:tcW w:w="3628" w:type="dxa"/>
            <w:tcBorders>
              <w:bottom w:val="single" w:sz="4" w:space="0" w:color="auto"/>
            </w:tcBorders>
          </w:tcPr>
          <w:p w14:paraId="5E8A8195" w14:textId="77777777" w:rsidR="00797878" w:rsidRPr="00797878" w:rsidRDefault="00797878" w:rsidP="00797878">
            <w:pPr>
              <w:ind w:firstLine="0"/>
              <w:jc w:val="left"/>
              <w:rPr>
                <w:rFonts w:eastAsia="Times New Roman" w:cs="Times New Roman"/>
                <w:sz w:val="26"/>
                <w:szCs w:val="26"/>
                <w:lang w:eastAsia="ru-RU"/>
              </w:rPr>
            </w:pPr>
          </w:p>
        </w:tc>
        <w:tc>
          <w:tcPr>
            <w:tcW w:w="3628" w:type="dxa"/>
            <w:tcBorders>
              <w:bottom w:val="single" w:sz="4" w:space="0" w:color="auto"/>
            </w:tcBorders>
          </w:tcPr>
          <w:p w14:paraId="029A20B4"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AA57581" w14:textId="77777777" w:rsidTr="00797878">
        <w:trPr>
          <w:trHeight w:val="114"/>
        </w:trPr>
        <w:tc>
          <w:tcPr>
            <w:tcW w:w="1825" w:type="dxa"/>
            <w:vMerge/>
          </w:tcPr>
          <w:p w14:paraId="0DAC35E4" w14:textId="77777777" w:rsidR="00797878" w:rsidRPr="00797878" w:rsidRDefault="00797878" w:rsidP="00797878">
            <w:pPr>
              <w:ind w:firstLine="0"/>
              <w:jc w:val="left"/>
              <w:rPr>
                <w:rFonts w:eastAsia="Times New Roman" w:cs="Times New Roman"/>
                <w:sz w:val="26"/>
                <w:szCs w:val="26"/>
                <w:lang w:eastAsia="ru-RU"/>
              </w:rPr>
            </w:pPr>
          </w:p>
        </w:tc>
        <w:tc>
          <w:tcPr>
            <w:tcW w:w="5061" w:type="dxa"/>
          </w:tcPr>
          <w:p w14:paraId="229C244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ночное время</w:t>
            </w:r>
          </w:p>
        </w:tc>
        <w:tc>
          <w:tcPr>
            <w:tcW w:w="3628" w:type="dxa"/>
            <w:tcBorders>
              <w:top w:val="single" w:sz="4" w:space="0" w:color="auto"/>
            </w:tcBorders>
          </w:tcPr>
          <w:p w14:paraId="5B277C79" w14:textId="77777777" w:rsidR="00797878" w:rsidRPr="00797878" w:rsidRDefault="00797878" w:rsidP="00797878">
            <w:pPr>
              <w:ind w:firstLine="0"/>
              <w:jc w:val="left"/>
              <w:rPr>
                <w:rFonts w:eastAsia="Times New Roman" w:cs="Times New Roman"/>
                <w:sz w:val="26"/>
                <w:szCs w:val="26"/>
                <w:lang w:eastAsia="ru-RU"/>
              </w:rPr>
            </w:pPr>
          </w:p>
        </w:tc>
        <w:tc>
          <w:tcPr>
            <w:tcW w:w="3628" w:type="dxa"/>
            <w:tcBorders>
              <w:top w:val="single" w:sz="4" w:space="0" w:color="auto"/>
            </w:tcBorders>
          </w:tcPr>
          <w:p w14:paraId="14DF03E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D7265BA" w14:textId="77777777" w:rsidTr="00797878">
        <w:tc>
          <w:tcPr>
            <w:tcW w:w="6886" w:type="dxa"/>
            <w:gridSpan w:val="2"/>
          </w:tcPr>
          <w:p w14:paraId="4899C5B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Характеристика труда: особенности выполняемых рейсов и авиационных работ, виды </w:t>
            </w:r>
            <w:proofErr w:type="spellStart"/>
            <w:r w:rsidRPr="00797878">
              <w:rPr>
                <w:rFonts w:eastAsia="Times New Roman" w:cs="Times New Roman"/>
                <w:sz w:val="26"/>
                <w:szCs w:val="26"/>
                <w:lang w:eastAsia="ru-RU"/>
              </w:rPr>
              <w:t>авиахимработ</w:t>
            </w:r>
            <w:proofErr w:type="spellEnd"/>
            <w:r w:rsidRPr="00797878">
              <w:rPr>
                <w:rFonts w:eastAsia="Times New Roman" w:cs="Times New Roman"/>
                <w:sz w:val="26"/>
                <w:szCs w:val="26"/>
                <w:lang w:eastAsia="ru-RU"/>
              </w:rPr>
              <w:t xml:space="preserve">, контакт с токсичными веществами, продление нормы полетного времени, регулярность выходных дней. (Для диспетчеров: операторская нагрузка, полноценность </w:t>
            </w:r>
            <w:proofErr w:type="spellStart"/>
            <w:r w:rsidRPr="00797878">
              <w:rPr>
                <w:rFonts w:eastAsia="Times New Roman" w:cs="Times New Roman"/>
                <w:sz w:val="26"/>
                <w:szCs w:val="26"/>
                <w:lang w:eastAsia="ru-RU"/>
              </w:rPr>
              <w:t>предсменного</w:t>
            </w:r>
            <w:proofErr w:type="spellEnd"/>
            <w:r w:rsidRPr="00797878">
              <w:rPr>
                <w:rFonts w:eastAsia="Times New Roman" w:cs="Times New Roman"/>
                <w:sz w:val="26"/>
                <w:szCs w:val="26"/>
                <w:lang w:eastAsia="ru-RU"/>
              </w:rPr>
              <w:t xml:space="preserve"> отдыха, утомляемость во время смены)</w:t>
            </w:r>
          </w:p>
        </w:tc>
        <w:tc>
          <w:tcPr>
            <w:tcW w:w="3628" w:type="dxa"/>
          </w:tcPr>
          <w:p w14:paraId="4E43780A"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0D61010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7A4D356" w14:textId="77777777" w:rsidTr="00797878">
        <w:tc>
          <w:tcPr>
            <w:tcW w:w="6886" w:type="dxa"/>
            <w:gridSpan w:val="2"/>
          </w:tcPr>
          <w:p w14:paraId="08B58324" w14:textId="77777777" w:rsidR="00797878" w:rsidRPr="00797878" w:rsidRDefault="00797878" w:rsidP="00797878">
            <w:pPr>
              <w:ind w:firstLine="0"/>
              <w:jc w:val="left"/>
              <w:rPr>
                <w:rFonts w:eastAsia="Times New Roman" w:cs="Times New Roman"/>
                <w:sz w:val="26"/>
                <w:szCs w:val="26"/>
                <w:lang w:eastAsia="ru-RU"/>
              </w:rPr>
            </w:pPr>
          </w:p>
          <w:p w14:paraId="3674A52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Время и место проведения отпуска, задолженность по отпуску</w:t>
            </w:r>
          </w:p>
          <w:p w14:paraId="33F01E3C"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1DC4BA91"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1F360D3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1329997" w14:textId="77777777" w:rsidTr="00797878">
        <w:tc>
          <w:tcPr>
            <w:tcW w:w="6886" w:type="dxa"/>
            <w:gridSpan w:val="2"/>
          </w:tcPr>
          <w:p w14:paraId="094C6F79" w14:textId="77777777" w:rsidR="00797878" w:rsidRPr="00797878" w:rsidRDefault="00797878" w:rsidP="00797878">
            <w:pPr>
              <w:ind w:firstLine="0"/>
              <w:jc w:val="left"/>
              <w:rPr>
                <w:rFonts w:eastAsia="Times New Roman" w:cs="Times New Roman"/>
                <w:sz w:val="26"/>
                <w:szCs w:val="26"/>
                <w:lang w:eastAsia="ru-RU"/>
              </w:rPr>
            </w:pPr>
          </w:p>
          <w:p w14:paraId="545D37B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Питание: особенности питания в дни полетов, в домашних условиях, пользуется ли диетпитанием, где</w:t>
            </w:r>
          </w:p>
          <w:p w14:paraId="172F619E"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0FC0A0BA"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6BE2A72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B1444E4" w14:textId="77777777" w:rsidTr="00797878">
        <w:tc>
          <w:tcPr>
            <w:tcW w:w="6886" w:type="dxa"/>
            <w:gridSpan w:val="2"/>
          </w:tcPr>
          <w:p w14:paraId="3D3B38C1" w14:textId="77777777" w:rsidR="00797878" w:rsidRPr="00797878" w:rsidRDefault="00797878" w:rsidP="00797878">
            <w:pPr>
              <w:ind w:firstLine="0"/>
              <w:jc w:val="left"/>
              <w:rPr>
                <w:rFonts w:eastAsia="Times New Roman" w:cs="Times New Roman"/>
                <w:sz w:val="26"/>
                <w:szCs w:val="26"/>
                <w:lang w:eastAsia="ru-RU"/>
              </w:rPr>
            </w:pPr>
          </w:p>
          <w:p w14:paraId="23FD2A8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Жилищные условия. Время в пути до работы</w:t>
            </w:r>
          </w:p>
          <w:p w14:paraId="4255D596"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71EFB315"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13B6136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17598F2" w14:textId="77777777" w:rsidTr="00797878">
        <w:tc>
          <w:tcPr>
            <w:tcW w:w="6886" w:type="dxa"/>
            <w:gridSpan w:val="2"/>
          </w:tcPr>
          <w:p w14:paraId="63A3C82D" w14:textId="77777777" w:rsidR="00797878" w:rsidRPr="00797878" w:rsidRDefault="00797878" w:rsidP="00797878">
            <w:pPr>
              <w:ind w:firstLine="0"/>
              <w:jc w:val="left"/>
              <w:rPr>
                <w:rFonts w:eastAsia="Times New Roman" w:cs="Times New Roman"/>
                <w:sz w:val="26"/>
                <w:szCs w:val="26"/>
                <w:lang w:eastAsia="ru-RU"/>
              </w:rPr>
            </w:pPr>
          </w:p>
          <w:p w14:paraId="1D434F0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Состав семьи и взаимоотношения в семье</w:t>
            </w:r>
          </w:p>
          <w:p w14:paraId="3A3B6981"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144B48EA"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273904B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DE9D985" w14:textId="77777777" w:rsidTr="00797878">
        <w:tc>
          <w:tcPr>
            <w:tcW w:w="6886" w:type="dxa"/>
            <w:gridSpan w:val="2"/>
          </w:tcPr>
          <w:p w14:paraId="277960EB" w14:textId="77777777" w:rsidR="00797878" w:rsidRPr="00797878" w:rsidRDefault="00797878" w:rsidP="00797878">
            <w:pPr>
              <w:ind w:firstLine="0"/>
              <w:jc w:val="left"/>
              <w:rPr>
                <w:rFonts w:eastAsia="Times New Roman" w:cs="Times New Roman"/>
                <w:sz w:val="26"/>
                <w:szCs w:val="26"/>
                <w:lang w:eastAsia="ru-RU"/>
              </w:rPr>
            </w:pPr>
          </w:p>
          <w:p w14:paraId="7687EB8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Занятия физкультурой</w:t>
            </w:r>
          </w:p>
          <w:p w14:paraId="5763001E"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0C085EBC"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382711F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267D1C3" w14:textId="77777777" w:rsidTr="00797878">
        <w:tc>
          <w:tcPr>
            <w:tcW w:w="6886" w:type="dxa"/>
            <w:gridSpan w:val="2"/>
          </w:tcPr>
          <w:p w14:paraId="1F4AAF84" w14:textId="77777777" w:rsidR="00797878" w:rsidRPr="00797878" w:rsidRDefault="00797878" w:rsidP="00797878">
            <w:pPr>
              <w:ind w:firstLine="0"/>
              <w:jc w:val="left"/>
              <w:rPr>
                <w:rFonts w:eastAsia="Times New Roman" w:cs="Times New Roman"/>
                <w:sz w:val="26"/>
                <w:szCs w:val="26"/>
                <w:lang w:eastAsia="ru-RU"/>
              </w:rPr>
            </w:pPr>
          </w:p>
          <w:p w14:paraId="0F3C198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Вредные привычки</w:t>
            </w:r>
          </w:p>
        </w:tc>
        <w:tc>
          <w:tcPr>
            <w:tcW w:w="3628" w:type="dxa"/>
          </w:tcPr>
          <w:p w14:paraId="0FABD07F" w14:textId="77777777" w:rsidR="00797878" w:rsidRPr="00797878" w:rsidRDefault="00797878" w:rsidP="00797878">
            <w:pPr>
              <w:ind w:firstLine="0"/>
              <w:jc w:val="left"/>
              <w:rPr>
                <w:rFonts w:eastAsia="Times New Roman" w:cs="Times New Roman"/>
                <w:sz w:val="26"/>
                <w:szCs w:val="26"/>
                <w:lang w:eastAsia="ru-RU"/>
              </w:rPr>
            </w:pPr>
          </w:p>
        </w:tc>
        <w:tc>
          <w:tcPr>
            <w:tcW w:w="3628" w:type="dxa"/>
          </w:tcPr>
          <w:p w14:paraId="4D6A4F0F" w14:textId="77777777" w:rsidR="00797878" w:rsidRPr="00797878" w:rsidRDefault="00797878" w:rsidP="00797878">
            <w:pPr>
              <w:ind w:firstLine="0"/>
              <w:jc w:val="left"/>
              <w:rPr>
                <w:rFonts w:eastAsia="Times New Roman" w:cs="Times New Roman"/>
                <w:sz w:val="26"/>
                <w:szCs w:val="26"/>
                <w:lang w:eastAsia="ru-RU"/>
              </w:rPr>
            </w:pPr>
          </w:p>
        </w:tc>
      </w:tr>
    </w:tbl>
    <w:p w14:paraId="63E6DB1D" w14:textId="77777777" w:rsidR="00797878" w:rsidRPr="00797878" w:rsidRDefault="00797878" w:rsidP="00797878">
      <w:pPr>
        <w:ind w:right="110" w:firstLine="0"/>
        <w:jc w:val="center"/>
        <w:rPr>
          <w:rFonts w:eastAsia="Times New Roman" w:cs="Times New Roman"/>
          <w:szCs w:val="28"/>
          <w:lang w:eastAsia="ru-RU"/>
        </w:rPr>
      </w:pPr>
    </w:p>
    <w:p w14:paraId="5FD3BF58" w14:textId="77777777" w:rsidR="00797878" w:rsidRPr="00797878" w:rsidRDefault="00797878" w:rsidP="00797878">
      <w:pPr>
        <w:ind w:right="110" w:firstLine="0"/>
        <w:jc w:val="center"/>
        <w:rPr>
          <w:rFonts w:eastAsia="Times New Roman" w:cs="Times New Roman"/>
          <w:szCs w:val="28"/>
          <w:lang w:eastAsia="ru-RU"/>
        </w:rPr>
      </w:pPr>
      <w:r w:rsidRPr="00797878">
        <w:rPr>
          <w:rFonts w:eastAsia="Times New Roman" w:cs="Times New Roman"/>
          <w:szCs w:val="28"/>
          <w:lang w:eastAsia="ru-RU"/>
        </w:rPr>
        <w:lastRenderedPageBreak/>
        <w:t>УСЛОВИЯ ТРУДА, БЫТА, ОСОБЕННОСТИ ВЫПОЛНЯЕМЫХ РЕЙСОВ И АВИАЦИОННЫХ РАБОТ</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5"/>
        <w:gridCol w:w="2905"/>
        <w:gridCol w:w="2906"/>
        <w:gridCol w:w="2905"/>
        <w:gridCol w:w="2413"/>
      </w:tblGrid>
      <w:tr w:rsidR="00797878" w:rsidRPr="00797878" w14:paraId="4383F3E6" w14:textId="77777777" w:rsidTr="00797878">
        <w:trPr>
          <w:trHeight w:val="221"/>
        </w:trPr>
        <w:tc>
          <w:tcPr>
            <w:tcW w:w="2905" w:type="dxa"/>
          </w:tcPr>
          <w:p w14:paraId="59607E1D"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65D314FF"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6DD95B24"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468A727B"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4856C302"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449CC77B" w14:textId="77777777" w:rsidTr="00797878">
        <w:trPr>
          <w:trHeight w:val="221"/>
        </w:trPr>
        <w:tc>
          <w:tcPr>
            <w:tcW w:w="2905" w:type="dxa"/>
          </w:tcPr>
          <w:p w14:paraId="3830A608"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3D5E54D4"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66E90D46"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15AF227B"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7ACA794F"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6A0958B0" w14:textId="77777777" w:rsidTr="00797878">
        <w:trPr>
          <w:trHeight w:val="221"/>
        </w:trPr>
        <w:tc>
          <w:tcPr>
            <w:tcW w:w="2905" w:type="dxa"/>
          </w:tcPr>
          <w:p w14:paraId="4D9D9638"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3198C8B2"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4D583326"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4BAF1484"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16B2F262"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16502738" w14:textId="77777777" w:rsidTr="00797878">
        <w:trPr>
          <w:trHeight w:val="231"/>
        </w:trPr>
        <w:tc>
          <w:tcPr>
            <w:tcW w:w="2905" w:type="dxa"/>
          </w:tcPr>
          <w:p w14:paraId="039C55E5"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1F97F2A2"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2343EC6C"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7FD1AE37"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2A158305"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07300D9B" w14:textId="77777777" w:rsidTr="00797878">
        <w:trPr>
          <w:trHeight w:val="1264"/>
        </w:trPr>
        <w:tc>
          <w:tcPr>
            <w:tcW w:w="2905" w:type="dxa"/>
          </w:tcPr>
          <w:p w14:paraId="1BFD3F00" w14:textId="77777777" w:rsidR="00797878" w:rsidRPr="00797878" w:rsidRDefault="00797878" w:rsidP="00797878">
            <w:pPr>
              <w:ind w:firstLine="0"/>
              <w:rPr>
                <w:rFonts w:eastAsia="Times New Roman" w:cs="Times New Roman"/>
                <w:szCs w:val="28"/>
                <w:lang w:eastAsia="ru-RU"/>
              </w:rPr>
            </w:pPr>
          </w:p>
        </w:tc>
        <w:tc>
          <w:tcPr>
            <w:tcW w:w="2905" w:type="dxa"/>
          </w:tcPr>
          <w:p w14:paraId="5D66AA8E" w14:textId="77777777" w:rsidR="00797878" w:rsidRPr="00797878" w:rsidRDefault="00797878" w:rsidP="00797878">
            <w:pPr>
              <w:ind w:firstLine="0"/>
              <w:jc w:val="left"/>
              <w:rPr>
                <w:rFonts w:eastAsia="Times New Roman" w:cs="Times New Roman"/>
                <w:szCs w:val="28"/>
                <w:lang w:eastAsia="ru-RU"/>
              </w:rPr>
            </w:pPr>
          </w:p>
          <w:p w14:paraId="46A9F555" w14:textId="77777777" w:rsidR="00797878" w:rsidRPr="00797878" w:rsidRDefault="00797878" w:rsidP="00797878">
            <w:pPr>
              <w:ind w:firstLine="0"/>
              <w:jc w:val="left"/>
              <w:rPr>
                <w:rFonts w:eastAsia="Times New Roman" w:cs="Times New Roman"/>
                <w:szCs w:val="28"/>
                <w:lang w:eastAsia="ru-RU"/>
              </w:rPr>
            </w:pPr>
          </w:p>
          <w:p w14:paraId="01359F5D" w14:textId="77777777" w:rsidR="00797878" w:rsidRPr="00797878" w:rsidRDefault="00797878" w:rsidP="00797878">
            <w:pPr>
              <w:ind w:firstLine="0"/>
              <w:jc w:val="left"/>
              <w:rPr>
                <w:rFonts w:eastAsia="Times New Roman" w:cs="Times New Roman"/>
                <w:szCs w:val="28"/>
                <w:lang w:eastAsia="ru-RU"/>
              </w:rPr>
            </w:pPr>
          </w:p>
          <w:p w14:paraId="012F7254" w14:textId="77777777" w:rsidR="00797878" w:rsidRPr="00797878" w:rsidRDefault="00797878" w:rsidP="00797878">
            <w:pPr>
              <w:ind w:firstLine="0"/>
              <w:jc w:val="left"/>
              <w:rPr>
                <w:rFonts w:eastAsia="Times New Roman" w:cs="Times New Roman"/>
                <w:szCs w:val="28"/>
                <w:lang w:eastAsia="ru-RU"/>
              </w:rPr>
            </w:pPr>
          </w:p>
          <w:p w14:paraId="1441B532" w14:textId="77777777" w:rsidR="00797878" w:rsidRPr="00797878" w:rsidRDefault="00797878" w:rsidP="00797878">
            <w:pPr>
              <w:ind w:firstLine="0"/>
              <w:jc w:val="left"/>
              <w:rPr>
                <w:rFonts w:eastAsia="Times New Roman" w:cs="Times New Roman"/>
                <w:szCs w:val="28"/>
                <w:lang w:eastAsia="ru-RU"/>
              </w:rPr>
            </w:pPr>
          </w:p>
          <w:p w14:paraId="37D0F260"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65EF28B3"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22F938B1"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4E0093B9"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1559D919" w14:textId="77777777" w:rsidTr="00797878">
        <w:trPr>
          <w:trHeight w:val="908"/>
        </w:trPr>
        <w:tc>
          <w:tcPr>
            <w:tcW w:w="2905" w:type="dxa"/>
          </w:tcPr>
          <w:p w14:paraId="5986AE47" w14:textId="77777777" w:rsidR="00797878" w:rsidRPr="00797878" w:rsidRDefault="00797878" w:rsidP="00797878">
            <w:pPr>
              <w:ind w:firstLine="0"/>
              <w:rPr>
                <w:rFonts w:eastAsia="Times New Roman" w:cs="Times New Roman"/>
                <w:szCs w:val="28"/>
                <w:lang w:eastAsia="ru-RU"/>
              </w:rPr>
            </w:pPr>
          </w:p>
        </w:tc>
        <w:tc>
          <w:tcPr>
            <w:tcW w:w="2905" w:type="dxa"/>
          </w:tcPr>
          <w:p w14:paraId="1ED8B1C3" w14:textId="77777777" w:rsidR="00797878" w:rsidRPr="00797878" w:rsidRDefault="00797878" w:rsidP="00797878">
            <w:pPr>
              <w:ind w:firstLine="0"/>
              <w:jc w:val="left"/>
              <w:rPr>
                <w:rFonts w:eastAsia="Times New Roman" w:cs="Times New Roman"/>
                <w:szCs w:val="28"/>
                <w:lang w:eastAsia="ru-RU"/>
              </w:rPr>
            </w:pPr>
          </w:p>
          <w:p w14:paraId="7A2842C1" w14:textId="77777777" w:rsidR="00797878" w:rsidRPr="00797878" w:rsidRDefault="00797878" w:rsidP="00797878">
            <w:pPr>
              <w:ind w:firstLine="0"/>
              <w:jc w:val="left"/>
              <w:rPr>
                <w:rFonts w:eastAsia="Times New Roman" w:cs="Times New Roman"/>
                <w:szCs w:val="28"/>
                <w:lang w:eastAsia="ru-RU"/>
              </w:rPr>
            </w:pPr>
          </w:p>
          <w:p w14:paraId="7595D9CD" w14:textId="77777777" w:rsidR="00797878" w:rsidRPr="00797878" w:rsidRDefault="00797878" w:rsidP="00797878">
            <w:pPr>
              <w:ind w:firstLine="0"/>
              <w:rPr>
                <w:rFonts w:eastAsia="Times New Roman" w:cs="Times New Roman"/>
                <w:szCs w:val="28"/>
                <w:lang w:eastAsia="ru-RU"/>
              </w:rPr>
            </w:pPr>
          </w:p>
        </w:tc>
        <w:tc>
          <w:tcPr>
            <w:tcW w:w="2906" w:type="dxa"/>
          </w:tcPr>
          <w:p w14:paraId="10D178B3"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4F101BCE"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38079131"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6793BC86" w14:textId="77777777" w:rsidTr="00797878">
        <w:trPr>
          <w:trHeight w:val="898"/>
        </w:trPr>
        <w:tc>
          <w:tcPr>
            <w:tcW w:w="2905" w:type="dxa"/>
          </w:tcPr>
          <w:p w14:paraId="32EA54D2" w14:textId="77777777" w:rsidR="00797878" w:rsidRPr="00797878" w:rsidRDefault="00797878" w:rsidP="00797878">
            <w:pPr>
              <w:ind w:firstLine="0"/>
              <w:rPr>
                <w:rFonts w:eastAsia="Times New Roman" w:cs="Times New Roman"/>
                <w:szCs w:val="28"/>
                <w:lang w:eastAsia="ru-RU"/>
              </w:rPr>
            </w:pPr>
          </w:p>
        </w:tc>
        <w:tc>
          <w:tcPr>
            <w:tcW w:w="2905" w:type="dxa"/>
          </w:tcPr>
          <w:p w14:paraId="62C4D3BB" w14:textId="77777777" w:rsidR="00797878" w:rsidRPr="00797878" w:rsidRDefault="00797878" w:rsidP="00797878">
            <w:pPr>
              <w:ind w:firstLine="0"/>
              <w:jc w:val="left"/>
              <w:rPr>
                <w:rFonts w:eastAsia="Times New Roman" w:cs="Times New Roman"/>
                <w:szCs w:val="28"/>
                <w:lang w:eastAsia="ru-RU"/>
              </w:rPr>
            </w:pPr>
          </w:p>
          <w:p w14:paraId="33FB85CD" w14:textId="77777777" w:rsidR="00797878" w:rsidRPr="00797878" w:rsidRDefault="00797878" w:rsidP="00797878">
            <w:pPr>
              <w:ind w:firstLine="0"/>
              <w:jc w:val="left"/>
              <w:rPr>
                <w:rFonts w:eastAsia="Times New Roman" w:cs="Times New Roman"/>
                <w:szCs w:val="28"/>
                <w:lang w:eastAsia="ru-RU"/>
              </w:rPr>
            </w:pPr>
          </w:p>
          <w:p w14:paraId="5348CD48" w14:textId="77777777" w:rsidR="00797878" w:rsidRPr="00797878" w:rsidRDefault="00797878" w:rsidP="00797878">
            <w:pPr>
              <w:ind w:firstLine="0"/>
              <w:rPr>
                <w:rFonts w:eastAsia="Times New Roman" w:cs="Times New Roman"/>
                <w:szCs w:val="28"/>
                <w:lang w:eastAsia="ru-RU"/>
              </w:rPr>
            </w:pPr>
          </w:p>
        </w:tc>
        <w:tc>
          <w:tcPr>
            <w:tcW w:w="2906" w:type="dxa"/>
          </w:tcPr>
          <w:p w14:paraId="2AF82BC2"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0DB37AD6"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397C108D"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191F2488" w14:textId="77777777" w:rsidTr="00797878">
        <w:trPr>
          <w:trHeight w:val="675"/>
        </w:trPr>
        <w:tc>
          <w:tcPr>
            <w:tcW w:w="2905" w:type="dxa"/>
          </w:tcPr>
          <w:p w14:paraId="29B44F93" w14:textId="77777777" w:rsidR="00797878" w:rsidRPr="00797878" w:rsidRDefault="00797878" w:rsidP="00797878">
            <w:pPr>
              <w:ind w:firstLine="0"/>
              <w:rPr>
                <w:rFonts w:eastAsia="Times New Roman" w:cs="Times New Roman"/>
                <w:szCs w:val="28"/>
                <w:lang w:eastAsia="ru-RU"/>
              </w:rPr>
            </w:pPr>
          </w:p>
        </w:tc>
        <w:tc>
          <w:tcPr>
            <w:tcW w:w="2905" w:type="dxa"/>
          </w:tcPr>
          <w:p w14:paraId="055D8DA7" w14:textId="77777777" w:rsidR="00797878" w:rsidRPr="00797878" w:rsidRDefault="00797878" w:rsidP="00797878">
            <w:pPr>
              <w:ind w:firstLine="0"/>
              <w:jc w:val="left"/>
              <w:rPr>
                <w:rFonts w:eastAsia="Times New Roman" w:cs="Times New Roman"/>
                <w:szCs w:val="28"/>
                <w:lang w:eastAsia="ru-RU"/>
              </w:rPr>
            </w:pPr>
          </w:p>
          <w:p w14:paraId="710FEB93" w14:textId="77777777" w:rsidR="00797878" w:rsidRPr="00797878" w:rsidRDefault="00797878" w:rsidP="00797878">
            <w:pPr>
              <w:ind w:firstLine="0"/>
              <w:rPr>
                <w:rFonts w:eastAsia="Times New Roman" w:cs="Times New Roman"/>
                <w:szCs w:val="28"/>
                <w:lang w:eastAsia="ru-RU"/>
              </w:rPr>
            </w:pPr>
          </w:p>
        </w:tc>
        <w:tc>
          <w:tcPr>
            <w:tcW w:w="2906" w:type="dxa"/>
          </w:tcPr>
          <w:p w14:paraId="0ACD512E"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01AFFF0C"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57D81EB7"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2D5E1944" w14:textId="77777777" w:rsidTr="00797878">
        <w:trPr>
          <w:trHeight w:val="675"/>
        </w:trPr>
        <w:tc>
          <w:tcPr>
            <w:tcW w:w="2905" w:type="dxa"/>
          </w:tcPr>
          <w:p w14:paraId="5AC93BEA" w14:textId="77777777" w:rsidR="00797878" w:rsidRPr="00797878" w:rsidRDefault="00797878" w:rsidP="00797878">
            <w:pPr>
              <w:ind w:firstLine="0"/>
              <w:rPr>
                <w:rFonts w:eastAsia="Times New Roman" w:cs="Times New Roman"/>
                <w:szCs w:val="28"/>
                <w:lang w:eastAsia="ru-RU"/>
              </w:rPr>
            </w:pPr>
          </w:p>
          <w:p w14:paraId="750C56EC"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756F908B" w14:textId="77777777" w:rsidR="00797878" w:rsidRPr="00797878" w:rsidRDefault="00797878" w:rsidP="00797878">
            <w:pPr>
              <w:ind w:firstLine="0"/>
              <w:jc w:val="left"/>
              <w:rPr>
                <w:rFonts w:eastAsia="Times New Roman" w:cs="Times New Roman"/>
                <w:szCs w:val="28"/>
                <w:lang w:eastAsia="ru-RU"/>
              </w:rPr>
            </w:pPr>
          </w:p>
          <w:p w14:paraId="54092B97" w14:textId="77777777" w:rsidR="00797878" w:rsidRPr="00797878" w:rsidRDefault="00797878" w:rsidP="00797878">
            <w:pPr>
              <w:ind w:firstLine="0"/>
              <w:jc w:val="left"/>
              <w:rPr>
                <w:rFonts w:eastAsia="Times New Roman" w:cs="Times New Roman"/>
                <w:szCs w:val="28"/>
                <w:lang w:eastAsia="ru-RU"/>
              </w:rPr>
            </w:pPr>
          </w:p>
          <w:p w14:paraId="7EDA2CDF"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12F8723B"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604307CA"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068EBFBB"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525A8A3F" w14:textId="77777777" w:rsidTr="00797878">
        <w:trPr>
          <w:trHeight w:val="686"/>
        </w:trPr>
        <w:tc>
          <w:tcPr>
            <w:tcW w:w="2905" w:type="dxa"/>
          </w:tcPr>
          <w:p w14:paraId="0DFBFF40" w14:textId="77777777" w:rsidR="00797878" w:rsidRPr="00797878" w:rsidRDefault="00797878" w:rsidP="00797878">
            <w:pPr>
              <w:ind w:firstLine="0"/>
              <w:rPr>
                <w:rFonts w:eastAsia="Times New Roman" w:cs="Times New Roman"/>
                <w:szCs w:val="28"/>
                <w:lang w:eastAsia="ru-RU"/>
              </w:rPr>
            </w:pPr>
          </w:p>
          <w:p w14:paraId="177C00E9"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0B3BA923" w14:textId="77777777" w:rsidR="00797878" w:rsidRPr="00797878" w:rsidRDefault="00797878" w:rsidP="00797878">
            <w:pPr>
              <w:ind w:firstLine="0"/>
              <w:rPr>
                <w:rFonts w:eastAsia="Times New Roman" w:cs="Times New Roman"/>
                <w:szCs w:val="28"/>
                <w:lang w:eastAsia="ru-RU"/>
              </w:rPr>
            </w:pPr>
          </w:p>
        </w:tc>
        <w:tc>
          <w:tcPr>
            <w:tcW w:w="2906" w:type="dxa"/>
          </w:tcPr>
          <w:p w14:paraId="0AD469ED"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11F06425"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4E3E9803" w14:textId="77777777" w:rsidR="00797878" w:rsidRPr="00797878" w:rsidRDefault="00797878" w:rsidP="00797878">
            <w:pPr>
              <w:ind w:firstLine="0"/>
              <w:jc w:val="center"/>
              <w:rPr>
                <w:rFonts w:eastAsia="Times New Roman" w:cs="Times New Roman"/>
                <w:szCs w:val="28"/>
                <w:lang w:eastAsia="ru-RU"/>
              </w:rPr>
            </w:pPr>
          </w:p>
        </w:tc>
      </w:tr>
      <w:tr w:rsidR="00797878" w:rsidRPr="00797878" w14:paraId="671841EA" w14:textId="77777777" w:rsidTr="00797878">
        <w:trPr>
          <w:trHeight w:val="58"/>
        </w:trPr>
        <w:tc>
          <w:tcPr>
            <w:tcW w:w="2905" w:type="dxa"/>
          </w:tcPr>
          <w:p w14:paraId="767686F3" w14:textId="77777777" w:rsidR="00797878" w:rsidRPr="00797878" w:rsidRDefault="00797878" w:rsidP="00797878">
            <w:pPr>
              <w:ind w:firstLine="0"/>
              <w:jc w:val="center"/>
              <w:rPr>
                <w:rFonts w:eastAsia="Times New Roman" w:cs="Times New Roman"/>
                <w:szCs w:val="28"/>
                <w:lang w:eastAsia="ru-RU"/>
              </w:rPr>
            </w:pPr>
          </w:p>
          <w:p w14:paraId="3C23FFFB"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4C2002A5" w14:textId="77777777" w:rsidR="00797878" w:rsidRPr="00797878" w:rsidRDefault="00797878" w:rsidP="00797878">
            <w:pPr>
              <w:ind w:firstLine="0"/>
              <w:jc w:val="left"/>
              <w:rPr>
                <w:rFonts w:eastAsia="Times New Roman" w:cs="Times New Roman"/>
                <w:szCs w:val="28"/>
                <w:lang w:eastAsia="ru-RU"/>
              </w:rPr>
            </w:pPr>
          </w:p>
          <w:p w14:paraId="03125235" w14:textId="77777777" w:rsidR="00797878" w:rsidRPr="00797878" w:rsidRDefault="00797878" w:rsidP="00797878">
            <w:pPr>
              <w:ind w:firstLine="0"/>
              <w:jc w:val="center"/>
              <w:rPr>
                <w:rFonts w:eastAsia="Times New Roman" w:cs="Times New Roman"/>
                <w:szCs w:val="28"/>
                <w:lang w:eastAsia="ru-RU"/>
              </w:rPr>
            </w:pPr>
          </w:p>
        </w:tc>
        <w:tc>
          <w:tcPr>
            <w:tcW w:w="2906" w:type="dxa"/>
          </w:tcPr>
          <w:p w14:paraId="70E85BB2" w14:textId="77777777" w:rsidR="00797878" w:rsidRPr="00797878" w:rsidRDefault="00797878" w:rsidP="00797878">
            <w:pPr>
              <w:ind w:firstLine="0"/>
              <w:jc w:val="center"/>
              <w:rPr>
                <w:rFonts w:eastAsia="Times New Roman" w:cs="Times New Roman"/>
                <w:szCs w:val="28"/>
                <w:lang w:eastAsia="ru-RU"/>
              </w:rPr>
            </w:pPr>
          </w:p>
        </w:tc>
        <w:tc>
          <w:tcPr>
            <w:tcW w:w="2905" w:type="dxa"/>
          </w:tcPr>
          <w:p w14:paraId="1D12AE76" w14:textId="77777777" w:rsidR="00797878" w:rsidRPr="00797878" w:rsidRDefault="00797878" w:rsidP="00797878">
            <w:pPr>
              <w:ind w:firstLine="0"/>
              <w:jc w:val="center"/>
              <w:rPr>
                <w:rFonts w:eastAsia="Times New Roman" w:cs="Times New Roman"/>
                <w:szCs w:val="28"/>
                <w:lang w:eastAsia="ru-RU"/>
              </w:rPr>
            </w:pPr>
          </w:p>
        </w:tc>
        <w:tc>
          <w:tcPr>
            <w:tcW w:w="2413" w:type="dxa"/>
          </w:tcPr>
          <w:p w14:paraId="70BB938B" w14:textId="77777777" w:rsidR="00797878" w:rsidRPr="00797878" w:rsidRDefault="00797878" w:rsidP="00797878">
            <w:pPr>
              <w:ind w:firstLine="0"/>
              <w:jc w:val="center"/>
              <w:rPr>
                <w:rFonts w:eastAsia="Times New Roman" w:cs="Times New Roman"/>
                <w:szCs w:val="28"/>
                <w:lang w:eastAsia="ru-RU"/>
              </w:rPr>
            </w:pPr>
          </w:p>
        </w:tc>
      </w:tr>
    </w:tbl>
    <w:p w14:paraId="28A5A91E" w14:textId="77777777" w:rsidR="00797878" w:rsidRPr="00797878" w:rsidRDefault="00797878" w:rsidP="00797878">
      <w:pPr>
        <w:ind w:firstLine="0"/>
        <w:jc w:val="center"/>
        <w:rPr>
          <w:rFonts w:eastAsia="Times New Roman" w:cs="Times New Roman"/>
          <w:szCs w:val="28"/>
          <w:lang w:eastAsia="ru-RU"/>
        </w:rPr>
      </w:pPr>
    </w:p>
    <w:p w14:paraId="7655A815" w14:textId="77777777" w:rsidR="00797878" w:rsidRPr="00797878" w:rsidRDefault="00797878" w:rsidP="00797878">
      <w:pPr>
        <w:ind w:firstLine="0"/>
        <w:jc w:val="center"/>
        <w:rPr>
          <w:rFonts w:eastAsia="Times New Roman" w:cs="Times New Roman"/>
          <w:szCs w:val="28"/>
          <w:lang w:eastAsia="ru-RU"/>
        </w:rPr>
      </w:pPr>
    </w:p>
    <w:p w14:paraId="0C276D1F" w14:textId="77777777" w:rsidR="005A30E9" w:rsidRPr="004A7596" w:rsidRDefault="005A30E9" w:rsidP="00797878">
      <w:pPr>
        <w:ind w:left="2689" w:firstLine="1559"/>
        <w:jc w:val="left"/>
        <w:rPr>
          <w:szCs w:val="28"/>
        </w:rPr>
      </w:pPr>
    </w:p>
    <w:p w14:paraId="27B8ED91" w14:textId="77777777" w:rsidR="00797878" w:rsidRPr="00797878" w:rsidRDefault="00797878" w:rsidP="00797878">
      <w:pPr>
        <w:ind w:left="2689" w:firstLine="1559"/>
        <w:jc w:val="left"/>
        <w:rPr>
          <w:szCs w:val="28"/>
        </w:rPr>
      </w:pPr>
      <w:r w:rsidRPr="00797878">
        <w:rPr>
          <w:szCs w:val="28"/>
          <w:lang w:val="en-US"/>
        </w:rPr>
        <w:lastRenderedPageBreak/>
        <w:t>IV</w:t>
      </w:r>
      <w:r w:rsidRPr="00797878">
        <w:rPr>
          <w:szCs w:val="28"/>
        </w:rPr>
        <w:t>. ПРОФИЛАКТИЧЕСКИЕ ПРИВИВКИ</w:t>
      </w:r>
    </w:p>
    <w:tbl>
      <w:tblPr>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2504"/>
        <w:gridCol w:w="3607"/>
        <w:gridCol w:w="2350"/>
        <w:gridCol w:w="4203"/>
      </w:tblGrid>
      <w:tr w:rsidR="00797878" w:rsidRPr="00797878" w14:paraId="70C79E1D" w14:textId="77777777" w:rsidTr="00797878">
        <w:tc>
          <w:tcPr>
            <w:tcW w:w="1370" w:type="dxa"/>
            <w:vAlign w:val="center"/>
          </w:tcPr>
          <w:p w14:paraId="1D643139" w14:textId="77777777" w:rsidR="00797878" w:rsidRPr="00797878" w:rsidRDefault="00797878" w:rsidP="00797878">
            <w:pPr>
              <w:ind w:left="-77" w:firstLine="111"/>
              <w:jc w:val="center"/>
              <w:rPr>
                <w:sz w:val="26"/>
                <w:szCs w:val="26"/>
              </w:rPr>
            </w:pPr>
            <w:r w:rsidRPr="00797878">
              <w:rPr>
                <w:sz w:val="26"/>
                <w:szCs w:val="26"/>
              </w:rPr>
              <w:t>Дата</w:t>
            </w:r>
          </w:p>
        </w:tc>
        <w:tc>
          <w:tcPr>
            <w:tcW w:w="2504" w:type="dxa"/>
            <w:vAlign w:val="center"/>
          </w:tcPr>
          <w:p w14:paraId="27C10A96" w14:textId="77777777" w:rsidR="00797878" w:rsidRPr="00797878" w:rsidRDefault="00797878" w:rsidP="00797878">
            <w:pPr>
              <w:ind w:left="-45"/>
              <w:jc w:val="center"/>
              <w:rPr>
                <w:sz w:val="26"/>
                <w:szCs w:val="26"/>
              </w:rPr>
            </w:pPr>
            <w:r w:rsidRPr="00797878">
              <w:rPr>
                <w:sz w:val="26"/>
                <w:szCs w:val="26"/>
              </w:rPr>
              <w:t>Наименование</w:t>
            </w:r>
          </w:p>
        </w:tc>
        <w:tc>
          <w:tcPr>
            <w:tcW w:w="3607" w:type="dxa"/>
            <w:vAlign w:val="center"/>
          </w:tcPr>
          <w:p w14:paraId="33BFDCC8" w14:textId="77777777" w:rsidR="00797878" w:rsidRPr="00797878" w:rsidRDefault="00797878" w:rsidP="00797878">
            <w:pPr>
              <w:ind w:left="-71"/>
              <w:jc w:val="center"/>
              <w:rPr>
                <w:sz w:val="26"/>
                <w:szCs w:val="26"/>
              </w:rPr>
            </w:pPr>
            <w:r w:rsidRPr="00797878">
              <w:rPr>
                <w:sz w:val="26"/>
                <w:szCs w:val="26"/>
              </w:rPr>
              <w:t>Доза, серия препарата</w:t>
            </w:r>
          </w:p>
        </w:tc>
        <w:tc>
          <w:tcPr>
            <w:tcW w:w="2350" w:type="dxa"/>
            <w:vAlign w:val="center"/>
          </w:tcPr>
          <w:p w14:paraId="6285B8A6" w14:textId="77777777" w:rsidR="00797878" w:rsidRPr="00797878" w:rsidRDefault="00797878" w:rsidP="00797878">
            <w:pPr>
              <w:ind w:firstLine="6"/>
              <w:jc w:val="center"/>
              <w:rPr>
                <w:sz w:val="26"/>
                <w:szCs w:val="26"/>
              </w:rPr>
            </w:pPr>
            <w:r w:rsidRPr="00797878">
              <w:rPr>
                <w:sz w:val="26"/>
                <w:szCs w:val="26"/>
              </w:rPr>
              <w:t>Должность, фамилия медработника</w:t>
            </w:r>
          </w:p>
        </w:tc>
        <w:tc>
          <w:tcPr>
            <w:tcW w:w="4203" w:type="dxa"/>
            <w:vAlign w:val="center"/>
          </w:tcPr>
          <w:p w14:paraId="3F09A9E5" w14:textId="77777777" w:rsidR="00797878" w:rsidRPr="00797878" w:rsidRDefault="00797878" w:rsidP="00797878">
            <w:pPr>
              <w:ind w:firstLine="7"/>
              <w:jc w:val="center"/>
              <w:rPr>
                <w:sz w:val="26"/>
                <w:szCs w:val="26"/>
              </w:rPr>
            </w:pPr>
            <w:r w:rsidRPr="00797878">
              <w:rPr>
                <w:sz w:val="26"/>
                <w:szCs w:val="26"/>
              </w:rPr>
              <w:t>Реакция на прививку</w:t>
            </w:r>
          </w:p>
        </w:tc>
      </w:tr>
      <w:tr w:rsidR="00797878" w:rsidRPr="00797878" w14:paraId="790044BF" w14:textId="77777777" w:rsidTr="00797878">
        <w:tc>
          <w:tcPr>
            <w:tcW w:w="1370" w:type="dxa"/>
          </w:tcPr>
          <w:p w14:paraId="3509BC44" w14:textId="77777777" w:rsidR="00797878" w:rsidRPr="00797878" w:rsidRDefault="00797878" w:rsidP="00797878">
            <w:pPr>
              <w:ind w:left="-1134"/>
              <w:rPr>
                <w:sz w:val="36"/>
                <w:szCs w:val="36"/>
              </w:rPr>
            </w:pPr>
          </w:p>
        </w:tc>
        <w:tc>
          <w:tcPr>
            <w:tcW w:w="2504" w:type="dxa"/>
          </w:tcPr>
          <w:p w14:paraId="51884EC0" w14:textId="77777777" w:rsidR="00797878" w:rsidRPr="00797878" w:rsidRDefault="00797878" w:rsidP="00797878">
            <w:pPr>
              <w:ind w:left="-1134"/>
              <w:rPr>
                <w:sz w:val="36"/>
                <w:szCs w:val="36"/>
              </w:rPr>
            </w:pPr>
          </w:p>
        </w:tc>
        <w:tc>
          <w:tcPr>
            <w:tcW w:w="3607" w:type="dxa"/>
          </w:tcPr>
          <w:p w14:paraId="7541F19D" w14:textId="77777777" w:rsidR="00797878" w:rsidRPr="00797878" w:rsidRDefault="00797878" w:rsidP="00797878">
            <w:pPr>
              <w:ind w:left="-1134"/>
              <w:rPr>
                <w:sz w:val="36"/>
                <w:szCs w:val="36"/>
              </w:rPr>
            </w:pPr>
          </w:p>
        </w:tc>
        <w:tc>
          <w:tcPr>
            <w:tcW w:w="2350" w:type="dxa"/>
          </w:tcPr>
          <w:p w14:paraId="7DDF1A61" w14:textId="77777777" w:rsidR="00797878" w:rsidRPr="00797878" w:rsidRDefault="00797878" w:rsidP="00797878">
            <w:pPr>
              <w:ind w:left="-1134"/>
              <w:rPr>
                <w:sz w:val="36"/>
                <w:szCs w:val="36"/>
              </w:rPr>
            </w:pPr>
          </w:p>
        </w:tc>
        <w:tc>
          <w:tcPr>
            <w:tcW w:w="4203" w:type="dxa"/>
          </w:tcPr>
          <w:p w14:paraId="7303EF4D" w14:textId="77777777" w:rsidR="00797878" w:rsidRPr="00797878" w:rsidRDefault="00797878" w:rsidP="00797878">
            <w:pPr>
              <w:ind w:left="-1134" w:right="-108"/>
              <w:rPr>
                <w:sz w:val="36"/>
                <w:szCs w:val="36"/>
              </w:rPr>
            </w:pPr>
          </w:p>
        </w:tc>
      </w:tr>
      <w:tr w:rsidR="00797878" w:rsidRPr="00797878" w14:paraId="1F8C1991" w14:textId="77777777" w:rsidTr="00797878">
        <w:tc>
          <w:tcPr>
            <w:tcW w:w="1370" w:type="dxa"/>
          </w:tcPr>
          <w:p w14:paraId="1A5A4342" w14:textId="77777777" w:rsidR="00797878" w:rsidRPr="00797878" w:rsidRDefault="00797878" w:rsidP="00797878">
            <w:pPr>
              <w:ind w:left="-1134"/>
              <w:rPr>
                <w:sz w:val="36"/>
                <w:szCs w:val="36"/>
              </w:rPr>
            </w:pPr>
          </w:p>
        </w:tc>
        <w:tc>
          <w:tcPr>
            <w:tcW w:w="2504" w:type="dxa"/>
          </w:tcPr>
          <w:p w14:paraId="13D2F5CC" w14:textId="77777777" w:rsidR="00797878" w:rsidRPr="00797878" w:rsidRDefault="00797878" w:rsidP="00797878">
            <w:pPr>
              <w:ind w:left="-1134"/>
              <w:rPr>
                <w:sz w:val="36"/>
                <w:szCs w:val="36"/>
              </w:rPr>
            </w:pPr>
          </w:p>
        </w:tc>
        <w:tc>
          <w:tcPr>
            <w:tcW w:w="3607" w:type="dxa"/>
          </w:tcPr>
          <w:p w14:paraId="1F2C5D24" w14:textId="77777777" w:rsidR="00797878" w:rsidRPr="00797878" w:rsidRDefault="00797878" w:rsidP="00797878">
            <w:pPr>
              <w:ind w:left="-1134"/>
              <w:rPr>
                <w:sz w:val="36"/>
                <w:szCs w:val="36"/>
              </w:rPr>
            </w:pPr>
          </w:p>
        </w:tc>
        <w:tc>
          <w:tcPr>
            <w:tcW w:w="2350" w:type="dxa"/>
          </w:tcPr>
          <w:p w14:paraId="03FDF33E" w14:textId="77777777" w:rsidR="00797878" w:rsidRPr="00797878" w:rsidRDefault="00797878" w:rsidP="00797878">
            <w:pPr>
              <w:ind w:left="-1134"/>
              <w:rPr>
                <w:sz w:val="36"/>
                <w:szCs w:val="36"/>
              </w:rPr>
            </w:pPr>
          </w:p>
        </w:tc>
        <w:tc>
          <w:tcPr>
            <w:tcW w:w="4203" w:type="dxa"/>
          </w:tcPr>
          <w:p w14:paraId="406937BD" w14:textId="77777777" w:rsidR="00797878" w:rsidRPr="00797878" w:rsidRDefault="00797878" w:rsidP="00797878">
            <w:pPr>
              <w:ind w:left="-1134"/>
              <w:rPr>
                <w:sz w:val="36"/>
                <w:szCs w:val="36"/>
              </w:rPr>
            </w:pPr>
          </w:p>
        </w:tc>
      </w:tr>
      <w:tr w:rsidR="00797878" w:rsidRPr="00797878" w14:paraId="15941ACD" w14:textId="77777777" w:rsidTr="00797878">
        <w:tc>
          <w:tcPr>
            <w:tcW w:w="1370" w:type="dxa"/>
          </w:tcPr>
          <w:p w14:paraId="5CBD833A" w14:textId="77777777" w:rsidR="00797878" w:rsidRPr="00797878" w:rsidRDefault="00797878" w:rsidP="00797878">
            <w:pPr>
              <w:ind w:left="-1134"/>
              <w:rPr>
                <w:sz w:val="36"/>
                <w:szCs w:val="36"/>
              </w:rPr>
            </w:pPr>
          </w:p>
        </w:tc>
        <w:tc>
          <w:tcPr>
            <w:tcW w:w="2504" w:type="dxa"/>
          </w:tcPr>
          <w:p w14:paraId="6D6020B5" w14:textId="77777777" w:rsidR="00797878" w:rsidRPr="00797878" w:rsidRDefault="00797878" w:rsidP="00797878">
            <w:pPr>
              <w:ind w:left="-1134"/>
              <w:rPr>
                <w:sz w:val="36"/>
                <w:szCs w:val="36"/>
              </w:rPr>
            </w:pPr>
          </w:p>
        </w:tc>
        <w:tc>
          <w:tcPr>
            <w:tcW w:w="3607" w:type="dxa"/>
          </w:tcPr>
          <w:p w14:paraId="1BD3BB63" w14:textId="77777777" w:rsidR="00797878" w:rsidRPr="00797878" w:rsidRDefault="00797878" w:rsidP="00797878">
            <w:pPr>
              <w:ind w:left="-1134"/>
              <w:rPr>
                <w:sz w:val="36"/>
                <w:szCs w:val="36"/>
              </w:rPr>
            </w:pPr>
          </w:p>
        </w:tc>
        <w:tc>
          <w:tcPr>
            <w:tcW w:w="2350" w:type="dxa"/>
          </w:tcPr>
          <w:p w14:paraId="24C893B7" w14:textId="77777777" w:rsidR="00797878" w:rsidRPr="00797878" w:rsidRDefault="00797878" w:rsidP="00797878">
            <w:pPr>
              <w:ind w:left="-1134"/>
              <w:rPr>
                <w:sz w:val="36"/>
                <w:szCs w:val="36"/>
              </w:rPr>
            </w:pPr>
          </w:p>
        </w:tc>
        <w:tc>
          <w:tcPr>
            <w:tcW w:w="4203" w:type="dxa"/>
          </w:tcPr>
          <w:p w14:paraId="3DD7A9A6" w14:textId="77777777" w:rsidR="00797878" w:rsidRPr="00797878" w:rsidRDefault="00797878" w:rsidP="00797878">
            <w:pPr>
              <w:ind w:left="-1134"/>
              <w:rPr>
                <w:sz w:val="36"/>
                <w:szCs w:val="36"/>
              </w:rPr>
            </w:pPr>
          </w:p>
        </w:tc>
      </w:tr>
      <w:tr w:rsidR="00797878" w:rsidRPr="00797878" w14:paraId="6B69EA1A" w14:textId="77777777" w:rsidTr="00797878">
        <w:tc>
          <w:tcPr>
            <w:tcW w:w="1370" w:type="dxa"/>
          </w:tcPr>
          <w:p w14:paraId="6DD4E79D" w14:textId="77777777" w:rsidR="00797878" w:rsidRPr="00797878" w:rsidRDefault="00797878" w:rsidP="00797878">
            <w:pPr>
              <w:ind w:left="-1134"/>
              <w:rPr>
                <w:sz w:val="36"/>
                <w:szCs w:val="36"/>
              </w:rPr>
            </w:pPr>
          </w:p>
        </w:tc>
        <w:tc>
          <w:tcPr>
            <w:tcW w:w="2504" w:type="dxa"/>
          </w:tcPr>
          <w:p w14:paraId="1BC65445" w14:textId="77777777" w:rsidR="00797878" w:rsidRPr="00797878" w:rsidRDefault="00797878" w:rsidP="00797878">
            <w:pPr>
              <w:ind w:left="-1134"/>
              <w:rPr>
                <w:sz w:val="36"/>
                <w:szCs w:val="36"/>
              </w:rPr>
            </w:pPr>
          </w:p>
        </w:tc>
        <w:tc>
          <w:tcPr>
            <w:tcW w:w="3607" w:type="dxa"/>
          </w:tcPr>
          <w:p w14:paraId="229B93A4" w14:textId="77777777" w:rsidR="00797878" w:rsidRPr="00797878" w:rsidRDefault="00797878" w:rsidP="00797878">
            <w:pPr>
              <w:ind w:left="-1134"/>
              <w:rPr>
                <w:sz w:val="36"/>
                <w:szCs w:val="36"/>
              </w:rPr>
            </w:pPr>
          </w:p>
        </w:tc>
        <w:tc>
          <w:tcPr>
            <w:tcW w:w="2350" w:type="dxa"/>
          </w:tcPr>
          <w:p w14:paraId="457BB360" w14:textId="77777777" w:rsidR="00797878" w:rsidRPr="00797878" w:rsidRDefault="00797878" w:rsidP="00797878">
            <w:pPr>
              <w:ind w:left="-1134"/>
              <w:rPr>
                <w:sz w:val="36"/>
                <w:szCs w:val="36"/>
              </w:rPr>
            </w:pPr>
          </w:p>
        </w:tc>
        <w:tc>
          <w:tcPr>
            <w:tcW w:w="4203" w:type="dxa"/>
          </w:tcPr>
          <w:p w14:paraId="359D3794" w14:textId="77777777" w:rsidR="00797878" w:rsidRPr="00797878" w:rsidRDefault="00797878" w:rsidP="00797878">
            <w:pPr>
              <w:ind w:left="-1134"/>
              <w:rPr>
                <w:sz w:val="36"/>
                <w:szCs w:val="36"/>
              </w:rPr>
            </w:pPr>
          </w:p>
        </w:tc>
      </w:tr>
      <w:tr w:rsidR="00797878" w:rsidRPr="00797878" w14:paraId="78F47E1D" w14:textId="77777777" w:rsidTr="00797878">
        <w:tc>
          <w:tcPr>
            <w:tcW w:w="1370" w:type="dxa"/>
          </w:tcPr>
          <w:p w14:paraId="5946D045" w14:textId="77777777" w:rsidR="00797878" w:rsidRPr="00797878" w:rsidRDefault="00797878" w:rsidP="00797878">
            <w:pPr>
              <w:ind w:left="-1134"/>
              <w:rPr>
                <w:sz w:val="36"/>
                <w:szCs w:val="36"/>
              </w:rPr>
            </w:pPr>
          </w:p>
        </w:tc>
        <w:tc>
          <w:tcPr>
            <w:tcW w:w="2504" w:type="dxa"/>
          </w:tcPr>
          <w:p w14:paraId="0CB0C568" w14:textId="77777777" w:rsidR="00797878" w:rsidRPr="00797878" w:rsidRDefault="00797878" w:rsidP="00797878">
            <w:pPr>
              <w:ind w:left="-1134"/>
              <w:rPr>
                <w:sz w:val="36"/>
                <w:szCs w:val="36"/>
              </w:rPr>
            </w:pPr>
          </w:p>
        </w:tc>
        <w:tc>
          <w:tcPr>
            <w:tcW w:w="3607" w:type="dxa"/>
          </w:tcPr>
          <w:p w14:paraId="7491CE31" w14:textId="77777777" w:rsidR="00797878" w:rsidRPr="00797878" w:rsidRDefault="00797878" w:rsidP="00797878">
            <w:pPr>
              <w:ind w:left="-1134"/>
              <w:rPr>
                <w:sz w:val="36"/>
                <w:szCs w:val="36"/>
              </w:rPr>
            </w:pPr>
          </w:p>
        </w:tc>
        <w:tc>
          <w:tcPr>
            <w:tcW w:w="2350" w:type="dxa"/>
          </w:tcPr>
          <w:p w14:paraId="18A01C79" w14:textId="77777777" w:rsidR="00797878" w:rsidRPr="00797878" w:rsidRDefault="00797878" w:rsidP="00797878">
            <w:pPr>
              <w:ind w:left="-1134"/>
              <w:rPr>
                <w:sz w:val="36"/>
                <w:szCs w:val="36"/>
              </w:rPr>
            </w:pPr>
          </w:p>
        </w:tc>
        <w:tc>
          <w:tcPr>
            <w:tcW w:w="4203" w:type="dxa"/>
          </w:tcPr>
          <w:p w14:paraId="51710C5F" w14:textId="77777777" w:rsidR="00797878" w:rsidRPr="00797878" w:rsidRDefault="00797878" w:rsidP="00797878">
            <w:pPr>
              <w:ind w:left="-1134"/>
              <w:rPr>
                <w:sz w:val="36"/>
                <w:szCs w:val="36"/>
              </w:rPr>
            </w:pPr>
          </w:p>
        </w:tc>
      </w:tr>
      <w:tr w:rsidR="00797878" w:rsidRPr="00797878" w14:paraId="1844D670" w14:textId="77777777" w:rsidTr="00797878">
        <w:tc>
          <w:tcPr>
            <w:tcW w:w="1370" w:type="dxa"/>
          </w:tcPr>
          <w:p w14:paraId="56970410" w14:textId="77777777" w:rsidR="00797878" w:rsidRPr="00797878" w:rsidRDefault="00797878" w:rsidP="00797878">
            <w:pPr>
              <w:ind w:left="-1134"/>
              <w:rPr>
                <w:sz w:val="36"/>
                <w:szCs w:val="36"/>
              </w:rPr>
            </w:pPr>
          </w:p>
        </w:tc>
        <w:tc>
          <w:tcPr>
            <w:tcW w:w="2504" w:type="dxa"/>
          </w:tcPr>
          <w:p w14:paraId="7A83B872" w14:textId="77777777" w:rsidR="00797878" w:rsidRPr="00797878" w:rsidRDefault="00797878" w:rsidP="00797878">
            <w:pPr>
              <w:ind w:left="-1134"/>
              <w:rPr>
                <w:sz w:val="36"/>
                <w:szCs w:val="36"/>
              </w:rPr>
            </w:pPr>
          </w:p>
        </w:tc>
        <w:tc>
          <w:tcPr>
            <w:tcW w:w="3607" w:type="dxa"/>
          </w:tcPr>
          <w:p w14:paraId="2A47D711" w14:textId="77777777" w:rsidR="00797878" w:rsidRPr="00797878" w:rsidRDefault="00797878" w:rsidP="00797878">
            <w:pPr>
              <w:ind w:left="-1134"/>
              <w:rPr>
                <w:sz w:val="36"/>
                <w:szCs w:val="36"/>
              </w:rPr>
            </w:pPr>
          </w:p>
        </w:tc>
        <w:tc>
          <w:tcPr>
            <w:tcW w:w="2350" w:type="dxa"/>
          </w:tcPr>
          <w:p w14:paraId="21125F26" w14:textId="77777777" w:rsidR="00797878" w:rsidRPr="00797878" w:rsidRDefault="00797878" w:rsidP="00797878">
            <w:pPr>
              <w:ind w:left="-1134"/>
              <w:rPr>
                <w:sz w:val="36"/>
                <w:szCs w:val="36"/>
              </w:rPr>
            </w:pPr>
          </w:p>
        </w:tc>
        <w:tc>
          <w:tcPr>
            <w:tcW w:w="4203" w:type="dxa"/>
          </w:tcPr>
          <w:p w14:paraId="58D90294" w14:textId="77777777" w:rsidR="00797878" w:rsidRPr="00797878" w:rsidRDefault="00797878" w:rsidP="00797878">
            <w:pPr>
              <w:ind w:left="-1134"/>
              <w:rPr>
                <w:sz w:val="36"/>
                <w:szCs w:val="36"/>
              </w:rPr>
            </w:pPr>
          </w:p>
        </w:tc>
      </w:tr>
      <w:tr w:rsidR="00797878" w:rsidRPr="00797878" w14:paraId="29EA6B32" w14:textId="77777777" w:rsidTr="00797878">
        <w:tc>
          <w:tcPr>
            <w:tcW w:w="1370" w:type="dxa"/>
          </w:tcPr>
          <w:p w14:paraId="23E34508" w14:textId="77777777" w:rsidR="00797878" w:rsidRPr="00797878" w:rsidRDefault="00797878" w:rsidP="00797878">
            <w:pPr>
              <w:ind w:left="-1134"/>
              <w:rPr>
                <w:sz w:val="36"/>
                <w:szCs w:val="36"/>
              </w:rPr>
            </w:pPr>
          </w:p>
        </w:tc>
        <w:tc>
          <w:tcPr>
            <w:tcW w:w="2504" w:type="dxa"/>
          </w:tcPr>
          <w:p w14:paraId="60DBFC2D" w14:textId="77777777" w:rsidR="00797878" w:rsidRPr="00797878" w:rsidRDefault="00797878" w:rsidP="00797878">
            <w:pPr>
              <w:ind w:left="-1134"/>
              <w:rPr>
                <w:sz w:val="36"/>
                <w:szCs w:val="36"/>
              </w:rPr>
            </w:pPr>
          </w:p>
        </w:tc>
        <w:tc>
          <w:tcPr>
            <w:tcW w:w="3607" w:type="dxa"/>
          </w:tcPr>
          <w:p w14:paraId="726633FE" w14:textId="77777777" w:rsidR="00797878" w:rsidRPr="00797878" w:rsidRDefault="00797878" w:rsidP="00797878">
            <w:pPr>
              <w:ind w:left="-1134"/>
              <w:rPr>
                <w:sz w:val="36"/>
                <w:szCs w:val="36"/>
              </w:rPr>
            </w:pPr>
          </w:p>
        </w:tc>
        <w:tc>
          <w:tcPr>
            <w:tcW w:w="2350" w:type="dxa"/>
          </w:tcPr>
          <w:p w14:paraId="55E59BD2" w14:textId="77777777" w:rsidR="00797878" w:rsidRPr="00797878" w:rsidRDefault="00797878" w:rsidP="00797878">
            <w:pPr>
              <w:ind w:left="-1134"/>
              <w:rPr>
                <w:sz w:val="36"/>
                <w:szCs w:val="36"/>
              </w:rPr>
            </w:pPr>
          </w:p>
        </w:tc>
        <w:tc>
          <w:tcPr>
            <w:tcW w:w="4203" w:type="dxa"/>
          </w:tcPr>
          <w:p w14:paraId="6497AD90" w14:textId="77777777" w:rsidR="00797878" w:rsidRPr="00797878" w:rsidRDefault="00797878" w:rsidP="00797878">
            <w:pPr>
              <w:ind w:left="-1134"/>
              <w:rPr>
                <w:sz w:val="36"/>
                <w:szCs w:val="36"/>
              </w:rPr>
            </w:pPr>
          </w:p>
        </w:tc>
      </w:tr>
      <w:tr w:rsidR="00797878" w:rsidRPr="00797878" w14:paraId="6AC3B559" w14:textId="77777777" w:rsidTr="00797878">
        <w:tc>
          <w:tcPr>
            <w:tcW w:w="1370" w:type="dxa"/>
          </w:tcPr>
          <w:p w14:paraId="211F16A3" w14:textId="77777777" w:rsidR="00797878" w:rsidRPr="00797878" w:rsidRDefault="00797878" w:rsidP="00797878">
            <w:pPr>
              <w:ind w:left="-1134"/>
              <w:rPr>
                <w:sz w:val="36"/>
                <w:szCs w:val="36"/>
              </w:rPr>
            </w:pPr>
          </w:p>
        </w:tc>
        <w:tc>
          <w:tcPr>
            <w:tcW w:w="2504" w:type="dxa"/>
          </w:tcPr>
          <w:p w14:paraId="40B42AE7" w14:textId="77777777" w:rsidR="00797878" w:rsidRPr="00797878" w:rsidRDefault="00797878" w:rsidP="00797878">
            <w:pPr>
              <w:ind w:left="-1134"/>
              <w:rPr>
                <w:sz w:val="36"/>
                <w:szCs w:val="36"/>
              </w:rPr>
            </w:pPr>
          </w:p>
        </w:tc>
        <w:tc>
          <w:tcPr>
            <w:tcW w:w="3607" w:type="dxa"/>
          </w:tcPr>
          <w:p w14:paraId="5ADEC8E4" w14:textId="77777777" w:rsidR="00797878" w:rsidRPr="00797878" w:rsidRDefault="00797878" w:rsidP="00797878">
            <w:pPr>
              <w:ind w:left="-1134"/>
              <w:rPr>
                <w:sz w:val="36"/>
                <w:szCs w:val="36"/>
              </w:rPr>
            </w:pPr>
          </w:p>
        </w:tc>
        <w:tc>
          <w:tcPr>
            <w:tcW w:w="2350" w:type="dxa"/>
          </w:tcPr>
          <w:p w14:paraId="2FCDBF07" w14:textId="77777777" w:rsidR="00797878" w:rsidRPr="00797878" w:rsidRDefault="00797878" w:rsidP="00797878">
            <w:pPr>
              <w:ind w:left="-1134"/>
              <w:rPr>
                <w:sz w:val="36"/>
                <w:szCs w:val="36"/>
              </w:rPr>
            </w:pPr>
          </w:p>
        </w:tc>
        <w:tc>
          <w:tcPr>
            <w:tcW w:w="4203" w:type="dxa"/>
          </w:tcPr>
          <w:p w14:paraId="03262E1D" w14:textId="77777777" w:rsidR="00797878" w:rsidRPr="00797878" w:rsidRDefault="00797878" w:rsidP="00797878">
            <w:pPr>
              <w:ind w:left="-1134"/>
              <w:rPr>
                <w:sz w:val="36"/>
                <w:szCs w:val="36"/>
              </w:rPr>
            </w:pPr>
          </w:p>
        </w:tc>
      </w:tr>
      <w:tr w:rsidR="00797878" w:rsidRPr="00797878" w14:paraId="0B9E2700" w14:textId="77777777" w:rsidTr="00797878">
        <w:tc>
          <w:tcPr>
            <w:tcW w:w="1370" w:type="dxa"/>
          </w:tcPr>
          <w:p w14:paraId="7110F49E" w14:textId="77777777" w:rsidR="00797878" w:rsidRPr="00797878" w:rsidRDefault="00797878" w:rsidP="00797878">
            <w:pPr>
              <w:ind w:left="-1134"/>
              <w:rPr>
                <w:sz w:val="36"/>
                <w:szCs w:val="36"/>
              </w:rPr>
            </w:pPr>
          </w:p>
        </w:tc>
        <w:tc>
          <w:tcPr>
            <w:tcW w:w="2504" w:type="dxa"/>
          </w:tcPr>
          <w:p w14:paraId="328547B6" w14:textId="77777777" w:rsidR="00797878" w:rsidRPr="00797878" w:rsidRDefault="00797878" w:rsidP="00797878">
            <w:pPr>
              <w:ind w:left="-1134"/>
              <w:rPr>
                <w:sz w:val="36"/>
                <w:szCs w:val="36"/>
              </w:rPr>
            </w:pPr>
          </w:p>
        </w:tc>
        <w:tc>
          <w:tcPr>
            <w:tcW w:w="3607" w:type="dxa"/>
          </w:tcPr>
          <w:p w14:paraId="3E1CE3C3" w14:textId="77777777" w:rsidR="00797878" w:rsidRPr="00797878" w:rsidRDefault="00797878" w:rsidP="00797878">
            <w:pPr>
              <w:ind w:left="-1134"/>
              <w:rPr>
                <w:sz w:val="36"/>
                <w:szCs w:val="36"/>
              </w:rPr>
            </w:pPr>
          </w:p>
        </w:tc>
        <w:tc>
          <w:tcPr>
            <w:tcW w:w="2350" w:type="dxa"/>
          </w:tcPr>
          <w:p w14:paraId="755A9717" w14:textId="77777777" w:rsidR="00797878" w:rsidRPr="00797878" w:rsidRDefault="00797878" w:rsidP="00797878">
            <w:pPr>
              <w:ind w:left="-1134"/>
              <w:rPr>
                <w:sz w:val="36"/>
                <w:szCs w:val="36"/>
              </w:rPr>
            </w:pPr>
          </w:p>
        </w:tc>
        <w:tc>
          <w:tcPr>
            <w:tcW w:w="4203" w:type="dxa"/>
          </w:tcPr>
          <w:p w14:paraId="2F6332BC" w14:textId="77777777" w:rsidR="00797878" w:rsidRPr="00797878" w:rsidRDefault="00797878" w:rsidP="00797878">
            <w:pPr>
              <w:ind w:left="-1134"/>
              <w:rPr>
                <w:sz w:val="36"/>
                <w:szCs w:val="36"/>
              </w:rPr>
            </w:pPr>
          </w:p>
        </w:tc>
      </w:tr>
      <w:tr w:rsidR="00797878" w:rsidRPr="00797878" w14:paraId="13AD98D3" w14:textId="77777777" w:rsidTr="00797878">
        <w:tc>
          <w:tcPr>
            <w:tcW w:w="1370" w:type="dxa"/>
          </w:tcPr>
          <w:p w14:paraId="4D4AD02A" w14:textId="77777777" w:rsidR="00797878" w:rsidRPr="00797878" w:rsidRDefault="00797878" w:rsidP="00797878">
            <w:pPr>
              <w:ind w:left="-1134"/>
              <w:rPr>
                <w:sz w:val="36"/>
                <w:szCs w:val="36"/>
              </w:rPr>
            </w:pPr>
          </w:p>
        </w:tc>
        <w:tc>
          <w:tcPr>
            <w:tcW w:w="2504" w:type="dxa"/>
          </w:tcPr>
          <w:p w14:paraId="4A20B8B1" w14:textId="77777777" w:rsidR="00797878" w:rsidRPr="00797878" w:rsidRDefault="00797878" w:rsidP="00797878">
            <w:pPr>
              <w:ind w:left="-1134"/>
              <w:rPr>
                <w:sz w:val="36"/>
                <w:szCs w:val="36"/>
              </w:rPr>
            </w:pPr>
          </w:p>
        </w:tc>
        <w:tc>
          <w:tcPr>
            <w:tcW w:w="3607" w:type="dxa"/>
          </w:tcPr>
          <w:p w14:paraId="645A4B8B" w14:textId="77777777" w:rsidR="00797878" w:rsidRPr="00797878" w:rsidRDefault="00797878" w:rsidP="00797878">
            <w:pPr>
              <w:ind w:left="-1134"/>
              <w:rPr>
                <w:sz w:val="36"/>
                <w:szCs w:val="36"/>
              </w:rPr>
            </w:pPr>
          </w:p>
        </w:tc>
        <w:tc>
          <w:tcPr>
            <w:tcW w:w="2350" w:type="dxa"/>
          </w:tcPr>
          <w:p w14:paraId="77110D40" w14:textId="77777777" w:rsidR="00797878" w:rsidRPr="00797878" w:rsidRDefault="00797878" w:rsidP="00797878">
            <w:pPr>
              <w:ind w:left="-1134"/>
              <w:rPr>
                <w:sz w:val="36"/>
                <w:szCs w:val="36"/>
              </w:rPr>
            </w:pPr>
          </w:p>
        </w:tc>
        <w:tc>
          <w:tcPr>
            <w:tcW w:w="4203" w:type="dxa"/>
          </w:tcPr>
          <w:p w14:paraId="643656D2" w14:textId="77777777" w:rsidR="00797878" w:rsidRPr="00797878" w:rsidRDefault="00797878" w:rsidP="00797878">
            <w:pPr>
              <w:ind w:left="-1134"/>
              <w:rPr>
                <w:sz w:val="36"/>
                <w:szCs w:val="36"/>
              </w:rPr>
            </w:pPr>
          </w:p>
        </w:tc>
      </w:tr>
      <w:tr w:rsidR="00797878" w:rsidRPr="00797878" w14:paraId="0F6CFD63" w14:textId="77777777" w:rsidTr="00797878">
        <w:tc>
          <w:tcPr>
            <w:tcW w:w="1370" w:type="dxa"/>
          </w:tcPr>
          <w:p w14:paraId="05CC84AA" w14:textId="77777777" w:rsidR="00797878" w:rsidRPr="00797878" w:rsidRDefault="00797878" w:rsidP="00797878">
            <w:pPr>
              <w:ind w:left="-1134"/>
              <w:rPr>
                <w:sz w:val="36"/>
                <w:szCs w:val="36"/>
              </w:rPr>
            </w:pPr>
          </w:p>
        </w:tc>
        <w:tc>
          <w:tcPr>
            <w:tcW w:w="2504" w:type="dxa"/>
          </w:tcPr>
          <w:p w14:paraId="120A0F1B" w14:textId="77777777" w:rsidR="00797878" w:rsidRPr="00797878" w:rsidRDefault="00797878" w:rsidP="00797878">
            <w:pPr>
              <w:ind w:left="-1134"/>
              <w:rPr>
                <w:sz w:val="36"/>
                <w:szCs w:val="36"/>
              </w:rPr>
            </w:pPr>
          </w:p>
        </w:tc>
        <w:tc>
          <w:tcPr>
            <w:tcW w:w="3607" w:type="dxa"/>
          </w:tcPr>
          <w:p w14:paraId="26F22BC4" w14:textId="77777777" w:rsidR="00797878" w:rsidRPr="00797878" w:rsidRDefault="00797878" w:rsidP="00797878">
            <w:pPr>
              <w:ind w:left="-1134"/>
              <w:rPr>
                <w:sz w:val="36"/>
                <w:szCs w:val="36"/>
              </w:rPr>
            </w:pPr>
          </w:p>
        </w:tc>
        <w:tc>
          <w:tcPr>
            <w:tcW w:w="2350" w:type="dxa"/>
          </w:tcPr>
          <w:p w14:paraId="3385D772" w14:textId="77777777" w:rsidR="00797878" w:rsidRPr="00797878" w:rsidRDefault="00797878" w:rsidP="00797878">
            <w:pPr>
              <w:ind w:left="-1134"/>
              <w:rPr>
                <w:sz w:val="36"/>
                <w:szCs w:val="36"/>
              </w:rPr>
            </w:pPr>
          </w:p>
        </w:tc>
        <w:tc>
          <w:tcPr>
            <w:tcW w:w="4203" w:type="dxa"/>
          </w:tcPr>
          <w:p w14:paraId="30A6F0B4" w14:textId="77777777" w:rsidR="00797878" w:rsidRPr="00797878" w:rsidRDefault="00797878" w:rsidP="00797878">
            <w:pPr>
              <w:ind w:left="-1134"/>
              <w:rPr>
                <w:sz w:val="36"/>
                <w:szCs w:val="36"/>
              </w:rPr>
            </w:pPr>
          </w:p>
        </w:tc>
      </w:tr>
      <w:tr w:rsidR="00797878" w:rsidRPr="00797878" w14:paraId="716CBCF5" w14:textId="77777777" w:rsidTr="00797878">
        <w:tc>
          <w:tcPr>
            <w:tcW w:w="1370" w:type="dxa"/>
          </w:tcPr>
          <w:p w14:paraId="63418A31" w14:textId="77777777" w:rsidR="00797878" w:rsidRPr="00797878" w:rsidRDefault="00797878" w:rsidP="00797878">
            <w:pPr>
              <w:ind w:left="-1134"/>
              <w:rPr>
                <w:sz w:val="36"/>
                <w:szCs w:val="36"/>
              </w:rPr>
            </w:pPr>
          </w:p>
        </w:tc>
        <w:tc>
          <w:tcPr>
            <w:tcW w:w="2504" w:type="dxa"/>
          </w:tcPr>
          <w:p w14:paraId="645F61B9" w14:textId="77777777" w:rsidR="00797878" w:rsidRPr="00797878" w:rsidRDefault="00797878" w:rsidP="00797878">
            <w:pPr>
              <w:ind w:left="-1134"/>
              <w:rPr>
                <w:sz w:val="36"/>
                <w:szCs w:val="36"/>
              </w:rPr>
            </w:pPr>
          </w:p>
        </w:tc>
        <w:tc>
          <w:tcPr>
            <w:tcW w:w="3607" w:type="dxa"/>
          </w:tcPr>
          <w:p w14:paraId="3A34F3F0" w14:textId="77777777" w:rsidR="00797878" w:rsidRPr="00797878" w:rsidRDefault="00797878" w:rsidP="00797878">
            <w:pPr>
              <w:ind w:left="-1134"/>
              <w:rPr>
                <w:sz w:val="36"/>
                <w:szCs w:val="36"/>
              </w:rPr>
            </w:pPr>
          </w:p>
        </w:tc>
        <w:tc>
          <w:tcPr>
            <w:tcW w:w="2350" w:type="dxa"/>
          </w:tcPr>
          <w:p w14:paraId="1C7F1016" w14:textId="77777777" w:rsidR="00797878" w:rsidRPr="00797878" w:rsidRDefault="00797878" w:rsidP="00797878">
            <w:pPr>
              <w:ind w:left="-1134"/>
              <w:rPr>
                <w:sz w:val="36"/>
                <w:szCs w:val="36"/>
              </w:rPr>
            </w:pPr>
          </w:p>
        </w:tc>
        <w:tc>
          <w:tcPr>
            <w:tcW w:w="4203" w:type="dxa"/>
          </w:tcPr>
          <w:p w14:paraId="5198E3EC" w14:textId="77777777" w:rsidR="00797878" w:rsidRPr="00797878" w:rsidRDefault="00797878" w:rsidP="00797878">
            <w:pPr>
              <w:ind w:left="-1134"/>
              <w:rPr>
                <w:sz w:val="36"/>
                <w:szCs w:val="36"/>
              </w:rPr>
            </w:pPr>
          </w:p>
        </w:tc>
      </w:tr>
      <w:tr w:rsidR="00797878" w:rsidRPr="00797878" w14:paraId="5D55E64A" w14:textId="77777777" w:rsidTr="00797878">
        <w:tc>
          <w:tcPr>
            <w:tcW w:w="1370" w:type="dxa"/>
            <w:tcBorders>
              <w:top w:val="single" w:sz="4" w:space="0" w:color="000000"/>
              <w:left w:val="single" w:sz="4" w:space="0" w:color="000000"/>
              <w:bottom w:val="single" w:sz="4" w:space="0" w:color="000000"/>
              <w:right w:val="single" w:sz="4" w:space="0" w:color="000000"/>
            </w:tcBorders>
          </w:tcPr>
          <w:p w14:paraId="0DD41952" w14:textId="77777777" w:rsidR="00797878" w:rsidRPr="00797878" w:rsidRDefault="00797878" w:rsidP="00797878">
            <w:pPr>
              <w:ind w:left="-1134"/>
              <w:rPr>
                <w:sz w:val="36"/>
                <w:szCs w:val="36"/>
              </w:rPr>
            </w:pPr>
          </w:p>
        </w:tc>
        <w:tc>
          <w:tcPr>
            <w:tcW w:w="2504" w:type="dxa"/>
            <w:tcBorders>
              <w:top w:val="single" w:sz="4" w:space="0" w:color="000000"/>
              <w:left w:val="single" w:sz="4" w:space="0" w:color="000000"/>
              <w:bottom w:val="single" w:sz="4" w:space="0" w:color="000000"/>
              <w:right w:val="single" w:sz="4" w:space="0" w:color="000000"/>
            </w:tcBorders>
          </w:tcPr>
          <w:p w14:paraId="1CDC2047" w14:textId="77777777" w:rsidR="00797878" w:rsidRPr="00797878" w:rsidRDefault="00797878" w:rsidP="00797878">
            <w:pPr>
              <w:ind w:left="-1134"/>
              <w:rPr>
                <w:sz w:val="36"/>
                <w:szCs w:val="36"/>
              </w:rPr>
            </w:pPr>
          </w:p>
        </w:tc>
        <w:tc>
          <w:tcPr>
            <w:tcW w:w="3607" w:type="dxa"/>
            <w:tcBorders>
              <w:top w:val="single" w:sz="4" w:space="0" w:color="000000"/>
              <w:left w:val="single" w:sz="4" w:space="0" w:color="000000"/>
              <w:bottom w:val="single" w:sz="4" w:space="0" w:color="000000"/>
              <w:right w:val="single" w:sz="4" w:space="0" w:color="000000"/>
            </w:tcBorders>
          </w:tcPr>
          <w:p w14:paraId="43CF1431" w14:textId="77777777" w:rsidR="00797878" w:rsidRPr="00797878" w:rsidRDefault="00797878" w:rsidP="00797878">
            <w:pPr>
              <w:ind w:left="-1134"/>
              <w:rPr>
                <w:sz w:val="36"/>
                <w:szCs w:val="36"/>
              </w:rPr>
            </w:pPr>
          </w:p>
        </w:tc>
        <w:tc>
          <w:tcPr>
            <w:tcW w:w="2350" w:type="dxa"/>
            <w:tcBorders>
              <w:top w:val="single" w:sz="4" w:space="0" w:color="000000"/>
              <w:left w:val="single" w:sz="4" w:space="0" w:color="000000"/>
              <w:bottom w:val="single" w:sz="4" w:space="0" w:color="000000"/>
              <w:right w:val="single" w:sz="4" w:space="0" w:color="000000"/>
            </w:tcBorders>
          </w:tcPr>
          <w:p w14:paraId="7A4671D1" w14:textId="77777777" w:rsidR="00797878" w:rsidRPr="00797878" w:rsidRDefault="00797878" w:rsidP="00797878">
            <w:pPr>
              <w:ind w:left="-1134"/>
              <w:rPr>
                <w:sz w:val="36"/>
                <w:szCs w:val="36"/>
              </w:rPr>
            </w:pPr>
          </w:p>
        </w:tc>
        <w:tc>
          <w:tcPr>
            <w:tcW w:w="4203" w:type="dxa"/>
            <w:tcBorders>
              <w:top w:val="single" w:sz="4" w:space="0" w:color="000000"/>
              <w:left w:val="single" w:sz="4" w:space="0" w:color="000000"/>
              <w:bottom w:val="single" w:sz="4" w:space="0" w:color="000000"/>
              <w:right w:val="single" w:sz="4" w:space="0" w:color="000000"/>
            </w:tcBorders>
          </w:tcPr>
          <w:p w14:paraId="7B894CD8" w14:textId="77777777" w:rsidR="00797878" w:rsidRPr="00797878" w:rsidRDefault="00797878" w:rsidP="00797878">
            <w:pPr>
              <w:ind w:left="-1134"/>
              <w:rPr>
                <w:sz w:val="36"/>
                <w:szCs w:val="36"/>
              </w:rPr>
            </w:pPr>
          </w:p>
        </w:tc>
      </w:tr>
      <w:tr w:rsidR="00797878" w:rsidRPr="00797878" w14:paraId="729A5BEF" w14:textId="77777777" w:rsidTr="00797878">
        <w:tc>
          <w:tcPr>
            <w:tcW w:w="1370" w:type="dxa"/>
            <w:tcBorders>
              <w:top w:val="single" w:sz="4" w:space="0" w:color="000000"/>
              <w:left w:val="single" w:sz="4" w:space="0" w:color="000000"/>
              <w:bottom w:val="single" w:sz="4" w:space="0" w:color="000000"/>
              <w:right w:val="single" w:sz="4" w:space="0" w:color="000000"/>
            </w:tcBorders>
          </w:tcPr>
          <w:p w14:paraId="43708D68" w14:textId="77777777" w:rsidR="00797878" w:rsidRPr="00797878" w:rsidRDefault="00797878" w:rsidP="00797878">
            <w:pPr>
              <w:ind w:left="-1134"/>
              <w:rPr>
                <w:sz w:val="36"/>
                <w:szCs w:val="36"/>
              </w:rPr>
            </w:pPr>
          </w:p>
        </w:tc>
        <w:tc>
          <w:tcPr>
            <w:tcW w:w="2504" w:type="dxa"/>
            <w:tcBorders>
              <w:top w:val="single" w:sz="4" w:space="0" w:color="000000"/>
              <w:left w:val="single" w:sz="4" w:space="0" w:color="000000"/>
              <w:bottom w:val="single" w:sz="4" w:space="0" w:color="000000"/>
              <w:right w:val="single" w:sz="4" w:space="0" w:color="000000"/>
            </w:tcBorders>
          </w:tcPr>
          <w:p w14:paraId="4FEDB788" w14:textId="77777777" w:rsidR="00797878" w:rsidRPr="00797878" w:rsidRDefault="00797878" w:rsidP="00797878">
            <w:pPr>
              <w:ind w:left="-1134"/>
              <w:rPr>
                <w:sz w:val="36"/>
                <w:szCs w:val="36"/>
              </w:rPr>
            </w:pPr>
          </w:p>
        </w:tc>
        <w:tc>
          <w:tcPr>
            <w:tcW w:w="3607" w:type="dxa"/>
            <w:tcBorders>
              <w:top w:val="single" w:sz="4" w:space="0" w:color="000000"/>
              <w:left w:val="single" w:sz="4" w:space="0" w:color="000000"/>
              <w:bottom w:val="single" w:sz="4" w:space="0" w:color="000000"/>
              <w:right w:val="single" w:sz="4" w:space="0" w:color="000000"/>
            </w:tcBorders>
          </w:tcPr>
          <w:p w14:paraId="6DA6B3B2" w14:textId="77777777" w:rsidR="00797878" w:rsidRPr="00797878" w:rsidRDefault="00797878" w:rsidP="00797878">
            <w:pPr>
              <w:ind w:left="-1134"/>
              <w:rPr>
                <w:sz w:val="36"/>
                <w:szCs w:val="36"/>
              </w:rPr>
            </w:pPr>
          </w:p>
        </w:tc>
        <w:tc>
          <w:tcPr>
            <w:tcW w:w="2350" w:type="dxa"/>
            <w:tcBorders>
              <w:top w:val="single" w:sz="4" w:space="0" w:color="000000"/>
              <w:left w:val="single" w:sz="4" w:space="0" w:color="000000"/>
              <w:bottom w:val="single" w:sz="4" w:space="0" w:color="000000"/>
              <w:right w:val="single" w:sz="4" w:space="0" w:color="000000"/>
            </w:tcBorders>
          </w:tcPr>
          <w:p w14:paraId="2F48A4F5" w14:textId="77777777" w:rsidR="00797878" w:rsidRPr="00797878" w:rsidRDefault="00797878" w:rsidP="00797878">
            <w:pPr>
              <w:ind w:left="-1134"/>
              <w:rPr>
                <w:sz w:val="36"/>
                <w:szCs w:val="36"/>
              </w:rPr>
            </w:pPr>
          </w:p>
        </w:tc>
        <w:tc>
          <w:tcPr>
            <w:tcW w:w="4203" w:type="dxa"/>
            <w:tcBorders>
              <w:top w:val="single" w:sz="4" w:space="0" w:color="000000"/>
              <w:left w:val="single" w:sz="4" w:space="0" w:color="000000"/>
              <w:bottom w:val="single" w:sz="4" w:space="0" w:color="000000"/>
              <w:right w:val="single" w:sz="4" w:space="0" w:color="000000"/>
            </w:tcBorders>
          </w:tcPr>
          <w:p w14:paraId="10ED170F" w14:textId="77777777" w:rsidR="00797878" w:rsidRPr="00797878" w:rsidRDefault="00797878" w:rsidP="00797878">
            <w:pPr>
              <w:ind w:left="-1134"/>
              <w:rPr>
                <w:sz w:val="36"/>
                <w:szCs w:val="36"/>
              </w:rPr>
            </w:pPr>
          </w:p>
        </w:tc>
      </w:tr>
      <w:tr w:rsidR="00797878" w:rsidRPr="00797878" w14:paraId="031F68CC" w14:textId="77777777" w:rsidTr="00797878">
        <w:tc>
          <w:tcPr>
            <w:tcW w:w="1370" w:type="dxa"/>
            <w:tcBorders>
              <w:top w:val="single" w:sz="4" w:space="0" w:color="000000"/>
              <w:left w:val="single" w:sz="4" w:space="0" w:color="000000"/>
              <w:bottom w:val="single" w:sz="4" w:space="0" w:color="000000"/>
              <w:right w:val="single" w:sz="4" w:space="0" w:color="000000"/>
            </w:tcBorders>
          </w:tcPr>
          <w:p w14:paraId="26C5D696" w14:textId="77777777" w:rsidR="00797878" w:rsidRPr="00797878" w:rsidRDefault="00797878" w:rsidP="00797878">
            <w:pPr>
              <w:ind w:left="-1134"/>
              <w:rPr>
                <w:sz w:val="36"/>
                <w:szCs w:val="36"/>
              </w:rPr>
            </w:pPr>
          </w:p>
        </w:tc>
        <w:tc>
          <w:tcPr>
            <w:tcW w:w="2504" w:type="dxa"/>
            <w:tcBorders>
              <w:top w:val="single" w:sz="4" w:space="0" w:color="000000"/>
              <w:left w:val="single" w:sz="4" w:space="0" w:color="000000"/>
              <w:bottom w:val="single" w:sz="4" w:space="0" w:color="000000"/>
              <w:right w:val="single" w:sz="4" w:space="0" w:color="000000"/>
            </w:tcBorders>
          </w:tcPr>
          <w:p w14:paraId="0EC60E97" w14:textId="77777777" w:rsidR="00797878" w:rsidRPr="00797878" w:rsidRDefault="00797878" w:rsidP="00797878">
            <w:pPr>
              <w:ind w:left="-1134"/>
              <w:rPr>
                <w:sz w:val="36"/>
                <w:szCs w:val="36"/>
              </w:rPr>
            </w:pPr>
          </w:p>
        </w:tc>
        <w:tc>
          <w:tcPr>
            <w:tcW w:w="3607" w:type="dxa"/>
            <w:tcBorders>
              <w:top w:val="single" w:sz="4" w:space="0" w:color="000000"/>
              <w:left w:val="single" w:sz="4" w:space="0" w:color="000000"/>
              <w:bottom w:val="single" w:sz="4" w:space="0" w:color="000000"/>
              <w:right w:val="single" w:sz="4" w:space="0" w:color="000000"/>
            </w:tcBorders>
          </w:tcPr>
          <w:p w14:paraId="5F2A5F04" w14:textId="77777777" w:rsidR="00797878" w:rsidRPr="00797878" w:rsidRDefault="00797878" w:rsidP="00797878">
            <w:pPr>
              <w:ind w:left="-1134"/>
              <w:rPr>
                <w:sz w:val="36"/>
                <w:szCs w:val="36"/>
              </w:rPr>
            </w:pPr>
          </w:p>
        </w:tc>
        <w:tc>
          <w:tcPr>
            <w:tcW w:w="2350" w:type="dxa"/>
            <w:tcBorders>
              <w:top w:val="single" w:sz="4" w:space="0" w:color="000000"/>
              <w:left w:val="single" w:sz="4" w:space="0" w:color="000000"/>
              <w:bottom w:val="single" w:sz="4" w:space="0" w:color="000000"/>
              <w:right w:val="single" w:sz="4" w:space="0" w:color="000000"/>
            </w:tcBorders>
          </w:tcPr>
          <w:p w14:paraId="778C0413" w14:textId="77777777" w:rsidR="00797878" w:rsidRPr="00797878" w:rsidRDefault="00797878" w:rsidP="00797878">
            <w:pPr>
              <w:ind w:left="-1134"/>
              <w:rPr>
                <w:sz w:val="36"/>
                <w:szCs w:val="36"/>
              </w:rPr>
            </w:pPr>
          </w:p>
        </w:tc>
        <w:tc>
          <w:tcPr>
            <w:tcW w:w="4203" w:type="dxa"/>
            <w:tcBorders>
              <w:top w:val="single" w:sz="4" w:space="0" w:color="000000"/>
              <w:left w:val="single" w:sz="4" w:space="0" w:color="000000"/>
              <w:bottom w:val="single" w:sz="4" w:space="0" w:color="000000"/>
              <w:right w:val="single" w:sz="4" w:space="0" w:color="000000"/>
            </w:tcBorders>
          </w:tcPr>
          <w:p w14:paraId="5185551F" w14:textId="77777777" w:rsidR="00797878" w:rsidRPr="00797878" w:rsidRDefault="00797878" w:rsidP="00797878">
            <w:pPr>
              <w:ind w:left="-1134"/>
              <w:rPr>
                <w:sz w:val="36"/>
                <w:szCs w:val="36"/>
              </w:rPr>
            </w:pPr>
          </w:p>
        </w:tc>
      </w:tr>
      <w:tr w:rsidR="00797878" w:rsidRPr="00797878" w14:paraId="5765CAF3" w14:textId="77777777" w:rsidTr="00797878">
        <w:tc>
          <w:tcPr>
            <w:tcW w:w="1370" w:type="dxa"/>
            <w:tcBorders>
              <w:top w:val="single" w:sz="4" w:space="0" w:color="000000"/>
              <w:left w:val="single" w:sz="4" w:space="0" w:color="000000"/>
              <w:bottom w:val="single" w:sz="4" w:space="0" w:color="000000"/>
              <w:right w:val="single" w:sz="4" w:space="0" w:color="000000"/>
            </w:tcBorders>
          </w:tcPr>
          <w:p w14:paraId="6704081D" w14:textId="77777777" w:rsidR="00797878" w:rsidRPr="00797878" w:rsidRDefault="00797878" w:rsidP="00797878">
            <w:pPr>
              <w:ind w:left="-1134"/>
              <w:rPr>
                <w:sz w:val="36"/>
                <w:szCs w:val="36"/>
              </w:rPr>
            </w:pPr>
          </w:p>
        </w:tc>
        <w:tc>
          <w:tcPr>
            <w:tcW w:w="2504" w:type="dxa"/>
            <w:tcBorders>
              <w:top w:val="single" w:sz="4" w:space="0" w:color="000000"/>
              <w:left w:val="single" w:sz="4" w:space="0" w:color="000000"/>
              <w:bottom w:val="single" w:sz="4" w:space="0" w:color="000000"/>
              <w:right w:val="single" w:sz="4" w:space="0" w:color="000000"/>
            </w:tcBorders>
          </w:tcPr>
          <w:p w14:paraId="20B82E9C" w14:textId="77777777" w:rsidR="00797878" w:rsidRPr="00797878" w:rsidRDefault="00797878" w:rsidP="00797878">
            <w:pPr>
              <w:ind w:left="-1134"/>
              <w:rPr>
                <w:sz w:val="36"/>
                <w:szCs w:val="36"/>
              </w:rPr>
            </w:pPr>
          </w:p>
        </w:tc>
        <w:tc>
          <w:tcPr>
            <w:tcW w:w="3607" w:type="dxa"/>
            <w:tcBorders>
              <w:top w:val="single" w:sz="4" w:space="0" w:color="000000"/>
              <w:left w:val="single" w:sz="4" w:space="0" w:color="000000"/>
              <w:bottom w:val="single" w:sz="4" w:space="0" w:color="000000"/>
              <w:right w:val="single" w:sz="4" w:space="0" w:color="000000"/>
            </w:tcBorders>
          </w:tcPr>
          <w:p w14:paraId="54E0DAA2" w14:textId="77777777" w:rsidR="00797878" w:rsidRPr="00797878" w:rsidRDefault="00797878" w:rsidP="00797878">
            <w:pPr>
              <w:ind w:left="-1134"/>
              <w:rPr>
                <w:sz w:val="36"/>
                <w:szCs w:val="36"/>
              </w:rPr>
            </w:pPr>
          </w:p>
        </w:tc>
        <w:tc>
          <w:tcPr>
            <w:tcW w:w="2350" w:type="dxa"/>
            <w:tcBorders>
              <w:top w:val="single" w:sz="4" w:space="0" w:color="000000"/>
              <w:left w:val="single" w:sz="4" w:space="0" w:color="000000"/>
              <w:bottom w:val="single" w:sz="4" w:space="0" w:color="000000"/>
              <w:right w:val="single" w:sz="4" w:space="0" w:color="000000"/>
            </w:tcBorders>
          </w:tcPr>
          <w:p w14:paraId="51304906" w14:textId="77777777" w:rsidR="00797878" w:rsidRPr="00797878" w:rsidRDefault="00797878" w:rsidP="00797878">
            <w:pPr>
              <w:ind w:left="-1134"/>
              <w:rPr>
                <w:sz w:val="36"/>
                <w:szCs w:val="36"/>
              </w:rPr>
            </w:pPr>
          </w:p>
        </w:tc>
        <w:tc>
          <w:tcPr>
            <w:tcW w:w="4203" w:type="dxa"/>
            <w:tcBorders>
              <w:top w:val="single" w:sz="4" w:space="0" w:color="000000"/>
              <w:left w:val="single" w:sz="4" w:space="0" w:color="000000"/>
              <w:bottom w:val="single" w:sz="4" w:space="0" w:color="000000"/>
              <w:right w:val="single" w:sz="4" w:space="0" w:color="000000"/>
            </w:tcBorders>
          </w:tcPr>
          <w:p w14:paraId="446E52A8" w14:textId="77777777" w:rsidR="00797878" w:rsidRPr="00797878" w:rsidRDefault="00797878" w:rsidP="00797878">
            <w:pPr>
              <w:ind w:left="-1134"/>
              <w:rPr>
                <w:sz w:val="36"/>
                <w:szCs w:val="36"/>
              </w:rPr>
            </w:pPr>
          </w:p>
        </w:tc>
      </w:tr>
      <w:tr w:rsidR="00797878" w:rsidRPr="00797878" w14:paraId="3185F23A" w14:textId="77777777" w:rsidTr="00797878">
        <w:tc>
          <w:tcPr>
            <w:tcW w:w="1370" w:type="dxa"/>
            <w:tcBorders>
              <w:top w:val="single" w:sz="4" w:space="0" w:color="000000"/>
              <w:left w:val="single" w:sz="4" w:space="0" w:color="000000"/>
              <w:bottom w:val="single" w:sz="4" w:space="0" w:color="000000"/>
              <w:right w:val="single" w:sz="4" w:space="0" w:color="000000"/>
            </w:tcBorders>
          </w:tcPr>
          <w:p w14:paraId="7727B6E6" w14:textId="77777777" w:rsidR="00797878" w:rsidRPr="00797878" w:rsidRDefault="00797878" w:rsidP="00797878">
            <w:pPr>
              <w:ind w:left="-1134"/>
              <w:rPr>
                <w:sz w:val="36"/>
                <w:szCs w:val="36"/>
              </w:rPr>
            </w:pPr>
          </w:p>
        </w:tc>
        <w:tc>
          <w:tcPr>
            <w:tcW w:w="2504" w:type="dxa"/>
            <w:tcBorders>
              <w:top w:val="single" w:sz="4" w:space="0" w:color="000000"/>
              <w:left w:val="single" w:sz="4" w:space="0" w:color="000000"/>
              <w:bottom w:val="single" w:sz="4" w:space="0" w:color="000000"/>
              <w:right w:val="single" w:sz="4" w:space="0" w:color="000000"/>
            </w:tcBorders>
          </w:tcPr>
          <w:p w14:paraId="49A0819A" w14:textId="77777777" w:rsidR="00797878" w:rsidRPr="00797878" w:rsidRDefault="00797878" w:rsidP="00797878">
            <w:pPr>
              <w:ind w:left="-1134"/>
              <w:rPr>
                <w:sz w:val="36"/>
                <w:szCs w:val="36"/>
              </w:rPr>
            </w:pPr>
          </w:p>
        </w:tc>
        <w:tc>
          <w:tcPr>
            <w:tcW w:w="3607" w:type="dxa"/>
            <w:tcBorders>
              <w:top w:val="single" w:sz="4" w:space="0" w:color="000000"/>
              <w:left w:val="single" w:sz="4" w:space="0" w:color="000000"/>
              <w:bottom w:val="single" w:sz="4" w:space="0" w:color="000000"/>
              <w:right w:val="single" w:sz="4" w:space="0" w:color="000000"/>
            </w:tcBorders>
          </w:tcPr>
          <w:p w14:paraId="2D98C817" w14:textId="77777777" w:rsidR="00797878" w:rsidRPr="00797878" w:rsidRDefault="00797878" w:rsidP="00797878">
            <w:pPr>
              <w:ind w:left="-1134"/>
              <w:rPr>
                <w:sz w:val="36"/>
                <w:szCs w:val="36"/>
              </w:rPr>
            </w:pPr>
          </w:p>
        </w:tc>
        <w:tc>
          <w:tcPr>
            <w:tcW w:w="2350" w:type="dxa"/>
            <w:tcBorders>
              <w:top w:val="single" w:sz="4" w:space="0" w:color="000000"/>
              <w:left w:val="single" w:sz="4" w:space="0" w:color="000000"/>
              <w:bottom w:val="single" w:sz="4" w:space="0" w:color="000000"/>
              <w:right w:val="single" w:sz="4" w:space="0" w:color="000000"/>
            </w:tcBorders>
          </w:tcPr>
          <w:p w14:paraId="5940D759" w14:textId="77777777" w:rsidR="00797878" w:rsidRPr="00797878" w:rsidRDefault="00797878" w:rsidP="00797878">
            <w:pPr>
              <w:ind w:left="-1134"/>
              <w:rPr>
                <w:sz w:val="36"/>
                <w:szCs w:val="36"/>
              </w:rPr>
            </w:pPr>
          </w:p>
        </w:tc>
        <w:tc>
          <w:tcPr>
            <w:tcW w:w="4203" w:type="dxa"/>
            <w:tcBorders>
              <w:top w:val="single" w:sz="4" w:space="0" w:color="000000"/>
              <w:left w:val="single" w:sz="4" w:space="0" w:color="000000"/>
              <w:bottom w:val="single" w:sz="4" w:space="0" w:color="000000"/>
              <w:right w:val="single" w:sz="4" w:space="0" w:color="000000"/>
            </w:tcBorders>
          </w:tcPr>
          <w:p w14:paraId="279245A1" w14:textId="77777777" w:rsidR="00797878" w:rsidRPr="00797878" w:rsidRDefault="00797878" w:rsidP="00797878">
            <w:pPr>
              <w:ind w:left="-1134"/>
              <w:rPr>
                <w:sz w:val="36"/>
                <w:szCs w:val="36"/>
              </w:rPr>
            </w:pPr>
          </w:p>
        </w:tc>
      </w:tr>
    </w:tbl>
    <w:p w14:paraId="7AAA7282" w14:textId="77777777" w:rsidR="00797878" w:rsidRPr="00797878" w:rsidRDefault="00797878" w:rsidP="00797878">
      <w:pPr>
        <w:ind w:left="-1134"/>
        <w:jc w:val="center"/>
        <w:rPr>
          <w:szCs w:val="28"/>
        </w:rPr>
      </w:pPr>
    </w:p>
    <w:p w14:paraId="5F920152" w14:textId="77777777" w:rsidR="005A30E9" w:rsidRDefault="005A30E9" w:rsidP="00797878">
      <w:pPr>
        <w:ind w:left="1416" w:firstLine="708"/>
        <w:jc w:val="left"/>
        <w:rPr>
          <w:rFonts w:eastAsia="Times New Roman" w:cs="Times New Roman"/>
          <w:szCs w:val="28"/>
          <w:lang w:val="en-US" w:eastAsia="ru-RU"/>
        </w:rPr>
      </w:pPr>
    </w:p>
    <w:p w14:paraId="0117BA59" w14:textId="77777777" w:rsidR="0094349F" w:rsidRDefault="0094349F" w:rsidP="00797878">
      <w:pPr>
        <w:ind w:left="1416" w:firstLine="708"/>
        <w:jc w:val="left"/>
        <w:rPr>
          <w:rFonts w:eastAsia="Times New Roman" w:cs="Times New Roman"/>
          <w:szCs w:val="28"/>
          <w:lang w:val="en-US" w:eastAsia="ru-RU"/>
        </w:rPr>
      </w:pPr>
    </w:p>
    <w:p w14:paraId="0654A8ED" w14:textId="77777777" w:rsidR="0094349F" w:rsidRDefault="0094349F" w:rsidP="00797878">
      <w:pPr>
        <w:ind w:left="1416" w:firstLine="708"/>
        <w:jc w:val="left"/>
        <w:rPr>
          <w:rFonts w:eastAsia="Times New Roman" w:cs="Times New Roman"/>
          <w:szCs w:val="28"/>
          <w:lang w:val="en-US" w:eastAsia="ru-RU"/>
        </w:rPr>
      </w:pPr>
    </w:p>
    <w:p w14:paraId="77F7E474" w14:textId="7F49966E" w:rsidR="00797878" w:rsidRPr="00797878" w:rsidRDefault="005A30E9" w:rsidP="00797878">
      <w:pPr>
        <w:ind w:left="1416" w:firstLine="708"/>
        <w:jc w:val="left"/>
        <w:rPr>
          <w:rFonts w:eastAsia="Times New Roman" w:cs="Times New Roman"/>
          <w:szCs w:val="28"/>
          <w:lang w:eastAsia="ru-RU"/>
        </w:rPr>
      </w:pPr>
      <w:r>
        <w:rPr>
          <w:rFonts w:eastAsia="Times New Roman" w:cs="Times New Roman"/>
          <w:szCs w:val="28"/>
          <w:lang w:eastAsia="ru-RU"/>
        </w:rPr>
        <w:lastRenderedPageBreak/>
        <w:t xml:space="preserve">      </w:t>
      </w:r>
      <w:r w:rsidR="00797878" w:rsidRPr="00797878">
        <w:rPr>
          <w:rFonts w:eastAsia="Times New Roman" w:cs="Times New Roman"/>
          <w:szCs w:val="28"/>
          <w:lang w:val="en-US" w:eastAsia="ru-RU"/>
        </w:rPr>
        <w:t>V</w:t>
      </w:r>
      <w:r w:rsidR="00797878" w:rsidRPr="00797878">
        <w:rPr>
          <w:rFonts w:eastAsia="Times New Roman" w:cs="Times New Roman"/>
          <w:szCs w:val="28"/>
          <w:lang w:eastAsia="ru-RU"/>
        </w:rPr>
        <w:t>. ЛИСТ УЧЕТА ЗАКЛЮЧИТЕЛЬНЫХ (УТОЧНЕННЫХ) ДИАГНОЗОВ</w:t>
      </w:r>
    </w:p>
    <w:tbl>
      <w:tblPr>
        <w:tblW w:w="13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7"/>
        <w:gridCol w:w="3304"/>
        <w:gridCol w:w="1276"/>
        <w:gridCol w:w="1593"/>
        <w:gridCol w:w="1418"/>
        <w:gridCol w:w="1275"/>
        <w:gridCol w:w="1300"/>
        <w:gridCol w:w="1535"/>
        <w:gridCol w:w="1179"/>
      </w:tblGrid>
      <w:tr w:rsidR="00797878" w:rsidRPr="00797878" w14:paraId="0B95C7D0" w14:textId="77777777" w:rsidTr="00797878">
        <w:tc>
          <w:tcPr>
            <w:tcW w:w="1057" w:type="dxa"/>
            <w:vAlign w:val="center"/>
          </w:tcPr>
          <w:p w14:paraId="455E457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w:t>
            </w:r>
          </w:p>
          <w:p w14:paraId="4C9C47D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w:t>
            </w:r>
            <w:r w:rsidRPr="00797878">
              <w:rPr>
                <w:rFonts w:eastAsia="Times New Roman" w:cs="Times New Roman"/>
                <w:sz w:val="16"/>
                <w:szCs w:val="16"/>
                <w:lang w:eastAsia="ru-RU"/>
              </w:rPr>
              <w:t>число, месяц, год</w:t>
            </w:r>
            <w:r w:rsidRPr="00797878">
              <w:rPr>
                <w:rFonts w:eastAsia="Times New Roman" w:cs="Times New Roman"/>
                <w:sz w:val="26"/>
                <w:szCs w:val="26"/>
                <w:lang w:eastAsia="ru-RU"/>
              </w:rPr>
              <w:t>)</w:t>
            </w:r>
          </w:p>
        </w:tc>
        <w:tc>
          <w:tcPr>
            <w:tcW w:w="3304" w:type="dxa"/>
            <w:vAlign w:val="center"/>
          </w:tcPr>
          <w:p w14:paraId="227CD9E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Заключительные (уточненные диагнозы)</w:t>
            </w:r>
          </w:p>
        </w:tc>
        <w:tc>
          <w:tcPr>
            <w:tcW w:w="1276" w:type="dxa"/>
            <w:vAlign w:val="center"/>
          </w:tcPr>
          <w:p w14:paraId="2ABF26E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Код по</w:t>
            </w:r>
          </w:p>
          <w:p w14:paraId="0243BB5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МКБ-10</w:t>
            </w:r>
          </w:p>
        </w:tc>
        <w:tc>
          <w:tcPr>
            <w:tcW w:w="1593" w:type="dxa"/>
            <w:vAlign w:val="center"/>
          </w:tcPr>
          <w:p w14:paraId="7B77C40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Характер</w:t>
            </w:r>
          </w:p>
          <w:p w14:paraId="3CA7902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заболевания</w:t>
            </w:r>
          </w:p>
        </w:tc>
        <w:tc>
          <w:tcPr>
            <w:tcW w:w="1418" w:type="dxa"/>
            <w:vAlign w:val="center"/>
          </w:tcPr>
          <w:p w14:paraId="035198F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Как</w:t>
            </w:r>
          </w:p>
          <w:p w14:paraId="6C65CDB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выявлено</w:t>
            </w:r>
          </w:p>
        </w:tc>
        <w:tc>
          <w:tcPr>
            <w:tcW w:w="1275" w:type="dxa"/>
            <w:vAlign w:val="center"/>
          </w:tcPr>
          <w:p w14:paraId="1891AFB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Вид мед.</w:t>
            </w:r>
          </w:p>
          <w:p w14:paraId="280FB05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помощи</w:t>
            </w:r>
          </w:p>
        </w:tc>
        <w:tc>
          <w:tcPr>
            <w:tcW w:w="1300" w:type="dxa"/>
            <w:vAlign w:val="center"/>
          </w:tcPr>
          <w:p w14:paraId="7CEDBD4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Результат</w:t>
            </w:r>
          </w:p>
          <w:p w14:paraId="4783DA7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лечения</w:t>
            </w:r>
          </w:p>
        </w:tc>
        <w:tc>
          <w:tcPr>
            <w:tcW w:w="1535" w:type="dxa"/>
            <w:vAlign w:val="center"/>
          </w:tcPr>
          <w:p w14:paraId="2860B038" w14:textId="283918D3"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Инициалы, </w:t>
            </w:r>
            <w:r w:rsidR="00D214F2">
              <w:rPr>
                <w:rFonts w:eastAsia="Times New Roman" w:cs="Times New Roman"/>
                <w:sz w:val="26"/>
                <w:szCs w:val="26"/>
                <w:lang w:eastAsia="ru-RU"/>
              </w:rPr>
              <w:t>ф</w:t>
            </w:r>
            <w:r w:rsidRPr="00797878">
              <w:rPr>
                <w:rFonts w:eastAsia="Times New Roman" w:cs="Times New Roman"/>
                <w:sz w:val="26"/>
                <w:szCs w:val="26"/>
                <w:lang w:eastAsia="ru-RU"/>
              </w:rPr>
              <w:t>амилия</w:t>
            </w:r>
          </w:p>
          <w:p w14:paraId="20551589"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врача</w:t>
            </w:r>
          </w:p>
        </w:tc>
        <w:tc>
          <w:tcPr>
            <w:tcW w:w="1179" w:type="dxa"/>
            <w:vAlign w:val="center"/>
          </w:tcPr>
          <w:p w14:paraId="7B27DD4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Подпись</w:t>
            </w:r>
          </w:p>
          <w:p w14:paraId="43616CC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врача</w:t>
            </w:r>
          </w:p>
        </w:tc>
      </w:tr>
      <w:tr w:rsidR="00797878" w:rsidRPr="00797878" w14:paraId="4F8095E3" w14:textId="77777777" w:rsidTr="00797878">
        <w:tc>
          <w:tcPr>
            <w:tcW w:w="1057" w:type="dxa"/>
          </w:tcPr>
          <w:p w14:paraId="0C1F23A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tc>
        <w:tc>
          <w:tcPr>
            <w:tcW w:w="3304" w:type="dxa"/>
          </w:tcPr>
          <w:p w14:paraId="21A83E4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tc>
        <w:tc>
          <w:tcPr>
            <w:tcW w:w="1276" w:type="dxa"/>
          </w:tcPr>
          <w:p w14:paraId="4E6AC805"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tc>
        <w:tc>
          <w:tcPr>
            <w:tcW w:w="1593" w:type="dxa"/>
          </w:tcPr>
          <w:p w14:paraId="71883C8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tc>
        <w:tc>
          <w:tcPr>
            <w:tcW w:w="1418" w:type="dxa"/>
          </w:tcPr>
          <w:p w14:paraId="1288248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tc>
        <w:tc>
          <w:tcPr>
            <w:tcW w:w="1275" w:type="dxa"/>
          </w:tcPr>
          <w:p w14:paraId="0BED015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tc>
        <w:tc>
          <w:tcPr>
            <w:tcW w:w="1300" w:type="dxa"/>
          </w:tcPr>
          <w:p w14:paraId="1E5A35D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tc>
        <w:tc>
          <w:tcPr>
            <w:tcW w:w="1535" w:type="dxa"/>
          </w:tcPr>
          <w:p w14:paraId="05D01F8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tc>
        <w:tc>
          <w:tcPr>
            <w:tcW w:w="1179" w:type="dxa"/>
          </w:tcPr>
          <w:p w14:paraId="1C56F84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9</w:t>
            </w:r>
          </w:p>
        </w:tc>
      </w:tr>
      <w:tr w:rsidR="00797878" w:rsidRPr="00797878" w14:paraId="6B298149" w14:textId="77777777" w:rsidTr="00797878">
        <w:trPr>
          <w:trHeight w:val="742"/>
        </w:trPr>
        <w:tc>
          <w:tcPr>
            <w:tcW w:w="1057" w:type="dxa"/>
          </w:tcPr>
          <w:p w14:paraId="1302FF3B"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75064522"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0C972D3B"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1EAED7EC"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349E4802"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373D554F"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46FE96B5"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2FE883E2"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06183EAF"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2C2FE4EE" w14:textId="77777777" w:rsidTr="00797878">
        <w:tc>
          <w:tcPr>
            <w:tcW w:w="1057" w:type="dxa"/>
          </w:tcPr>
          <w:p w14:paraId="3251B2D3" w14:textId="77777777" w:rsidR="00797878" w:rsidRPr="00797878" w:rsidRDefault="00797878" w:rsidP="00797878">
            <w:pPr>
              <w:ind w:firstLine="0"/>
              <w:jc w:val="left"/>
              <w:rPr>
                <w:rFonts w:eastAsia="Times New Roman" w:cs="Times New Roman"/>
                <w:sz w:val="48"/>
                <w:szCs w:val="48"/>
                <w:lang w:eastAsia="ru-RU"/>
              </w:rPr>
            </w:pPr>
          </w:p>
          <w:p w14:paraId="03461250"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32392961"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55F54F6C"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3EF4C344"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4EF3EA29"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7E6AF44B"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682AD36F"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4DFE42A2"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2E4F1D9D"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5EC5C9C9" w14:textId="77777777" w:rsidTr="00797878">
        <w:tc>
          <w:tcPr>
            <w:tcW w:w="1057" w:type="dxa"/>
          </w:tcPr>
          <w:p w14:paraId="446E5095" w14:textId="77777777" w:rsidR="00797878" w:rsidRPr="00797878" w:rsidRDefault="00797878" w:rsidP="00797878">
            <w:pPr>
              <w:ind w:firstLine="0"/>
              <w:jc w:val="left"/>
              <w:rPr>
                <w:rFonts w:eastAsia="Times New Roman" w:cs="Times New Roman"/>
                <w:sz w:val="48"/>
                <w:szCs w:val="48"/>
                <w:lang w:eastAsia="ru-RU"/>
              </w:rPr>
            </w:pPr>
          </w:p>
          <w:p w14:paraId="571640F7"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0BC71F99"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7113D837"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215AB98F"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308D54ED"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38FFE7DB"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4C6E9BA4"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4A55CFAC"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590CE54E"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56A228AA" w14:textId="77777777" w:rsidTr="00797878">
        <w:tc>
          <w:tcPr>
            <w:tcW w:w="1057" w:type="dxa"/>
          </w:tcPr>
          <w:p w14:paraId="64DB05CD" w14:textId="77777777" w:rsidR="00797878" w:rsidRPr="00797878" w:rsidRDefault="00797878" w:rsidP="00797878">
            <w:pPr>
              <w:ind w:firstLine="0"/>
              <w:jc w:val="left"/>
              <w:rPr>
                <w:rFonts w:eastAsia="Times New Roman" w:cs="Times New Roman"/>
                <w:sz w:val="48"/>
                <w:szCs w:val="48"/>
                <w:lang w:eastAsia="ru-RU"/>
              </w:rPr>
            </w:pPr>
          </w:p>
          <w:p w14:paraId="417A64E3"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0F7D2306"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4EB54664"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1B5A406C"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70663DC2"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1D5C231B"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72BB7E60"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1DEC123A"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0483FD89"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21EE874A" w14:textId="77777777" w:rsidTr="00797878">
        <w:tc>
          <w:tcPr>
            <w:tcW w:w="1057" w:type="dxa"/>
          </w:tcPr>
          <w:p w14:paraId="25FEEEEE" w14:textId="77777777" w:rsidR="00797878" w:rsidRPr="00797878" w:rsidRDefault="00797878" w:rsidP="00797878">
            <w:pPr>
              <w:ind w:firstLine="0"/>
              <w:jc w:val="left"/>
              <w:rPr>
                <w:rFonts w:eastAsia="Times New Roman" w:cs="Times New Roman"/>
                <w:sz w:val="48"/>
                <w:szCs w:val="48"/>
                <w:lang w:eastAsia="ru-RU"/>
              </w:rPr>
            </w:pPr>
          </w:p>
          <w:p w14:paraId="4020ECE3"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4A2CA4CB"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2DBAE1E7"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757932CE"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459F0B83"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0189720B"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10E8AE1F"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496C8F7D"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64C9848A"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2D490D2C" w14:textId="77777777" w:rsidTr="00797878">
        <w:tc>
          <w:tcPr>
            <w:tcW w:w="1057" w:type="dxa"/>
          </w:tcPr>
          <w:p w14:paraId="56C8DD99" w14:textId="77777777" w:rsidR="00797878" w:rsidRPr="00797878" w:rsidRDefault="00797878" w:rsidP="00797878">
            <w:pPr>
              <w:ind w:firstLine="0"/>
              <w:jc w:val="left"/>
              <w:rPr>
                <w:rFonts w:eastAsia="Times New Roman" w:cs="Times New Roman"/>
                <w:sz w:val="48"/>
                <w:szCs w:val="48"/>
                <w:lang w:eastAsia="ru-RU"/>
              </w:rPr>
            </w:pPr>
          </w:p>
          <w:p w14:paraId="72EA2DDD" w14:textId="77777777" w:rsidR="00797878" w:rsidRPr="00797878" w:rsidRDefault="00797878" w:rsidP="00797878">
            <w:pPr>
              <w:ind w:firstLine="0"/>
              <w:jc w:val="left"/>
              <w:rPr>
                <w:rFonts w:eastAsia="Times New Roman" w:cs="Times New Roman"/>
                <w:sz w:val="48"/>
                <w:szCs w:val="48"/>
                <w:lang w:eastAsia="ru-RU"/>
              </w:rPr>
            </w:pPr>
          </w:p>
        </w:tc>
        <w:tc>
          <w:tcPr>
            <w:tcW w:w="3304" w:type="dxa"/>
          </w:tcPr>
          <w:p w14:paraId="1CEE7E15" w14:textId="77777777" w:rsidR="00797878" w:rsidRPr="00797878" w:rsidRDefault="00797878" w:rsidP="00797878">
            <w:pPr>
              <w:ind w:firstLine="0"/>
              <w:jc w:val="left"/>
              <w:rPr>
                <w:rFonts w:eastAsia="Times New Roman" w:cs="Times New Roman"/>
                <w:sz w:val="48"/>
                <w:szCs w:val="48"/>
                <w:lang w:eastAsia="ru-RU"/>
              </w:rPr>
            </w:pPr>
          </w:p>
        </w:tc>
        <w:tc>
          <w:tcPr>
            <w:tcW w:w="1276" w:type="dxa"/>
          </w:tcPr>
          <w:p w14:paraId="0467BCC8" w14:textId="77777777" w:rsidR="00797878" w:rsidRPr="00797878" w:rsidRDefault="00797878" w:rsidP="00797878">
            <w:pPr>
              <w:ind w:firstLine="0"/>
              <w:jc w:val="left"/>
              <w:rPr>
                <w:rFonts w:eastAsia="Times New Roman" w:cs="Times New Roman"/>
                <w:sz w:val="48"/>
                <w:szCs w:val="48"/>
                <w:lang w:eastAsia="ru-RU"/>
              </w:rPr>
            </w:pPr>
          </w:p>
        </w:tc>
        <w:tc>
          <w:tcPr>
            <w:tcW w:w="1593" w:type="dxa"/>
          </w:tcPr>
          <w:p w14:paraId="1AC1ED45" w14:textId="77777777" w:rsidR="00797878" w:rsidRPr="00797878" w:rsidRDefault="00797878" w:rsidP="00797878">
            <w:pPr>
              <w:ind w:firstLine="0"/>
              <w:jc w:val="left"/>
              <w:rPr>
                <w:rFonts w:eastAsia="Times New Roman" w:cs="Times New Roman"/>
                <w:sz w:val="48"/>
                <w:szCs w:val="48"/>
                <w:lang w:eastAsia="ru-RU"/>
              </w:rPr>
            </w:pPr>
          </w:p>
        </w:tc>
        <w:tc>
          <w:tcPr>
            <w:tcW w:w="1418" w:type="dxa"/>
          </w:tcPr>
          <w:p w14:paraId="1CB834C7" w14:textId="77777777" w:rsidR="00797878" w:rsidRPr="00797878" w:rsidRDefault="00797878" w:rsidP="00797878">
            <w:pPr>
              <w:ind w:firstLine="0"/>
              <w:jc w:val="left"/>
              <w:rPr>
                <w:rFonts w:eastAsia="Times New Roman" w:cs="Times New Roman"/>
                <w:sz w:val="48"/>
                <w:szCs w:val="48"/>
                <w:lang w:eastAsia="ru-RU"/>
              </w:rPr>
            </w:pPr>
          </w:p>
        </w:tc>
        <w:tc>
          <w:tcPr>
            <w:tcW w:w="1275" w:type="dxa"/>
          </w:tcPr>
          <w:p w14:paraId="61CD7F6C" w14:textId="77777777" w:rsidR="00797878" w:rsidRPr="00797878" w:rsidRDefault="00797878" w:rsidP="00797878">
            <w:pPr>
              <w:ind w:firstLine="0"/>
              <w:jc w:val="left"/>
              <w:rPr>
                <w:rFonts w:eastAsia="Times New Roman" w:cs="Times New Roman"/>
                <w:sz w:val="48"/>
                <w:szCs w:val="48"/>
                <w:lang w:eastAsia="ru-RU"/>
              </w:rPr>
            </w:pPr>
          </w:p>
        </w:tc>
        <w:tc>
          <w:tcPr>
            <w:tcW w:w="1300" w:type="dxa"/>
          </w:tcPr>
          <w:p w14:paraId="239E36DD" w14:textId="77777777" w:rsidR="00797878" w:rsidRPr="00797878" w:rsidRDefault="00797878" w:rsidP="00797878">
            <w:pPr>
              <w:ind w:firstLine="0"/>
              <w:jc w:val="left"/>
              <w:rPr>
                <w:rFonts w:eastAsia="Times New Roman" w:cs="Times New Roman"/>
                <w:sz w:val="48"/>
                <w:szCs w:val="48"/>
                <w:lang w:eastAsia="ru-RU"/>
              </w:rPr>
            </w:pPr>
          </w:p>
        </w:tc>
        <w:tc>
          <w:tcPr>
            <w:tcW w:w="1535" w:type="dxa"/>
          </w:tcPr>
          <w:p w14:paraId="07AB93F4" w14:textId="77777777" w:rsidR="00797878" w:rsidRPr="00797878" w:rsidRDefault="00797878" w:rsidP="00797878">
            <w:pPr>
              <w:ind w:firstLine="0"/>
              <w:jc w:val="left"/>
              <w:rPr>
                <w:rFonts w:eastAsia="Times New Roman" w:cs="Times New Roman"/>
                <w:sz w:val="48"/>
                <w:szCs w:val="48"/>
                <w:lang w:eastAsia="ru-RU"/>
              </w:rPr>
            </w:pPr>
          </w:p>
        </w:tc>
        <w:tc>
          <w:tcPr>
            <w:tcW w:w="1179" w:type="dxa"/>
          </w:tcPr>
          <w:p w14:paraId="5C57BF0C" w14:textId="77777777" w:rsidR="00797878" w:rsidRPr="00797878" w:rsidRDefault="00797878" w:rsidP="00797878">
            <w:pPr>
              <w:ind w:firstLine="0"/>
              <w:jc w:val="left"/>
              <w:rPr>
                <w:rFonts w:eastAsia="Times New Roman" w:cs="Times New Roman"/>
                <w:sz w:val="48"/>
                <w:szCs w:val="48"/>
                <w:lang w:eastAsia="ru-RU"/>
              </w:rPr>
            </w:pPr>
          </w:p>
        </w:tc>
      </w:tr>
    </w:tbl>
    <w:p w14:paraId="668B1458" w14:textId="77777777" w:rsidR="00797878" w:rsidRPr="00797878" w:rsidRDefault="00797878" w:rsidP="00797878">
      <w:pPr>
        <w:ind w:firstLine="0"/>
        <w:rPr>
          <w:rFonts w:eastAsia="Times New Roman" w:cs="Times New Roman"/>
          <w:sz w:val="20"/>
          <w:szCs w:val="20"/>
          <w:lang w:eastAsia="ru-RU"/>
        </w:rPr>
      </w:pPr>
    </w:p>
    <w:p w14:paraId="00985920" w14:textId="77777777" w:rsidR="00797878" w:rsidRPr="00797878" w:rsidRDefault="00797878" w:rsidP="00797878">
      <w:pPr>
        <w:ind w:firstLine="0"/>
        <w:rPr>
          <w:rFonts w:eastAsia="Times New Roman" w:cs="Times New Roman"/>
          <w:sz w:val="20"/>
          <w:szCs w:val="20"/>
          <w:lang w:eastAsia="ru-RU"/>
        </w:rPr>
      </w:pPr>
      <w:r w:rsidRPr="00797878">
        <w:rPr>
          <w:rFonts w:eastAsia="Times New Roman" w:cs="Times New Roman"/>
          <w:sz w:val="20"/>
          <w:szCs w:val="20"/>
          <w:lang w:eastAsia="ru-RU"/>
        </w:rPr>
        <w:t>В графе № 4 ставится код: 1 - острое, 2 - впервые в жизни установленное, 3 - хроническое ранее известное, 4 - обострение хронического.</w:t>
      </w:r>
    </w:p>
    <w:p w14:paraId="6F9FDC57" w14:textId="77777777" w:rsidR="00797878" w:rsidRPr="00797878" w:rsidRDefault="00797878" w:rsidP="00797878">
      <w:pPr>
        <w:ind w:firstLine="0"/>
        <w:rPr>
          <w:rFonts w:eastAsia="Times New Roman" w:cs="Times New Roman"/>
          <w:sz w:val="20"/>
          <w:szCs w:val="20"/>
          <w:lang w:eastAsia="ru-RU"/>
        </w:rPr>
      </w:pPr>
      <w:r w:rsidRPr="00797878">
        <w:rPr>
          <w:rFonts w:eastAsia="Times New Roman" w:cs="Times New Roman"/>
          <w:sz w:val="20"/>
          <w:szCs w:val="20"/>
          <w:lang w:eastAsia="ru-RU"/>
        </w:rPr>
        <w:t>В графе №5 ставится код: 1 - при профилактическом осмотре (ВЛЭК, полугодовой), 2 - при обращении за медицинской помощью.</w:t>
      </w:r>
    </w:p>
    <w:p w14:paraId="62D4ECE4" w14:textId="335D1E05" w:rsidR="00797878" w:rsidRPr="00797878" w:rsidRDefault="00797878" w:rsidP="00797878">
      <w:pPr>
        <w:ind w:firstLine="0"/>
        <w:rPr>
          <w:rFonts w:eastAsia="Times New Roman" w:cs="Times New Roman"/>
          <w:sz w:val="20"/>
          <w:szCs w:val="20"/>
          <w:lang w:eastAsia="ru-RU"/>
        </w:rPr>
      </w:pPr>
      <w:r w:rsidRPr="00797878">
        <w:rPr>
          <w:rFonts w:eastAsia="Times New Roman" w:cs="Times New Roman"/>
          <w:sz w:val="20"/>
          <w:szCs w:val="20"/>
          <w:lang w:eastAsia="ru-RU"/>
        </w:rPr>
        <w:t xml:space="preserve">В графе № 6 ставится код: 1 - амбулаторная, 2 - стационарная, </w:t>
      </w:r>
      <w:r w:rsidR="00284E0D">
        <w:rPr>
          <w:rFonts w:eastAsia="Times New Roman" w:cs="Times New Roman"/>
          <w:sz w:val="20"/>
          <w:szCs w:val="20"/>
          <w:lang w:eastAsia="ru-RU"/>
        </w:rPr>
        <w:t>3</w:t>
      </w:r>
      <w:r w:rsidRPr="00797878">
        <w:rPr>
          <w:rFonts w:eastAsia="Times New Roman" w:cs="Times New Roman"/>
          <w:sz w:val="20"/>
          <w:szCs w:val="20"/>
          <w:lang w:eastAsia="ru-RU"/>
        </w:rPr>
        <w:t xml:space="preserve"> - амбулаторная и стационарная.</w:t>
      </w:r>
    </w:p>
    <w:p w14:paraId="1D90D2CD" w14:textId="77777777" w:rsidR="00797878" w:rsidRPr="00797878" w:rsidRDefault="00797878" w:rsidP="00797878">
      <w:pPr>
        <w:ind w:firstLine="0"/>
        <w:rPr>
          <w:rFonts w:eastAsia="Times New Roman" w:cs="Times New Roman"/>
          <w:sz w:val="20"/>
          <w:szCs w:val="20"/>
          <w:lang w:eastAsia="ru-RU"/>
        </w:rPr>
      </w:pPr>
      <w:r w:rsidRPr="00797878">
        <w:rPr>
          <w:rFonts w:eastAsia="Times New Roman" w:cs="Times New Roman"/>
          <w:sz w:val="20"/>
          <w:szCs w:val="20"/>
          <w:lang w:eastAsia="ru-RU"/>
        </w:rPr>
        <w:t>В графе № 7 ставится код: 1 - улучшилось, 2 - без перемен, 3 - ухудшилось.</w:t>
      </w:r>
    </w:p>
    <w:p w14:paraId="57F3D27F" w14:textId="77777777" w:rsidR="00797878" w:rsidRPr="00797878" w:rsidRDefault="00797878" w:rsidP="00797878">
      <w:pPr>
        <w:ind w:firstLine="0"/>
        <w:rPr>
          <w:rFonts w:eastAsia="Times New Roman" w:cs="Times New Roman"/>
          <w:sz w:val="20"/>
          <w:szCs w:val="20"/>
          <w:lang w:eastAsia="ru-RU"/>
        </w:rPr>
      </w:pPr>
    </w:p>
    <w:p w14:paraId="78E12F3D" w14:textId="77777777" w:rsidR="0094349F" w:rsidRPr="004C0D93" w:rsidRDefault="0094349F" w:rsidP="00797878">
      <w:pPr>
        <w:tabs>
          <w:tab w:val="left" w:pos="3261"/>
          <w:tab w:val="left" w:pos="11340"/>
        </w:tabs>
        <w:ind w:firstLine="0"/>
        <w:jc w:val="center"/>
        <w:rPr>
          <w:rFonts w:eastAsia="Times New Roman" w:cs="Times New Roman"/>
          <w:szCs w:val="28"/>
          <w:lang w:eastAsia="ru-RU"/>
        </w:rPr>
      </w:pPr>
    </w:p>
    <w:p w14:paraId="37F1FE9A" w14:textId="67E92A3A" w:rsidR="00797878" w:rsidRPr="00797878" w:rsidRDefault="00797878" w:rsidP="00797878">
      <w:pPr>
        <w:tabs>
          <w:tab w:val="left" w:pos="3261"/>
          <w:tab w:val="left" w:pos="11340"/>
        </w:tabs>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VI</w:t>
      </w:r>
      <w:r w:rsidRPr="00797878">
        <w:rPr>
          <w:rFonts w:eastAsia="Times New Roman" w:cs="Times New Roman"/>
          <w:szCs w:val="28"/>
          <w:lang w:eastAsia="ru-RU"/>
        </w:rPr>
        <w:t>. ЛИСТ УЧЕТА ВРЕМЕННОЙ НЕТРУДОСПОСОБНОСТИ</w:t>
      </w:r>
      <w:r w:rsidR="00D214F2">
        <w:rPr>
          <w:rFonts w:eastAsia="Times New Roman" w:cs="Times New Roman"/>
          <w:szCs w:val="28"/>
          <w:lang w:eastAsia="ru-RU"/>
        </w:rPr>
        <w:t xml:space="preserve"> (далее в настоящем разделе - ВН)</w:t>
      </w:r>
    </w:p>
    <w:tbl>
      <w:tblPr>
        <w:tblW w:w="13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2498"/>
        <w:gridCol w:w="2127"/>
        <w:gridCol w:w="2409"/>
        <w:gridCol w:w="2410"/>
        <w:gridCol w:w="1134"/>
        <w:gridCol w:w="1446"/>
      </w:tblGrid>
      <w:tr w:rsidR="00797878" w:rsidRPr="00797878" w14:paraId="6EA9929E" w14:textId="77777777" w:rsidTr="00797878">
        <w:tc>
          <w:tcPr>
            <w:tcW w:w="1579" w:type="dxa"/>
            <w:vAlign w:val="center"/>
          </w:tcPr>
          <w:p w14:paraId="61F84E31" w14:textId="093B40E0" w:rsidR="00797878" w:rsidRPr="00D214F2" w:rsidRDefault="00797878" w:rsidP="00D214F2">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 xml:space="preserve">Дата выдачи </w:t>
            </w:r>
          </w:p>
        </w:tc>
        <w:tc>
          <w:tcPr>
            <w:tcW w:w="2498" w:type="dxa"/>
            <w:vAlign w:val="center"/>
          </w:tcPr>
          <w:p w14:paraId="0DDCA1B8"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Инициалы, фамилия</w:t>
            </w:r>
          </w:p>
          <w:p w14:paraId="6434C33E"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врача, выдавшего</w:t>
            </w:r>
          </w:p>
          <w:p w14:paraId="5D5D085D" w14:textId="16557F35" w:rsidR="00797878" w:rsidRPr="00D214F2" w:rsidRDefault="00797878" w:rsidP="00D214F2">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лист</w:t>
            </w:r>
            <w:r w:rsidR="00284E0D">
              <w:rPr>
                <w:rFonts w:eastAsia="Times New Roman" w:cs="Times New Roman"/>
                <w:sz w:val="26"/>
                <w:szCs w:val="26"/>
                <w:lang w:eastAsia="ru-RU"/>
              </w:rPr>
              <w:t>ок</w:t>
            </w:r>
            <w:r w:rsidRPr="00D214F2">
              <w:rPr>
                <w:rFonts w:eastAsia="Times New Roman" w:cs="Times New Roman"/>
                <w:sz w:val="26"/>
                <w:szCs w:val="26"/>
                <w:lang w:eastAsia="ru-RU"/>
              </w:rPr>
              <w:t xml:space="preserve"> </w:t>
            </w:r>
            <w:r w:rsidR="00D214F2">
              <w:rPr>
                <w:rFonts w:eastAsia="Times New Roman" w:cs="Times New Roman"/>
                <w:sz w:val="26"/>
                <w:szCs w:val="26"/>
                <w:lang w:eastAsia="ru-RU"/>
              </w:rPr>
              <w:t>ВН</w:t>
            </w:r>
          </w:p>
        </w:tc>
        <w:tc>
          <w:tcPr>
            <w:tcW w:w="2127" w:type="dxa"/>
            <w:vAlign w:val="center"/>
          </w:tcPr>
          <w:p w14:paraId="5516CBFF"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Дата закрытия</w:t>
            </w:r>
          </w:p>
          <w:p w14:paraId="2A31FB1A" w14:textId="68FDE27A" w:rsidR="00797878" w:rsidRPr="00D214F2" w:rsidRDefault="00797878" w:rsidP="00D214F2">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лист</w:t>
            </w:r>
            <w:r w:rsidR="00284E0D">
              <w:rPr>
                <w:rFonts w:eastAsia="Times New Roman" w:cs="Times New Roman"/>
                <w:sz w:val="26"/>
                <w:szCs w:val="26"/>
                <w:lang w:eastAsia="ru-RU"/>
              </w:rPr>
              <w:t>к</w:t>
            </w:r>
            <w:r w:rsidRPr="00D214F2">
              <w:rPr>
                <w:rFonts w:eastAsia="Times New Roman" w:cs="Times New Roman"/>
                <w:sz w:val="26"/>
                <w:szCs w:val="26"/>
                <w:lang w:eastAsia="ru-RU"/>
              </w:rPr>
              <w:t xml:space="preserve">а </w:t>
            </w:r>
            <w:r w:rsidR="00D214F2">
              <w:rPr>
                <w:rFonts w:eastAsia="Times New Roman" w:cs="Times New Roman"/>
                <w:sz w:val="26"/>
                <w:szCs w:val="26"/>
                <w:lang w:eastAsia="ru-RU"/>
              </w:rPr>
              <w:t>ВН</w:t>
            </w:r>
          </w:p>
        </w:tc>
        <w:tc>
          <w:tcPr>
            <w:tcW w:w="2409" w:type="dxa"/>
            <w:vAlign w:val="center"/>
          </w:tcPr>
          <w:p w14:paraId="5A7AD435"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Инициалы, фамилия</w:t>
            </w:r>
          </w:p>
          <w:p w14:paraId="352BE533" w14:textId="18FE782B"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 xml:space="preserve">врача, </w:t>
            </w:r>
            <w:r w:rsidR="00D214F2">
              <w:rPr>
                <w:rFonts w:eastAsia="Times New Roman" w:cs="Times New Roman"/>
                <w:sz w:val="26"/>
                <w:szCs w:val="26"/>
                <w:lang w:eastAsia="ru-RU"/>
              </w:rPr>
              <w:t>закрывшего</w:t>
            </w:r>
          </w:p>
          <w:p w14:paraId="7B2AE476" w14:textId="6EE6546F" w:rsidR="00797878" w:rsidRPr="00D214F2" w:rsidRDefault="00797878" w:rsidP="00D214F2">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лист</w:t>
            </w:r>
            <w:r w:rsidR="00284E0D">
              <w:rPr>
                <w:rFonts w:eastAsia="Times New Roman" w:cs="Times New Roman"/>
                <w:sz w:val="26"/>
                <w:szCs w:val="26"/>
                <w:lang w:eastAsia="ru-RU"/>
              </w:rPr>
              <w:t>ок</w:t>
            </w:r>
            <w:r w:rsidRPr="00D214F2">
              <w:rPr>
                <w:rFonts w:eastAsia="Times New Roman" w:cs="Times New Roman"/>
                <w:sz w:val="26"/>
                <w:szCs w:val="26"/>
                <w:lang w:eastAsia="ru-RU"/>
              </w:rPr>
              <w:t xml:space="preserve"> </w:t>
            </w:r>
            <w:r w:rsidR="00D214F2">
              <w:rPr>
                <w:rFonts w:eastAsia="Times New Roman" w:cs="Times New Roman"/>
                <w:sz w:val="26"/>
                <w:szCs w:val="26"/>
                <w:lang w:eastAsia="ru-RU"/>
              </w:rPr>
              <w:t>ВН</w:t>
            </w:r>
          </w:p>
        </w:tc>
        <w:tc>
          <w:tcPr>
            <w:tcW w:w="2410" w:type="dxa"/>
            <w:vAlign w:val="center"/>
          </w:tcPr>
          <w:p w14:paraId="378B72E3"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Заключительный</w:t>
            </w:r>
          </w:p>
          <w:p w14:paraId="0B2A477F" w14:textId="154218AB" w:rsidR="00797878" w:rsidRPr="00D214F2" w:rsidRDefault="00284E0D" w:rsidP="00284E0D">
            <w:pPr>
              <w:spacing w:line="240" w:lineRule="exact"/>
              <w:ind w:firstLine="0"/>
              <w:jc w:val="center"/>
              <w:rPr>
                <w:rFonts w:eastAsia="Times New Roman" w:cs="Times New Roman"/>
                <w:sz w:val="26"/>
                <w:szCs w:val="26"/>
                <w:lang w:eastAsia="ru-RU"/>
              </w:rPr>
            </w:pPr>
            <w:r>
              <w:rPr>
                <w:rFonts w:eastAsia="Times New Roman" w:cs="Times New Roman"/>
                <w:sz w:val="26"/>
                <w:szCs w:val="26"/>
                <w:lang w:eastAsia="ru-RU"/>
              </w:rPr>
              <w:t>диагноз</w:t>
            </w:r>
          </w:p>
        </w:tc>
        <w:tc>
          <w:tcPr>
            <w:tcW w:w="1134" w:type="dxa"/>
            <w:vAlign w:val="center"/>
          </w:tcPr>
          <w:p w14:paraId="70059931"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Код по</w:t>
            </w:r>
          </w:p>
          <w:p w14:paraId="21D2E6A3"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МКБ-10</w:t>
            </w:r>
          </w:p>
        </w:tc>
        <w:tc>
          <w:tcPr>
            <w:tcW w:w="1446" w:type="dxa"/>
            <w:vAlign w:val="center"/>
          </w:tcPr>
          <w:p w14:paraId="32E6BC2E" w14:textId="77777777" w:rsidR="00797878" w:rsidRPr="00D214F2" w:rsidRDefault="00797878" w:rsidP="00797878">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Общее число</w:t>
            </w:r>
          </w:p>
          <w:p w14:paraId="26B4518F" w14:textId="59D58846" w:rsidR="00797878" w:rsidRPr="00D214F2" w:rsidRDefault="00797878" w:rsidP="00D214F2">
            <w:pPr>
              <w:spacing w:line="240" w:lineRule="exact"/>
              <w:ind w:firstLine="0"/>
              <w:jc w:val="center"/>
              <w:rPr>
                <w:rFonts w:eastAsia="Times New Roman" w:cs="Times New Roman"/>
                <w:sz w:val="26"/>
                <w:szCs w:val="26"/>
                <w:lang w:eastAsia="ru-RU"/>
              </w:rPr>
            </w:pPr>
            <w:r w:rsidRPr="00D214F2">
              <w:rPr>
                <w:rFonts w:eastAsia="Times New Roman" w:cs="Times New Roman"/>
                <w:sz w:val="26"/>
                <w:szCs w:val="26"/>
                <w:lang w:eastAsia="ru-RU"/>
              </w:rPr>
              <w:t xml:space="preserve">дней </w:t>
            </w:r>
            <w:r w:rsidR="00D214F2">
              <w:rPr>
                <w:rFonts w:eastAsia="Times New Roman" w:cs="Times New Roman"/>
                <w:sz w:val="26"/>
                <w:szCs w:val="26"/>
                <w:lang w:eastAsia="ru-RU"/>
              </w:rPr>
              <w:t>ВН</w:t>
            </w:r>
          </w:p>
        </w:tc>
      </w:tr>
      <w:tr w:rsidR="00797878" w:rsidRPr="00797878" w14:paraId="67412E3C" w14:textId="77777777" w:rsidTr="00797878">
        <w:tc>
          <w:tcPr>
            <w:tcW w:w="1579" w:type="dxa"/>
            <w:vAlign w:val="center"/>
          </w:tcPr>
          <w:p w14:paraId="7A6AB606"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1</w:t>
            </w:r>
          </w:p>
        </w:tc>
        <w:tc>
          <w:tcPr>
            <w:tcW w:w="2498" w:type="dxa"/>
          </w:tcPr>
          <w:p w14:paraId="6AD6037B"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2</w:t>
            </w:r>
          </w:p>
        </w:tc>
        <w:tc>
          <w:tcPr>
            <w:tcW w:w="2127" w:type="dxa"/>
          </w:tcPr>
          <w:p w14:paraId="2F5076E7"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3</w:t>
            </w:r>
          </w:p>
        </w:tc>
        <w:tc>
          <w:tcPr>
            <w:tcW w:w="2409" w:type="dxa"/>
          </w:tcPr>
          <w:p w14:paraId="3CEE4114"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4</w:t>
            </w:r>
          </w:p>
        </w:tc>
        <w:tc>
          <w:tcPr>
            <w:tcW w:w="2410" w:type="dxa"/>
            <w:vAlign w:val="center"/>
          </w:tcPr>
          <w:p w14:paraId="1B4368D8"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5</w:t>
            </w:r>
          </w:p>
        </w:tc>
        <w:tc>
          <w:tcPr>
            <w:tcW w:w="1134" w:type="dxa"/>
            <w:vAlign w:val="center"/>
          </w:tcPr>
          <w:p w14:paraId="0419F260"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6</w:t>
            </w:r>
          </w:p>
        </w:tc>
        <w:tc>
          <w:tcPr>
            <w:tcW w:w="1446" w:type="dxa"/>
            <w:vAlign w:val="center"/>
          </w:tcPr>
          <w:p w14:paraId="7274006C" w14:textId="77777777" w:rsidR="00797878" w:rsidRPr="00797878" w:rsidRDefault="00797878" w:rsidP="00797878">
            <w:pPr>
              <w:ind w:firstLine="0"/>
              <w:jc w:val="center"/>
              <w:rPr>
                <w:rFonts w:eastAsia="Times New Roman" w:cs="Times New Roman"/>
                <w:sz w:val="20"/>
                <w:szCs w:val="20"/>
                <w:lang w:eastAsia="ru-RU"/>
              </w:rPr>
            </w:pPr>
            <w:r w:rsidRPr="00797878">
              <w:rPr>
                <w:rFonts w:eastAsia="Times New Roman" w:cs="Times New Roman"/>
                <w:sz w:val="20"/>
                <w:szCs w:val="20"/>
                <w:lang w:eastAsia="ru-RU"/>
              </w:rPr>
              <w:t>7</w:t>
            </w:r>
          </w:p>
        </w:tc>
      </w:tr>
      <w:tr w:rsidR="00797878" w:rsidRPr="00797878" w14:paraId="31418106" w14:textId="77777777" w:rsidTr="00797878">
        <w:trPr>
          <w:trHeight w:val="559"/>
        </w:trPr>
        <w:tc>
          <w:tcPr>
            <w:tcW w:w="1579" w:type="dxa"/>
          </w:tcPr>
          <w:p w14:paraId="4A97AF81" w14:textId="77777777" w:rsidR="00797878" w:rsidRPr="00797878" w:rsidRDefault="00797878" w:rsidP="00797878">
            <w:pPr>
              <w:ind w:firstLine="0"/>
              <w:jc w:val="left"/>
              <w:rPr>
                <w:rFonts w:eastAsia="Times New Roman" w:cs="Times New Roman"/>
                <w:sz w:val="20"/>
                <w:szCs w:val="20"/>
                <w:lang w:eastAsia="ru-RU"/>
              </w:rPr>
            </w:pPr>
          </w:p>
        </w:tc>
        <w:tc>
          <w:tcPr>
            <w:tcW w:w="2498" w:type="dxa"/>
          </w:tcPr>
          <w:p w14:paraId="3834BD6F" w14:textId="77777777" w:rsidR="00797878" w:rsidRPr="00797878" w:rsidRDefault="00797878" w:rsidP="00797878">
            <w:pPr>
              <w:ind w:firstLine="0"/>
              <w:jc w:val="left"/>
              <w:rPr>
                <w:rFonts w:eastAsia="Times New Roman" w:cs="Times New Roman"/>
                <w:sz w:val="20"/>
                <w:szCs w:val="20"/>
                <w:lang w:eastAsia="ru-RU"/>
              </w:rPr>
            </w:pPr>
          </w:p>
        </w:tc>
        <w:tc>
          <w:tcPr>
            <w:tcW w:w="2127" w:type="dxa"/>
          </w:tcPr>
          <w:p w14:paraId="5A540F6F" w14:textId="77777777" w:rsidR="00797878" w:rsidRPr="00797878" w:rsidRDefault="00797878" w:rsidP="00797878">
            <w:pPr>
              <w:ind w:firstLine="0"/>
              <w:jc w:val="left"/>
              <w:rPr>
                <w:rFonts w:eastAsia="Times New Roman" w:cs="Times New Roman"/>
                <w:sz w:val="20"/>
                <w:szCs w:val="20"/>
                <w:lang w:eastAsia="ru-RU"/>
              </w:rPr>
            </w:pPr>
          </w:p>
        </w:tc>
        <w:tc>
          <w:tcPr>
            <w:tcW w:w="2409" w:type="dxa"/>
          </w:tcPr>
          <w:p w14:paraId="65E0F36F" w14:textId="77777777" w:rsidR="00797878" w:rsidRPr="00797878" w:rsidRDefault="00797878" w:rsidP="00797878">
            <w:pPr>
              <w:ind w:firstLine="0"/>
              <w:jc w:val="left"/>
              <w:rPr>
                <w:rFonts w:eastAsia="Times New Roman" w:cs="Times New Roman"/>
                <w:sz w:val="20"/>
                <w:szCs w:val="20"/>
                <w:lang w:eastAsia="ru-RU"/>
              </w:rPr>
            </w:pPr>
          </w:p>
        </w:tc>
        <w:tc>
          <w:tcPr>
            <w:tcW w:w="2410" w:type="dxa"/>
          </w:tcPr>
          <w:p w14:paraId="01E7C890" w14:textId="77777777" w:rsidR="00797878" w:rsidRPr="00797878" w:rsidRDefault="00797878" w:rsidP="00797878">
            <w:pPr>
              <w:ind w:firstLine="0"/>
              <w:jc w:val="left"/>
              <w:rPr>
                <w:rFonts w:eastAsia="Times New Roman" w:cs="Times New Roman"/>
                <w:sz w:val="20"/>
                <w:szCs w:val="20"/>
                <w:lang w:eastAsia="ru-RU"/>
              </w:rPr>
            </w:pPr>
          </w:p>
        </w:tc>
        <w:tc>
          <w:tcPr>
            <w:tcW w:w="1134" w:type="dxa"/>
          </w:tcPr>
          <w:p w14:paraId="3405EA9F" w14:textId="77777777" w:rsidR="00797878" w:rsidRPr="00797878" w:rsidRDefault="00797878" w:rsidP="00797878">
            <w:pPr>
              <w:ind w:firstLine="0"/>
              <w:jc w:val="left"/>
              <w:rPr>
                <w:rFonts w:eastAsia="Times New Roman" w:cs="Times New Roman"/>
                <w:sz w:val="20"/>
                <w:szCs w:val="20"/>
                <w:lang w:eastAsia="ru-RU"/>
              </w:rPr>
            </w:pPr>
          </w:p>
        </w:tc>
        <w:tc>
          <w:tcPr>
            <w:tcW w:w="1446" w:type="dxa"/>
          </w:tcPr>
          <w:p w14:paraId="620692FB" w14:textId="77777777" w:rsidR="00797878" w:rsidRPr="00797878" w:rsidRDefault="00797878" w:rsidP="00797878">
            <w:pPr>
              <w:ind w:firstLine="0"/>
              <w:jc w:val="left"/>
              <w:rPr>
                <w:rFonts w:eastAsia="Times New Roman" w:cs="Times New Roman"/>
                <w:sz w:val="20"/>
                <w:szCs w:val="20"/>
                <w:lang w:eastAsia="ru-RU"/>
              </w:rPr>
            </w:pPr>
          </w:p>
        </w:tc>
      </w:tr>
      <w:tr w:rsidR="00797878" w:rsidRPr="00797878" w14:paraId="422FF933" w14:textId="77777777" w:rsidTr="00797878">
        <w:tc>
          <w:tcPr>
            <w:tcW w:w="1579" w:type="dxa"/>
          </w:tcPr>
          <w:p w14:paraId="38FF94DA"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3FFE4896"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193370B8"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65780E98"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49D4CF8F"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042B81D6"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14209CE7"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0E232437" w14:textId="77777777" w:rsidTr="00797878">
        <w:tc>
          <w:tcPr>
            <w:tcW w:w="1579" w:type="dxa"/>
          </w:tcPr>
          <w:p w14:paraId="4577E49B"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2389E84D"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7CA18B37"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5C66B47D"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6B2714D2"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5556AE54"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796AB809"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334DD9D6" w14:textId="77777777" w:rsidTr="00797878">
        <w:tc>
          <w:tcPr>
            <w:tcW w:w="1579" w:type="dxa"/>
          </w:tcPr>
          <w:p w14:paraId="7530F7AB"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729A42F8"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23081B02"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0900D965"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00A0BDFA"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31A4E1D5"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1D788332"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6BBF779E" w14:textId="77777777" w:rsidTr="00797878">
        <w:tc>
          <w:tcPr>
            <w:tcW w:w="1579" w:type="dxa"/>
          </w:tcPr>
          <w:p w14:paraId="4CAABF92"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4D84178C"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5F882D60"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06419BB6"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1DFF54CF"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67654BCF"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341A3066"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74272057" w14:textId="77777777" w:rsidTr="00797878">
        <w:tc>
          <w:tcPr>
            <w:tcW w:w="1579" w:type="dxa"/>
          </w:tcPr>
          <w:p w14:paraId="2B5CDBF1"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246E63A0"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39F0B802"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62CFF81F"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5F6E9D78"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319BE720"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44FE8AFF"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4973F22B" w14:textId="77777777" w:rsidTr="00797878">
        <w:tc>
          <w:tcPr>
            <w:tcW w:w="1579" w:type="dxa"/>
          </w:tcPr>
          <w:p w14:paraId="1C10A34B"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4555271F"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6ECAB6E9"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71D80300"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06F808AC"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747150B9"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3A32C9C9"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0A6F52AC" w14:textId="77777777" w:rsidTr="00797878">
        <w:tc>
          <w:tcPr>
            <w:tcW w:w="1579" w:type="dxa"/>
          </w:tcPr>
          <w:p w14:paraId="001E46C6"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248DC3AB"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6D983144"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02A6E422"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578AAB84"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7DE2C583"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7FC02C45"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53425F2C" w14:textId="77777777" w:rsidTr="00797878">
        <w:tc>
          <w:tcPr>
            <w:tcW w:w="1579" w:type="dxa"/>
          </w:tcPr>
          <w:p w14:paraId="6BC350D8"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3F016FCC"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352AAC5E"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41236206"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05744BC9"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598C1C0F"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6F1D5492"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4D96ADE9" w14:textId="77777777" w:rsidTr="00797878">
        <w:tc>
          <w:tcPr>
            <w:tcW w:w="1579" w:type="dxa"/>
          </w:tcPr>
          <w:p w14:paraId="3449F7D2"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14B50F27"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0113192C"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54B963D5"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6737BAB8"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60031011"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708C333D"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381E340A" w14:textId="77777777" w:rsidTr="00797878">
        <w:tc>
          <w:tcPr>
            <w:tcW w:w="1579" w:type="dxa"/>
          </w:tcPr>
          <w:p w14:paraId="289A9C23"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4E64B20C"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080F4D34"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4E118B5F"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121CA04B"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6F3E1C7C"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3CD7A693"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7F108061" w14:textId="77777777" w:rsidTr="00797878">
        <w:tc>
          <w:tcPr>
            <w:tcW w:w="1579" w:type="dxa"/>
          </w:tcPr>
          <w:p w14:paraId="79BF26EA"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3544E38F"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2EDAA4DD"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14F389CE"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5DFA5D4E"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68DA5F63"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1C8A41F1" w14:textId="77777777" w:rsidR="00797878" w:rsidRPr="00797878" w:rsidRDefault="00797878" w:rsidP="00797878">
            <w:pPr>
              <w:ind w:firstLine="0"/>
              <w:jc w:val="left"/>
              <w:rPr>
                <w:rFonts w:eastAsia="Times New Roman" w:cs="Times New Roman"/>
                <w:sz w:val="48"/>
                <w:szCs w:val="48"/>
                <w:lang w:eastAsia="ru-RU"/>
              </w:rPr>
            </w:pPr>
          </w:p>
        </w:tc>
      </w:tr>
      <w:tr w:rsidR="00797878" w:rsidRPr="00797878" w14:paraId="26E61A0F" w14:textId="77777777" w:rsidTr="00797878">
        <w:tc>
          <w:tcPr>
            <w:tcW w:w="1579" w:type="dxa"/>
          </w:tcPr>
          <w:p w14:paraId="371A1488" w14:textId="77777777" w:rsidR="00797878" w:rsidRPr="00797878" w:rsidRDefault="00797878" w:rsidP="00797878">
            <w:pPr>
              <w:ind w:firstLine="0"/>
              <w:jc w:val="left"/>
              <w:rPr>
                <w:rFonts w:eastAsia="Times New Roman" w:cs="Times New Roman"/>
                <w:sz w:val="48"/>
                <w:szCs w:val="48"/>
                <w:lang w:eastAsia="ru-RU"/>
              </w:rPr>
            </w:pPr>
          </w:p>
        </w:tc>
        <w:tc>
          <w:tcPr>
            <w:tcW w:w="2498" w:type="dxa"/>
          </w:tcPr>
          <w:p w14:paraId="7E9272A7" w14:textId="77777777" w:rsidR="00797878" w:rsidRPr="00797878" w:rsidRDefault="00797878" w:rsidP="00797878">
            <w:pPr>
              <w:ind w:firstLine="0"/>
              <w:jc w:val="left"/>
              <w:rPr>
                <w:rFonts w:eastAsia="Times New Roman" w:cs="Times New Roman"/>
                <w:sz w:val="48"/>
                <w:szCs w:val="48"/>
                <w:lang w:eastAsia="ru-RU"/>
              </w:rPr>
            </w:pPr>
          </w:p>
        </w:tc>
        <w:tc>
          <w:tcPr>
            <w:tcW w:w="2127" w:type="dxa"/>
          </w:tcPr>
          <w:p w14:paraId="53457B49" w14:textId="77777777" w:rsidR="00797878" w:rsidRPr="00797878" w:rsidRDefault="00797878" w:rsidP="00797878">
            <w:pPr>
              <w:ind w:firstLine="0"/>
              <w:jc w:val="left"/>
              <w:rPr>
                <w:rFonts w:eastAsia="Times New Roman" w:cs="Times New Roman"/>
                <w:sz w:val="48"/>
                <w:szCs w:val="48"/>
                <w:lang w:eastAsia="ru-RU"/>
              </w:rPr>
            </w:pPr>
          </w:p>
        </w:tc>
        <w:tc>
          <w:tcPr>
            <w:tcW w:w="2409" w:type="dxa"/>
          </w:tcPr>
          <w:p w14:paraId="2B977ADC" w14:textId="77777777" w:rsidR="00797878" w:rsidRPr="00797878" w:rsidRDefault="00797878" w:rsidP="00797878">
            <w:pPr>
              <w:ind w:firstLine="0"/>
              <w:jc w:val="left"/>
              <w:rPr>
                <w:rFonts w:eastAsia="Times New Roman" w:cs="Times New Roman"/>
                <w:sz w:val="48"/>
                <w:szCs w:val="48"/>
                <w:lang w:eastAsia="ru-RU"/>
              </w:rPr>
            </w:pPr>
          </w:p>
        </w:tc>
        <w:tc>
          <w:tcPr>
            <w:tcW w:w="2410" w:type="dxa"/>
          </w:tcPr>
          <w:p w14:paraId="6D510D81" w14:textId="77777777" w:rsidR="00797878" w:rsidRPr="00797878" w:rsidRDefault="00797878" w:rsidP="00797878">
            <w:pPr>
              <w:ind w:firstLine="0"/>
              <w:jc w:val="left"/>
              <w:rPr>
                <w:rFonts w:eastAsia="Times New Roman" w:cs="Times New Roman"/>
                <w:sz w:val="48"/>
                <w:szCs w:val="48"/>
                <w:lang w:eastAsia="ru-RU"/>
              </w:rPr>
            </w:pPr>
          </w:p>
        </w:tc>
        <w:tc>
          <w:tcPr>
            <w:tcW w:w="1134" w:type="dxa"/>
          </w:tcPr>
          <w:p w14:paraId="598007EC" w14:textId="77777777" w:rsidR="00797878" w:rsidRPr="00797878" w:rsidRDefault="00797878" w:rsidP="00797878">
            <w:pPr>
              <w:ind w:firstLine="0"/>
              <w:jc w:val="left"/>
              <w:rPr>
                <w:rFonts w:eastAsia="Times New Roman" w:cs="Times New Roman"/>
                <w:sz w:val="48"/>
                <w:szCs w:val="48"/>
                <w:lang w:eastAsia="ru-RU"/>
              </w:rPr>
            </w:pPr>
          </w:p>
        </w:tc>
        <w:tc>
          <w:tcPr>
            <w:tcW w:w="1446" w:type="dxa"/>
          </w:tcPr>
          <w:p w14:paraId="1FBCBE88" w14:textId="77777777" w:rsidR="00797878" w:rsidRPr="00797878" w:rsidRDefault="00797878" w:rsidP="00797878">
            <w:pPr>
              <w:ind w:firstLine="0"/>
              <w:jc w:val="left"/>
              <w:rPr>
                <w:rFonts w:eastAsia="Times New Roman" w:cs="Times New Roman"/>
                <w:sz w:val="48"/>
                <w:szCs w:val="48"/>
                <w:lang w:eastAsia="ru-RU"/>
              </w:rPr>
            </w:pPr>
          </w:p>
        </w:tc>
      </w:tr>
      <w:tr w:rsidR="0094349F" w:rsidRPr="00797878" w14:paraId="69A96CE7" w14:textId="77777777" w:rsidTr="00797878">
        <w:tc>
          <w:tcPr>
            <w:tcW w:w="1579" w:type="dxa"/>
          </w:tcPr>
          <w:p w14:paraId="4409E329" w14:textId="77777777" w:rsidR="0094349F" w:rsidRPr="00797878" w:rsidRDefault="0094349F" w:rsidP="00797878">
            <w:pPr>
              <w:ind w:firstLine="0"/>
              <w:jc w:val="left"/>
              <w:rPr>
                <w:rFonts w:eastAsia="Times New Roman" w:cs="Times New Roman"/>
                <w:sz w:val="48"/>
                <w:szCs w:val="48"/>
                <w:lang w:eastAsia="ru-RU"/>
              </w:rPr>
            </w:pPr>
          </w:p>
        </w:tc>
        <w:tc>
          <w:tcPr>
            <w:tcW w:w="2498" w:type="dxa"/>
          </w:tcPr>
          <w:p w14:paraId="4A5C6C84" w14:textId="77777777" w:rsidR="0094349F" w:rsidRPr="00797878" w:rsidRDefault="0094349F" w:rsidP="00797878">
            <w:pPr>
              <w:ind w:firstLine="0"/>
              <w:jc w:val="left"/>
              <w:rPr>
                <w:rFonts w:eastAsia="Times New Roman" w:cs="Times New Roman"/>
                <w:sz w:val="48"/>
                <w:szCs w:val="48"/>
                <w:lang w:eastAsia="ru-RU"/>
              </w:rPr>
            </w:pPr>
          </w:p>
        </w:tc>
        <w:tc>
          <w:tcPr>
            <w:tcW w:w="2127" w:type="dxa"/>
          </w:tcPr>
          <w:p w14:paraId="56BBEEE0" w14:textId="77777777" w:rsidR="0094349F" w:rsidRPr="00797878" w:rsidRDefault="0094349F" w:rsidP="00797878">
            <w:pPr>
              <w:ind w:firstLine="0"/>
              <w:jc w:val="left"/>
              <w:rPr>
                <w:rFonts w:eastAsia="Times New Roman" w:cs="Times New Roman"/>
                <w:sz w:val="48"/>
                <w:szCs w:val="48"/>
                <w:lang w:eastAsia="ru-RU"/>
              </w:rPr>
            </w:pPr>
          </w:p>
        </w:tc>
        <w:tc>
          <w:tcPr>
            <w:tcW w:w="2409" w:type="dxa"/>
          </w:tcPr>
          <w:p w14:paraId="02C7E8F0" w14:textId="77777777" w:rsidR="0094349F" w:rsidRPr="00797878" w:rsidRDefault="0094349F" w:rsidP="00797878">
            <w:pPr>
              <w:ind w:firstLine="0"/>
              <w:jc w:val="left"/>
              <w:rPr>
                <w:rFonts w:eastAsia="Times New Roman" w:cs="Times New Roman"/>
                <w:sz w:val="48"/>
                <w:szCs w:val="48"/>
                <w:lang w:eastAsia="ru-RU"/>
              </w:rPr>
            </w:pPr>
          </w:p>
        </w:tc>
        <w:tc>
          <w:tcPr>
            <w:tcW w:w="2410" w:type="dxa"/>
          </w:tcPr>
          <w:p w14:paraId="4A3FDF55" w14:textId="77777777" w:rsidR="0094349F" w:rsidRPr="00797878" w:rsidRDefault="0094349F" w:rsidP="00797878">
            <w:pPr>
              <w:ind w:firstLine="0"/>
              <w:jc w:val="left"/>
              <w:rPr>
                <w:rFonts w:eastAsia="Times New Roman" w:cs="Times New Roman"/>
                <w:sz w:val="48"/>
                <w:szCs w:val="48"/>
                <w:lang w:eastAsia="ru-RU"/>
              </w:rPr>
            </w:pPr>
          </w:p>
        </w:tc>
        <w:tc>
          <w:tcPr>
            <w:tcW w:w="1134" w:type="dxa"/>
          </w:tcPr>
          <w:p w14:paraId="0F6796CD" w14:textId="77777777" w:rsidR="0094349F" w:rsidRPr="00797878" w:rsidRDefault="0094349F" w:rsidP="00797878">
            <w:pPr>
              <w:ind w:firstLine="0"/>
              <w:jc w:val="left"/>
              <w:rPr>
                <w:rFonts w:eastAsia="Times New Roman" w:cs="Times New Roman"/>
                <w:sz w:val="48"/>
                <w:szCs w:val="48"/>
                <w:lang w:eastAsia="ru-RU"/>
              </w:rPr>
            </w:pPr>
          </w:p>
        </w:tc>
        <w:tc>
          <w:tcPr>
            <w:tcW w:w="1446" w:type="dxa"/>
          </w:tcPr>
          <w:p w14:paraId="1410F591" w14:textId="77777777" w:rsidR="0094349F" w:rsidRPr="00797878" w:rsidRDefault="0094349F" w:rsidP="00797878">
            <w:pPr>
              <w:ind w:firstLine="0"/>
              <w:jc w:val="left"/>
              <w:rPr>
                <w:rFonts w:eastAsia="Times New Roman" w:cs="Times New Roman"/>
                <w:sz w:val="48"/>
                <w:szCs w:val="48"/>
                <w:lang w:eastAsia="ru-RU"/>
              </w:rPr>
            </w:pPr>
          </w:p>
        </w:tc>
      </w:tr>
    </w:tbl>
    <w:p w14:paraId="4A9271E7" w14:textId="77777777" w:rsidR="00797878" w:rsidRPr="00797878" w:rsidRDefault="00797878" w:rsidP="00797878">
      <w:pPr>
        <w:ind w:firstLine="0"/>
        <w:jc w:val="center"/>
        <w:rPr>
          <w:rFonts w:eastAsia="Times New Roman" w:cs="Times New Roman"/>
          <w:szCs w:val="28"/>
          <w:lang w:eastAsia="ru-RU"/>
        </w:rPr>
      </w:pPr>
    </w:p>
    <w:p w14:paraId="7E57B0B8" w14:textId="01AAC68C" w:rsidR="00797878" w:rsidRPr="00797878" w:rsidRDefault="005A30E9" w:rsidP="00797878">
      <w:pPr>
        <w:ind w:left="2832" w:right="-173" w:firstLine="708"/>
        <w:jc w:val="left"/>
        <w:rPr>
          <w:rFonts w:eastAsia="Times New Roman" w:cs="Times New Roman"/>
          <w:szCs w:val="28"/>
          <w:lang w:eastAsia="ru-RU"/>
        </w:rPr>
      </w:pPr>
      <w:r>
        <w:rPr>
          <w:rFonts w:eastAsia="Times New Roman" w:cs="Times New Roman"/>
          <w:szCs w:val="28"/>
          <w:lang w:eastAsia="ru-RU"/>
        </w:rPr>
        <w:t xml:space="preserve">    </w:t>
      </w:r>
      <w:r w:rsidR="00797878" w:rsidRPr="00797878">
        <w:rPr>
          <w:rFonts w:eastAsia="Times New Roman" w:cs="Times New Roman"/>
          <w:szCs w:val="28"/>
          <w:lang w:val="en-US" w:eastAsia="ru-RU"/>
        </w:rPr>
        <w:t>VII</w:t>
      </w:r>
      <w:r w:rsidR="00797878" w:rsidRPr="00797878">
        <w:rPr>
          <w:rFonts w:eastAsia="Times New Roman" w:cs="Times New Roman"/>
          <w:szCs w:val="28"/>
          <w:lang w:eastAsia="ru-RU"/>
        </w:rPr>
        <w:t>. УЧЕТ ПРОХОЖДЕНИЯ ДИСПАНСЕРИЗАЦИИ</w:t>
      </w:r>
    </w:p>
    <w:tbl>
      <w:tblPr>
        <w:tblW w:w="138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9"/>
        <w:gridCol w:w="3740"/>
        <w:gridCol w:w="1594"/>
        <w:gridCol w:w="1559"/>
        <w:gridCol w:w="1559"/>
        <w:gridCol w:w="1559"/>
        <w:gridCol w:w="1559"/>
        <w:gridCol w:w="1563"/>
      </w:tblGrid>
      <w:tr w:rsidR="00797878" w:rsidRPr="00797878" w14:paraId="191997D1" w14:textId="77777777" w:rsidTr="00797878">
        <w:tc>
          <w:tcPr>
            <w:tcW w:w="679" w:type="dxa"/>
          </w:tcPr>
          <w:p w14:paraId="3AF1DCF0"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p>
        </w:tc>
        <w:tc>
          <w:tcPr>
            <w:tcW w:w="3740" w:type="dxa"/>
          </w:tcPr>
          <w:p w14:paraId="6BB5C6D7"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Год</w:t>
            </w:r>
          </w:p>
        </w:tc>
        <w:tc>
          <w:tcPr>
            <w:tcW w:w="1594" w:type="dxa"/>
          </w:tcPr>
          <w:p w14:paraId="379A1646"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2D555220"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3D3C4F2C"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4DB611A4"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5CCFA56E"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63" w:type="dxa"/>
          </w:tcPr>
          <w:p w14:paraId="250A5989"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r>
      <w:tr w:rsidR="00797878" w:rsidRPr="00797878" w14:paraId="0878AB3D" w14:textId="77777777" w:rsidTr="00797878">
        <w:tc>
          <w:tcPr>
            <w:tcW w:w="679" w:type="dxa"/>
          </w:tcPr>
          <w:p w14:paraId="05E1E580"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1</w:t>
            </w:r>
          </w:p>
        </w:tc>
        <w:tc>
          <w:tcPr>
            <w:tcW w:w="3740" w:type="dxa"/>
          </w:tcPr>
          <w:p w14:paraId="462E184C"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Группа Д-наблюдения </w:t>
            </w:r>
          </w:p>
        </w:tc>
        <w:tc>
          <w:tcPr>
            <w:tcW w:w="1594" w:type="dxa"/>
          </w:tcPr>
          <w:p w14:paraId="7166E94F"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411636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A1F28E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8701E0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03BACF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2C670D5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33CD4D52" w14:textId="77777777" w:rsidTr="00797878">
        <w:trPr>
          <w:trHeight w:val="657"/>
        </w:trPr>
        <w:tc>
          <w:tcPr>
            <w:tcW w:w="679" w:type="dxa"/>
          </w:tcPr>
          <w:p w14:paraId="184DFFB4"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w:t>
            </w:r>
          </w:p>
        </w:tc>
        <w:tc>
          <w:tcPr>
            <w:tcW w:w="3740" w:type="dxa"/>
          </w:tcPr>
          <w:p w14:paraId="03576D3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Комплекс проводимых медицинских вмешательств (обследований):</w:t>
            </w:r>
          </w:p>
        </w:tc>
        <w:tc>
          <w:tcPr>
            <w:tcW w:w="9393" w:type="dxa"/>
            <w:gridSpan w:val="6"/>
          </w:tcPr>
          <w:p w14:paraId="4C0696A0"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Дата проведения и результат медицинского вмешательства (обследования)</w:t>
            </w:r>
          </w:p>
        </w:tc>
      </w:tr>
      <w:tr w:rsidR="00797878" w:rsidRPr="00797878" w14:paraId="1EF1E6B3" w14:textId="77777777" w:rsidTr="00797878">
        <w:tc>
          <w:tcPr>
            <w:tcW w:w="679" w:type="dxa"/>
          </w:tcPr>
          <w:p w14:paraId="661C0A6B"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2.1</w:t>
            </w:r>
          </w:p>
        </w:tc>
        <w:tc>
          <w:tcPr>
            <w:tcW w:w="3740" w:type="dxa"/>
          </w:tcPr>
          <w:p w14:paraId="5CC89D9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измерение артериального давления</w:t>
            </w:r>
          </w:p>
        </w:tc>
        <w:tc>
          <w:tcPr>
            <w:tcW w:w="1594" w:type="dxa"/>
          </w:tcPr>
          <w:p w14:paraId="175260D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4E5A717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EC00678"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7C52FC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2C73E82"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40B5F12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59B54283" w14:textId="77777777" w:rsidTr="00797878">
        <w:tc>
          <w:tcPr>
            <w:tcW w:w="679" w:type="dxa"/>
          </w:tcPr>
          <w:p w14:paraId="412C1FF8"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2.2</w:t>
            </w:r>
          </w:p>
        </w:tc>
        <w:tc>
          <w:tcPr>
            <w:tcW w:w="3740" w:type="dxa"/>
          </w:tcPr>
          <w:p w14:paraId="54D336BF"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определение индекса массы тела</w:t>
            </w:r>
          </w:p>
        </w:tc>
        <w:tc>
          <w:tcPr>
            <w:tcW w:w="1594" w:type="dxa"/>
          </w:tcPr>
          <w:p w14:paraId="45E82C6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6FD592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051AA78"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805A91F"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C35B08C"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12C2E41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578E8EE7" w14:textId="77777777" w:rsidTr="00797878">
        <w:tc>
          <w:tcPr>
            <w:tcW w:w="679" w:type="dxa"/>
          </w:tcPr>
          <w:p w14:paraId="19C5749B"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2.3</w:t>
            </w:r>
          </w:p>
        </w:tc>
        <w:tc>
          <w:tcPr>
            <w:tcW w:w="3740" w:type="dxa"/>
          </w:tcPr>
          <w:p w14:paraId="4717300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электрокардиография</w:t>
            </w:r>
          </w:p>
        </w:tc>
        <w:tc>
          <w:tcPr>
            <w:tcW w:w="1594" w:type="dxa"/>
          </w:tcPr>
          <w:p w14:paraId="5F9B6971"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829048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89F2E72"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DC593D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FC69E4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01B3534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6C2FE835" w14:textId="77777777" w:rsidTr="00797878">
        <w:tc>
          <w:tcPr>
            <w:tcW w:w="679" w:type="dxa"/>
          </w:tcPr>
          <w:p w14:paraId="130D1209"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2.4</w:t>
            </w:r>
          </w:p>
        </w:tc>
        <w:tc>
          <w:tcPr>
            <w:tcW w:w="3740" w:type="dxa"/>
          </w:tcPr>
          <w:p w14:paraId="77798CC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общий анализ крови </w:t>
            </w:r>
          </w:p>
        </w:tc>
        <w:tc>
          <w:tcPr>
            <w:tcW w:w="1594" w:type="dxa"/>
          </w:tcPr>
          <w:p w14:paraId="0D1AA043"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182E87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61C9A3C"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3255BF72"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E9E557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3B41F3B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5A31B587" w14:textId="77777777" w:rsidTr="00797878">
        <w:tc>
          <w:tcPr>
            <w:tcW w:w="679" w:type="dxa"/>
          </w:tcPr>
          <w:p w14:paraId="04EC1798"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2.5</w:t>
            </w:r>
          </w:p>
        </w:tc>
        <w:tc>
          <w:tcPr>
            <w:tcW w:w="3740" w:type="dxa"/>
          </w:tcPr>
          <w:p w14:paraId="7051C9B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общий анализ мочи </w:t>
            </w:r>
          </w:p>
        </w:tc>
        <w:tc>
          <w:tcPr>
            <w:tcW w:w="1594" w:type="dxa"/>
          </w:tcPr>
          <w:p w14:paraId="0CB3F408"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EA5914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0C3176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37649BE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9BE11E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7BC1F06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609F6F84" w14:textId="77777777" w:rsidTr="00797878">
        <w:tc>
          <w:tcPr>
            <w:tcW w:w="679" w:type="dxa"/>
          </w:tcPr>
          <w:p w14:paraId="400DE8C4"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2.6</w:t>
            </w:r>
          </w:p>
        </w:tc>
        <w:tc>
          <w:tcPr>
            <w:tcW w:w="3740" w:type="dxa"/>
          </w:tcPr>
          <w:p w14:paraId="70A7702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м/осмотр врача-акушера-гинеколога (акушерки)</w:t>
            </w:r>
          </w:p>
        </w:tc>
        <w:tc>
          <w:tcPr>
            <w:tcW w:w="1594" w:type="dxa"/>
          </w:tcPr>
          <w:p w14:paraId="628791C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5EFEC31"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044BB1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47C9358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D180272"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6D2286EF"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5A3E2CAF" w14:textId="77777777" w:rsidTr="00797878">
        <w:tc>
          <w:tcPr>
            <w:tcW w:w="679" w:type="dxa"/>
          </w:tcPr>
          <w:p w14:paraId="5F85FBFC"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2.7</w:t>
            </w:r>
          </w:p>
        </w:tc>
        <w:tc>
          <w:tcPr>
            <w:tcW w:w="3740" w:type="dxa"/>
          </w:tcPr>
          <w:p w14:paraId="3220D501"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медицинский осмотр м/желез</w:t>
            </w:r>
          </w:p>
        </w:tc>
        <w:tc>
          <w:tcPr>
            <w:tcW w:w="1594" w:type="dxa"/>
          </w:tcPr>
          <w:p w14:paraId="309854C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EF8AF0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55F98D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3F77BFF5"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700BEEE5"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14D8BFA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002122A2" w14:textId="77777777" w:rsidTr="00797878">
        <w:tc>
          <w:tcPr>
            <w:tcW w:w="679" w:type="dxa"/>
          </w:tcPr>
          <w:p w14:paraId="1E451170"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2.8</w:t>
            </w:r>
          </w:p>
        </w:tc>
        <w:tc>
          <w:tcPr>
            <w:tcW w:w="3740" w:type="dxa"/>
          </w:tcPr>
          <w:p w14:paraId="5ABAC3B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пальцевое ПК и ПЖ </w:t>
            </w:r>
          </w:p>
        </w:tc>
        <w:tc>
          <w:tcPr>
            <w:tcW w:w="1594" w:type="dxa"/>
          </w:tcPr>
          <w:p w14:paraId="49F2142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6FBCE25"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5204133"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172209D"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3259EDC5"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3F03640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39112989" w14:textId="77777777" w:rsidTr="00797878">
        <w:tc>
          <w:tcPr>
            <w:tcW w:w="679" w:type="dxa"/>
          </w:tcPr>
          <w:p w14:paraId="123A5C46"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2.9</w:t>
            </w:r>
          </w:p>
        </w:tc>
        <w:tc>
          <w:tcPr>
            <w:tcW w:w="3740" w:type="dxa"/>
          </w:tcPr>
          <w:p w14:paraId="63F29E7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проведение теста на скрытую кровь </w:t>
            </w:r>
          </w:p>
        </w:tc>
        <w:tc>
          <w:tcPr>
            <w:tcW w:w="1594" w:type="dxa"/>
          </w:tcPr>
          <w:p w14:paraId="6DB6AD9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42EE5F5"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638A8F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6B6F81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457E3C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4AC9C18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135BCA27" w14:textId="77777777" w:rsidTr="00797878">
        <w:tc>
          <w:tcPr>
            <w:tcW w:w="679" w:type="dxa"/>
          </w:tcPr>
          <w:p w14:paraId="62734509"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2.10</w:t>
            </w:r>
          </w:p>
        </w:tc>
        <w:tc>
          <w:tcPr>
            <w:tcW w:w="3740" w:type="dxa"/>
          </w:tcPr>
          <w:p w14:paraId="7B2C430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определение глюкозы в крови </w:t>
            </w:r>
          </w:p>
        </w:tc>
        <w:tc>
          <w:tcPr>
            <w:tcW w:w="1594" w:type="dxa"/>
          </w:tcPr>
          <w:p w14:paraId="6C1579A7"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EE8E864"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8280D63"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3964643"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4712542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25323D0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5B2FEF45" w14:textId="77777777" w:rsidTr="00797878">
        <w:tc>
          <w:tcPr>
            <w:tcW w:w="679" w:type="dxa"/>
          </w:tcPr>
          <w:p w14:paraId="4366EBC5"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2.11</w:t>
            </w:r>
          </w:p>
        </w:tc>
        <w:tc>
          <w:tcPr>
            <w:tcW w:w="3740" w:type="dxa"/>
          </w:tcPr>
          <w:p w14:paraId="5E6FC7D8"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оценка риска ССЗ по таблице SCORE </w:t>
            </w:r>
          </w:p>
        </w:tc>
        <w:tc>
          <w:tcPr>
            <w:tcW w:w="1594" w:type="dxa"/>
          </w:tcPr>
          <w:p w14:paraId="01529D2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963F2C1"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6A64AD2E"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3354A590"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16055B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77C4FD22"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r w:rsidR="00797878" w:rsidRPr="00797878" w14:paraId="79F368CE" w14:textId="77777777" w:rsidTr="00797878">
        <w:tc>
          <w:tcPr>
            <w:tcW w:w="679" w:type="dxa"/>
          </w:tcPr>
          <w:p w14:paraId="58FB15E3" w14:textId="77777777" w:rsidR="00797878" w:rsidRPr="00797878" w:rsidRDefault="00797878" w:rsidP="00797878">
            <w:pPr>
              <w:widowControl w:val="0"/>
              <w:autoSpaceDE w:val="0"/>
              <w:autoSpaceDN w:val="0"/>
              <w:ind w:firstLine="0"/>
              <w:jc w:val="center"/>
              <w:rPr>
                <w:rFonts w:eastAsia="Times New Roman" w:cs="Times New Roman"/>
                <w:sz w:val="24"/>
                <w:szCs w:val="24"/>
                <w:lang w:eastAsia="ru-RU"/>
              </w:rPr>
            </w:pPr>
            <w:r w:rsidRPr="00797878">
              <w:rPr>
                <w:rFonts w:eastAsia="Times New Roman" w:cs="Times New Roman"/>
                <w:sz w:val="24"/>
                <w:szCs w:val="24"/>
                <w:lang w:eastAsia="ru-RU"/>
              </w:rPr>
              <w:t>2.12</w:t>
            </w:r>
          </w:p>
        </w:tc>
        <w:tc>
          <w:tcPr>
            <w:tcW w:w="3740" w:type="dxa"/>
          </w:tcPr>
          <w:p w14:paraId="33838DE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флюорография </w:t>
            </w:r>
          </w:p>
        </w:tc>
        <w:tc>
          <w:tcPr>
            <w:tcW w:w="1594" w:type="dxa"/>
          </w:tcPr>
          <w:p w14:paraId="58E82BC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5DE4BFCB"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2B9EBFAA"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042BAC56"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59" w:type="dxa"/>
          </w:tcPr>
          <w:p w14:paraId="1A7F0EF9"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c>
          <w:tcPr>
            <w:tcW w:w="1563" w:type="dxa"/>
          </w:tcPr>
          <w:p w14:paraId="176E34FC" w14:textId="77777777" w:rsidR="00797878" w:rsidRPr="00797878" w:rsidRDefault="00797878" w:rsidP="00797878">
            <w:pPr>
              <w:widowControl w:val="0"/>
              <w:autoSpaceDE w:val="0"/>
              <w:autoSpaceDN w:val="0"/>
              <w:ind w:firstLine="0"/>
              <w:jc w:val="left"/>
              <w:rPr>
                <w:rFonts w:eastAsia="Times New Roman" w:cs="Times New Roman"/>
                <w:sz w:val="24"/>
                <w:szCs w:val="24"/>
                <w:lang w:eastAsia="ru-RU"/>
              </w:rPr>
            </w:pPr>
          </w:p>
        </w:tc>
      </w:tr>
    </w:tbl>
    <w:p w14:paraId="23C3C0B9" w14:textId="77777777" w:rsidR="0094349F" w:rsidRDefault="005A30E9" w:rsidP="00797878">
      <w:pPr>
        <w:ind w:left="1557" w:right="-173" w:firstLine="1275"/>
        <w:rPr>
          <w:rFonts w:eastAsia="Times New Roman" w:cs="Times New Roman"/>
          <w:szCs w:val="28"/>
          <w:lang w:eastAsia="ru-RU"/>
        </w:rPr>
      </w:pPr>
      <w:r>
        <w:rPr>
          <w:rFonts w:eastAsia="Times New Roman" w:cs="Times New Roman"/>
          <w:szCs w:val="28"/>
          <w:lang w:eastAsia="ru-RU"/>
        </w:rPr>
        <w:lastRenderedPageBreak/>
        <w:t xml:space="preserve">                </w:t>
      </w:r>
    </w:p>
    <w:p w14:paraId="0A308E9F" w14:textId="04519CEF" w:rsidR="00797878" w:rsidRPr="00797878" w:rsidRDefault="00797878" w:rsidP="00D214F2">
      <w:pPr>
        <w:ind w:right="680" w:firstLine="3"/>
        <w:jc w:val="center"/>
        <w:rPr>
          <w:rFonts w:eastAsia="Times New Roman" w:cs="Times New Roman"/>
          <w:szCs w:val="28"/>
          <w:lang w:eastAsia="ru-RU"/>
        </w:rPr>
      </w:pPr>
      <w:r w:rsidRPr="00797878">
        <w:rPr>
          <w:rFonts w:eastAsia="Times New Roman" w:cs="Times New Roman"/>
          <w:szCs w:val="28"/>
          <w:lang w:eastAsia="ru-RU"/>
        </w:rPr>
        <w:t>УЧЕТ ПРОХОЖДЕНИЯ ДИСПАНСЕРИЗАЦИИ</w:t>
      </w:r>
    </w:p>
    <w:tbl>
      <w:tblPr>
        <w:tblW w:w="138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9"/>
        <w:gridCol w:w="3740"/>
        <w:gridCol w:w="1594"/>
        <w:gridCol w:w="1559"/>
        <w:gridCol w:w="1559"/>
        <w:gridCol w:w="1559"/>
        <w:gridCol w:w="1559"/>
        <w:gridCol w:w="1563"/>
      </w:tblGrid>
      <w:tr w:rsidR="00797878" w:rsidRPr="00797878" w14:paraId="1BA56812" w14:textId="77777777" w:rsidTr="00797878">
        <w:tc>
          <w:tcPr>
            <w:tcW w:w="679" w:type="dxa"/>
          </w:tcPr>
          <w:p w14:paraId="2D88A846"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p>
        </w:tc>
        <w:tc>
          <w:tcPr>
            <w:tcW w:w="3740" w:type="dxa"/>
          </w:tcPr>
          <w:p w14:paraId="6EAC58BF"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Год</w:t>
            </w:r>
          </w:p>
        </w:tc>
        <w:tc>
          <w:tcPr>
            <w:tcW w:w="1594" w:type="dxa"/>
          </w:tcPr>
          <w:p w14:paraId="64D596FD"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710E4EA2"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4CEB9E2D"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062011F9"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59" w:type="dxa"/>
          </w:tcPr>
          <w:p w14:paraId="175E26F8"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c>
          <w:tcPr>
            <w:tcW w:w="1563" w:type="dxa"/>
          </w:tcPr>
          <w:p w14:paraId="1209C3B3" w14:textId="77777777" w:rsidR="00797878" w:rsidRPr="00797878" w:rsidRDefault="00797878" w:rsidP="00797878">
            <w:pPr>
              <w:widowControl w:val="0"/>
              <w:autoSpaceDE w:val="0"/>
              <w:autoSpaceDN w:val="0"/>
              <w:ind w:left="142" w:firstLine="0"/>
              <w:jc w:val="center"/>
              <w:rPr>
                <w:rFonts w:eastAsia="Times New Roman" w:cs="Times New Roman"/>
                <w:sz w:val="24"/>
                <w:szCs w:val="24"/>
                <w:lang w:eastAsia="ru-RU"/>
              </w:rPr>
            </w:pPr>
            <w:r w:rsidRPr="00797878">
              <w:rPr>
                <w:rFonts w:eastAsia="Times New Roman" w:cs="Times New Roman"/>
                <w:sz w:val="24"/>
                <w:szCs w:val="24"/>
                <w:lang w:eastAsia="ru-RU"/>
              </w:rPr>
              <w:t>20__ г.</w:t>
            </w:r>
          </w:p>
        </w:tc>
      </w:tr>
      <w:tr w:rsidR="00797878" w:rsidRPr="00797878" w14:paraId="7BBC33B2" w14:textId="77777777" w:rsidTr="00797878">
        <w:tc>
          <w:tcPr>
            <w:tcW w:w="679" w:type="dxa"/>
            <w:vAlign w:val="center"/>
          </w:tcPr>
          <w:p w14:paraId="33963D4D" w14:textId="77777777" w:rsidR="00797878" w:rsidRPr="00797878" w:rsidRDefault="00797878" w:rsidP="00797878">
            <w:pPr>
              <w:widowControl w:val="0"/>
              <w:autoSpaceDE w:val="0"/>
              <w:autoSpaceDN w:val="0"/>
              <w:ind w:left="-62" w:right="-92" w:firstLine="0"/>
              <w:jc w:val="center"/>
              <w:rPr>
                <w:rFonts w:eastAsia="Times New Roman" w:cs="Times New Roman"/>
                <w:sz w:val="24"/>
                <w:szCs w:val="24"/>
                <w:lang w:eastAsia="ru-RU"/>
              </w:rPr>
            </w:pPr>
            <w:r w:rsidRPr="00797878">
              <w:rPr>
                <w:rFonts w:eastAsia="Times New Roman" w:cs="Times New Roman"/>
                <w:sz w:val="24"/>
                <w:szCs w:val="24"/>
                <w:lang w:eastAsia="ru-RU"/>
              </w:rPr>
              <w:t>2.13</w:t>
            </w:r>
          </w:p>
        </w:tc>
        <w:tc>
          <w:tcPr>
            <w:tcW w:w="3740" w:type="dxa"/>
          </w:tcPr>
          <w:p w14:paraId="25BA86BF"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roofErr w:type="spellStart"/>
            <w:r w:rsidRPr="00797878">
              <w:rPr>
                <w:rFonts w:eastAsia="Times New Roman" w:cs="Times New Roman"/>
                <w:sz w:val="24"/>
                <w:szCs w:val="24"/>
                <w:lang w:eastAsia="ru-RU"/>
              </w:rPr>
              <w:t>офтальмотонометрия</w:t>
            </w:r>
            <w:proofErr w:type="spellEnd"/>
            <w:r w:rsidRPr="00797878">
              <w:rPr>
                <w:rFonts w:eastAsia="Times New Roman" w:cs="Times New Roman"/>
                <w:sz w:val="24"/>
                <w:szCs w:val="24"/>
                <w:lang w:eastAsia="ru-RU"/>
              </w:rPr>
              <w:t xml:space="preserve"> </w:t>
            </w:r>
          </w:p>
        </w:tc>
        <w:tc>
          <w:tcPr>
            <w:tcW w:w="1594" w:type="dxa"/>
          </w:tcPr>
          <w:p w14:paraId="7FD003B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A2B2B0A"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151F1B3E"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564CF9F"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77DE62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63" w:type="dxa"/>
          </w:tcPr>
          <w:p w14:paraId="63F2FC0C"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r>
      <w:tr w:rsidR="00797878" w:rsidRPr="00797878" w14:paraId="270875FF" w14:textId="77777777" w:rsidTr="00797878">
        <w:trPr>
          <w:trHeight w:val="466"/>
        </w:trPr>
        <w:tc>
          <w:tcPr>
            <w:tcW w:w="679" w:type="dxa"/>
            <w:vAlign w:val="center"/>
          </w:tcPr>
          <w:p w14:paraId="7E181D9C" w14:textId="77777777" w:rsidR="00797878" w:rsidRPr="00797878" w:rsidRDefault="00797878" w:rsidP="00797878">
            <w:pPr>
              <w:widowControl w:val="0"/>
              <w:autoSpaceDE w:val="0"/>
              <w:autoSpaceDN w:val="0"/>
              <w:ind w:left="-62" w:firstLine="0"/>
              <w:jc w:val="center"/>
              <w:rPr>
                <w:rFonts w:eastAsia="Times New Roman" w:cs="Times New Roman"/>
                <w:sz w:val="24"/>
                <w:szCs w:val="24"/>
                <w:lang w:eastAsia="ru-RU"/>
              </w:rPr>
            </w:pPr>
            <w:r w:rsidRPr="00797878">
              <w:rPr>
                <w:rFonts w:eastAsia="Times New Roman" w:cs="Times New Roman"/>
                <w:sz w:val="24"/>
                <w:szCs w:val="24"/>
                <w:lang w:eastAsia="ru-RU"/>
              </w:rPr>
              <w:t>3</w:t>
            </w:r>
          </w:p>
        </w:tc>
        <w:tc>
          <w:tcPr>
            <w:tcW w:w="3740" w:type="dxa"/>
          </w:tcPr>
          <w:p w14:paraId="7E34E3E0"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r w:rsidRPr="00797878">
              <w:rPr>
                <w:rFonts w:eastAsia="Times New Roman" w:cs="Times New Roman"/>
                <w:sz w:val="24"/>
                <w:szCs w:val="24"/>
                <w:lang w:eastAsia="ru-RU"/>
              </w:rPr>
              <w:t>Иная информация о состоянии здоровья:</w:t>
            </w:r>
          </w:p>
        </w:tc>
        <w:tc>
          <w:tcPr>
            <w:tcW w:w="1594" w:type="dxa"/>
          </w:tcPr>
          <w:p w14:paraId="4E171278"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62C5670"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4DFD0684"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7EEFCB2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5051386F"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63" w:type="dxa"/>
          </w:tcPr>
          <w:p w14:paraId="56EEED0A"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r>
      <w:tr w:rsidR="00797878" w:rsidRPr="00797878" w14:paraId="10CFEC4F" w14:textId="77777777" w:rsidTr="00797878">
        <w:tc>
          <w:tcPr>
            <w:tcW w:w="679" w:type="dxa"/>
            <w:vAlign w:val="center"/>
          </w:tcPr>
          <w:p w14:paraId="0AA3778E" w14:textId="77777777" w:rsidR="00797878" w:rsidRPr="00797878" w:rsidRDefault="00797878" w:rsidP="00797878">
            <w:pPr>
              <w:widowControl w:val="0"/>
              <w:autoSpaceDE w:val="0"/>
              <w:autoSpaceDN w:val="0"/>
              <w:ind w:left="-62" w:firstLine="0"/>
              <w:jc w:val="center"/>
              <w:rPr>
                <w:rFonts w:eastAsia="Times New Roman" w:cs="Times New Roman"/>
                <w:sz w:val="24"/>
                <w:szCs w:val="24"/>
                <w:lang w:eastAsia="ru-RU"/>
              </w:rPr>
            </w:pPr>
            <w:r w:rsidRPr="00797878">
              <w:rPr>
                <w:rFonts w:eastAsia="Times New Roman" w:cs="Times New Roman"/>
                <w:sz w:val="24"/>
                <w:szCs w:val="24"/>
                <w:lang w:eastAsia="ru-RU"/>
              </w:rPr>
              <w:t>3.1</w:t>
            </w:r>
          </w:p>
        </w:tc>
        <w:tc>
          <w:tcPr>
            <w:tcW w:w="3740" w:type="dxa"/>
          </w:tcPr>
          <w:p w14:paraId="3C2E33BD"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r w:rsidRPr="00797878">
              <w:rPr>
                <w:rFonts w:eastAsia="Times New Roman" w:cs="Times New Roman"/>
                <w:sz w:val="24"/>
                <w:szCs w:val="24"/>
                <w:lang w:eastAsia="ru-RU"/>
              </w:rPr>
              <w:t>наследственный анамнез</w:t>
            </w:r>
          </w:p>
        </w:tc>
        <w:tc>
          <w:tcPr>
            <w:tcW w:w="1594" w:type="dxa"/>
          </w:tcPr>
          <w:p w14:paraId="5383B97E"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7F6FFCD2"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064313A1"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5654CD6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0E588797"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63" w:type="dxa"/>
          </w:tcPr>
          <w:p w14:paraId="755674E8"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r>
      <w:tr w:rsidR="00797878" w:rsidRPr="00797878" w14:paraId="2186E0F0" w14:textId="77777777" w:rsidTr="00797878">
        <w:tc>
          <w:tcPr>
            <w:tcW w:w="679" w:type="dxa"/>
            <w:vAlign w:val="center"/>
          </w:tcPr>
          <w:p w14:paraId="13A94847" w14:textId="77777777" w:rsidR="00797878" w:rsidRPr="00797878" w:rsidRDefault="00797878" w:rsidP="00797878">
            <w:pPr>
              <w:widowControl w:val="0"/>
              <w:autoSpaceDE w:val="0"/>
              <w:autoSpaceDN w:val="0"/>
              <w:ind w:left="-62" w:firstLine="0"/>
              <w:jc w:val="center"/>
              <w:rPr>
                <w:rFonts w:eastAsia="Times New Roman" w:cs="Times New Roman"/>
                <w:sz w:val="24"/>
                <w:szCs w:val="24"/>
                <w:lang w:eastAsia="ru-RU"/>
              </w:rPr>
            </w:pPr>
            <w:r w:rsidRPr="00797878">
              <w:rPr>
                <w:rFonts w:eastAsia="Times New Roman" w:cs="Times New Roman"/>
                <w:sz w:val="24"/>
                <w:szCs w:val="24"/>
                <w:lang w:eastAsia="ru-RU"/>
              </w:rPr>
              <w:t>3.2</w:t>
            </w:r>
          </w:p>
        </w:tc>
        <w:tc>
          <w:tcPr>
            <w:tcW w:w="3740" w:type="dxa"/>
          </w:tcPr>
          <w:p w14:paraId="60467A66"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r w:rsidRPr="00797878">
              <w:rPr>
                <w:rFonts w:eastAsia="Times New Roman" w:cs="Times New Roman"/>
                <w:sz w:val="24"/>
                <w:szCs w:val="24"/>
                <w:lang w:eastAsia="ru-RU"/>
              </w:rPr>
              <w:t>курение (да/сколько сигарет в сутки, нет)</w:t>
            </w:r>
          </w:p>
        </w:tc>
        <w:tc>
          <w:tcPr>
            <w:tcW w:w="1594" w:type="dxa"/>
          </w:tcPr>
          <w:p w14:paraId="0AD27426"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46BE8828"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167A42C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B604A0B"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80576F6"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63" w:type="dxa"/>
          </w:tcPr>
          <w:p w14:paraId="34B1BC05"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r>
      <w:tr w:rsidR="00797878" w:rsidRPr="00797878" w14:paraId="59CAF5C6" w14:textId="77777777" w:rsidTr="00797878">
        <w:tc>
          <w:tcPr>
            <w:tcW w:w="679" w:type="dxa"/>
            <w:vAlign w:val="center"/>
          </w:tcPr>
          <w:p w14:paraId="4E7017DA" w14:textId="77777777" w:rsidR="00797878" w:rsidRPr="00797878" w:rsidRDefault="00797878" w:rsidP="00797878">
            <w:pPr>
              <w:widowControl w:val="0"/>
              <w:autoSpaceDE w:val="0"/>
              <w:autoSpaceDN w:val="0"/>
              <w:ind w:left="-62" w:firstLine="0"/>
              <w:jc w:val="center"/>
              <w:rPr>
                <w:rFonts w:eastAsia="Times New Roman" w:cs="Times New Roman"/>
                <w:sz w:val="24"/>
                <w:szCs w:val="24"/>
                <w:lang w:eastAsia="ru-RU"/>
              </w:rPr>
            </w:pPr>
            <w:r w:rsidRPr="00797878">
              <w:rPr>
                <w:rFonts w:eastAsia="Times New Roman" w:cs="Times New Roman"/>
                <w:sz w:val="24"/>
                <w:szCs w:val="24"/>
                <w:lang w:eastAsia="ru-RU"/>
              </w:rPr>
              <w:t>3.3</w:t>
            </w:r>
          </w:p>
        </w:tc>
        <w:tc>
          <w:tcPr>
            <w:tcW w:w="3740" w:type="dxa"/>
          </w:tcPr>
          <w:p w14:paraId="3D4FD6AB"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r w:rsidRPr="00797878">
              <w:rPr>
                <w:rFonts w:eastAsia="Times New Roman" w:cs="Times New Roman"/>
                <w:sz w:val="24"/>
                <w:szCs w:val="24"/>
                <w:lang w:eastAsia="ru-RU"/>
              </w:rPr>
              <w:t>злоупотребление алкоголем (да, нет)</w:t>
            </w:r>
          </w:p>
        </w:tc>
        <w:tc>
          <w:tcPr>
            <w:tcW w:w="1594" w:type="dxa"/>
          </w:tcPr>
          <w:p w14:paraId="3AEB3B1C"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D47649B"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66EB7A6E"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72C4ABFE"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59" w:type="dxa"/>
          </w:tcPr>
          <w:p w14:paraId="7E072DE6"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c>
          <w:tcPr>
            <w:tcW w:w="1563" w:type="dxa"/>
          </w:tcPr>
          <w:p w14:paraId="7478CFDB" w14:textId="77777777" w:rsidR="00797878" w:rsidRPr="00797878" w:rsidRDefault="00797878" w:rsidP="00797878">
            <w:pPr>
              <w:widowControl w:val="0"/>
              <w:autoSpaceDE w:val="0"/>
              <w:autoSpaceDN w:val="0"/>
              <w:ind w:left="142" w:firstLine="0"/>
              <w:jc w:val="left"/>
              <w:rPr>
                <w:rFonts w:eastAsia="Times New Roman" w:cs="Times New Roman"/>
                <w:sz w:val="24"/>
                <w:szCs w:val="24"/>
                <w:lang w:eastAsia="ru-RU"/>
              </w:rPr>
            </w:pPr>
          </w:p>
        </w:tc>
      </w:tr>
    </w:tbl>
    <w:p w14:paraId="5A439873" w14:textId="77777777" w:rsidR="00797878" w:rsidRPr="00797878" w:rsidRDefault="00797878" w:rsidP="00797878">
      <w:pPr>
        <w:ind w:left="142" w:right="-173" w:firstLine="0"/>
        <w:jc w:val="center"/>
        <w:rPr>
          <w:rFonts w:eastAsia="Times New Roman" w:cs="Times New Roman"/>
          <w:szCs w:val="28"/>
          <w:lang w:val="en-US" w:eastAsia="ru-RU"/>
        </w:rPr>
      </w:pPr>
    </w:p>
    <w:tbl>
      <w:tblPr>
        <w:tblW w:w="137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3"/>
        <w:gridCol w:w="567"/>
        <w:gridCol w:w="567"/>
        <w:gridCol w:w="567"/>
        <w:gridCol w:w="567"/>
        <w:gridCol w:w="567"/>
        <w:gridCol w:w="539"/>
        <w:gridCol w:w="567"/>
        <w:gridCol w:w="567"/>
        <w:gridCol w:w="397"/>
        <w:gridCol w:w="397"/>
        <w:gridCol w:w="510"/>
        <w:gridCol w:w="425"/>
        <w:gridCol w:w="425"/>
        <w:gridCol w:w="453"/>
      </w:tblGrid>
      <w:tr w:rsidR="00797878" w:rsidRPr="00797878" w14:paraId="3581B560" w14:textId="77777777" w:rsidTr="00797878">
        <w:tc>
          <w:tcPr>
            <w:tcW w:w="6663" w:type="dxa"/>
            <w:vAlign w:val="center"/>
          </w:tcPr>
          <w:p w14:paraId="6E3C66B7" w14:textId="77777777" w:rsidR="00797878" w:rsidRPr="00797878" w:rsidRDefault="00797878" w:rsidP="00797878">
            <w:pPr>
              <w:widowControl w:val="0"/>
              <w:autoSpaceDE w:val="0"/>
              <w:autoSpaceDN w:val="0"/>
              <w:ind w:left="142" w:firstLine="0"/>
              <w:jc w:val="center"/>
              <w:rPr>
                <w:rFonts w:eastAsia="Times New Roman" w:cs="Times New Roman"/>
                <w:sz w:val="20"/>
                <w:szCs w:val="20"/>
                <w:lang w:eastAsia="ru-RU"/>
              </w:rPr>
            </w:pPr>
            <w:r w:rsidRPr="00797878">
              <w:rPr>
                <w:rFonts w:eastAsia="Times New Roman" w:cs="Times New Roman"/>
                <w:sz w:val="20"/>
                <w:szCs w:val="20"/>
                <w:lang w:eastAsia="ru-RU"/>
              </w:rPr>
              <w:t>Год проведения диспансеризации пациенту</w:t>
            </w:r>
          </w:p>
        </w:tc>
        <w:tc>
          <w:tcPr>
            <w:tcW w:w="7115" w:type="dxa"/>
            <w:gridSpan w:val="14"/>
            <w:vAlign w:val="center"/>
          </w:tcPr>
          <w:p w14:paraId="1E3D6CC0" w14:textId="77777777" w:rsidR="00797878" w:rsidRPr="00797878" w:rsidRDefault="00797878" w:rsidP="00797878">
            <w:pPr>
              <w:widowControl w:val="0"/>
              <w:autoSpaceDE w:val="0"/>
              <w:autoSpaceDN w:val="0"/>
              <w:ind w:left="142" w:firstLine="0"/>
              <w:jc w:val="center"/>
              <w:rPr>
                <w:rFonts w:eastAsia="Times New Roman" w:cs="Times New Roman"/>
                <w:sz w:val="20"/>
                <w:szCs w:val="20"/>
                <w:lang w:eastAsia="ru-RU"/>
              </w:rPr>
            </w:pPr>
            <w:r w:rsidRPr="00797878">
              <w:rPr>
                <w:rFonts w:eastAsia="Times New Roman" w:cs="Times New Roman"/>
                <w:sz w:val="20"/>
                <w:szCs w:val="20"/>
                <w:lang w:eastAsia="ru-RU"/>
              </w:rPr>
              <w:t>Заболевание (состояние) пациента, в наибольшей степени определяющее качество его жизни, факторы риска</w:t>
            </w:r>
          </w:p>
        </w:tc>
      </w:tr>
      <w:tr w:rsidR="00797878" w:rsidRPr="00797878" w14:paraId="54B1B623" w14:textId="77777777" w:rsidTr="00797878">
        <w:tc>
          <w:tcPr>
            <w:tcW w:w="6663" w:type="dxa"/>
          </w:tcPr>
          <w:p w14:paraId="4C18037C"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20__</w:t>
            </w:r>
          </w:p>
        </w:tc>
        <w:tc>
          <w:tcPr>
            <w:tcW w:w="7115" w:type="dxa"/>
            <w:gridSpan w:val="14"/>
          </w:tcPr>
          <w:p w14:paraId="504A7D32"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1E085B39" w14:textId="77777777" w:rsidTr="00797878">
        <w:tc>
          <w:tcPr>
            <w:tcW w:w="6663" w:type="dxa"/>
          </w:tcPr>
          <w:p w14:paraId="40A547CA"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20__</w:t>
            </w:r>
          </w:p>
        </w:tc>
        <w:tc>
          <w:tcPr>
            <w:tcW w:w="7115" w:type="dxa"/>
            <w:gridSpan w:val="14"/>
          </w:tcPr>
          <w:p w14:paraId="1FBFD98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38C3DAF3" w14:textId="77777777" w:rsidTr="00797878">
        <w:tc>
          <w:tcPr>
            <w:tcW w:w="6663" w:type="dxa"/>
          </w:tcPr>
          <w:p w14:paraId="41A04B03"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20__</w:t>
            </w:r>
          </w:p>
        </w:tc>
        <w:tc>
          <w:tcPr>
            <w:tcW w:w="7115" w:type="dxa"/>
            <w:gridSpan w:val="14"/>
          </w:tcPr>
          <w:p w14:paraId="3D6A797F"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08CE593C" w14:textId="77777777" w:rsidTr="00797878">
        <w:tc>
          <w:tcPr>
            <w:tcW w:w="6663" w:type="dxa"/>
          </w:tcPr>
          <w:p w14:paraId="4CB35FA3"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20__</w:t>
            </w:r>
          </w:p>
        </w:tc>
        <w:tc>
          <w:tcPr>
            <w:tcW w:w="7115" w:type="dxa"/>
            <w:gridSpan w:val="14"/>
          </w:tcPr>
          <w:p w14:paraId="1868D55F"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38CBEEEC" w14:textId="77777777" w:rsidTr="00797878">
        <w:tc>
          <w:tcPr>
            <w:tcW w:w="6663" w:type="dxa"/>
          </w:tcPr>
          <w:p w14:paraId="6F41FD5B"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20__</w:t>
            </w:r>
          </w:p>
        </w:tc>
        <w:tc>
          <w:tcPr>
            <w:tcW w:w="7115" w:type="dxa"/>
            <w:gridSpan w:val="14"/>
          </w:tcPr>
          <w:p w14:paraId="51A16C7E"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6A494E38" w14:textId="77777777" w:rsidTr="00797878">
        <w:tc>
          <w:tcPr>
            <w:tcW w:w="6663" w:type="dxa"/>
          </w:tcPr>
          <w:p w14:paraId="0299A2B6"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Время (число, месяц, год) прихода пациента для диспансерного наблюдения, определенное медицинским работником</w:t>
            </w:r>
          </w:p>
        </w:tc>
        <w:tc>
          <w:tcPr>
            <w:tcW w:w="567" w:type="dxa"/>
          </w:tcPr>
          <w:p w14:paraId="5B03E4D3"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3F6E6226"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08B8211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1AD9A481"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2A88B119"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39" w:type="dxa"/>
          </w:tcPr>
          <w:p w14:paraId="58FEC37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409D1BE5"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66440977"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5B2BFBF0"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416CFAA2"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10" w:type="dxa"/>
          </w:tcPr>
          <w:p w14:paraId="0CD7E788"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51D9F53E"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31A2252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53" w:type="dxa"/>
          </w:tcPr>
          <w:p w14:paraId="347792D9"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31C833C2" w14:textId="77777777" w:rsidTr="00797878">
        <w:tc>
          <w:tcPr>
            <w:tcW w:w="6663" w:type="dxa"/>
          </w:tcPr>
          <w:p w14:paraId="194AADD0"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Дата, подпись пациента об ознакомлении со временем (число, месяц, год) прихода для диспансерного наблюдения</w:t>
            </w:r>
          </w:p>
        </w:tc>
        <w:tc>
          <w:tcPr>
            <w:tcW w:w="567" w:type="dxa"/>
          </w:tcPr>
          <w:p w14:paraId="60FAB48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0CEC0F63"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5716FDDD"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2815EA4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6BC90A8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39" w:type="dxa"/>
          </w:tcPr>
          <w:p w14:paraId="1AA565AA"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5639DA09"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046E7CB7"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1DB32C1C"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7DAFE76A"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10" w:type="dxa"/>
          </w:tcPr>
          <w:p w14:paraId="604DC50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228C1FDE"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74AF5353"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53" w:type="dxa"/>
          </w:tcPr>
          <w:p w14:paraId="051C8287"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r w:rsidR="00797878" w:rsidRPr="00797878" w14:paraId="6421253A" w14:textId="77777777" w:rsidTr="00797878">
        <w:tc>
          <w:tcPr>
            <w:tcW w:w="6663" w:type="dxa"/>
          </w:tcPr>
          <w:p w14:paraId="68767496"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r w:rsidRPr="00797878">
              <w:rPr>
                <w:rFonts w:eastAsia="Times New Roman" w:cs="Times New Roman"/>
                <w:sz w:val="20"/>
                <w:szCs w:val="20"/>
                <w:lang w:eastAsia="ru-RU"/>
              </w:rPr>
              <w:t>Отметка медицинского работника о приходе пациента для диспансерного наблюдения (число, месяц, год)</w:t>
            </w:r>
          </w:p>
        </w:tc>
        <w:tc>
          <w:tcPr>
            <w:tcW w:w="567" w:type="dxa"/>
          </w:tcPr>
          <w:p w14:paraId="236399E7"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3F13EC9D"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7A6917A0"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2CBC581A"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508CA467"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39" w:type="dxa"/>
          </w:tcPr>
          <w:p w14:paraId="3E8BDDC8"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16C81DBF"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67" w:type="dxa"/>
          </w:tcPr>
          <w:p w14:paraId="1629E4EF"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60404F4F"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397" w:type="dxa"/>
          </w:tcPr>
          <w:p w14:paraId="1E2F632A"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510" w:type="dxa"/>
          </w:tcPr>
          <w:p w14:paraId="1AFC177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541C84C5"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25" w:type="dxa"/>
          </w:tcPr>
          <w:p w14:paraId="651E6C48"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c>
          <w:tcPr>
            <w:tcW w:w="453" w:type="dxa"/>
          </w:tcPr>
          <w:p w14:paraId="5B2CE384" w14:textId="77777777" w:rsidR="00797878" w:rsidRPr="00797878" w:rsidRDefault="00797878" w:rsidP="00797878">
            <w:pPr>
              <w:widowControl w:val="0"/>
              <w:autoSpaceDE w:val="0"/>
              <w:autoSpaceDN w:val="0"/>
              <w:ind w:left="142" w:firstLine="0"/>
              <w:jc w:val="left"/>
              <w:rPr>
                <w:rFonts w:eastAsia="Times New Roman" w:cs="Times New Roman"/>
                <w:sz w:val="20"/>
                <w:szCs w:val="20"/>
                <w:lang w:eastAsia="ru-RU"/>
              </w:rPr>
            </w:pPr>
          </w:p>
        </w:tc>
      </w:tr>
    </w:tbl>
    <w:p w14:paraId="53867947" w14:textId="77777777" w:rsidR="0094349F" w:rsidRPr="004C0D93" w:rsidRDefault="0094349F" w:rsidP="00797878">
      <w:pPr>
        <w:ind w:right="-173" w:firstLine="0"/>
        <w:jc w:val="center"/>
        <w:rPr>
          <w:rFonts w:eastAsia="Times New Roman" w:cs="Times New Roman"/>
          <w:szCs w:val="28"/>
          <w:lang w:eastAsia="ru-RU"/>
        </w:rPr>
      </w:pPr>
    </w:p>
    <w:p w14:paraId="5B3C8D1C" w14:textId="77777777" w:rsidR="00797878" w:rsidRPr="00797878" w:rsidRDefault="00797878" w:rsidP="00797878">
      <w:pPr>
        <w:ind w:right="-173" w:firstLine="0"/>
        <w:jc w:val="center"/>
        <w:rPr>
          <w:rFonts w:eastAsia="Times New Roman" w:cs="Times New Roman"/>
          <w:szCs w:val="28"/>
          <w:lang w:eastAsia="ru-RU"/>
        </w:rPr>
      </w:pPr>
      <w:r w:rsidRPr="00797878">
        <w:rPr>
          <w:rFonts w:eastAsia="Times New Roman" w:cs="Times New Roman"/>
          <w:szCs w:val="28"/>
          <w:lang w:val="en-US" w:eastAsia="ru-RU"/>
        </w:rPr>
        <w:t>VI</w:t>
      </w:r>
      <w:r w:rsidRPr="00797878">
        <w:rPr>
          <w:rFonts w:eastAsia="Times New Roman" w:cs="Times New Roman"/>
          <w:szCs w:val="28"/>
          <w:lang w:val="be-BY" w:eastAsia="ru-RU"/>
        </w:rPr>
        <w:t>I</w:t>
      </w:r>
      <w:r w:rsidRPr="00797878">
        <w:rPr>
          <w:rFonts w:eastAsia="Times New Roman" w:cs="Times New Roman"/>
          <w:szCs w:val="28"/>
          <w:lang w:val="en-US" w:eastAsia="ru-RU"/>
        </w:rPr>
        <w:t>I</w:t>
      </w:r>
      <w:r w:rsidRPr="00797878">
        <w:rPr>
          <w:rFonts w:eastAsia="Times New Roman" w:cs="Times New Roman"/>
          <w:szCs w:val="28"/>
          <w:lang w:eastAsia="ru-RU"/>
        </w:rPr>
        <w:t>. ПРОФИЛАКТИЧЕСКИЕ ОНКОЛОГИЧЕСКИЕ ОСМОТРЫ</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gridCol w:w="1257"/>
        <w:gridCol w:w="1258"/>
        <w:gridCol w:w="22"/>
        <w:gridCol w:w="941"/>
        <w:gridCol w:w="295"/>
        <w:gridCol w:w="646"/>
        <w:gridCol w:w="612"/>
        <w:gridCol w:w="329"/>
        <w:gridCol w:w="929"/>
        <w:gridCol w:w="12"/>
        <w:gridCol w:w="941"/>
        <w:gridCol w:w="305"/>
        <w:gridCol w:w="636"/>
        <w:gridCol w:w="622"/>
        <w:gridCol w:w="319"/>
        <w:gridCol w:w="941"/>
      </w:tblGrid>
      <w:tr w:rsidR="00797878" w:rsidRPr="00797878" w14:paraId="289400A2" w14:textId="77777777" w:rsidTr="00797878">
        <w:trPr>
          <w:trHeight w:val="516"/>
        </w:trPr>
        <w:tc>
          <w:tcPr>
            <w:tcW w:w="6897" w:type="dxa"/>
            <w:gridSpan w:val="4"/>
            <w:vAlign w:val="center"/>
          </w:tcPr>
          <w:p w14:paraId="3CFE513A"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ДАННЫЕ ОПРОСА  (да/нет)</w:t>
            </w:r>
          </w:p>
        </w:tc>
        <w:tc>
          <w:tcPr>
            <w:tcW w:w="941" w:type="dxa"/>
            <w:vAlign w:val="center"/>
          </w:tcPr>
          <w:p w14:paraId="037EE0B0"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357E5F69"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4C1EFDB6"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5BF7FC4B"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tcBorders>
              <w:left w:val="single" w:sz="4" w:space="0" w:color="auto"/>
              <w:right w:val="single" w:sz="4" w:space="0" w:color="auto"/>
            </w:tcBorders>
            <w:vAlign w:val="center"/>
          </w:tcPr>
          <w:p w14:paraId="5396A688"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left w:val="single" w:sz="4" w:space="0" w:color="auto"/>
              <w:right w:val="single" w:sz="4" w:space="0" w:color="auto"/>
            </w:tcBorders>
            <w:vAlign w:val="center"/>
          </w:tcPr>
          <w:p w14:paraId="557F8EB7"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left w:val="single" w:sz="4" w:space="0" w:color="auto"/>
              <w:right w:val="single" w:sz="4" w:space="0" w:color="auto"/>
            </w:tcBorders>
            <w:vAlign w:val="center"/>
          </w:tcPr>
          <w:p w14:paraId="1992DE1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tcBorders>
              <w:left w:val="single" w:sz="4" w:space="0" w:color="auto"/>
            </w:tcBorders>
            <w:vAlign w:val="center"/>
          </w:tcPr>
          <w:p w14:paraId="3260045C"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r>
      <w:tr w:rsidR="00797878" w:rsidRPr="00797878" w14:paraId="09AA6E77" w14:textId="77777777" w:rsidTr="00797878">
        <w:tc>
          <w:tcPr>
            <w:tcW w:w="6897" w:type="dxa"/>
            <w:gridSpan w:val="4"/>
            <w:vAlign w:val="center"/>
          </w:tcPr>
          <w:p w14:paraId="50E91E11"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1. Изменились ли за последние месяцы цвет и размеры пигментных (родимых) пятен?</w:t>
            </w:r>
          </w:p>
        </w:tc>
        <w:tc>
          <w:tcPr>
            <w:tcW w:w="941" w:type="dxa"/>
            <w:vAlign w:val="center"/>
          </w:tcPr>
          <w:p w14:paraId="1A335C80"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3F706AA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56B92FF6"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1971C44A"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3C840F25"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3145C42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C81D69E"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C1340D0"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25D9B14" w14:textId="77777777" w:rsidTr="00797878">
        <w:tc>
          <w:tcPr>
            <w:tcW w:w="6897" w:type="dxa"/>
            <w:gridSpan w:val="4"/>
            <w:vAlign w:val="center"/>
          </w:tcPr>
          <w:p w14:paraId="6A5C8B4B"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2. Есть ли на коже, губах, слизистой полости рта и языка язвы, трещины, разрастания, уплотнения, шелушение?</w:t>
            </w:r>
          </w:p>
        </w:tc>
        <w:tc>
          <w:tcPr>
            <w:tcW w:w="941" w:type="dxa"/>
            <w:vAlign w:val="center"/>
          </w:tcPr>
          <w:p w14:paraId="7B58A1B2"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1240279F"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423CBF46"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2F82C955"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477280B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0EC1E214"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3F0ABFB4"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A693D3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AE5D262" w14:textId="77777777" w:rsidTr="00797878">
        <w:tc>
          <w:tcPr>
            <w:tcW w:w="6897" w:type="dxa"/>
            <w:gridSpan w:val="4"/>
            <w:vAlign w:val="center"/>
          </w:tcPr>
          <w:p w14:paraId="6C132807"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3. Имеются ли затруднения при проглатывании твердой или жидкой пищи?</w:t>
            </w:r>
          </w:p>
        </w:tc>
        <w:tc>
          <w:tcPr>
            <w:tcW w:w="941" w:type="dxa"/>
            <w:vAlign w:val="center"/>
          </w:tcPr>
          <w:p w14:paraId="35F3859C"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5A598F42"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38D9ABC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11A07C44"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54CBF74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2FDAFA1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EB9629A"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29089FC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14E9513B" w14:textId="77777777" w:rsidTr="00797878">
        <w:tc>
          <w:tcPr>
            <w:tcW w:w="6897" w:type="dxa"/>
            <w:gridSpan w:val="4"/>
            <w:vAlign w:val="center"/>
          </w:tcPr>
          <w:p w14:paraId="6DC4CB9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4. Отмечаете ли в настоящее время общую слабость, ухудшение аппетита, нарастающее похудание, постоянные отрыжки и рвоты, чувство тяжести и боли в подложечной области, запоры, поносы?</w:t>
            </w:r>
          </w:p>
        </w:tc>
        <w:tc>
          <w:tcPr>
            <w:tcW w:w="941" w:type="dxa"/>
            <w:vAlign w:val="center"/>
          </w:tcPr>
          <w:p w14:paraId="31C2954E"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10E68F2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780E9F62"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64057919"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41038FB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40AD654D"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714248C"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3ACAE614"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F000052" w14:textId="77777777" w:rsidTr="00797878">
        <w:trPr>
          <w:trHeight w:val="395"/>
        </w:trPr>
        <w:tc>
          <w:tcPr>
            <w:tcW w:w="6897" w:type="dxa"/>
            <w:gridSpan w:val="4"/>
            <w:vAlign w:val="center"/>
          </w:tcPr>
          <w:p w14:paraId="55DDEE3E"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5. Отмечаете ли примесь крови в моче, кале или дегтеобразный стул?</w:t>
            </w:r>
          </w:p>
        </w:tc>
        <w:tc>
          <w:tcPr>
            <w:tcW w:w="941" w:type="dxa"/>
            <w:vAlign w:val="center"/>
          </w:tcPr>
          <w:p w14:paraId="3E09A800"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137EDBE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04C7B0FF"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7BDDEC51"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BBFDCC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A85BA26"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743274F"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4647E3EE"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4D811DB" w14:textId="77777777" w:rsidTr="00797878">
        <w:tc>
          <w:tcPr>
            <w:tcW w:w="6897" w:type="dxa"/>
            <w:gridSpan w:val="4"/>
            <w:vAlign w:val="center"/>
          </w:tcPr>
          <w:p w14:paraId="4E1921FB"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6. Отмечаете ли в настоящее время кашель кровохаркание, боли в грудной клетке, осиплость голоса?</w:t>
            </w:r>
          </w:p>
        </w:tc>
        <w:tc>
          <w:tcPr>
            <w:tcW w:w="941" w:type="dxa"/>
            <w:vAlign w:val="center"/>
          </w:tcPr>
          <w:p w14:paraId="35396C02"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76F149B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21A4D14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4AFDAA2C"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0762CD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0A3A35A"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30BE8CB6"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928FF55"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82CFDC0" w14:textId="77777777" w:rsidTr="00797878">
        <w:tc>
          <w:tcPr>
            <w:tcW w:w="6897" w:type="dxa"/>
            <w:gridSpan w:val="4"/>
            <w:vAlign w:val="center"/>
          </w:tcPr>
          <w:p w14:paraId="0031DE5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7. Имеются ли уплотнения в молочных (грудных) железах, язвы, трещины в области соска, кровянистые выделения из соска?</w:t>
            </w:r>
          </w:p>
        </w:tc>
        <w:tc>
          <w:tcPr>
            <w:tcW w:w="941" w:type="dxa"/>
            <w:vAlign w:val="center"/>
          </w:tcPr>
          <w:p w14:paraId="142AA883"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438F7053"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70D4F3FA"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34A0A958"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28D61A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4E6E3A2"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38B793A5"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5A7F9F4"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3D82AFD2" w14:textId="77777777" w:rsidTr="00797878">
        <w:tc>
          <w:tcPr>
            <w:tcW w:w="6897" w:type="dxa"/>
            <w:gridSpan w:val="4"/>
            <w:tcBorders>
              <w:bottom w:val="single" w:sz="4" w:space="0" w:color="auto"/>
            </w:tcBorders>
            <w:vAlign w:val="center"/>
          </w:tcPr>
          <w:p w14:paraId="010F8F30"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8. Имеются ли кровянистые выделения из влагалища, не связанные с менструацией? (для женщин)</w:t>
            </w:r>
          </w:p>
        </w:tc>
        <w:tc>
          <w:tcPr>
            <w:tcW w:w="941" w:type="dxa"/>
            <w:vAlign w:val="center"/>
          </w:tcPr>
          <w:p w14:paraId="4CF4CF25"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66BBACCF"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48E17BDB"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0D5967AA"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39EA95D6"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7830B9B"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961237B"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E9B0E5C"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232AE57A" w14:textId="77777777" w:rsidTr="00797878">
        <w:tc>
          <w:tcPr>
            <w:tcW w:w="6897" w:type="dxa"/>
            <w:gridSpan w:val="4"/>
            <w:tcBorders>
              <w:top w:val="single" w:sz="4" w:space="0" w:color="auto"/>
              <w:bottom w:val="single" w:sz="4" w:space="0" w:color="auto"/>
              <w:right w:val="single" w:sz="4" w:space="0" w:color="auto"/>
            </w:tcBorders>
            <w:vAlign w:val="center"/>
          </w:tcPr>
          <w:p w14:paraId="599FE14E"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9. Боль при пальпации мошонки, частое/болезненное мочеиспускание? (для мужчин)</w:t>
            </w:r>
          </w:p>
        </w:tc>
        <w:tc>
          <w:tcPr>
            <w:tcW w:w="941" w:type="dxa"/>
            <w:tcBorders>
              <w:left w:val="single" w:sz="4" w:space="0" w:color="auto"/>
              <w:bottom w:val="single" w:sz="4" w:space="0" w:color="auto"/>
            </w:tcBorders>
            <w:vAlign w:val="center"/>
          </w:tcPr>
          <w:p w14:paraId="65935B41"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bottom w:val="single" w:sz="4" w:space="0" w:color="auto"/>
              <w:right w:val="single" w:sz="4" w:space="0" w:color="auto"/>
            </w:tcBorders>
          </w:tcPr>
          <w:p w14:paraId="6120B85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right w:val="single" w:sz="4" w:space="0" w:color="auto"/>
            </w:tcBorders>
          </w:tcPr>
          <w:p w14:paraId="3F4D82E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bottom w:val="single" w:sz="4" w:space="0" w:color="auto"/>
            </w:tcBorders>
          </w:tcPr>
          <w:p w14:paraId="1BA3BDD3" w14:textId="77777777" w:rsidR="00797878" w:rsidRPr="00797878" w:rsidRDefault="00797878" w:rsidP="00797878">
            <w:pPr>
              <w:ind w:firstLine="0"/>
              <w:jc w:val="left"/>
              <w:rPr>
                <w:rFonts w:eastAsia="Times New Roman" w:cs="Times New Roman"/>
                <w:sz w:val="22"/>
                <w:szCs w:val="24"/>
                <w:lang w:eastAsia="ru-RU"/>
              </w:rPr>
            </w:pPr>
          </w:p>
        </w:tc>
        <w:tc>
          <w:tcPr>
            <w:tcW w:w="941" w:type="dxa"/>
            <w:tcBorders>
              <w:bottom w:val="single" w:sz="4" w:space="0" w:color="auto"/>
            </w:tcBorders>
          </w:tcPr>
          <w:p w14:paraId="73B5FC53"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tcBorders>
          </w:tcPr>
          <w:p w14:paraId="279DF09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tcBorders>
          </w:tcPr>
          <w:p w14:paraId="7123B52F" w14:textId="77777777" w:rsidR="00797878" w:rsidRPr="00797878" w:rsidRDefault="00797878" w:rsidP="00797878">
            <w:pPr>
              <w:ind w:firstLine="0"/>
              <w:jc w:val="left"/>
              <w:rPr>
                <w:rFonts w:eastAsia="Times New Roman" w:cs="Times New Roman"/>
                <w:sz w:val="22"/>
                <w:szCs w:val="24"/>
                <w:lang w:eastAsia="ru-RU"/>
              </w:rPr>
            </w:pPr>
          </w:p>
        </w:tc>
        <w:tc>
          <w:tcPr>
            <w:tcW w:w="941" w:type="dxa"/>
            <w:tcBorders>
              <w:bottom w:val="single" w:sz="4" w:space="0" w:color="auto"/>
            </w:tcBorders>
          </w:tcPr>
          <w:p w14:paraId="01EAAE3C"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33E2FA77" w14:textId="77777777" w:rsidTr="00797878">
        <w:trPr>
          <w:trHeight w:val="202"/>
        </w:trPr>
        <w:tc>
          <w:tcPr>
            <w:tcW w:w="14425" w:type="dxa"/>
            <w:gridSpan w:val="17"/>
            <w:tcBorders>
              <w:top w:val="single" w:sz="4" w:space="0" w:color="auto"/>
              <w:bottom w:val="single" w:sz="4" w:space="0" w:color="auto"/>
            </w:tcBorders>
            <w:shd w:val="clear" w:color="auto" w:fill="A6A6A6"/>
            <w:vAlign w:val="center"/>
          </w:tcPr>
          <w:p w14:paraId="3FB23D35"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1B0207F7" w14:textId="77777777" w:rsidTr="00797878">
        <w:trPr>
          <w:trHeight w:val="186"/>
        </w:trPr>
        <w:tc>
          <w:tcPr>
            <w:tcW w:w="4360" w:type="dxa"/>
            <w:tcBorders>
              <w:right w:val="single" w:sz="4" w:space="0" w:color="auto"/>
            </w:tcBorders>
          </w:tcPr>
          <w:p w14:paraId="25AF6366" w14:textId="77777777" w:rsidR="00797878" w:rsidRPr="00797878" w:rsidRDefault="00797878" w:rsidP="00797878">
            <w:pPr>
              <w:ind w:firstLine="0"/>
              <w:jc w:val="center"/>
              <w:rPr>
                <w:rFonts w:eastAsia="Times New Roman" w:cs="Times New Roman"/>
                <w:b/>
                <w:sz w:val="22"/>
                <w:szCs w:val="24"/>
                <w:lang w:eastAsia="ru-RU"/>
              </w:rPr>
            </w:pPr>
            <w:r w:rsidRPr="00797878">
              <w:rPr>
                <w:rFonts w:eastAsia="Times New Roman" w:cs="Times New Roman"/>
                <w:sz w:val="22"/>
                <w:szCs w:val="24"/>
                <w:lang w:eastAsia="ru-RU"/>
              </w:rPr>
              <w:t>ДАННЫЕ ОСМОТРА</w:t>
            </w:r>
          </w:p>
        </w:tc>
        <w:tc>
          <w:tcPr>
            <w:tcW w:w="1257" w:type="dxa"/>
            <w:tcBorders>
              <w:right w:val="single" w:sz="4" w:space="0" w:color="auto"/>
            </w:tcBorders>
            <w:vAlign w:val="center"/>
          </w:tcPr>
          <w:p w14:paraId="5485146C"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tcBorders>
              <w:left w:val="single" w:sz="4" w:space="0" w:color="auto"/>
              <w:right w:val="single" w:sz="4" w:space="0" w:color="auto"/>
            </w:tcBorders>
            <w:vAlign w:val="center"/>
          </w:tcPr>
          <w:p w14:paraId="106D614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3"/>
            <w:tcBorders>
              <w:left w:val="single" w:sz="4" w:space="0" w:color="auto"/>
              <w:right w:val="single" w:sz="4" w:space="0" w:color="auto"/>
            </w:tcBorders>
            <w:vAlign w:val="center"/>
          </w:tcPr>
          <w:p w14:paraId="4F3AC0A8"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1BFDC646"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71AC2BB7"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3"/>
            <w:tcBorders>
              <w:left w:val="single" w:sz="4" w:space="0" w:color="auto"/>
              <w:right w:val="single" w:sz="4" w:space="0" w:color="auto"/>
            </w:tcBorders>
            <w:vAlign w:val="center"/>
          </w:tcPr>
          <w:p w14:paraId="751605D6"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68EAD468"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60" w:type="dxa"/>
            <w:gridSpan w:val="2"/>
            <w:tcBorders>
              <w:left w:val="single" w:sz="4" w:space="0" w:color="auto"/>
            </w:tcBorders>
            <w:vAlign w:val="center"/>
          </w:tcPr>
          <w:p w14:paraId="13E388C1"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r>
      <w:tr w:rsidR="00797878" w:rsidRPr="00797878" w14:paraId="145579CE" w14:textId="77777777" w:rsidTr="00797878">
        <w:tc>
          <w:tcPr>
            <w:tcW w:w="4360" w:type="dxa"/>
            <w:tcBorders>
              <w:right w:val="single" w:sz="4" w:space="0" w:color="auto"/>
            </w:tcBorders>
            <w:vAlign w:val="center"/>
          </w:tcPr>
          <w:p w14:paraId="37F85CE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Кожа </w:t>
            </w:r>
          </w:p>
        </w:tc>
        <w:tc>
          <w:tcPr>
            <w:tcW w:w="1257" w:type="dxa"/>
            <w:tcBorders>
              <w:left w:val="single" w:sz="4" w:space="0" w:color="auto"/>
              <w:right w:val="single" w:sz="4" w:space="0" w:color="auto"/>
            </w:tcBorders>
          </w:tcPr>
          <w:p w14:paraId="4E100EE3" w14:textId="77777777" w:rsidR="00797878" w:rsidRPr="00797878" w:rsidRDefault="00797878" w:rsidP="00797878">
            <w:pPr>
              <w:ind w:firstLine="0"/>
              <w:jc w:val="center"/>
              <w:rPr>
                <w:rFonts w:eastAsia="Times New Roman" w:cs="Times New Roman"/>
                <w:sz w:val="22"/>
                <w:szCs w:val="24"/>
                <w:lang w:eastAsia="ru-RU"/>
              </w:rPr>
            </w:pPr>
          </w:p>
        </w:tc>
        <w:tc>
          <w:tcPr>
            <w:tcW w:w="1258" w:type="dxa"/>
            <w:tcBorders>
              <w:left w:val="single" w:sz="4" w:space="0" w:color="auto"/>
              <w:right w:val="single" w:sz="4" w:space="0" w:color="auto"/>
            </w:tcBorders>
          </w:tcPr>
          <w:p w14:paraId="5917EA90"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058E76D3"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45712E5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220B36C4"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2340C66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07086F62"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Borders>
              <w:left w:val="single" w:sz="4" w:space="0" w:color="auto"/>
            </w:tcBorders>
          </w:tcPr>
          <w:p w14:paraId="69A5AFC8"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56868D4" w14:textId="77777777" w:rsidTr="00797878">
        <w:tc>
          <w:tcPr>
            <w:tcW w:w="4360" w:type="dxa"/>
            <w:vAlign w:val="center"/>
          </w:tcPr>
          <w:p w14:paraId="2E2E87C3"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Губа </w:t>
            </w:r>
          </w:p>
        </w:tc>
        <w:tc>
          <w:tcPr>
            <w:tcW w:w="1257" w:type="dxa"/>
            <w:tcBorders>
              <w:right w:val="single" w:sz="4" w:space="0" w:color="auto"/>
            </w:tcBorders>
          </w:tcPr>
          <w:p w14:paraId="4A1B18F5" w14:textId="77777777" w:rsidR="00797878" w:rsidRPr="00797878" w:rsidRDefault="00797878" w:rsidP="00797878">
            <w:pPr>
              <w:ind w:firstLine="0"/>
              <w:jc w:val="left"/>
              <w:rPr>
                <w:rFonts w:eastAsia="Times New Roman" w:cs="Times New Roman"/>
                <w:sz w:val="22"/>
                <w:szCs w:val="24"/>
                <w:lang w:eastAsia="ru-RU"/>
              </w:rPr>
            </w:pPr>
          </w:p>
        </w:tc>
        <w:tc>
          <w:tcPr>
            <w:tcW w:w="1258" w:type="dxa"/>
            <w:tcBorders>
              <w:left w:val="single" w:sz="4" w:space="0" w:color="auto"/>
              <w:right w:val="single" w:sz="4" w:space="0" w:color="auto"/>
            </w:tcBorders>
          </w:tcPr>
          <w:p w14:paraId="0C99560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tcBorders>
          </w:tcPr>
          <w:p w14:paraId="7186416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right w:val="single" w:sz="4" w:space="0" w:color="auto"/>
            </w:tcBorders>
          </w:tcPr>
          <w:p w14:paraId="4687033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44938B95"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6B5E9FD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28276E66"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Borders>
              <w:left w:val="single" w:sz="4" w:space="0" w:color="auto"/>
            </w:tcBorders>
          </w:tcPr>
          <w:p w14:paraId="0BC310CE"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ACBBCE3" w14:textId="77777777" w:rsidTr="00797878">
        <w:tc>
          <w:tcPr>
            <w:tcW w:w="4360" w:type="dxa"/>
            <w:vAlign w:val="center"/>
          </w:tcPr>
          <w:p w14:paraId="218A7D7C"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Язык и слизистая рта</w:t>
            </w:r>
          </w:p>
        </w:tc>
        <w:tc>
          <w:tcPr>
            <w:tcW w:w="1257" w:type="dxa"/>
          </w:tcPr>
          <w:p w14:paraId="58FCCA2C"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74E4E8C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0CC3F31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452761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right w:val="single" w:sz="4" w:space="0" w:color="auto"/>
            </w:tcBorders>
          </w:tcPr>
          <w:p w14:paraId="7A88AF3C"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tcBorders>
          </w:tcPr>
          <w:p w14:paraId="68B7860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39ED1A0"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5EDCE1B5"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24E1F8E7" w14:textId="77777777" w:rsidTr="00797878">
        <w:tc>
          <w:tcPr>
            <w:tcW w:w="4360" w:type="dxa"/>
            <w:vAlign w:val="center"/>
          </w:tcPr>
          <w:p w14:paraId="551A2C07"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Пищевод </w:t>
            </w:r>
          </w:p>
        </w:tc>
        <w:tc>
          <w:tcPr>
            <w:tcW w:w="1257" w:type="dxa"/>
          </w:tcPr>
          <w:p w14:paraId="6817E108"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7720DD9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42E233C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AE993F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DDD49E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D6A377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4EDE510E"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41D85FDA"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0CCE649" w14:textId="77777777" w:rsidTr="00797878">
        <w:tc>
          <w:tcPr>
            <w:tcW w:w="4360" w:type="dxa"/>
            <w:vAlign w:val="center"/>
          </w:tcPr>
          <w:p w14:paraId="0C166D1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Желудок </w:t>
            </w:r>
          </w:p>
        </w:tc>
        <w:tc>
          <w:tcPr>
            <w:tcW w:w="1257" w:type="dxa"/>
          </w:tcPr>
          <w:p w14:paraId="5362F307"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161222D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0CE8C8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1EF1363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26BA81E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C172AA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FCD16EB"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79F54109"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8EC4265" w14:textId="77777777" w:rsidTr="00797878">
        <w:tc>
          <w:tcPr>
            <w:tcW w:w="4360" w:type="dxa"/>
            <w:vAlign w:val="center"/>
          </w:tcPr>
          <w:p w14:paraId="5FAB6DA3"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Прямая кишка </w:t>
            </w:r>
          </w:p>
        </w:tc>
        <w:tc>
          <w:tcPr>
            <w:tcW w:w="1257" w:type="dxa"/>
          </w:tcPr>
          <w:p w14:paraId="4E99EE5D"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025A521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E0ACEF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FB3629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FDAA29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019D0D6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0117A38D"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02EA131F"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D06A529" w14:textId="77777777" w:rsidTr="00797878">
        <w:tc>
          <w:tcPr>
            <w:tcW w:w="4360" w:type="dxa"/>
            <w:vAlign w:val="center"/>
          </w:tcPr>
          <w:p w14:paraId="4ABBFBBF"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Легкие </w:t>
            </w:r>
          </w:p>
        </w:tc>
        <w:tc>
          <w:tcPr>
            <w:tcW w:w="1257" w:type="dxa"/>
          </w:tcPr>
          <w:p w14:paraId="28B5B411"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5DC9B64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1E63CF2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60E54C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1ED6E85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359C95F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3330E2F"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68B403E7"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77FEF33D" w14:textId="77777777" w:rsidTr="00797878">
        <w:tc>
          <w:tcPr>
            <w:tcW w:w="4360" w:type="dxa"/>
            <w:vAlign w:val="center"/>
          </w:tcPr>
          <w:p w14:paraId="62FAF37A"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Молочная железа </w:t>
            </w:r>
          </w:p>
        </w:tc>
        <w:tc>
          <w:tcPr>
            <w:tcW w:w="1257" w:type="dxa"/>
          </w:tcPr>
          <w:p w14:paraId="505B8A80"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62DD420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D3A746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2690BBA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197B076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1FD6B955"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0B90A1FD"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46A30B8D"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2CBCA61" w14:textId="77777777" w:rsidTr="00797878">
        <w:tc>
          <w:tcPr>
            <w:tcW w:w="4360" w:type="dxa"/>
            <w:vAlign w:val="center"/>
          </w:tcPr>
          <w:p w14:paraId="0AC6754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Матка</w:t>
            </w:r>
          </w:p>
        </w:tc>
        <w:tc>
          <w:tcPr>
            <w:tcW w:w="1257" w:type="dxa"/>
          </w:tcPr>
          <w:p w14:paraId="7A8D0F75"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1096FB5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0B34C13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01E57D4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C03D0E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19720C08"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47445EC8"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24F4EA4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2BA8606D" w14:textId="77777777" w:rsidTr="00797878">
        <w:tc>
          <w:tcPr>
            <w:tcW w:w="4360" w:type="dxa"/>
            <w:vAlign w:val="center"/>
          </w:tcPr>
          <w:p w14:paraId="3F1FD45D"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Прочие </w:t>
            </w:r>
          </w:p>
        </w:tc>
        <w:tc>
          <w:tcPr>
            <w:tcW w:w="1257" w:type="dxa"/>
          </w:tcPr>
          <w:p w14:paraId="4322C78E"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284E6F4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640F9E5A"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463ADF4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B95696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0DFAA6B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3DA505C"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4949B4C2"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F9BE271" w14:textId="77777777" w:rsidTr="00797878">
        <w:trPr>
          <w:trHeight w:val="569"/>
        </w:trPr>
        <w:tc>
          <w:tcPr>
            <w:tcW w:w="4360" w:type="dxa"/>
            <w:vAlign w:val="center"/>
          </w:tcPr>
          <w:p w14:paraId="7588094A" w14:textId="77777777" w:rsidR="00797878" w:rsidRPr="00797878" w:rsidRDefault="00797878" w:rsidP="00797878">
            <w:pPr>
              <w:ind w:right="316" w:firstLine="0"/>
              <w:jc w:val="right"/>
              <w:rPr>
                <w:rFonts w:eastAsia="Times New Roman" w:cs="Times New Roman"/>
                <w:sz w:val="22"/>
                <w:szCs w:val="24"/>
                <w:lang w:eastAsia="ru-RU"/>
              </w:rPr>
            </w:pPr>
            <w:r w:rsidRPr="00797878">
              <w:rPr>
                <w:rFonts w:eastAsia="Times New Roman" w:cs="Times New Roman"/>
                <w:b/>
                <w:sz w:val="24"/>
                <w:szCs w:val="24"/>
                <w:lang w:eastAsia="ru-RU"/>
              </w:rPr>
              <w:t>Подпись врача</w:t>
            </w:r>
          </w:p>
        </w:tc>
        <w:tc>
          <w:tcPr>
            <w:tcW w:w="1257" w:type="dxa"/>
          </w:tcPr>
          <w:p w14:paraId="7ED957F6"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731070C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8C3583C"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91CDCD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43505B2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7CC4B79C"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21C4C579"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14D878B8" w14:textId="77777777" w:rsidR="00797878" w:rsidRPr="00797878" w:rsidRDefault="00797878" w:rsidP="00797878">
            <w:pPr>
              <w:ind w:firstLine="0"/>
              <w:jc w:val="left"/>
              <w:rPr>
                <w:rFonts w:eastAsia="Times New Roman" w:cs="Times New Roman"/>
                <w:sz w:val="22"/>
                <w:szCs w:val="24"/>
                <w:lang w:eastAsia="ru-RU"/>
              </w:rPr>
            </w:pPr>
          </w:p>
        </w:tc>
      </w:tr>
    </w:tbl>
    <w:p w14:paraId="2A4ADA5A" w14:textId="77777777" w:rsidR="00797878" w:rsidRPr="00797878" w:rsidRDefault="00797878" w:rsidP="00797878">
      <w:pPr>
        <w:ind w:right="-173" w:firstLine="0"/>
        <w:jc w:val="center"/>
        <w:rPr>
          <w:rFonts w:eastAsia="Times New Roman" w:cs="Times New Roman"/>
          <w:szCs w:val="28"/>
          <w:lang w:eastAsia="ru-RU"/>
        </w:rPr>
      </w:pPr>
    </w:p>
    <w:p w14:paraId="74E3DE5A" w14:textId="77777777" w:rsidR="00797878" w:rsidRPr="00797878" w:rsidRDefault="00797878" w:rsidP="00797878">
      <w:pPr>
        <w:ind w:right="-173" w:firstLine="0"/>
        <w:jc w:val="center"/>
        <w:rPr>
          <w:rFonts w:eastAsia="Times New Roman" w:cs="Times New Roman"/>
          <w:szCs w:val="28"/>
          <w:lang w:eastAsia="ru-RU"/>
        </w:rPr>
      </w:pPr>
      <w:r w:rsidRPr="00797878">
        <w:rPr>
          <w:rFonts w:eastAsia="Times New Roman" w:cs="Times New Roman"/>
          <w:szCs w:val="28"/>
          <w:lang w:eastAsia="ru-RU"/>
        </w:rPr>
        <w:t>ПРОФИЛАКТИЧЕСКИЕ ОНКОЛОГИЧЕСКИЕ ОСМОТРЫ</w:t>
      </w:r>
    </w:p>
    <w:tbl>
      <w:tblPr>
        <w:tblW w:w="144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gridCol w:w="1257"/>
        <w:gridCol w:w="1258"/>
        <w:gridCol w:w="22"/>
        <w:gridCol w:w="941"/>
        <w:gridCol w:w="295"/>
        <w:gridCol w:w="646"/>
        <w:gridCol w:w="612"/>
        <w:gridCol w:w="329"/>
        <w:gridCol w:w="929"/>
        <w:gridCol w:w="12"/>
        <w:gridCol w:w="941"/>
        <w:gridCol w:w="305"/>
        <w:gridCol w:w="636"/>
        <w:gridCol w:w="622"/>
        <w:gridCol w:w="319"/>
        <w:gridCol w:w="941"/>
      </w:tblGrid>
      <w:tr w:rsidR="00797878" w:rsidRPr="00797878" w14:paraId="4FECE997" w14:textId="77777777" w:rsidTr="00797878">
        <w:trPr>
          <w:trHeight w:val="516"/>
        </w:trPr>
        <w:tc>
          <w:tcPr>
            <w:tcW w:w="6897" w:type="dxa"/>
            <w:gridSpan w:val="4"/>
            <w:vAlign w:val="center"/>
          </w:tcPr>
          <w:p w14:paraId="64D612F0"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ДАННЫЕ ОПРОСА  (да/нет)</w:t>
            </w:r>
          </w:p>
        </w:tc>
        <w:tc>
          <w:tcPr>
            <w:tcW w:w="941" w:type="dxa"/>
            <w:vAlign w:val="center"/>
          </w:tcPr>
          <w:p w14:paraId="03A15EED"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60C3667D"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433FB2A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right w:val="single" w:sz="4" w:space="0" w:color="auto"/>
            </w:tcBorders>
            <w:vAlign w:val="center"/>
          </w:tcPr>
          <w:p w14:paraId="7DB6C547"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tcBorders>
              <w:left w:val="single" w:sz="4" w:space="0" w:color="auto"/>
              <w:right w:val="single" w:sz="4" w:space="0" w:color="auto"/>
            </w:tcBorders>
            <w:vAlign w:val="center"/>
          </w:tcPr>
          <w:p w14:paraId="67BB2F99"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left w:val="single" w:sz="4" w:space="0" w:color="auto"/>
              <w:right w:val="single" w:sz="4" w:space="0" w:color="auto"/>
            </w:tcBorders>
            <w:vAlign w:val="center"/>
          </w:tcPr>
          <w:p w14:paraId="131DF5B3"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gridSpan w:val="2"/>
            <w:tcBorders>
              <w:left w:val="single" w:sz="4" w:space="0" w:color="auto"/>
              <w:right w:val="single" w:sz="4" w:space="0" w:color="auto"/>
            </w:tcBorders>
            <w:vAlign w:val="center"/>
          </w:tcPr>
          <w:p w14:paraId="7F6783D4"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941" w:type="dxa"/>
            <w:tcBorders>
              <w:left w:val="single" w:sz="4" w:space="0" w:color="auto"/>
            </w:tcBorders>
            <w:vAlign w:val="center"/>
          </w:tcPr>
          <w:p w14:paraId="413957D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r>
      <w:tr w:rsidR="00797878" w:rsidRPr="00797878" w14:paraId="0159EFB5" w14:textId="77777777" w:rsidTr="00797878">
        <w:tc>
          <w:tcPr>
            <w:tcW w:w="6897" w:type="dxa"/>
            <w:gridSpan w:val="4"/>
            <w:vAlign w:val="center"/>
          </w:tcPr>
          <w:p w14:paraId="4ECA2F0E"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1. Изменились ли за последние месяцы цвет и размеры пигментных (родимых) пятен?</w:t>
            </w:r>
          </w:p>
        </w:tc>
        <w:tc>
          <w:tcPr>
            <w:tcW w:w="941" w:type="dxa"/>
            <w:vAlign w:val="center"/>
          </w:tcPr>
          <w:p w14:paraId="3D7C06D3"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5A1EA53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64B523A4"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142543AA"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4A1989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668A04A"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26DA2E65"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B32A7BE"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9E358D9" w14:textId="77777777" w:rsidTr="00797878">
        <w:tc>
          <w:tcPr>
            <w:tcW w:w="6897" w:type="dxa"/>
            <w:gridSpan w:val="4"/>
            <w:vAlign w:val="center"/>
          </w:tcPr>
          <w:p w14:paraId="724D9166"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2. Есть ли на коже, губах, слизистой полости рта и языка язвы, трещины, разрастания, уплотнения, шелушение?</w:t>
            </w:r>
          </w:p>
        </w:tc>
        <w:tc>
          <w:tcPr>
            <w:tcW w:w="941" w:type="dxa"/>
            <w:vAlign w:val="center"/>
          </w:tcPr>
          <w:p w14:paraId="24CFDB10"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5513AE22"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6F0C267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402C9473"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947C4F1"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215AF7C4"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39DFE61B"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5D8B73B9"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045F10C" w14:textId="77777777" w:rsidTr="00797878">
        <w:tc>
          <w:tcPr>
            <w:tcW w:w="6897" w:type="dxa"/>
            <w:gridSpan w:val="4"/>
            <w:vAlign w:val="center"/>
          </w:tcPr>
          <w:p w14:paraId="31D4521A"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3. Имеются ли затруднения при проглатывании твердой или жидкой пищи?</w:t>
            </w:r>
          </w:p>
        </w:tc>
        <w:tc>
          <w:tcPr>
            <w:tcW w:w="941" w:type="dxa"/>
            <w:vAlign w:val="center"/>
          </w:tcPr>
          <w:p w14:paraId="395E7E0C"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79165A96"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699E309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74BAF3AF"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432370D1"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41ABDFA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9B03926"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88D501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9BB2F09" w14:textId="77777777" w:rsidTr="00797878">
        <w:tc>
          <w:tcPr>
            <w:tcW w:w="6897" w:type="dxa"/>
            <w:gridSpan w:val="4"/>
            <w:vAlign w:val="center"/>
          </w:tcPr>
          <w:p w14:paraId="763D34D8"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4. Отмечаете ли в настоящее время общую слабость, ухудшение аппетита, нарастающее похудание, постоянные отрыжки и рвоты, чувство тяжести и боли в подложечной области, запоры, поносы?</w:t>
            </w:r>
          </w:p>
        </w:tc>
        <w:tc>
          <w:tcPr>
            <w:tcW w:w="941" w:type="dxa"/>
            <w:vAlign w:val="center"/>
          </w:tcPr>
          <w:p w14:paraId="25213A5B"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06C88084"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54F6F80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21972274"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3E118F2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42ADFBA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279AF9E6"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F71BF0C"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A466E00" w14:textId="77777777" w:rsidTr="00797878">
        <w:trPr>
          <w:trHeight w:val="395"/>
        </w:trPr>
        <w:tc>
          <w:tcPr>
            <w:tcW w:w="6897" w:type="dxa"/>
            <w:gridSpan w:val="4"/>
            <w:vAlign w:val="center"/>
          </w:tcPr>
          <w:p w14:paraId="2D0859E4"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5. Отмечаете ли примесь крови в моче, кале или дегтеобразный стул?</w:t>
            </w:r>
          </w:p>
        </w:tc>
        <w:tc>
          <w:tcPr>
            <w:tcW w:w="941" w:type="dxa"/>
            <w:vAlign w:val="center"/>
          </w:tcPr>
          <w:p w14:paraId="346D4FB4"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609777F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2DE32FA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7FA8E8F8"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DFE6C3B"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48AC9E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0B70A526"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B7C4A97"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144E787D" w14:textId="77777777" w:rsidTr="00797878">
        <w:tc>
          <w:tcPr>
            <w:tcW w:w="6897" w:type="dxa"/>
            <w:gridSpan w:val="4"/>
            <w:vAlign w:val="center"/>
          </w:tcPr>
          <w:p w14:paraId="2AF6EC9D"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6. Отмечаете ли в настоящее время кашель кровохаркание, боли в грудной клетке, осиплость голоса?</w:t>
            </w:r>
          </w:p>
        </w:tc>
        <w:tc>
          <w:tcPr>
            <w:tcW w:w="941" w:type="dxa"/>
            <w:vAlign w:val="center"/>
          </w:tcPr>
          <w:p w14:paraId="5DE00B1D"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77174DB2"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540C90A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01168BEC"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59029F1F"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49F3F8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7C5600FA"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A706139"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970E9E5" w14:textId="77777777" w:rsidTr="00797878">
        <w:tc>
          <w:tcPr>
            <w:tcW w:w="6897" w:type="dxa"/>
            <w:gridSpan w:val="4"/>
            <w:vAlign w:val="center"/>
          </w:tcPr>
          <w:p w14:paraId="21711067"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7. Имеются ли уплотнения в молочных (грудных) железах, язвы, трещины в области соска, кровянистые выделения из соска?</w:t>
            </w:r>
          </w:p>
        </w:tc>
        <w:tc>
          <w:tcPr>
            <w:tcW w:w="941" w:type="dxa"/>
            <w:vAlign w:val="center"/>
          </w:tcPr>
          <w:p w14:paraId="098F13B7"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50F4143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3EB87FC9"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470B1AE2"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10133A4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4CAF780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029C9444"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4BF0A18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1E6AD086" w14:textId="77777777" w:rsidTr="00797878">
        <w:tc>
          <w:tcPr>
            <w:tcW w:w="6897" w:type="dxa"/>
            <w:gridSpan w:val="4"/>
            <w:tcBorders>
              <w:bottom w:val="single" w:sz="4" w:space="0" w:color="auto"/>
            </w:tcBorders>
            <w:vAlign w:val="center"/>
          </w:tcPr>
          <w:p w14:paraId="2BC9D5BA"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8. Имеются ли кровянистые выделения из влагалища, не связанные с менструацией? (для женщин)</w:t>
            </w:r>
          </w:p>
        </w:tc>
        <w:tc>
          <w:tcPr>
            <w:tcW w:w="941" w:type="dxa"/>
            <w:vAlign w:val="center"/>
          </w:tcPr>
          <w:p w14:paraId="79190ABF"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right w:val="single" w:sz="4" w:space="0" w:color="auto"/>
            </w:tcBorders>
          </w:tcPr>
          <w:p w14:paraId="50BE3AD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right w:val="single" w:sz="4" w:space="0" w:color="auto"/>
            </w:tcBorders>
          </w:tcPr>
          <w:p w14:paraId="2CE45B3E"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tcBorders>
          </w:tcPr>
          <w:p w14:paraId="4F8D2D25"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7609B33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6D2C34F7"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Pr>
          <w:p w14:paraId="53F8E3BC" w14:textId="77777777" w:rsidR="00797878" w:rsidRPr="00797878" w:rsidRDefault="00797878" w:rsidP="00797878">
            <w:pPr>
              <w:ind w:firstLine="0"/>
              <w:jc w:val="left"/>
              <w:rPr>
                <w:rFonts w:eastAsia="Times New Roman" w:cs="Times New Roman"/>
                <w:sz w:val="22"/>
                <w:szCs w:val="24"/>
                <w:lang w:eastAsia="ru-RU"/>
              </w:rPr>
            </w:pPr>
          </w:p>
        </w:tc>
        <w:tc>
          <w:tcPr>
            <w:tcW w:w="941" w:type="dxa"/>
          </w:tcPr>
          <w:p w14:paraId="0E4594D1"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0FB52216" w14:textId="77777777" w:rsidTr="00797878">
        <w:tc>
          <w:tcPr>
            <w:tcW w:w="6897" w:type="dxa"/>
            <w:gridSpan w:val="4"/>
            <w:tcBorders>
              <w:top w:val="single" w:sz="4" w:space="0" w:color="auto"/>
              <w:bottom w:val="single" w:sz="4" w:space="0" w:color="auto"/>
              <w:right w:val="single" w:sz="4" w:space="0" w:color="auto"/>
            </w:tcBorders>
            <w:vAlign w:val="center"/>
          </w:tcPr>
          <w:p w14:paraId="02CE59CF"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9. Боль при пальпации мошонки, частое/болезненное мочеиспускание? (для мужчин)</w:t>
            </w:r>
          </w:p>
        </w:tc>
        <w:tc>
          <w:tcPr>
            <w:tcW w:w="941" w:type="dxa"/>
            <w:tcBorders>
              <w:left w:val="single" w:sz="4" w:space="0" w:color="auto"/>
              <w:bottom w:val="single" w:sz="4" w:space="0" w:color="auto"/>
            </w:tcBorders>
            <w:vAlign w:val="center"/>
          </w:tcPr>
          <w:p w14:paraId="4158055C" w14:textId="77777777" w:rsidR="00797878" w:rsidRPr="00797878" w:rsidRDefault="00797878" w:rsidP="00797878">
            <w:pPr>
              <w:ind w:firstLine="0"/>
              <w:jc w:val="center"/>
              <w:rPr>
                <w:rFonts w:eastAsia="Times New Roman" w:cs="Times New Roman"/>
                <w:sz w:val="22"/>
                <w:szCs w:val="24"/>
                <w:lang w:eastAsia="ru-RU"/>
              </w:rPr>
            </w:pPr>
          </w:p>
        </w:tc>
        <w:tc>
          <w:tcPr>
            <w:tcW w:w="941" w:type="dxa"/>
            <w:gridSpan w:val="2"/>
            <w:tcBorders>
              <w:bottom w:val="single" w:sz="4" w:space="0" w:color="auto"/>
              <w:right w:val="single" w:sz="4" w:space="0" w:color="auto"/>
            </w:tcBorders>
          </w:tcPr>
          <w:p w14:paraId="68D265E0"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right w:val="single" w:sz="4" w:space="0" w:color="auto"/>
            </w:tcBorders>
          </w:tcPr>
          <w:p w14:paraId="6A9B2FD8"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left w:val="single" w:sz="4" w:space="0" w:color="auto"/>
              <w:bottom w:val="single" w:sz="4" w:space="0" w:color="auto"/>
            </w:tcBorders>
          </w:tcPr>
          <w:p w14:paraId="5E8759C4" w14:textId="77777777" w:rsidR="00797878" w:rsidRPr="00797878" w:rsidRDefault="00797878" w:rsidP="00797878">
            <w:pPr>
              <w:ind w:firstLine="0"/>
              <w:jc w:val="left"/>
              <w:rPr>
                <w:rFonts w:eastAsia="Times New Roman" w:cs="Times New Roman"/>
                <w:sz w:val="22"/>
                <w:szCs w:val="24"/>
                <w:lang w:eastAsia="ru-RU"/>
              </w:rPr>
            </w:pPr>
          </w:p>
        </w:tc>
        <w:tc>
          <w:tcPr>
            <w:tcW w:w="941" w:type="dxa"/>
            <w:tcBorders>
              <w:bottom w:val="single" w:sz="4" w:space="0" w:color="auto"/>
            </w:tcBorders>
          </w:tcPr>
          <w:p w14:paraId="098BAE6A"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tcBorders>
          </w:tcPr>
          <w:p w14:paraId="4EAED5CC" w14:textId="77777777" w:rsidR="00797878" w:rsidRPr="00797878" w:rsidRDefault="00797878" w:rsidP="00797878">
            <w:pPr>
              <w:ind w:firstLine="0"/>
              <w:jc w:val="left"/>
              <w:rPr>
                <w:rFonts w:eastAsia="Times New Roman" w:cs="Times New Roman"/>
                <w:sz w:val="22"/>
                <w:szCs w:val="24"/>
                <w:lang w:eastAsia="ru-RU"/>
              </w:rPr>
            </w:pPr>
          </w:p>
        </w:tc>
        <w:tc>
          <w:tcPr>
            <w:tcW w:w="941" w:type="dxa"/>
            <w:gridSpan w:val="2"/>
            <w:tcBorders>
              <w:bottom w:val="single" w:sz="4" w:space="0" w:color="auto"/>
            </w:tcBorders>
          </w:tcPr>
          <w:p w14:paraId="244CE347" w14:textId="77777777" w:rsidR="00797878" w:rsidRPr="00797878" w:rsidRDefault="00797878" w:rsidP="00797878">
            <w:pPr>
              <w:ind w:firstLine="0"/>
              <w:jc w:val="left"/>
              <w:rPr>
                <w:rFonts w:eastAsia="Times New Roman" w:cs="Times New Roman"/>
                <w:sz w:val="22"/>
                <w:szCs w:val="24"/>
                <w:lang w:eastAsia="ru-RU"/>
              </w:rPr>
            </w:pPr>
          </w:p>
        </w:tc>
        <w:tc>
          <w:tcPr>
            <w:tcW w:w="941" w:type="dxa"/>
            <w:tcBorders>
              <w:bottom w:val="single" w:sz="4" w:space="0" w:color="auto"/>
            </w:tcBorders>
          </w:tcPr>
          <w:p w14:paraId="34B7F169"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0981A0C" w14:textId="77777777" w:rsidTr="00797878">
        <w:trPr>
          <w:trHeight w:val="202"/>
        </w:trPr>
        <w:tc>
          <w:tcPr>
            <w:tcW w:w="14425" w:type="dxa"/>
            <w:gridSpan w:val="17"/>
            <w:tcBorders>
              <w:top w:val="single" w:sz="4" w:space="0" w:color="auto"/>
              <w:bottom w:val="single" w:sz="4" w:space="0" w:color="auto"/>
            </w:tcBorders>
            <w:shd w:val="clear" w:color="auto" w:fill="A6A6A6"/>
            <w:vAlign w:val="center"/>
          </w:tcPr>
          <w:p w14:paraId="32E970C6"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07EEFA4" w14:textId="77777777" w:rsidTr="00797878">
        <w:trPr>
          <w:trHeight w:val="186"/>
        </w:trPr>
        <w:tc>
          <w:tcPr>
            <w:tcW w:w="4360" w:type="dxa"/>
            <w:tcBorders>
              <w:right w:val="single" w:sz="4" w:space="0" w:color="auto"/>
            </w:tcBorders>
          </w:tcPr>
          <w:p w14:paraId="262C0817" w14:textId="77777777" w:rsidR="00797878" w:rsidRPr="00797878" w:rsidRDefault="00797878" w:rsidP="00797878">
            <w:pPr>
              <w:ind w:firstLine="0"/>
              <w:jc w:val="center"/>
              <w:rPr>
                <w:rFonts w:eastAsia="Times New Roman" w:cs="Times New Roman"/>
                <w:b/>
                <w:sz w:val="22"/>
                <w:szCs w:val="24"/>
                <w:lang w:eastAsia="ru-RU"/>
              </w:rPr>
            </w:pPr>
            <w:r w:rsidRPr="00797878">
              <w:rPr>
                <w:rFonts w:eastAsia="Times New Roman" w:cs="Times New Roman"/>
                <w:sz w:val="22"/>
                <w:szCs w:val="24"/>
                <w:lang w:eastAsia="ru-RU"/>
              </w:rPr>
              <w:t>ДАННЫЕ ОСМОТРА</w:t>
            </w:r>
          </w:p>
        </w:tc>
        <w:tc>
          <w:tcPr>
            <w:tcW w:w="1257" w:type="dxa"/>
            <w:tcBorders>
              <w:right w:val="single" w:sz="4" w:space="0" w:color="auto"/>
            </w:tcBorders>
            <w:vAlign w:val="center"/>
          </w:tcPr>
          <w:p w14:paraId="023F2A02"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tcBorders>
              <w:left w:val="single" w:sz="4" w:space="0" w:color="auto"/>
              <w:right w:val="single" w:sz="4" w:space="0" w:color="auto"/>
            </w:tcBorders>
            <w:vAlign w:val="center"/>
          </w:tcPr>
          <w:p w14:paraId="4C3B456C"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3"/>
            <w:tcBorders>
              <w:left w:val="single" w:sz="4" w:space="0" w:color="auto"/>
              <w:right w:val="single" w:sz="4" w:space="0" w:color="auto"/>
            </w:tcBorders>
            <w:vAlign w:val="center"/>
          </w:tcPr>
          <w:p w14:paraId="18E33102"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5EDBCC00"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312E17A2"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3"/>
            <w:tcBorders>
              <w:left w:val="single" w:sz="4" w:space="0" w:color="auto"/>
              <w:right w:val="single" w:sz="4" w:space="0" w:color="auto"/>
            </w:tcBorders>
            <w:vAlign w:val="center"/>
          </w:tcPr>
          <w:p w14:paraId="504D7073"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58" w:type="dxa"/>
            <w:gridSpan w:val="2"/>
            <w:tcBorders>
              <w:left w:val="single" w:sz="4" w:space="0" w:color="auto"/>
              <w:right w:val="single" w:sz="4" w:space="0" w:color="auto"/>
            </w:tcBorders>
            <w:vAlign w:val="center"/>
          </w:tcPr>
          <w:p w14:paraId="45DFDA5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c>
          <w:tcPr>
            <w:tcW w:w="1260" w:type="dxa"/>
            <w:gridSpan w:val="2"/>
            <w:tcBorders>
              <w:left w:val="single" w:sz="4" w:space="0" w:color="auto"/>
            </w:tcBorders>
            <w:vAlign w:val="center"/>
          </w:tcPr>
          <w:p w14:paraId="37C94C3F" w14:textId="77777777" w:rsidR="00797878" w:rsidRPr="00797878" w:rsidRDefault="00797878" w:rsidP="00797878">
            <w:pPr>
              <w:ind w:firstLine="0"/>
              <w:jc w:val="center"/>
              <w:rPr>
                <w:rFonts w:eastAsia="Times New Roman" w:cs="Times New Roman"/>
                <w:sz w:val="22"/>
                <w:szCs w:val="24"/>
                <w:lang w:eastAsia="ru-RU"/>
              </w:rPr>
            </w:pPr>
            <w:r w:rsidRPr="00797878">
              <w:rPr>
                <w:rFonts w:eastAsia="Times New Roman" w:cs="Times New Roman"/>
                <w:sz w:val="22"/>
                <w:szCs w:val="24"/>
                <w:lang w:eastAsia="ru-RU"/>
              </w:rPr>
              <w:t>20__г.</w:t>
            </w:r>
          </w:p>
        </w:tc>
      </w:tr>
      <w:tr w:rsidR="00797878" w:rsidRPr="00797878" w14:paraId="7300DADB" w14:textId="77777777" w:rsidTr="00797878">
        <w:tc>
          <w:tcPr>
            <w:tcW w:w="4360" w:type="dxa"/>
            <w:tcBorders>
              <w:right w:val="single" w:sz="4" w:space="0" w:color="auto"/>
            </w:tcBorders>
            <w:vAlign w:val="center"/>
          </w:tcPr>
          <w:p w14:paraId="60BC4FDA"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Кожа </w:t>
            </w:r>
          </w:p>
        </w:tc>
        <w:tc>
          <w:tcPr>
            <w:tcW w:w="1257" w:type="dxa"/>
            <w:tcBorders>
              <w:left w:val="single" w:sz="4" w:space="0" w:color="auto"/>
              <w:right w:val="single" w:sz="4" w:space="0" w:color="auto"/>
            </w:tcBorders>
          </w:tcPr>
          <w:p w14:paraId="33503FE7" w14:textId="77777777" w:rsidR="00797878" w:rsidRPr="00797878" w:rsidRDefault="00797878" w:rsidP="00797878">
            <w:pPr>
              <w:ind w:firstLine="0"/>
              <w:jc w:val="center"/>
              <w:rPr>
                <w:rFonts w:eastAsia="Times New Roman" w:cs="Times New Roman"/>
                <w:sz w:val="22"/>
                <w:szCs w:val="24"/>
                <w:lang w:eastAsia="ru-RU"/>
              </w:rPr>
            </w:pPr>
          </w:p>
        </w:tc>
        <w:tc>
          <w:tcPr>
            <w:tcW w:w="1258" w:type="dxa"/>
            <w:tcBorders>
              <w:left w:val="single" w:sz="4" w:space="0" w:color="auto"/>
              <w:right w:val="single" w:sz="4" w:space="0" w:color="auto"/>
            </w:tcBorders>
          </w:tcPr>
          <w:p w14:paraId="28B0555D"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0FC79F77"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783D411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60F602CA" w14:textId="77777777" w:rsidR="00797878" w:rsidRPr="00797878" w:rsidRDefault="00797878" w:rsidP="00797878">
            <w:pPr>
              <w:ind w:firstLine="0"/>
              <w:jc w:val="center"/>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58D5E283"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205FA158"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Borders>
              <w:left w:val="single" w:sz="4" w:space="0" w:color="auto"/>
            </w:tcBorders>
          </w:tcPr>
          <w:p w14:paraId="0FBD7A1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21731F5" w14:textId="77777777" w:rsidTr="00797878">
        <w:tc>
          <w:tcPr>
            <w:tcW w:w="4360" w:type="dxa"/>
            <w:vAlign w:val="center"/>
          </w:tcPr>
          <w:p w14:paraId="02D8E6FE"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Губа </w:t>
            </w:r>
          </w:p>
        </w:tc>
        <w:tc>
          <w:tcPr>
            <w:tcW w:w="1257" w:type="dxa"/>
            <w:tcBorders>
              <w:right w:val="single" w:sz="4" w:space="0" w:color="auto"/>
            </w:tcBorders>
          </w:tcPr>
          <w:p w14:paraId="5622533F" w14:textId="77777777" w:rsidR="00797878" w:rsidRPr="00797878" w:rsidRDefault="00797878" w:rsidP="00797878">
            <w:pPr>
              <w:ind w:firstLine="0"/>
              <w:jc w:val="left"/>
              <w:rPr>
                <w:rFonts w:eastAsia="Times New Roman" w:cs="Times New Roman"/>
                <w:sz w:val="22"/>
                <w:szCs w:val="24"/>
                <w:lang w:eastAsia="ru-RU"/>
              </w:rPr>
            </w:pPr>
          </w:p>
        </w:tc>
        <w:tc>
          <w:tcPr>
            <w:tcW w:w="1258" w:type="dxa"/>
            <w:tcBorders>
              <w:left w:val="single" w:sz="4" w:space="0" w:color="auto"/>
              <w:right w:val="single" w:sz="4" w:space="0" w:color="auto"/>
            </w:tcBorders>
          </w:tcPr>
          <w:p w14:paraId="7DE081D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tcBorders>
          </w:tcPr>
          <w:p w14:paraId="28E1D971"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right w:val="single" w:sz="4" w:space="0" w:color="auto"/>
            </w:tcBorders>
          </w:tcPr>
          <w:p w14:paraId="7B5F90B3"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1C3F1C4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right w:val="single" w:sz="4" w:space="0" w:color="auto"/>
            </w:tcBorders>
          </w:tcPr>
          <w:p w14:paraId="3C2C0C48"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left w:val="single" w:sz="4" w:space="0" w:color="auto"/>
              <w:right w:val="single" w:sz="4" w:space="0" w:color="auto"/>
            </w:tcBorders>
          </w:tcPr>
          <w:p w14:paraId="00E00D1D"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Borders>
              <w:left w:val="single" w:sz="4" w:space="0" w:color="auto"/>
            </w:tcBorders>
          </w:tcPr>
          <w:p w14:paraId="2E63B4AE"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39F62EF1" w14:textId="77777777" w:rsidTr="00797878">
        <w:tc>
          <w:tcPr>
            <w:tcW w:w="4360" w:type="dxa"/>
            <w:vAlign w:val="center"/>
          </w:tcPr>
          <w:p w14:paraId="0EE45292"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Язык и слизистая рта</w:t>
            </w:r>
          </w:p>
        </w:tc>
        <w:tc>
          <w:tcPr>
            <w:tcW w:w="1257" w:type="dxa"/>
          </w:tcPr>
          <w:p w14:paraId="68405CA4"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082EE2DD"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09C1DF4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D9E5F1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Borders>
              <w:right w:val="single" w:sz="4" w:space="0" w:color="auto"/>
            </w:tcBorders>
          </w:tcPr>
          <w:p w14:paraId="6FB38C3C"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Borders>
              <w:left w:val="single" w:sz="4" w:space="0" w:color="auto"/>
            </w:tcBorders>
          </w:tcPr>
          <w:p w14:paraId="5617DCB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C7A7F17"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326A7ACF"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4D7F09A3" w14:textId="77777777" w:rsidTr="00797878">
        <w:tc>
          <w:tcPr>
            <w:tcW w:w="4360" w:type="dxa"/>
            <w:vAlign w:val="center"/>
          </w:tcPr>
          <w:p w14:paraId="3473A1ED"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Пищевод </w:t>
            </w:r>
          </w:p>
        </w:tc>
        <w:tc>
          <w:tcPr>
            <w:tcW w:w="1257" w:type="dxa"/>
          </w:tcPr>
          <w:p w14:paraId="5317DAC9"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55313B1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CB5CF8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45E761E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8A2EDE5"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7D8D5F6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390E960"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5955D952"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3FAFA2C8" w14:textId="77777777" w:rsidTr="00797878">
        <w:tc>
          <w:tcPr>
            <w:tcW w:w="4360" w:type="dxa"/>
            <w:vAlign w:val="center"/>
          </w:tcPr>
          <w:p w14:paraId="1DA18CCE"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Желудок </w:t>
            </w:r>
          </w:p>
        </w:tc>
        <w:tc>
          <w:tcPr>
            <w:tcW w:w="1257" w:type="dxa"/>
          </w:tcPr>
          <w:p w14:paraId="59A38577"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7143FCC5"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84509E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B99B1F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024D42C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69076B1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CA41DEF"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1F1D3CBB"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4CEB267" w14:textId="77777777" w:rsidTr="00797878">
        <w:tc>
          <w:tcPr>
            <w:tcW w:w="4360" w:type="dxa"/>
            <w:vAlign w:val="center"/>
          </w:tcPr>
          <w:p w14:paraId="5004AC1F"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Прямая кишка </w:t>
            </w:r>
          </w:p>
        </w:tc>
        <w:tc>
          <w:tcPr>
            <w:tcW w:w="1257" w:type="dxa"/>
          </w:tcPr>
          <w:p w14:paraId="5E4BF674"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233AAE23"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1D374112"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BC8068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3AF9C0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33024FF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AC20427"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00263512"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6077C9BE" w14:textId="77777777" w:rsidTr="00797878">
        <w:tc>
          <w:tcPr>
            <w:tcW w:w="4360" w:type="dxa"/>
            <w:vAlign w:val="center"/>
          </w:tcPr>
          <w:p w14:paraId="189F0279"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Легкие </w:t>
            </w:r>
          </w:p>
        </w:tc>
        <w:tc>
          <w:tcPr>
            <w:tcW w:w="1257" w:type="dxa"/>
          </w:tcPr>
          <w:p w14:paraId="272E90C9"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407524A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690C900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21FF646C"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DBC35F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186EF71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409BCDD"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349F5B21"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7BFE1933" w14:textId="77777777" w:rsidTr="00797878">
        <w:tc>
          <w:tcPr>
            <w:tcW w:w="4360" w:type="dxa"/>
            <w:vAlign w:val="center"/>
          </w:tcPr>
          <w:p w14:paraId="6E83662C"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Молочная железа </w:t>
            </w:r>
          </w:p>
        </w:tc>
        <w:tc>
          <w:tcPr>
            <w:tcW w:w="1257" w:type="dxa"/>
          </w:tcPr>
          <w:p w14:paraId="41F39242"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383EB396"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87C518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4500E7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7E48D3E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4AF761B3"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0F6BDCD5"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380391D3"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5ADD9AEE" w14:textId="77777777" w:rsidTr="00797878">
        <w:tc>
          <w:tcPr>
            <w:tcW w:w="4360" w:type="dxa"/>
            <w:vAlign w:val="center"/>
          </w:tcPr>
          <w:p w14:paraId="5E19B9A7"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Матка</w:t>
            </w:r>
          </w:p>
        </w:tc>
        <w:tc>
          <w:tcPr>
            <w:tcW w:w="1257" w:type="dxa"/>
          </w:tcPr>
          <w:p w14:paraId="1BF42CE3"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016AC58E"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782977D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69E6F66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C87B27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5CD78D40"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5452A54B"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019C0E4F"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35877626" w14:textId="77777777" w:rsidTr="00797878">
        <w:tc>
          <w:tcPr>
            <w:tcW w:w="4360" w:type="dxa"/>
            <w:vAlign w:val="center"/>
          </w:tcPr>
          <w:p w14:paraId="028D7914" w14:textId="77777777" w:rsidR="00797878" w:rsidRPr="00797878" w:rsidRDefault="00797878" w:rsidP="00797878">
            <w:pPr>
              <w:ind w:firstLine="0"/>
              <w:jc w:val="left"/>
              <w:rPr>
                <w:rFonts w:eastAsia="Times New Roman" w:cs="Times New Roman"/>
                <w:sz w:val="22"/>
                <w:szCs w:val="24"/>
                <w:lang w:eastAsia="ru-RU"/>
              </w:rPr>
            </w:pPr>
            <w:r w:rsidRPr="00797878">
              <w:rPr>
                <w:rFonts w:eastAsia="Times New Roman" w:cs="Times New Roman"/>
                <w:sz w:val="22"/>
                <w:szCs w:val="24"/>
                <w:lang w:eastAsia="ru-RU"/>
              </w:rPr>
              <w:t xml:space="preserve">Прочие </w:t>
            </w:r>
          </w:p>
        </w:tc>
        <w:tc>
          <w:tcPr>
            <w:tcW w:w="1257" w:type="dxa"/>
          </w:tcPr>
          <w:p w14:paraId="086AA054"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7D95627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66F0AAD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9D80A9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01B6467"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25E78E93"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F5557FF"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481DAD20" w14:textId="77777777" w:rsidR="00797878" w:rsidRPr="00797878" w:rsidRDefault="00797878" w:rsidP="00797878">
            <w:pPr>
              <w:ind w:firstLine="0"/>
              <w:jc w:val="left"/>
              <w:rPr>
                <w:rFonts w:eastAsia="Times New Roman" w:cs="Times New Roman"/>
                <w:sz w:val="22"/>
                <w:szCs w:val="24"/>
                <w:lang w:eastAsia="ru-RU"/>
              </w:rPr>
            </w:pPr>
          </w:p>
        </w:tc>
      </w:tr>
      <w:tr w:rsidR="00797878" w:rsidRPr="00797878" w14:paraId="16A586F7" w14:textId="77777777" w:rsidTr="00797878">
        <w:trPr>
          <w:trHeight w:val="569"/>
        </w:trPr>
        <w:tc>
          <w:tcPr>
            <w:tcW w:w="4360" w:type="dxa"/>
            <w:vAlign w:val="center"/>
          </w:tcPr>
          <w:p w14:paraId="28CC5B42" w14:textId="77777777" w:rsidR="00797878" w:rsidRPr="00797878" w:rsidRDefault="00797878" w:rsidP="00797878">
            <w:pPr>
              <w:ind w:right="316" w:firstLine="0"/>
              <w:jc w:val="right"/>
              <w:rPr>
                <w:rFonts w:eastAsia="Times New Roman" w:cs="Times New Roman"/>
                <w:sz w:val="22"/>
                <w:szCs w:val="24"/>
                <w:lang w:eastAsia="ru-RU"/>
              </w:rPr>
            </w:pPr>
            <w:r w:rsidRPr="00797878">
              <w:rPr>
                <w:rFonts w:eastAsia="Times New Roman" w:cs="Times New Roman"/>
                <w:b/>
                <w:sz w:val="24"/>
                <w:szCs w:val="24"/>
                <w:lang w:eastAsia="ru-RU"/>
              </w:rPr>
              <w:t>Подпись врача</w:t>
            </w:r>
          </w:p>
        </w:tc>
        <w:tc>
          <w:tcPr>
            <w:tcW w:w="1257" w:type="dxa"/>
          </w:tcPr>
          <w:p w14:paraId="42D5C972" w14:textId="77777777" w:rsidR="00797878" w:rsidRPr="00797878" w:rsidRDefault="00797878" w:rsidP="00797878">
            <w:pPr>
              <w:ind w:firstLine="0"/>
              <w:jc w:val="left"/>
              <w:rPr>
                <w:rFonts w:eastAsia="Times New Roman" w:cs="Times New Roman"/>
                <w:sz w:val="22"/>
                <w:szCs w:val="24"/>
                <w:lang w:eastAsia="ru-RU"/>
              </w:rPr>
            </w:pPr>
          </w:p>
        </w:tc>
        <w:tc>
          <w:tcPr>
            <w:tcW w:w="1258" w:type="dxa"/>
          </w:tcPr>
          <w:p w14:paraId="1E9DE56B"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2A770CE5"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4366A8F"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26A2C0B9"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3"/>
          </w:tcPr>
          <w:p w14:paraId="4CC84BB4" w14:textId="77777777" w:rsidR="00797878" w:rsidRPr="00797878" w:rsidRDefault="00797878" w:rsidP="00797878">
            <w:pPr>
              <w:ind w:firstLine="0"/>
              <w:jc w:val="left"/>
              <w:rPr>
                <w:rFonts w:eastAsia="Times New Roman" w:cs="Times New Roman"/>
                <w:sz w:val="22"/>
                <w:szCs w:val="24"/>
                <w:lang w:eastAsia="ru-RU"/>
              </w:rPr>
            </w:pPr>
          </w:p>
        </w:tc>
        <w:tc>
          <w:tcPr>
            <w:tcW w:w="1258" w:type="dxa"/>
            <w:gridSpan w:val="2"/>
          </w:tcPr>
          <w:p w14:paraId="3B0D11B5" w14:textId="77777777" w:rsidR="00797878" w:rsidRPr="00797878" w:rsidRDefault="00797878" w:rsidP="00797878">
            <w:pPr>
              <w:ind w:firstLine="0"/>
              <w:jc w:val="left"/>
              <w:rPr>
                <w:rFonts w:eastAsia="Times New Roman" w:cs="Times New Roman"/>
                <w:sz w:val="22"/>
                <w:szCs w:val="24"/>
                <w:lang w:eastAsia="ru-RU"/>
              </w:rPr>
            </w:pPr>
          </w:p>
        </w:tc>
        <w:tc>
          <w:tcPr>
            <w:tcW w:w="1260" w:type="dxa"/>
            <w:gridSpan w:val="2"/>
          </w:tcPr>
          <w:p w14:paraId="7F6D1402" w14:textId="77777777" w:rsidR="00797878" w:rsidRPr="00797878" w:rsidRDefault="00797878" w:rsidP="00797878">
            <w:pPr>
              <w:ind w:firstLine="0"/>
              <w:jc w:val="left"/>
              <w:rPr>
                <w:rFonts w:eastAsia="Times New Roman" w:cs="Times New Roman"/>
                <w:sz w:val="22"/>
                <w:szCs w:val="24"/>
                <w:lang w:eastAsia="ru-RU"/>
              </w:rPr>
            </w:pPr>
          </w:p>
        </w:tc>
      </w:tr>
    </w:tbl>
    <w:p w14:paraId="67377D7B" w14:textId="77777777" w:rsidR="00797878" w:rsidRPr="00797878" w:rsidRDefault="00797878" w:rsidP="00797878">
      <w:pPr>
        <w:ind w:firstLine="0"/>
        <w:jc w:val="center"/>
        <w:rPr>
          <w:rFonts w:eastAsia="Times New Roman" w:cs="Times New Roman"/>
          <w:szCs w:val="28"/>
          <w:lang w:val="en-US" w:eastAsia="ru-RU"/>
        </w:rPr>
      </w:pPr>
    </w:p>
    <w:p w14:paraId="62B4290F"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be-BY" w:eastAsia="ru-RU"/>
        </w:rPr>
        <w:t>IX</w:t>
      </w:r>
      <w:r w:rsidRPr="00797878">
        <w:rPr>
          <w:rFonts w:eastAsia="Times New Roman" w:cs="Times New Roman"/>
          <w:szCs w:val="28"/>
          <w:lang w:eastAsia="ru-RU"/>
        </w:rPr>
        <w:t>. СВЕДЕНИЯ О МЕСТЕ РАБОТЫ</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7"/>
        <w:gridCol w:w="5462"/>
        <w:gridCol w:w="4961"/>
        <w:gridCol w:w="2835"/>
      </w:tblGrid>
      <w:tr w:rsidR="00797878" w:rsidRPr="00797878" w14:paraId="56BE6B7A" w14:textId="77777777" w:rsidTr="00797878">
        <w:tc>
          <w:tcPr>
            <w:tcW w:w="1167" w:type="dxa"/>
            <w:vAlign w:val="center"/>
          </w:tcPr>
          <w:p w14:paraId="4AF6D58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w:t>
            </w:r>
          </w:p>
        </w:tc>
        <w:tc>
          <w:tcPr>
            <w:tcW w:w="5462" w:type="dxa"/>
            <w:vAlign w:val="center"/>
          </w:tcPr>
          <w:p w14:paraId="7A6A40C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Место работы</w:t>
            </w:r>
          </w:p>
        </w:tc>
        <w:tc>
          <w:tcPr>
            <w:tcW w:w="4961" w:type="dxa"/>
            <w:vAlign w:val="center"/>
          </w:tcPr>
          <w:p w14:paraId="59432C7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Должность</w:t>
            </w:r>
          </w:p>
        </w:tc>
        <w:tc>
          <w:tcPr>
            <w:tcW w:w="2835" w:type="dxa"/>
            <w:vAlign w:val="center"/>
          </w:tcPr>
          <w:p w14:paraId="010DB0E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ФИО и подпись</w:t>
            </w:r>
          </w:p>
          <w:p w14:paraId="0548D92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авиационного врача</w:t>
            </w:r>
          </w:p>
        </w:tc>
      </w:tr>
      <w:tr w:rsidR="00797878" w:rsidRPr="00797878" w14:paraId="43AF62A1" w14:textId="77777777" w:rsidTr="00797878">
        <w:tc>
          <w:tcPr>
            <w:tcW w:w="1167" w:type="dxa"/>
            <w:vAlign w:val="center"/>
          </w:tcPr>
          <w:p w14:paraId="622E1E43"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1E4BE35B"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605DECED"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0E573C42"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4437576D" w14:textId="77777777" w:rsidTr="00797878">
        <w:tc>
          <w:tcPr>
            <w:tcW w:w="1167" w:type="dxa"/>
            <w:vAlign w:val="center"/>
          </w:tcPr>
          <w:p w14:paraId="3A678C3C"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317BBA28"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72A15AA2"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331EEB58"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64A55E58" w14:textId="77777777" w:rsidTr="00797878">
        <w:tc>
          <w:tcPr>
            <w:tcW w:w="1167" w:type="dxa"/>
            <w:vAlign w:val="center"/>
          </w:tcPr>
          <w:p w14:paraId="1A21BCE1"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1B57B3C5"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0E98509B"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0458FB17"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1D391B52" w14:textId="77777777" w:rsidTr="00797878">
        <w:tc>
          <w:tcPr>
            <w:tcW w:w="1167" w:type="dxa"/>
            <w:vAlign w:val="center"/>
          </w:tcPr>
          <w:p w14:paraId="372150A1"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141EF13B"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02191584"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175B1B75"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1ACCB344" w14:textId="77777777" w:rsidTr="00797878">
        <w:tc>
          <w:tcPr>
            <w:tcW w:w="1167" w:type="dxa"/>
            <w:vAlign w:val="center"/>
          </w:tcPr>
          <w:p w14:paraId="32D9CBAB"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68671F68"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572CD323"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6DACD74E"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596DE572" w14:textId="77777777" w:rsidTr="00797878">
        <w:tc>
          <w:tcPr>
            <w:tcW w:w="1167" w:type="dxa"/>
            <w:vAlign w:val="center"/>
          </w:tcPr>
          <w:p w14:paraId="3A05E8C8"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0FC01986"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579FED7D"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2D66BD03"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46A5EAED" w14:textId="77777777" w:rsidTr="00797878">
        <w:tc>
          <w:tcPr>
            <w:tcW w:w="1167" w:type="dxa"/>
            <w:vAlign w:val="center"/>
          </w:tcPr>
          <w:p w14:paraId="68081995"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19CA5ACC"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030A0CA5"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3393C2D3"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553FDC62" w14:textId="77777777" w:rsidTr="00797878">
        <w:tc>
          <w:tcPr>
            <w:tcW w:w="1167" w:type="dxa"/>
            <w:vAlign w:val="center"/>
          </w:tcPr>
          <w:p w14:paraId="66326182"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35D3A925"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140CC005"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482F2F8C"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720572D8" w14:textId="77777777" w:rsidTr="00797878">
        <w:tc>
          <w:tcPr>
            <w:tcW w:w="1167" w:type="dxa"/>
            <w:vAlign w:val="center"/>
          </w:tcPr>
          <w:p w14:paraId="0DF6833B"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451529ED"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57F64B7A"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1EBA741E"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6B5F5CBB" w14:textId="77777777" w:rsidTr="00797878">
        <w:tc>
          <w:tcPr>
            <w:tcW w:w="1167" w:type="dxa"/>
            <w:vAlign w:val="center"/>
          </w:tcPr>
          <w:p w14:paraId="5613C167"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4EEF6CDA"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522FB844"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0BBCF713"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7F0F126A" w14:textId="77777777" w:rsidTr="00797878">
        <w:tc>
          <w:tcPr>
            <w:tcW w:w="1167" w:type="dxa"/>
            <w:vAlign w:val="center"/>
          </w:tcPr>
          <w:p w14:paraId="4475610D"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661917F2"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6BB89227"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22CBC9F2"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17251348" w14:textId="77777777" w:rsidTr="00797878">
        <w:tc>
          <w:tcPr>
            <w:tcW w:w="1167" w:type="dxa"/>
            <w:vAlign w:val="center"/>
          </w:tcPr>
          <w:p w14:paraId="004273FB"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1068273F"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06B6652C"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1E53FD31"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0227171F" w14:textId="77777777" w:rsidTr="00797878">
        <w:tc>
          <w:tcPr>
            <w:tcW w:w="1167" w:type="dxa"/>
            <w:vAlign w:val="center"/>
          </w:tcPr>
          <w:p w14:paraId="04616BFB"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28781FDA"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236AB35B"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4F6F76A2"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7C77EACC" w14:textId="77777777" w:rsidTr="00797878">
        <w:tc>
          <w:tcPr>
            <w:tcW w:w="1167" w:type="dxa"/>
            <w:vAlign w:val="center"/>
          </w:tcPr>
          <w:p w14:paraId="30AEB3D0"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39350B35"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42FBB62A"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4D882ECA"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78441C3C" w14:textId="77777777" w:rsidTr="00797878">
        <w:tc>
          <w:tcPr>
            <w:tcW w:w="1167" w:type="dxa"/>
            <w:vAlign w:val="center"/>
          </w:tcPr>
          <w:p w14:paraId="1F779823"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4A142C4A"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02F3E7DB"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62126F49"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45FFAE58" w14:textId="77777777" w:rsidTr="00797878">
        <w:tc>
          <w:tcPr>
            <w:tcW w:w="1167" w:type="dxa"/>
            <w:vAlign w:val="center"/>
          </w:tcPr>
          <w:p w14:paraId="67FC1D09"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4DF2CA32"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7643B787"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1EE4AE4E"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270C20F9" w14:textId="77777777" w:rsidTr="00797878">
        <w:tc>
          <w:tcPr>
            <w:tcW w:w="1167" w:type="dxa"/>
            <w:vAlign w:val="center"/>
          </w:tcPr>
          <w:p w14:paraId="7CD02ECC"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59A0373A"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7273944B"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570CF47C" w14:textId="77777777" w:rsidR="00797878" w:rsidRPr="00797878" w:rsidRDefault="00797878" w:rsidP="00797878">
            <w:pPr>
              <w:ind w:firstLine="0"/>
              <w:jc w:val="center"/>
              <w:rPr>
                <w:rFonts w:eastAsia="Times New Roman" w:cs="Times New Roman"/>
                <w:sz w:val="36"/>
                <w:szCs w:val="36"/>
                <w:lang w:eastAsia="ru-RU"/>
              </w:rPr>
            </w:pPr>
          </w:p>
        </w:tc>
      </w:tr>
      <w:tr w:rsidR="00797878" w:rsidRPr="00797878" w14:paraId="05CB4792" w14:textId="77777777" w:rsidTr="00797878">
        <w:tc>
          <w:tcPr>
            <w:tcW w:w="1167" w:type="dxa"/>
            <w:vAlign w:val="center"/>
          </w:tcPr>
          <w:p w14:paraId="1759C7D4" w14:textId="77777777" w:rsidR="00797878" w:rsidRPr="00797878" w:rsidRDefault="00797878" w:rsidP="00797878">
            <w:pPr>
              <w:ind w:firstLine="0"/>
              <w:jc w:val="center"/>
              <w:rPr>
                <w:rFonts w:eastAsia="Times New Roman" w:cs="Times New Roman"/>
                <w:sz w:val="36"/>
                <w:szCs w:val="36"/>
                <w:lang w:eastAsia="ru-RU"/>
              </w:rPr>
            </w:pPr>
          </w:p>
        </w:tc>
        <w:tc>
          <w:tcPr>
            <w:tcW w:w="5462" w:type="dxa"/>
            <w:vAlign w:val="center"/>
          </w:tcPr>
          <w:p w14:paraId="6A53BB8C" w14:textId="77777777" w:rsidR="00797878" w:rsidRPr="00797878" w:rsidRDefault="00797878" w:rsidP="00797878">
            <w:pPr>
              <w:ind w:firstLine="0"/>
              <w:jc w:val="center"/>
              <w:rPr>
                <w:rFonts w:eastAsia="Times New Roman" w:cs="Times New Roman"/>
                <w:sz w:val="36"/>
                <w:szCs w:val="36"/>
                <w:lang w:eastAsia="ru-RU"/>
              </w:rPr>
            </w:pPr>
          </w:p>
        </w:tc>
        <w:tc>
          <w:tcPr>
            <w:tcW w:w="4961" w:type="dxa"/>
            <w:vAlign w:val="center"/>
          </w:tcPr>
          <w:p w14:paraId="294ED828" w14:textId="77777777" w:rsidR="00797878" w:rsidRPr="00797878" w:rsidRDefault="00797878" w:rsidP="00797878">
            <w:pPr>
              <w:ind w:firstLine="0"/>
              <w:jc w:val="center"/>
              <w:rPr>
                <w:rFonts w:eastAsia="Times New Roman" w:cs="Times New Roman"/>
                <w:sz w:val="36"/>
                <w:szCs w:val="36"/>
                <w:lang w:eastAsia="ru-RU"/>
              </w:rPr>
            </w:pPr>
          </w:p>
        </w:tc>
        <w:tc>
          <w:tcPr>
            <w:tcW w:w="2835" w:type="dxa"/>
            <w:vAlign w:val="center"/>
          </w:tcPr>
          <w:p w14:paraId="50C73864" w14:textId="77777777" w:rsidR="00797878" w:rsidRPr="00797878" w:rsidRDefault="00797878" w:rsidP="00797878">
            <w:pPr>
              <w:ind w:firstLine="0"/>
              <w:jc w:val="center"/>
              <w:rPr>
                <w:rFonts w:eastAsia="Times New Roman" w:cs="Times New Roman"/>
                <w:sz w:val="36"/>
                <w:szCs w:val="36"/>
                <w:lang w:eastAsia="ru-RU"/>
              </w:rPr>
            </w:pPr>
          </w:p>
        </w:tc>
      </w:tr>
    </w:tbl>
    <w:p w14:paraId="62856D73" w14:textId="77777777" w:rsidR="00797878" w:rsidRPr="00797878" w:rsidRDefault="00797878" w:rsidP="00797878">
      <w:pPr>
        <w:ind w:firstLine="0"/>
        <w:jc w:val="center"/>
        <w:rPr>
          <w:rFonts w:eastAsia="Times New Roman" w:cs="Times New Roman"/>
          <w:szCs w:val="28"/>
          <w:lang w:eastAsia="ru-RU"/>
        </w:rPr>
      </w:pPr>
    </w:p>
    <w:p w14:paraId="33C4C492" w14:textId="77777777" w:rsidR="00797878" w:rsidRPr="00797878" w:rsidRDefault="00797878" w:rsidP="00797878">
      <w:pPr>
        <w:ind w:firstLine="0"/>
        <w:jc w:val="center"/>
        <w:rPr>
          <w:rFonts w:eastAsia="Times New Roman" w:cs="Times New Roman"/>
          <w:szCs w:val="28"/>
          <w:lang w:eastAsia="ru-RU"/>
        </w:rPr>
      </w:pPr>
    </w:p>
    <w:p w14:paraId="68E78177" w14:textId="77777777" w:rsidR="0094349F" w:rsidRPr="004C0D93" w:rsidRDefault="0094349F" w:rsidP="00797878">
      <w:pPr>
        <w:ind w:firstLine="0"/>
        <w:jc w:val="center"/>
        <w:rPr>
          <w:rFonts w:eastAsia="Times New Roman" w:cs="Times New Roman"/>
          <w:szCs w:val="28"/>
          <w:lang w:eastAsia="ru-RU"/>
        </w:rPr>
      </w:pPr>
    </w:p>
    <w:p w14:paraId="1C01E019"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t>X</w:t>
      </w:r>
      <w:r w:rsidRPr="00797878">
        <w:rPr>
          <w:rFonts w:eastAsia="Times New Roman" w:cs="Times New Roman"/>
          <w:szCs w:val="28"/>
          <w:lang w:eastAsia="ru-RU"/>
        </w:rPr>
        <w:t xml:space="preserve">. АНТРОПОМЕТРИЧЕСКИЕ ПОКАЗАТЕЛИ </w:t>
      </w:r>
    </w:p>
    <w:tbl>
      <w:tblPr>
        <w:tblW w:w="14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2877"/>
        <w:gridCol w:w="1559"/>
        <w:gridCol w:w="1559"/>
        <w:gridCol w:w="1559"/>
        <w:gridCol w:w="1560"/>
        <w:gridCol w:w="1559"/>
        <w:gridCol w:w="1559"/>
      </w:tblGrid>
      <w:tr w:rsidR="00797878" w:rsidRPr="00797878" w14:paraId="438101E1" w14:textId="77777777" w:rsidTr="00797878">
        <w:trPr>
          <w:trHeight w:val="672"/>
        </w:trPr>
        <w:tc>
          <w:tcPr>
            <w:tcW w:w="4947" w:type="dxa"/>
            <w:gridSpan w:val="2"/>
            <w:vAlign w:val="center"/>
          </w:tcPr>
          <w:p w14:paraId="651C38D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Показатели</w:t>
            </w:r>
          </w:p>
        </w:tc>
        <w:tc>
          <w:tcPr>
            <w:tcW w:w="1559" w:type="dxa"/>
          </w:tcPr>
          <w:p w14:paraId="06BE62E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50E62CD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2952E88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60" w:type="dxa"/>
          </w:tcPr>
          <w:p w14:paraId="6CB06F1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47A3C27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70673C4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r>
      <w:tr w:rsidR="00797878" w:rsidRPr="00797878" w14:paraId="65EF5968" w14:textId="77777777" w:rsidTr="00797878">
        <w:trPr>
          <w:trHeight w:val="672"/>
        </w:trPr>
        <w:tc>
          <w:tcPr>
            <w:tcW w:w="2070" w:type="dxa"/>
            <w:vMerge w:val="restart"/>
            <w:vAlign w:val="center"/>
          </w:tcPr>
          <w:p w14:paraId="4731FFA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Окружность грудной клетки</w:t>
            </w:r>
          </w:p>
        </w:tc>
        <w:tc>
          <w:tcPr>
            <w:tcW w:w="2877" w:type="dxa"/>
            <w:vAlign w:val="center"/>
          </w:tcPr>
          <w:p w14:paraId="6429D7F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покое</w:t>
            </w:r>
          </w:p>
        </w:tc>
        <w:tc>
          <w:tcPr>
            <w:tcW w:w="1559" w:type="dxa"/>
          </w:tcPr>
          <w:p w14:paraId="344E7226"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07DF2B9"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AD571A8"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29761AB1"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2EAB7E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19E6E0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25CB72E" w14:textId="77777777" w:rsidTr="00797878">
        <w:trPr>
          <w:trHeight w:val="504"/>
        </w:trPr>
        <w:tc>
          <w:tcPr>
            <w:tcW w:w="2070" w:type="dxa"/>
            <w:vMerge/>
            <w:vAlign w:val="center"/>
          </w:tcPr>
          <w:p w14:paraId="2A45CF69" w14:textId="77777777" w:rsidR="00797878" w:rsidRPr="00797878" w:rsidRDefault="00797878" w:rsidP="00797878">
            <w:pPr>
              <w:ind w:firstLine="0"/>
              <w:jc w:val="left"/>
              <w:rPr>
                <w:rFonts w:eastAsia="Times New Roman" w:cs="Times New Roman"/>
                <w:sz w:val="26"/>
                <w:szCs w:val="26"/>
                <w:lang w:eastAsia="ru-RU"/>
              </w:rPr>
            </w:pPr>
          </w:p>
        </w:tc>
        <w:tc>
          <w:tcPr>
            <w:tcW w:w="2877" w:type="dxa"/>
            <w:vAlign w:val="center"/>
          </w:tcPr>
          <w:p w14:paraId="5332C6C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при вдохе</w:t>
            </w:r>
          </w:p>
        </w:tc>
        <w:tc>
          <w:tcPr>
            <w:tcW w:w="1559" w:type="dxa"/>
          </w:tcPr>
          <w:p w14:paraId="5E01E0F8"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92067E8"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B3EF2A4"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78EF62B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2AB8205"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8A7A47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2C768BE" w14:textId="77777777" w:rsidTr="00797878">
        <w:trPr>
          <w:trHeight w:val="448"/>
        </w:trPr>
        <w:tc>
          <w:tcPr>
            <w:tcW w:w="2070" w:type="dxa"/>
            <w:vMerge/>
            <w:vAlign w:val="center"/>
          </w:tcPr>
          <w:p w14:paraId="29EC2CAA" w14:textId="77777777" w:rsidR="00797878" w:rsidRPr="00797878" w:rsidRDefault="00797878" w:rsidP="00797878">
            <w:pPr>
              <w:ind w:firstLine="0"/>
              <w:jc w:val="left"/>
              <w:rPr>
                <w:rFonts w:eastAsia="Times New Roman" w:cs="Times New Roman"/>
                <w:sz w:val="26"/>
                <w:szCs w:val="26"/>
                <w:lang w:eastAsia="ru-RU"/>
              </w:rPr>
            </w:pPr>
          </w:p>
        </w:tc>
        <w:tc>
          <w:tcPr>
            <w:tcW w:w="2877" w:type="dxa"/>
            <w:vAlign w:val="center"/>
          </w:tcPr>
          <w:p w14:paraId="647A3E2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при выдохе</w:t>
            </w:r>
          </w:p>
        </w:tc>
        <w:tc>
          <w:tcPr>
            <w:tcW w:w="1559" w:type="dxa"/>
          </w:tcPr>
          <w:p w14:paraId="40AEB06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8B1A07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1665259"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6D71D4A1"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2F71C7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D0B3A4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E59BF9B" w14:textId="77777777" w:rsidTr="00797878">
        <w:trPr>
          <w:trHeight w:val="336"/>
        </w:trPr>
        <w:tc>
          <w:tcPr>
            <w:tcW w:w="4947" w:type="dxa"/>
            <w:gridSpan w:val="2"/>
            <w:vAlign w:val="center"/>
          </w:tcPr>
          <w:p w14:paraId="470A2EA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Окружность талии</w:t>
            </w:r>
          </w:p>
        </w:tc>
        <w:tc>
          <w:tcPr>
            <w:tcW w:w="1559" w:type="dxa"/>
          </w:tcPr>
          <w:p w14:paraId="6CAC3FD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7190088"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5361F87"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0864216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46288C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326B0C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7A0F48C" w14:textId="77777777" w:rsidTr="00797878">
        <w:trPr>
          <w:trHeight w:val="544"/>
        </w:trPr>
        <w:tc>
          <w:tcPr>
            <w:tcW w:w="2070" w:type="dxa"/>
            <w:vMerge w:val="restart"/>
            <w:vAlign w:val="center"/>
          </w:tcPr>
          <w:p w14:paraId="24185EF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Динамо-</w:t>
            </w:r>
          </w:p>
          <w:p w14:paraId="55FF483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метрия</w:t>
            </w:r>
          </w:p>
        </w:tc>
        <w:tc>
          <w:tcPr>
            <w:tcW w:w="2877" w:type="dxa"/>
            <w:vAlign w:val="center"/>
          </w:tcPr>
          <w:p w14:paraId="3D838D0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правой кисти</w:t>
            </w:r>
          </w:p>
        </w:tc>
        <w:tc>
          <w:tcPr>
            <w:tcW w:w="1559" w:type="dxa"/>
          </w:tcPr>
          <w:p w14:paraId="7AC60DD8"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B0E228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84FC068"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7695191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0EF7F5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EF5D2B4"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608FC48" w14:textId="77777777" w:rsidTr="00797878">
        <w:trPr>
          <w:trHeight w:val="476"/>
        </w:trPr>
        <w:tc>
          <w:tcPr>
            <w:tcW w:w="2070" w:type="dxa"/>
            <w:vMerge/>
            <w:vAlign w:val="center"/>
          </w:tcPr>
          <w:p w14:paraId="44D25854" w14:textId="77777777" w:rsidR="00797878" w:rsidRPr="00797878" w:rsidRDefault="00797878" w:rsidP="00797878">
            <w:pPr>
              <w:ind w:firstLine="0"/>
              <w:jc w:val="left"/>
              <w:rPr>
                <w:rFonts w:eastAsia="Times New Roman" w:cs="Times New Roman"/>
                <w:sz w:val="26"/>
                <w:szCs w:val="26"/>
                <w:lang w:eastAsia="ru-RU"/>
              </w:rPr>
            </w:pPr>
          </w:p>
        </w:tc>
        <w:tc>
          <w:tcPr>
            <w:tcW w:w="2877" w:type="dxa"/>
            <w:vAlign w:val="center"/>
          </w:tcPr>
          <w:p w14:paraId="5493749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левой кисти</w:t>
            </w:r>
          </w:p>
        </w:tc>
        <w:tc>
          <w:tcPr>
            <w:tcW w:w="1559" w:type="dxa"/>
          </w:tcPr>
          <w:p w14:paraId="37EBC7A7"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B57178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72D6E6F"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74F23F36"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C6FDEE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AC5EC5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CD60B1B" w14:textId="77777777" w:rsidTr="00797878">
        <w:trPr>
          <w:trHeight w:val="672"/>
        </w:trPr>
        <w:tc>
          <w:tcPr>
            <w:tcW w:w="4947" w:type="dxa"/>
            <w:gridSpan w:val="2"/>
            <w:vAlign w:val="center"/>
          </w:tcPr>
          <w:p w14:paraId="31C329DA" w14:textId="13974209" w:rsidR="00797878" w:rsidRPr="00797878" w:rsidRDefault="00797878" w:rsidP="002A0CB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Спирометри</w:t>
            </w:r>
            <w:r w:rsidR="002A0CB8">
              <w:rPr>
                <w:rFonts w:eastAsia="Times New Roman" w:cs="Times New Roman"/>
                <w:sz w:val="26"/>
                <w:szCs w:val="26"/>
                <w:lang w:eastAsia="ru-RU"/>
              </w:rPr>
              <w:t>ческое исследование</w:t>
            </w:r>
          </w:p>
        </w:tc>
        <w:tc>
          <w:tcPr>
            <w:tcW w:w="1559" w:type="dxa"/>
          </w:tcPr>
          <w:p w14:paraId="272965E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A37940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137B2F4"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10D91AC7"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3E4F97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2442F44"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AB1AE72" w14:textId="77777777" w:rsidTr="00797878">
        <w:trPr>
          <w:trHeight w:val="672"/>
        </w:trPr>
        <w:tc>
          <w:tcPr>
            <w:tcW w:w="4947" w:type="dxa"/>
            <w:gridSpan w:val="2"/>
            <w:vAlign w:val="center"/>
          </w:tcPr>
          <w:p w14:paraId="3A750EF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Масса тела</w:t>
            </w:r>
          </w:p>
        </w:tc>
        <w:tc>
          <w:tcPr>
            <w:tcW w:w="1559" w:type="dxa"/>
          </w:tcPr>
          <w:p w14:paraId="37CC9CE9"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FAC556F"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1566568"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7A7D17B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C0334D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20E53C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C5DA70E" w14:textId="77777777" w:rsidTr="00797878">
        <w:trPr>
          <w:trHeight w:val="672"/>
        </w:trPr>
        <w:tc>
          <w:tcPr>
            <w:tcW w:w="4947" w:type="dxa"/>
            <w:gridSpan w:val="2"/>
            <w:vAlign w:val="center"/>
          </w:tcPr>
          <w:p w14:paraId="1D7E367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Рост</w:t>
            </w:r>
          </w:p>
        </w:tc>
        <w:tc>
          <w:tcPr>
            <w:tcW w:w="1559" w:type="dxa"/>
          </w:tcPr>
          <w:p w14:paraId="0DFD228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322ECC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DE1CC82"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4A6F5EA2"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D8E4AA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6D31F1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B73D6CF" w14:textId="77777777" w:rsidTr="00797878">
        <w:trPr>
          <w:trHeight w:val="672"/>
        </w:trPr>
        <w:tc>
          <w:tcPr>
            <w:tcW w:w="4947" w:type="dxa"/>
            <w:gridSpan w:val="2"/>
            <w:vAlign w:val="center"/>
          </w:tcPr>
          <w:p w14:paraId="1FDE7FC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ИМТ (кг/м</w:t>
            </w:r>
            <w:r w:rsidRPr="00797878">
              <w:rPr>
                <w:rFonts w:eastAsia="Times New Roman" w:cs="Times New Roman"/>
                <w:sz w:val="26"/>
                <w:szCs w:val="26"/>
                <w:vertAlign w:val="superscript"/>
                <w:lang w:eastAsia="ru-RU"/>
              </w:rPr>
              <w:t>2</w:t>
            </w:r>
            <w:r w:rsidRPr="00797878">
              <w:rPr>
                <w:rFonts w:eastAsia="Times New Roman" w:cs="Times New Roman"/>
                <w:sz w:val="26"/>
                <w:szCs w:val="26"/>
                <w:lang w:eastAsia="ru-RU"/>
              </w:rPr>
              <w:t>)</w:t>
            </w:r>
          </w:p>
        </w:tc>
        <w:tc>
          <w:tcPr>
            <w:tcW w:w="1559" w:type="dxa"/>
          </w:tcPr>
          <w:p w14:paraId="35D9D2C2"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0773CE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96887B7"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3A2B65D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DEF30A4"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C29D24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1F1F716" w14:textId="77777777" w:rsidTr="00797878">
        <w:trPr>
          <w:trHeight w:val="1007"/>
        </w:trPr>
        <w:tc>
          <w:tcPr>
            <w:tcW w:w="4947" w:type="dxa"/>
            <w:gridSpan w:val="2"/>
            <w:vAlign w:val="center"/>
          </w:tcPr>
          <w:p w14:paraId="2604C32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Дефекты развития</w:t>
            </w:r>
          </w:p>
        </w:tc>
        <w:tc>
          <w:tcPr>
            <w:tcW w:w="1559" w:type="dxa"/>
          </w:tcPr>
          <w:p w14:paraId="1FC0787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5DAC61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4ED9401"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4953C0AE"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D13B6A4"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8528CD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3C35FDC" w14:textId="77777777" w:rsidTr="00797878">
        <w:trPr>
          <w:trHeight w:val="1007"/>
        </w:trPr>
        <w:tc>
          <w:tcPr>
            <w:tcW w:w="4947" w:type="dxa"/>
            <w:gridSpan w:val="2"/>
            <w:vAlign w:val="center"/>
          </w:tcPr>
          <w:p w14:paraId="7AA0DEC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Особые приметы </w:t>
            </w:r>
          </w:p>
        </w:tc>
        <w:tc>
          <w:tcPr>
            <w:tcW w:w="1559" w:type="dxa"/>
          </w:tcPr>
          <w:p w14:paraId="0890808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AA02A24"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D7D7228" w14:textId="77777777" w:rsidR="00797878" w:rsidRPr="00797878" w:rsidRDefault="00797878" w:rsidP="00797878">
            <w:pPr>
              <w:ind w:firstLine="0"/>
              <w:jc w:val="left"/>
              <w:rPr>
                <w:rFonts w:eastAsia="Times New Roman" w:cs="Times New Roman"/>
                <w:sz w:val="26"/>
                <w:szCs w:val="26"/>
                <w:lang w:eastAsia="ru-RU"/>
              </w:rPr>
            </w:pPr>
          </w:p>
        </w:tc>
        <w:tc>
          <w:tcPr>
            <w:tcW w:w="1560" w:type="dxa"/>
          </w:tcPr>
          <w:p w14:paraId="30914285"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FB1C7E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24FA03E" w14:textId="77777777" w:rsidR="00797878" w:rsidRPr="00797878" w:rsidRDefault="00797878" w:rsidP="00797878">
            <w:pPr>
              <w:ind w:firstLine="0"/>
              <w:jc w:val="left"/>
              <w:rPr>
                <w:rFonts w:eastAsia="Times New Roman" w:cs="Times New Roman"/>
                <w:sz w:val="26"/>
                <w:szCs w:val="26"/>
                <w:lang w:eastAsia="ru-RU"/>
              </w:rPr>
            </w:pPr>
          </w:p>
        </w:tc>
      </w:tr>
    </w:tbl>
    <w:p w14:paraId="29416625" w14:textId="77777777" w:rsidR="00797878" w:rsidRPr="00797878" w:rsidRDefault="00797878" w:rsidP="00797878">
      <w:pPr>
        <w:ind w:firstLine="0"/>
        <w:jc w:val="left"/>
        <w:rPr>
          <w:rFonts w:eastAsia="Times New Roman" w:cs="Times New Roman"/>
          <w:b/>
          <w:sz w:val="20"/>
          <w:szCs w:val="20"/>
          <w:lang w:eastAsia="ru-RU"/>
        </w:rPr>
      </w:pPr>
    </w:p>
    <w:p w14:paraId="4CF87095" w14:textId="77777777" w:rsidR="00797878" w:rsidRPr="00797878" w:rsidRDefault="00797878" w:rsidP="00797878">
      <w:pPr>
        <w:ind w:firstLine="0"/>
        <w:jc w:val="left"/>
        <w:rPr>
          <w:rFonts w:eastAsia="Times New Roman" w:cs="Times New Roman"/>
          <w:b/>
          <w:sz w:val="20"/>
          <w:szCs w:val="20"/>
          <w:lang w:eastAsia="ru-RU"/>
        </w:rPr>
      </w:pPr>
    </w:p>
    <w:p w14:paraId="145EA8EB" w14:textId="77777777" w:rsidR="0094349F" w:rsidRDefault="0094349F" w:rsidP="00797878">
      <w:pPr>
        <w:ind w:firstLine="0"/>
        <w:jc w:val="center"/>
        <w:rPr>
          <w:rFonts w:eastAsia="Times New Roman" w:cs="Times New Roman"/>
          <w:szCs w:val="28"/>
          <w:lang w:eastAsia="ru-RU"/>
        </w:rPr>
      </w:pPr>
    </w:p>
    <w:p w14:paraId="1AD45458"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t xml:space="preserve">АНТРОПОМЕТРИЧЕСКИЕ ПОКАЗАТЕЛИ </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2507"/>
        <w:gridCol w:w="1627"/>
        <w:gridCol w:w="1559"/>
        <w:gridCol w:w="1559"/>
        <w:gridCol w:w="1559"/>
        <w:gridCol w:w="1701"/>
        <w:gridCol w:w="1843"/>
      </w:tblGrid>
      <w:tr w:rsidR="00797878" w:rsidRPr="00797878" w14:paraId="53D04DA7" w14:textId="77777777" w:rsidTr="00797878">
        <w:trPr>
          <w:trHeight w:val="672"/>
        </w:trPr>
        <w:tc>
          <w:tcPr>
            <w:tcW w:w="4577" w:type="dxa"/>
            <w:gridSpan w:val="2"/>
            <w:vAlign w:val="center"/>
          </w:tcPr>
          <w:p w14:paraId="4BF0FB1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Показатели</w:t>
            </w:r>
          </w:p>
        </w:tc>
        <w:tc>
          <w:tcPr>
            <w:tcW w:w="1627" w:type="dxa"/>
          </w:tcPr>
          <w:p w14:paraId="76DC8FE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068A14E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7A51609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559" w:type="dxa"/>
          </w:tcPr>
          <w:p w14:paraId="1EF3B6A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701" w:type="dxa"/>
          </w:tcPr>
          <w:p w14:paraId="06B231C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1843" w:type="dxa"/>
          </w:tcPr>
          <w:p w14:paraId="7D2D743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r>
      <w:tr w:rsidR="00797878" w:rsidRPr="00797878" w14:paraId="5E8B3929" w14:textId="77777777" w:rsidTr="00797878">
        <w:trPr>
          <w:trHeight w:val="672"/>
        </w:trPr>
        <w:tc>
          <w:tcPr>
            <w:tcW w:w="2070" w:type="dxa"/>
            <w:vMerge w:val="restart"/>
            <w:vAlign w:val="center"/>
          </w:tcPr>
          <w:p w14:paraId="793FDA4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Окружность грудной клетки</w:t>
            </w:r>
          </w:p>
        </w:tc>
        <w:tc>
          <w:tcPr>
            <w:tcW w:w="2507" w:type="dxa"/>
            <w:vAlign w:val="center"/>
          </w:tcPr>
          <w:p w14:paraId="21A4E09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покое</w:t>
            </w:r>
          </w:p>
        </w:tc>
        <w:tc>
          <w:tcPr>
            <w:tcW w:w="1627" w:type="dxa"/>
          </w:tcPr>
          <w:p w14:paraId="4D4970D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57B2D2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1809986"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D8E676C"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4B22677C"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01E8E44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DFF8F49" w14:textId="77777777" w:rsidTr="00797878">
        <w:trPr>
          <w:trHeight w:val="504"/>
        </w:trPr>
        <w:tc>
          <w:tcPr>
            <w:tcW w:w="2070" w:type="dxa"/>
            <w:vMerge/>
            <w:vAlign w:val="center"/>
          </w:tcPr>
          <w:p w14:paraId="1E1CB5E9" w14:textId="77777777" w:rsidR="00797878" w:rsidRPr="00797878" w:rsidRDefault="00797878" w:rsidP="00797878">
            <w:pPr>
              <w:ind w:firstLine="0"/>
              <w:jc w:val="left"/>
              <w:rPr>
                <w:rFonts w:eastAsia="Times New Roman" w:cs="Times New Roman"/>
                <w:sz w:val="26"/>
                <w:szCs w:val="26"/>
                <w:lang w:eastAsia="ru-RU"/>
              </w:rPr>
            </w:pPr>
          </w:p>
        </w:tc>
        <w:tc>
          <w:tcPr>
            <w:tcW w:w="2507" w:type="dxa"/>
            <w:vAlign w:val="center"/>
          </w:tcPr>
          <w:p w14:paraId="4E7B783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при вдохе</w:t>
            </w:r>
          </w:p>
        </w:tc>
        <w:tc>
          <w:tcPr>
            <w:tcW w:w="1627" w:type="dxa"/>
          </w:tcPr>
          <w:p w14:paraId="71BFEE9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B31B095"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C504321"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E2C44B2"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6354364E"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30B43FC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8D76B46" w14:textId="77777777" w:rsidTr="00797878">
        <w:trPr>
          <w:trHeight w:val="448"/>
        </w:trPr>
        <w:tc>
          <w:tcPr>
            <w:tcW w:w="2070" w:type="dxa"/>
            <w:vMerge/>
            <w:vAlign w:val="center"/>
          </w:tcPr>
          <w:p w14:paraId="20289CC4" w14:textId="77777777" w:rsidR="00797878" w:rsidRPr="00797878" w:rsidRDefault="00797878" w:rsidP="00797878">
            <w:pPr>
              <w:ind w:firstLine="0"/>
              <w:jc w:val="left"/>
              <w:rPr>
                <w:rFonts w:eastAsia="Times New Roman" w:cs="Times New Roman"/>
                <w:sz w:val="26"/>
                <w:szCs w:val="26"/>
                <w:lang w:eastAsia="ru-RU"/>
              </w:rPr>
            </w:pPr>
          </w:p>
        </w:tc>
        <w:tc>
          <w:tcPr>
            <w:tcW w:w="2507" w:type="dxa"/>
            <w:vAlign w:val="center"/>
          </w:tcPr>
          <w:p w14:paraId="5112DC5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при выдохе</w:t>
            </w:r>
          </w:p>
        </w:tc>
        <w:tc>
          <w:tcPr>
            <w:tcW w:w="1627" w:type="dxa"/>
          </w:tcPr>
          <w:p w14:paraId="5B9C37A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3108632"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BF8F54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8E722E1"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7631C31D"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6E172445"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1141FBE" w14:textId="77777777" w:rsidTr="00797878">
        <w:trPr>
          <w:trHeight w:val="336"/>
        </w:trPr>
        <w:tc>
          <w:tcPr>
            <w:tcW w:w="4577" w:type="dxa"/>
            <w:gridSpan w:val="2"/>
            <w:vAlign w:val="center"/>
          </w:tcPr>
          <w:p w14:paraId="4B3B07D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Окружность талии</w:t>
            </w:r>
          </w:p>
        </w:tc>
        <w:tc>
          <w:tcPr>
            <w:tcW w:w="1627" w:type="dxa"/>
          </w:tcPr>
          <w:p w14:paraId="32A796E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255A5D6"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AC7F53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417C741"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0F43D4E5"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384B0539"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2A25252" w14:textId="77777777" w:rsidTr="00797878">
        <w:trPr>
          <w:trHeight w:val="544"/>
        </w:trPr>
        <w:tc>
          <w:tcPr>
            <w:tcW w:w="2070" w:type="dxa"/>
            <w:vMerge w:val="restart"/>
            <w:vAlign w:val="center"/>
          </w:tcPr>
          <w:p w14:paraId="6C12932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Динамо-</w:t>
            </w:r>
          </w:p>
          <w:p w14:paraId="1FA4959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метрия</w:t>
            </w:r>
          </w:p>
        </w:tc>
        <w:tc>
          <w:tcPr>
            <w:tcW w:w="2507" w:type="dxa"/>
            <w:vAlign w:val="center"/>
          </w:tcPr>
          <w:p w14:paraId="080C7C7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правой кисти</w:t>
            </w:r>
          </w:p>
        </w:tc>
        <w:tc>
          <w:tcPr>
            <w:tcW w:w="1627" w:type="dxa"/>
          </w:tcPr>
          <w:p w14:paraId="6210495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5DB1D9F"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20C366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98EE402"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49CDE01E"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7A1BABF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BA5DC9E" w14:textId="77777777" w:rsidTr="00797878">
        <w:trPr>
          <w:trHeight w:val="476"/>
        </w:trPr>
        <w:tc>
          <w:tcPr>
            <w:tcW w:w="2070" w:type="dxa"/>
            <w:vMerge/>
            <w:vAlign w:val="center"/>
          </w:tcPr>
          <w:p w14:paraId="783CD0DA" w14:textId="77777777" w:rsidR="00797878" w:rsidRPr="00797878" w:rsidRDefault="00797878" w:rsidP="00797878">
            <w:pPr>
              <w:ind w:firstLine="0"/>
              <w:jc w:val="left"/>
              <w:rPr>
                <w:rFonts w:eastAsia="Times New Roman" w:cs="Times New Roman"/>
                <w:sz w:val="26"/>
                <w:szCs w:val="26"/>
                <w:lang w:eastAsia="ru-RU"/>
              </w:rPr>
            </w:pPr>
          </w:p>
        </w:tc>
        <w:tc>
          <w:tcPr>
            <w:tcW w:w="2507" w:type="dxa"/>
            <w:vAlign w:val="center"/>
          </w:tcPr>
          <w:p w14:paraId="50253CD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левой кисти</w:t>
            </w:r>
          </w:p>
        </w:tc>
        <w:tc>
          <w:tcPr>
            <w:tcW w:w="1627" w:type="dxa"/>
          </w:tcPr>
          <w:p w14:paraId="3F9B276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E4419A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597DC3A"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DE87363"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199F8066"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170D7DF5"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6196052" w14:textId="77777777" w:rsidTr="00797878">
        <w:trPr>
          <w:trHeight w:val="672"/>
        </w:trPr>
        <w:tc>
          <w:tcPr>
            <w:tcW w:w="4577" w:type="dxa"/>
            <w:gridSpan w:val="2"/>
            <w:vAlign w:val="center"/>
          </w:tcPr>
          <w:p w14:paraId="250D9794" w14:textId="4F4F4D28" w:rsidR="00797878" w:rsidRPr="00797878" w:rsidRDefault="00797878" w:rsidP="002A0CB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Спирометри</w:t>
            </w:r>
            <w:r w:rsidR="002A0CB8">
              <w:rPr>
                <w:rFonts w:eastAsia="Times New Roman" w:cs="Times New Roman"/>
                <w:sz w:val="26"/>
                <w:szCs w:val="26"/>
                <w:lang w:eastAsia="ru-RU"/>
              </w:rPr>
              <w:t>ческое исследование</w:t>
            </w:r>
          </w:p>
        </w:tc>
        <w:tc>
          <w:tcPr>
            <w:tcW w:w="1627" w:type="dxa"/>
          </w:tcPr>
          <w:p w14:paraId="157CDE1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261ADB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8531623"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684F48A"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05A611FA"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4F0C4E0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867E133" w14:textId="77777777" w:rsidTr="00797878">
        <w:trPr>
          <w:trHeight w:val="672"/>
        </w:trPr>
        <w:tc>
          <w:tcPr>
            <w:tcW w:w="4577" w:type="dxa"/>
            <w:gridSpan w:val="2"/>
            <w:vAlign w:val="center"/>
          </w:tcPr>
          <w:p w14:paraId="3690E91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Масса тела</w:t>
            </w:r>
          </w:p>
        </w:tc>
        <w:tc>
          <w:tcPr>
            <w:tcW w:w="1627" w:type="dxa"/>
          </w:tcPr>
          <w:p w14:paraId="704B76F0"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A1ED5FE"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2C042E0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7671B63"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09927212"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522ECC7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2FA693C" w14:textId="77777777" w:rsidTr="00797878">
        <w:trPr>
          <w:trHeight w:val="672"/>
        </w:trPr>
        <w:tc>
          <w:tcPr>
            <w:tcW w:w="4577" w:type="dxa"/>
            <w:gridSpan w:val="2"/>
            <w:vAlign w:val="center"/>
          </w:tcPr>
          <w:p w14:paraId="7437632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Рост</w:t>
            </w:r>
          </w:p>
        </w:tc>
        <w:tc>
          <w:tcPr>
            <w:tcW w:w="1627" w:type="dxa"/>
          </w:tcPr>
          <w:p w14:paraId="0BE3B227"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393633B2"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6F6A0FF9"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52F3BB44"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6B640AA0"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77F87DA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9D99D88" w14:textId="77777777" w:rsidTr="00797878">
        <w:trPr>
          <w:trHeight w:val="672"/>
        </w:trPr>
        <w:tc>
          <w:tcPr>
            <w:tcW w:w="4577" w:type="dxa"/>
            <w:gridSpan w:val="2"/>
            <w:vAlign w:val="center"/>
          </w:tcPr>
          <w:p w14:paraId="2BA3E15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ИМТ (кг/м</w:t>
            </w:r>
            <w:r w:rsidRPr="00797878">
              <w:rPr>
                <w:rFonts w:eastAsia="Times New Roman" w:cs="Times New Roman"/>
                <w:sz w:val="26"/>
                <w:szCs w:val="26"/>
                <w:vertAlign w:val="superscript"/>
                <w:lang w:eastAsia="ru-RU"/>
              </w:rPr>
              <w:t>2</w:t>
            </w:r>
            <w:r w:rsidRPr="00797878">
              <w:rPr>
                <w:rFonts w:eastAsia="Times New Roman" w:cs="Times New Roman"/>
                <w:sz w:val="26"/>
                <w:szCs w:val="26"/>
                <w:lang w:eastAsia="ru-RU"/>
              </w:rPr>
              <w:t>)</w:t>
            </w:r>
          </w:p>
        </w:tc>
        <w:tc>
          <w:tcPr>
            <w:tcW w:w="1627" w:type="dxa"/>
          </w:tcPr>
          <w:p w14:paraId="490979F6"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B98AFA8"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B9778F9"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D08EA74"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5A176A09"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4F4BCBE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7D533DF" w14:textId="77777777" w:rsidTr="00797878">
        <w:trPr>
          <w:trHeight w:val="1007"/>
        </w:trPr>
        <w:tc>
          <w:tcPr>
            <w:tcW w:w="4577" w:type="dxa"/>
            <w:gridSpan w:val="2"/>
            <w:vAlign w:val="center"/>
          </w:tcPr>
          <w:p w14:paraId="1C7D2A9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Дефекты развития</w:t>
            </w:r>
          </w:p>
        </w:tc>
        <w:tc>
          <w:tcPr>
            <w:tcW w:w="1627" w:type="dxa"/>
          </w:tcPr>
          <w:p w14:paraId="08D8E2CB"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3812EB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DEAA37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7D8EA6EE"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64A70553"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76842D9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E5C4AF3" w14:textId="77777777" w:rsidTr="00797878">
        <w:trPr>
          <w:trHeight w:val="1007"/>
        </w:trPr>
        <w:tc>
          <w:tcPr>
            <w:tcW w:w="4577" w:type="dxa"/>
            <w:gridSpan w:val="2"/>
            <w:vAlign w:val="center"/>
          </w:tcPr>
          <w:p w14:paraId="5933D95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Особые приметы </w:t>
            </w:r>
          </w:p>
        </w:tc>
        <w:tc>
          <w:tcPr>
            <w:tcW w:w="1627" w:type="dxa"/>
          </w:tcPr>
          <w:p w14:paraId="3525A497"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0028015D"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19C8EB5C" w14:textId="77777777" w:rsidR="00797878" w:rsidRPr="00797878" w:rsidRDefault="00797878" w:rsidP="00797878">
            <w:pPr>
              <w:ind w:firstLine="0"/>
              <w:jc w:val="left"/>
              <w:rPr>
                <w:rFonts w:eastAsia="Times New Roman" w:cs="Times New Roman"/>
                <w:sz w:val="26"/>
                <w:szCs w:val="26"/>
                <w:lang w:eastAsia="ru-RU"/>
              </w:rPr>
            </w:pPr>
          </w:p>
        </w:tc>
        <w:tc>
          <w:tcPr>
            <w:tcW w:w="1559" w:type="dxa"/>
          </w:tcPr>
          <w:p w14:paraId="4BF9E018" w14:textId="77777777" w:rsidR="00797878" w:rsidRPr="00797878" w:rsidRDefault="00797878" w:rsidP="00797878">
            <w:pPr>
              <w:ind w:firstLine="0"/>
              <w:jc w:val="left"/>
              <w:rPr>
                <w:rFonts w:eastAsia="Times New Roman" w:cs="Times New Roman"/>
                <w:sz w:val="26"/>
                <w:szCs w:val="26"/>
                <w:lang w:eastAsia="ru-RU"/>
              </w:rPr>
            </w:pPr>
          </w:p>
        </w:tc>
        <w:tc>
          <w:tcPr>
            <w:tcW w:w="1701" w:type="dxa"/>
          </w:tcPr>
          <w:p w14:paraId="4C16DF5A" w14:textId="77777777" w:rsidR="00797878" w:rsidRPr="00797878" w:rsidRDefault="00797878" w:rsidP="00797878">
            <w:pPr>
              <w:ind w:firstLine="0"/>
              <w:jc w:val="left"/>
              <w:rPr>
                <w:rFonts w:eastAsia="Times New Roman" w:cs="Times New Roman"/>
                <w:sz w:val="26"/>
                <w:szCs w:val="26"/>
                <w:lang w:eastAsia="ru-RU"/>
              </w:rPr>
            </w:pPr>
          </w:p>
        </w:tc>
        <w:tc>
          <w:tcPr>
            <w:tcW w:w="1843" w:type="dxa"/>
          </w:tcPr>
          <w:p w14:paraId="24835B8F" w14:textId="77777777" w:rsidR="00797878" w:rsidRPr="00797878" w:rsidRDefault="00797878" w:rsidP="00797878">
            <w:pPr>
              <w:ind w:firstLine="0"/>
              <w:jc w:val="left"/>
              <w:rPr>
                <w:rFonts w:eastAsia="Times New Roman" w:cs="Times New Roman"/>
                <w:sz w:val="26"/>
                <w:szCs w:val="26"/>
                <w:lang w:eastAsia="ru-RU"/>
              </w:rPr>
            </w:pPr>
          </w:p>
        </w:tc>
      </w:tr>
    </w:tbl>
    <w:p w14:paraId="15B4297E" w14:textId="77777777" w:rsidR="00797878" w:rsidRPr="00797878" w:rsidRDefault="00797878" w:rsidP="00797878">
      <w:pPr>
        <w:ind w:firstLine="0"/>
        <w:jc w:val="left"/>
        <w:rPr>
          <w:rFonts w:eastAsia="Times New Roman" w:cs="Times New Roman"/>
          <w:b/>
          <w:sz w:val="20"/>
          <w:szCs w:val="20"/>
          <w:lang w:eastAsia="ru-RU"/>
        </w:rPr>
      </w:pPr>
    </w:p>
    <w:p w14:paraId="3BA878C0" w14:textId="77777777" w:rsidR="00797878" w:rsidRPr="00797878" w:rsidRDefault="00797878" w:rsidP="00797878">
      <w:pPr>
        <w:ind w:firstLine="0"/>
        <w:jc w:val="left"/>
        <w:rPr>
          <w:rFonts w:eastAsia="Times New Roman" w:cs="Times New Roman"/>
          <w:szCs w:val="28"/>
          <w:lang w:val="en-US" w:eastAsia="ru-RU"/>
        </w:rPr>
      </w:pPr>
    </w:p>
    <w:p w14:paraId="0E830E6C" w14:textId="77777777" w:rsidR="0094349F" w:rsidRDefault="0094349F" w:rsidP="00797878">
      <w:pPr>
        <w:ind w:firstLine="708"/>
        <w:jc w:val="left"/>
        <w:rPr>
          <w:rFonts w:eastAsia="Times New Roman" w:cs="Times New Roman"/>
          <w:szCs w:val="28"/>
          <w:lang w:val="en-US" w:eastAsia="ru-RU"/>
        </w:rPr>
      </w:pPr>
    </w:p>
    <w:p w14:paraId="679D834F" w14:textId="77777777" w:rsidR="00797878" w:rsidRPr="00797878" w:rsidRDefault="00797878" w:rsidP="00797878">
      <w:pPr>
        <w:ind w:firstLine="708"/>
        <w:jc w:val="left"/>
        <w:rPr>
          <w:rFonts w:eastAsia="Times New Roman" w:cs="Times New Roman"/>
          <w:szCs w:val="28"/>
          <w:lang w:eastAsia="ru-RU"/>
        </w:rPr>
      </w:pPr>
      <w:r w:rsidRPr="00797878">
        <w:rPr>
          <w:rFonts w:eastAsia="Times New Roman" w:cs="Times New Roman"/>
          <w:szCs w:val="28"/>
          <w:lang w:val="en-US" w:eastAsia="ru-RU"/>
        </w:rPr>
        <w:t>X</w:t>
      </w:r>
      <w:r w:rsidRPr="00797878">
        <w:rPr>
          <w:rFonts w:eastAsia="Times New Roman" w:cs="Times New Roman"/>
          <w:szCs w:val="28"/>
          <w:lang w:val="be-BY" w:eastAsia="ru-RU"/>
        </w:rPr>
        <w:t>I</w:t>
      </w:r>
      <w:r w:rsidRPr="00797878">
        <w:rPr>
          <w:rFonts w:eastAsia="Times New Roman" w:cs="Times New Roman"/>
          <w:szCs w:val="28"/>
          <w:lang w:eastAsia="ru-RU"/>
        </w:rPr>
        <w:t>. ПОКАЗАТЕЛИ ФУНКЦИОНАЛЬНОЙ СПОСОБНОСТИ СЕРДЕЧНО - СОСУДИСТОЙ СИСТЕМЫ</w:t>
      </w:r>
    </w:p>
    <w:tbl>
      <w:tblPr>
        <w:tblW w:w="142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1511"/>
        <w:gridCol w:w="1467"/>
        <w:gridCol w:w="986"/>
        <w:gridCol w:w="987"/>
        <w:gridCol w:w="986"/>
        <w:gridCol w:w="986"/>
        <w:gridCol w:w="846"/>
        <w:gridCol w:w="845"/>
        <w:gridCol w:w="846"/>
        <w:gridCol w:w="845"/>
        <w:gridCol w:w="846"/>
        <w:gridCol w:w="845"/>
        <w:gridCol w:w="846"/>
        <w:gridCol w:w="845"/>
      </w:tblGrid>
      <w:tr w:rsidR="00797878" w:rsidRPr="00797878" w14:paraId="3C19F1E9" w14:textId="77777777" w:rsidTr="00797878">
        <w:trPr>
          <w:trHeight w:val="435"/>
        </w:trPr>
        <w:tc>
          <w:tcPr>
            <w:tcW w:w="3555" w:type="dxa"/>
            <w:gridSpan w:val="3"/>
            <w:vAlign w:val="center"/>
          </w:tcPr>
          <w:p w14:paraId="017F099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Показатели</w:t>
            </w:r>
          </w:p>
        </w:tc>
        <w:tc>
          <w:tcPr>
            <w:tcW w:w="986" w:type="dxa"/>
          </w:tcPr>
          <w:p w14:paraId="019EE82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987" w:type="dxa"/>
          </w:tcPr>
          <w:p w14:paraId="483BF56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986" w:type="dxa"/>
          </w:tcPr>
          <w:p w14:paraId="3F427DB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986" w:type="dxa"/>
          </w:tcPr>
          <w:p w14:paraId="74DCD7E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846" w:type="dxa"/>
          </w:tcPr>
          <w:p w14:paraId="5753824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   г.</w:t>
            </w:r>
          </w:p>
        </w:tc>
        <w:tc>
          <w:tcPr>
            <w:tcW w:w="845" w:type="dxa"/>
          </w:tcPr>
          <w:p w14:paraId="39B98AA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6" w:type="dxa"/>
          </w:tcPr>
          <w:p w14:paraId="1E09E11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5" w:type="dxa"/>
          </w:tcPr>
          <w:p w14:paraId="7C0E26A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6" w:type="dxa"/>
          </w:tcPr>
          <w:p w14:paraId="45EE681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5" w:type="dxa"/>
          </w:tcPr>
          <w:p w14:paraId="661CA28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6" w:type="dxa"/>
          </w:tcPr>
          <w:p w14:paraId="73951E1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c>
          <w:tcPr>
            <w:tcW w:w="845" w:type="dxa"/>
          </w:tcPr>
          <w:p w14:paraId="3AB13A6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20…г</w:t>
            </w:r>
          </w:p>
        </w:tc>
      </w:tr>
      <w:tr w:rsidR="00797878" w:rsidRPr="00797878" w14:paraId="754F9A47" w14:textId="77777777" w:rsidTr="00797878">
        <w:trPr>
          <w:trHeight w:val="607"/>
        </w:trPr>
        <w:tc>
          <w:tcPr>
            <w:tcW w:w="577" w:type="dxa"/>
            <w:vMerge w:val="restart"/>
            <w:textDirection w:val="btLr"/>
          </w:tcPr>
          <w:p w14:paraId="4A623A7B" w14:textId="77777777" w:rsidR="00797878" w:rsidRPr="00797878" w:rsidRDefault="00797878" w:rsidP="00797878">
            <w:pPr>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Пульс</w:t>
            </w:r>
          </w:p>
        </w:tc>
        <w:tc>
          <w:tcPr>
            <w:tcW w:w="2978" w:type="dxa"/>
            <w:gridSpan w:val="2"/>
          </w:tcPr>
          <w:p w14:paraId="356A5B6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покое</w:t>
            </w:r>
          </w:p>
          <w:p w14:paraId="4C4216CD"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1E7184C6"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03FF72A8"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79DE3885"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D2B4DEF"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6159C155"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B5ACF37"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75CC5C0D"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BF44E37"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669789C"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744D057"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65F96103"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B0B8DE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21CE666" w14:textId="77777777" w:rsidTr="00797878">
        <w:trPr>
          <w:trHeight w:val="607"/>
        </w:trPr>
        <w:tc>
          <w:tcPr>
            <w:tcW w:w="577" w:type="dxa"/>
            <w:vMerge/>
          </w:tcPr>
          <w:p w14:paraId="09DE7AF3" w14:textId="77777777" w:rsidR="00797878" w:rsidRPr="00797878" w:rsidRDefault="00797878" w:rsidP="00797878">
            <w:pPr>
              <w:ind w:firstLine="0"/>
              <w:jc w:val="left"/>
              <w:rPr>
                <w:rFonts w:eastAsia="Times New Roman" w:cs="Times New Roman"/>
                <w:sz w:val="26"/>
                <w:szCs w:val="26"/>
                <w:lang w:eastAsia="ru-RU"/>
              </w:rPr>
            </w:pPr>
          </w:p>
        </w:tc>
        <w:tc>
          <w:tcPr>
            <w:tcW w:w="2978" w:type="dxa"/>
            <w:gridSpan w:val="2"/>
          </w:tcPr>
          <w:p w14:paraId="371F7825"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после физической</w:t>
            </w:r>
          </w:p>
          <w:p w14:paraId="4D51024D"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 нагрузки</w:t>
            </w:r>
          </w:p>
          <w:p w14:paraId="37D21C2A"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986" w:type="dxa"/>
          </w:tcPr>
          <w:p w14:paraId="128F4915"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1DF36B98"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1E736C34"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4D0AD364"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35C8EA0"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0D86E2A"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A06F32A"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7AB44B0"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076DC4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AED8B20"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45FF23B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809FC3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005EEB9" w14:textId="77777777" w:rsidTr="00797878">
        <w:trPr>
          <w:trHeight w:val="607"/>
        </w:trPr>
        <w:tc>
          <w:tcPr>
            <w:tcW w:w="577" w:type="dxa"/>
            <w:vMerge/>
          </w:tcPr>
          <w:p w14:paraId="09BFC7E6" w14:textId="77777777" w:rsidR="00797878" w:rsidRPr="00797878" w:rsidRDefault="00797878" w:rsidP="00797878">
            <w:pPr>
              <w:ind w:firstLine="0"/>
              <w:jc w:val="left"/>
              <w:rPr>
                <w:rFonts w:eastAsia="Times New Roman" w:cs="Times New Roman"/>
                <w:sz w:val="26"/>
                <w:szCs w:val="26"/>
                <w:lang w:eastAsia="ru-RU"/>
              </w:rPr>
            </w:pPr>
          </w:p>
        </w:tc>
        <w:tc>
          <w:tcPr>
            <w:tcW w:w="2978" w:type="dxa"/>
            <w:gridSpan w:val="2"/>
          </w:tcPr>
          <w:p w14:paraId="1D648B2A"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через 3 мин.</w:t>
            </w:r>
          </w:p>
          <w:p w14:paraId="353B7E1C"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986" w:type="dxa"/>
          </w:tcPr>
          <w:p w14:paraId="4661C652"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300222F0"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D032149"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C20CE07"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718CBA95"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EDED061"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4ECE29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EBDB464"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EBE2BA2"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09CAE63"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5DAB8DA"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2F22F1C"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997949B" w14:textId="77777777" w:rsidTr="00797878">
        <w:trPr>
          <w:trHeight w:val="607"/>
        </w:trPr>
        <w:tc>
          <w:tcPr>
            <w:tcW w:w="577" w:type="dxa"/>
            <w:vMerge/>
          </w:tcPr>
          <w:p w14:paraId="1EA3EB1E" w14:textId="77777777" w:rsidR="00797878" w:rsidRPr="00797878" w:rsidRDefault="00797878" w:rsidP="00797878">
            <w:pPr>
              <w:ind w:firstLine="0"/>
              <w:jc w:val="left"/>
              <w:rPr>
                <w:rFonts w:eastAsia="Times New Roman" w:cs="Times New Roman"/>
                <w:sz w:val="26"/>
                <w:szCs w:val="26"/>
                <w:lang w:eastAsia="ru-RU"/>
              </w:rPr>
            </w:pPr>
          </w:p>
        </w:tc>
        <w:tc>
          <w:tcPr>
            <w:tcW w:w="2978" w:type="dxa"/>
            <w:gridSpan w:val="2"/>
          </w:tcPr>
          <w:p w14:paraId="117F9DB4"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ритм</w:t>
            </w:r>
          </w:p>
        </w:tc>
        <w:tc>
          <w:tcPr>
            <w:tcW w:w="986" w:type="dxa"/>
          </w:tcPr>
          <w:p w14:paraId="67D1BC45"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74309C43"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07E79BCC"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B50927C"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D1093C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0025FB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61E8CDA"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D0E68D4"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CD85A7E"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53146692"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50AFBDDD"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113A46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B97E886" w14:textId="77777777" w:rsidTr="00797878">
        <w:trPr>
          <w:trHeight w:val="607"/>
        </w:trPr>
        <w:tc>
          <w:tcPr>
            <w:tcW w:w="577" w:type="dxa"/>
            <w:vMerge/>
          </w:tcPr>
          <w:p w14:paraId="772CE230" w14:textId="77777777" w:rsidR="00797878" w:rsidRPr="00797878" w:rsidRDefault="00797878" w:rsidP="00797878">
            <w:pPr>
              <w:ind w:firstLine="0"/>
              <w:jc w:val="left"/>
              <w:rPr>
                <w:rFonts w:eastAsia="Times New Roman" w:cs="Times New Roman"/>
                <w:sz w:val="26"/>
                <w:szCs w:val="26"/>
                <w:lang w:eastAsia="ru-RU"/>
              </w:rPr>
            </w:pPr>
          </w:p>
        </w:tc>
        <w:tc>
          <w:tcPr>
            <w:tcW w:w="2978" w:type="dxa"/>
            <w:gridSpan w:val="2"/>
          </w:tcPr>
          <w:p w14:paraId="0FEE359D"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наполнение</w:t>
            </w:r>
          </w:p>
        </w:tc>
        <w:tc>
          <w:tcPr>
            <w:tcW w:w="986" w:type="dxa"/>
          </w:tcPr>
          <w:p w14:paraId="408B8A59"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444748A8"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7DBB2414"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0F64054F"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B2C6CDD"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2590080"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6B74FA66"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1B71B5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68A06484"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C3D179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7EBEBB1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761C6D3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A2D5558" w14:textId="77777777" w:rsidTr="00797878">
        <w:trPr>
          <w:trHeight w:val="607"/>
        </w:trPr>
        <w:tc>
          <w:tcPr>
            <w:tcW w:w="577" w:type="dxa"/>
            <w:vMerge/>
          </w:tcPr>
          <w:p w14:paraId="4DC0200A" w14:textId="77777777" w:rsidR="00797878" w:rsidRPr="00797878" w:rsidRDefault="00797878" w:rsidP="00797878">
            <w:pPr>
              <w:ind w:firstLine="0"/>
              <w:jc w:val="left"/>
              <w:rPr>
                <w:rFonts w:eastAsia="Times New Roman" w:cs="Times New Roman"/>
                <w:sz w:val="26"/>
                <w:szCs w:val="26"/>
                <w:lang w:eastAsia="ru-RU"/>
              </w:rPr>
            </w:pPr>
          </w:p>
        </w:tc>
        <w:tc>
          <w:tcPr>
            <w:tcW w:w="2978" w:type="dxa"/>
            <w:gridSpan w:val="2"/>
          </w:tcPr>
          <w:p w14:paraId="5E9A04C9"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напряжение</w:t>
            </w:r>
          </w:p>
        </w:tc>
        <w:tc>
          <w:tcPr>
            <w:tcW w:w="986" w:type="dxa"/>
          </w:tcPr>
          <w:p w14:paraId="55B6751A"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53B7375E"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36D3F195"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7BE7B233"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2AC3CE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4A90C7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44FDA9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0681CDE4"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CC4610C"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54CBCC32"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96574E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4429A7C"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2D79AEB" w14:textId="77777777" w:rsidTr="00797878">
        <w:trPr>
          <w:trHeight w:val="607"/>
        </w:trPr>
        <w:tc>
          <w:tcPr>
            <w:tcW w:w="577" w:type="dxa"/>
            <w:vMerge w:val="restart"/>
            <w:textDirection w:val="btLr"/>
          </w:tcPr>
          <w:p w14:paraId="38300A0E" w14:textId="77777777" w:rsidR="00797878" w:rsidRPr="00797878" w:rsidRDefault="00797878" w:rsidP="00797878">
            <w:pPr>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Артериальное давление</w:t>
            </w:r>
          </w:p>
        </w:tc>
        <w:tc>
          <w:tcPr>
            <w:tcW w:w="1511" w:type="dxa"/>
            <w:vMerge w:val="restart"/>
            <w:shd w:val="clear" w:color="auto" w:fill="auto"/>
            <w:vAlign w:val="center"/>
          </w:tcPr>
          <w:p w14:paraId="25FE82F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 покое</w:t>
            </w:r>
          </w:p>
        </w:tc>
        <w:tc>
          <w:tcPr>
            <w:tcW w:w="1467" w:type="dxa"/>
            <w:shd w:val="clear" w:color="auto" w:fill="auto"/>
            <w:vAlign w:val="center"/>
          </w:tcPr>
          <w:p w14:paraId="2FF238C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систол.</w:t>
            </w:r>
          </w:p>
        </w:tc>
        <w:tc>
          <w:tcPr>
            <w:tcW w:w="986" w:type="dxa"/>
          </w:tcPr>
          <w:p w14:paraId="7A7A2E32"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3C4B1B91"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86D56A1"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05A126DF"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25CFE53"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4956A4E"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431BF5FF"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2B9124D"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0FFE592"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416E475"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5D475536"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49CEA5C"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3936E28" w14:textId="77777777" w:rsidTr="00797878">
        <w:trPr>
          <w:trHeight w:val="607"/>
        </w:trPr>
        <w:tc>
          <w:tcPr>
            <w:tcW w:w="577" w:type="dxa"/>
            <w:vMerge/>
          </w:tcPr>
          <w:p w14:paraId="045F1EDD" w14:textId="77777777" w:rsidR="00797878" w:rsidRPr="00797878" w:rsidRDefault="00797878" w:rsidP="00797878">
            <w:pPr>
              <w:ind w:firstLine="0"/>
              <w:jc w:val="left"/>
              <w:rPr>
                <w:rFonts w:eastAsia="Times New Roman" w:cs="Times New Roman"/>
                <w:sz w:val="26"/>
                <w:szCs w:val="26"/>
                <w:lang w:eastAsia="ru-RU"/>
              </w:rPr>
            </w:pPr>
          </w:p>
        </w:tc>
        <w:tc>
          <w:tcPr>
            <w:tcW w:w="1511" w:type="dxa"/>
            <w:vMerge/>
            <w:shd w:val="clear" w:color="auto" w:fill="auto"/>
          </w:tcPr>
          <w:p w14:paraId="502FB091" w14:textId="77777777" w:rsidR="00797878" w:rsidRPr="00797878" w:rsidRDefault="00797878" w:rsidP="00797878">
            <w:pPr>
              <w:ind w:firstLine="0"/>
              <w:jc w:val="left"/>
              <w:rPr>
                <w:rFonts w:eastAsia="Times New Roman" w:cs="Times New Roman"/>
                <w:sz w:val="26"/>
                <w:szCs w:val="26"/>
                <w:lang w:eastAsia="ru-RU"/>
              </w:rPr>
            </w:pPr>
          </w:p>
        </w:tc>
        <w:tc>
          <w:tcPr>
            <w:tcW w:w="1467" w:type="dxa"/>
            <w:shd w:val="clear" w:color="auto" w:fill="auto"/>
            <w:vAlign w:val="center"/>
          </w:tcPr>
          <w:p w14:paraId="509591E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диастол.</w:t>
            </w:r>
          </w:p>
        </w:tc>
        <w:tc>
          <w:tcPr>
            <w:tcW w:w="986" w:type="dxa"/>
          </w:tcPr>
          <w:p w14:paraId="150C167B"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0BC716F2"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6FC80679"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67AD3183"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7A515B9B"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E345487"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589B8566"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1598965"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42F8E4BF"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16C534B"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3C45145"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D6E828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9AF0889" w14:textId="77777777" w:rsidTr="00797878">
        <w:trPr>
          <w:trHeight w:val="607"/>
        </w:trPr>
        <w:tc>
          <w:tcPr>
            <w:tcW w:w="577" w:type="dxa"/>
            <w:vMerge/>
          </w:tcPr>
          <w:p w14:paraId="09F5D604" w14:textId="77777777" w:rsidR="00797878" w:rsidRPr="00797878" w:rsidRDefault="00797878" w:rsidP="00797878">
            <w:pPr>
              <w:ind w:firstLine="0"/>
              <w:jc w:val="left"/>
              <w:rPr>
                <w:rFonts w:eastAsia="Times New Roman" w:cs="Times New Roman"/>
                <w:sz w:val="26"/>
                <w:szCs w:val="26"/>
                <w:lang w:eastAsia="ru-RU"/>
              </w:rPr>
            </w:pPr>
          </w:p>
        </w:tc>
        <w:tc>
          <w:tcPr>
            <w:tcW w:w="1511" w:type="dxa"/>
            <w:vMerge w:val="restart"/>
            <w:shd w:val="clear" w:color="auto" w:fill="auto"/>
            <w:vAlign w:val="center"/>
          </w:tcPr>
          <w:p w14:paraId="372016F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после физической нагрузки</w:t>
            </w:r>
          </w:p>
        </w:tc>
        <w:tc>
          <w:tcPr>
            <w:tcW w:w="1467" w:type="dxa"/>
            <w:shd w:val="clear" w:color="auto" w:fill="auto"/>
            <w:vAlign w:val="center"/>
          </w:tcPr>
          <w:p w14:paraId="651EE94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систол.</w:t>
            </w:r>
          </w:p>
        </w:tc>
        <w:tc>
          <w:tcPr>
            <w:tcW w:w="986" w:type="dxa"/>
          </w:tcPr>
          <w:p w14:paraId="6DE97023"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2F7FD2E5"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5CA6F7C"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5223CF2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42CEBC3F"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01895C1"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A35D0ED"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D9CD65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4D76A9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772142C0"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520AB16A"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7F451E79"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F18188B" w14:textId="77777777" w:rsidTr="00797878">
        <w:trPr>
          <w:trHeight w:val="607"/>
        </w:trPr>
        <w:tc>
          <w:tcPr>
            <w:tcW w:w="577" w:type="dxa"/>
            <w:vMerge/>
          </w:tcPr>
          <w:p w14:paraId="6AE73DEB" w14:textId="77777777" w:rsidR="00797878" w:rsidRPr="00797878" w:rsidRDefault="00797878" w:rsidP="00797878">
            <w:pPr>
              <w:ind w:firstLine="0"/>
              <w:jc w:val="left"/>
              <w:rPr>
                <w:rFonts w:eastAsia="Times New Roman" w:cs="Times New Roman"/>
                <w:sz w:val="26"/>
                <w:szCs w:val="26"/>
                <w:lang w:eastAsia="ru-RU"/>
              </w:rPr>
            </w:pPr>
          </w:p>
        </w:tc>
        <w:tc>
          <w:tcPr>
            <w:tcW w:w="1511" w:type="dxa"/>
            <w:vMerge/>
            <w:shd w:val="clear" w:color="auto" w:fill="auto"/>
            <w:vAlign w:val="center"/>
          </w:tcPr>
          <w:p w14:paraId="443F4B85" w14:textId="77777777" w:rsidR="00797878" w:rsidRPr="00797878" w:rsidRDefault="00797878" w:rsidP="00797878">
            <w:pPr>
              <w:ind w:firstLine="0"/>
              <w:jc w:val="left"/>
              <w:rPr>
                <w:rFonts w:eastAsia="Times New Roman" w:cs="Times New Roman"/>
                <w:sz w:val="26"/>
                <w:szCs w:val="26"/>
                <w:lang w:eastAsia="ru-RU"/>
              </w:rPr>
            </w:pPr>
          </w:p>
        </w:tc>
        <w:tc>
          <w:tcPr>
            <w:tcW w:w="1467" w:type="dxa"/>
            <w:shd w:val="clear" w:color="auto" w:fill="auto"/>
            <w:vAlign w:val="center"/>
          </w:tcPr>
          <w:p w14:paraId="4B40FD9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диастол.</w:t>
            </w:r>
          </w:p>
        </w:tc>
        <w:tc>
          <w:tcPr>
            <w:tcW w:w="986" w:type="dxa"/>
          </w:tcPr>
          <w:p w14:paraId="174C6BC2"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69CEC146"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3BD9856E"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2E08F20"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BDF8104"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8652761"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BA4A58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66F1E75"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FF0565B"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22DB175"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DFDAB86"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7A9FB3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FEB37B8" w14:textId="77777777" w:rsidTr="00797878">
        <w:trPr>
          <w:trHeight w:val="607"/>
        </w:trPr>
        <w:tc>
          <w:tcPr>
            <w:tcW w:w="577" w:type="dxa"/>
            <w:vMerge/>
          </w:tcPr>
          <w:p w14:paraId="1A726DFB" w14:textId="77777777" w:rsidR="00797878" w:rsidRPr="00797878" w:rsidRDefault="00797878" w:rsidP="00797878">
            <w:pPr>
              <w:ind w:firstLine="0"/>
              <w:jc w:val="left"/>
              <w:rPr>
                <w:rFonts w:eastAsia="Times New Roman" w:cs="Times New Roman"/>
                <w:sz w:val="26"/>
                <w:szCs w:val="26"/>
                <w:lang w:eastAsia="ru-RU"/>
              </w:rPr>
            </w:pPr>
          </w:p>
        </w:tc>
        <w:tc>
          <w:tcPr>
            <w:tcW w:w="1511" w:type="dxa"/>
            <w:vMerge w:val="restart"/>
            <w:shd w:val="clear" w:color="auto" w:fill="auto"/>
            <w:vAlign w:val="center"/>
          </w:tcPr>
          <w:p w14:paraId="32F1F5B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через 3 мин.</w:t>
            </w:r>
          </w:p>
        </w:tc>
        <w:tc>
          <w:tcPr>
            <w:tcW w:w="1467" w:type="dxa"/>
            <w:shd w:val="clear" w:color="auto" w:fill="auto"/>
            <w:vAlign w:val="center"/>
          </w:tcPr>
          <w:p w14:paraId="076C954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систол.</w:t>
            </w:r>
          </w:p>
        </w:tc>
        <w:tc>
          <w:tcPr>
            <w:tcW w:w="986" w:type="dxa"/>
          </w:tcPr>
          <w:p w14:paraId="6BA65FF6"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68BC448B"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199E8328"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711A5644"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A6C6C83"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4C8B902A"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1268C6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5EE50988"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3AB9681"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8B97C26"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EDC9ADE"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302E010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9D6BFD6" w14:textId="77777777" w:rsidTr="00797878">
        <w:trPr>
          <w:trHeight w:val="607"/>
        </w:trPr>
        <w:tc>
          <w:tcPr>
            <w:tcW w:w="577" w:type="dxa"/>
            <w:vMerge/>
          </w:tcPr>
          <w:p w14:paraId="2DC5928B" w14:textId="77777777" w:rsidR="00797878" w:rsidRPr="00797878" w:rsidRDefault="00797878" w:rsidP="00797878">
            <w:pPr>
              <w:ind w:firstLine="0"/>
              <w:jc w:val="left"/>
              <w:rPr>
                <w:rFonts w:eastAsia="Times New Roman" w:cs="Times New Roman"/>
                <w:sz w:val="26"/>
                <w:szCs w:val="26"/>
                <w:lang w:eastAsia="ru-RU"/>
              </w:rPr>
            </w:pPr>
          </w:p>
        </w:tc>
        <w:tc>
          <w:tcPr>
            <w:tcW w:w="1511" w:type="dxa"/>
            <w:vMerge/>
            <w:shd w:val="clear" w:color="auto" w:fill="auto"/>
          </w:tcPr>
          <w:p w14:paraId="0F93AC5A" w14:textId="77777777" w:rsidR="00797878" w:rsidRPr="00797878" w:rsidRDefault="00797878" w:rsidP="00797878">
            <w:pPr>
              <w:ind w:firstLine="0"/>
              <w:jc w:val="left"/>
              <w:rPr>
                <w:rFonts w:eastAsia="Times New Roman" w:cs="Times New Roman"/>
                <w:sz w:val="26"/>
                <w:szCs w:val="26"/>
                <w:lang w:eastAsia="ru-RU"/>
              </w:rPr>
            </w:pPr>
          </w:p>
        </w:tc>
        <w:tc>
          <w:tcPr>
            <w:tcW w:w="1467" w:type="dxa"/>
            <w:shd w:val="clear" w:color="auto" w:fill="auto"/>
            <w:vAlign w:val="center"/>
          </w:tcPr>
          <w:p w14:paraId="2F47A19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диастол.</w:t>
            </w:r>
          </w:p>
        </w:tc>
        <w:tc>
          <w:tcPr>
            <w:tcW w:w="986" w:type="dxa"/>
          </w:tcPr>
          <w:p w14:paraId="6A0F97E4"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7342E4D6"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6851CBDE"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506F3AB"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16BEAFCE"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C6B2CA8"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69CF310"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E2571F8"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D922A09"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5B636752"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0F7F9CA5"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DA90FF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0C43FCD" w14:textId="77777777" w:rsidTr="00797878">
        <w:trPr>
          <w:trHeight w:val="551"/>
        </w:trPr>
        <w:tc>
          <w:tcPr>
            <w:tcW w:w="3555" w:type="dxa"/>
            <w:gridSpan w:val="3"/>
          </w:tcPr>
          <w:p w14:paraId="4E8A62A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Дополнительные данные</w:t>
            </w:r>
          </w:p>
          <w:p w14:paraId="2DF7D925" w14:textId="77777777" w:rsidR="00797878" w:rsidRPr="00797878" w:rsidRDefault="00797878" w:rsidP="00797878">
            <w:pPr>
              <w:ind w:firstLine="0"/>
              <w:jc w:val="left"/>
              <w:rPr>
                <w:rFonts w:eastAsia="Times New Roman" w:cs="Times New Roman"/>
                <w:sz w:val="26"/>
                <w:szCs w:val="26"/>
                <w:lang w:eastAsia="ru-RU"/>
              </w:rPr>
            </w:pPr>
          </w:p>
          <w:p w14:paraId="18521B90"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0F822DB" w14:textId="77777777" w:rsidR="00797878" w:rsidRPr="00797878" w:rsidRDefault="00797878" w:rsidP="00797878">
            <w:pPr>
              <w:ind w:firstLine="0"/>
              <w:jc w:val="left"/>
              <w:rPr>
                <w:rFonts w:eastAsia="Times New Roman" w:cs="Times New Roman"/>
                <w:sz w:val="26"/>
                <w:szCs w:val="26"/>
                <w:lang w:eastAsia="ru-RU"/>
              </w:rPr>
            </w:pPr>
          </w:p>
        </w:tc>
        <w:tc>
          <w:tcPr>
            <w:tcW w:w="987" w:type="dxa"/>
          </w:tcPr>
          <w:p w14:paraId="6A5DE03B"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E702BE0" w14:textId="77777777" w:rsidR="00797878" w:rsidRPr="00797878" w:rsidRDefault="00797878" w:rsidP="00797878">
            <w:pPr>
              <w:ind w:firstLine="0"/>
              <w:jc w:val="left"/>
              <w:rPr>
                <w:rFonts w:eastAsia="Times New Roman" w:cs="Times New Roman"/>
                <w:sz w:val="26"/>
                <w:szCs w:val="26"/>
                <w:lang w:eastAsia="ru-RU"/>
              </w:rPr>
            </w:pPr>
          </w:p>
        </w:tc>
        <w:tc>
          <w:tcPr>
            <w:tcW w:w="986" w:type="dxa"/>
          </w:tcPr>
          <w:p w14:paraId="204FEE31"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571A205"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36179F3"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2D903AD7"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112E2299"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31F20EEA"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2E32FDDA" w14:textId="77777777" w:rsidR="00797878" w:rsidRPr="00797878" w:rsidRDefault="00797878" w:rsidP="00797878">
            <w:pPr>
              <w:ind w:firstLine="0"/>
              <w:jc w:val="left"/>
              <w:rPr>
                <w:rFonts w:eastAsia="Times New Roman" w:cs="Times New Roman"/>
                <w:sz w:val="26"/>
                <w:szCs w:val="26"/>
                <w:lang w:eastAsia="ru-RU"/>
              </w:rPr>
            </w:pPr>
          </w:p>
        </w:tc>
        <w:tc>
          <w:tcPr>
            <w:tcW w:w="846" w:type="dxa"/>
          </w:tcPr>
          <w:p w14:paraId="75415BAD" w14:textId="77777777" w:rsidR="00797878" w:rsidRPr="00797878" w:rsidRDefault="00797878" w:rsidP="00797878">
            <w:pPr>
              <w:ind w:firstLine="0"/>
              <w:jc w:val="left"/>
              <w:rPr>
                <w:rFonts w:eastAsia="Times New Roman" w:cs="Times New Roman"/>
                <w:sz w:val="26"/>
                <w:szCs w:val="26"/>
                <w:lang w:eastAsia="ru-RU"/>
              </w:rPr>
            </w:pPr>
          </w:p>
        </w:tc>
        <w:tc>
          <w:tcPr>
            <w:tcW w:w="845" w:type="dxa"/>
          </w:tcPr>
          <w:p w14:paraId="6766E0A0" w14:textId="77777777" w:rsidR="00797878" w:rsidRPr="00797878" w:rsidRDefault="00797878" w:rsidP="00797878">
            <w:pPr>
              <w:ind w:firstLine="0"/>
              <w:jc w:val="left"/>
              <w:rPr>
                <w:rFonts w:eastAsia="Times New Roman" w:cs="Times New Roman"/>
                <w:sz w:val="26"/>
                <w:szCs w:val="26"/>
                <w:lang w:eastAsia="ru-RU"/>
              </w:rPr>
            </w:pPr>
          </w:p>
        </w:tc>
      </w:tr>
    </w:tbl>
    <w:p w14:paraId="54CD10E9" w14:textId="77777777" w:rsidR="0094349F" w:rsidRDefault="0094349F" w:rsidP="00797878">
      <w:pPr>
        <w:ind w:firstLine="0"/>
        <w:jc w:val="center"/>
        <w:rPr>
          <w:rFonts w:eastAsia="Times New Roman" w:cs="Times New Roman"/>
          <w:szCs w:val="28"/>
          <w:lang w:eastAsia="ru-RU"/>
        </w:rPr>
      </w:pPr>
    </w:p>
    <w:p w14:paraId="4449B776"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t>X</w:t>
      </w:r>
      <w:r w:rsidRPr="00797878">
        <w:rPr>
          <w:rFonts w:eastAsia="Times New Roman" w:cs="Times New Roman"/>
          <w:szCs w:val="28"/>
          <w:lang w:val="be-BY" w:eastAsia="ru-RU"/>
        </w:rPr>
        <w:t>I</w:t>
      </w:r>
      <w:r w:rsidRPr="00797878">
        <w:rPr>
          <w:rFonts w:eastAsia="Times New Roman" w:cs="Times New Roman"/>
          <w:szCs w:val="28"/>
          <w:lang w:eastAsia="ru-RU"/>
        </w:rPr>
        <w:t>I. ДАННЫЕ ТЕРАПЕВТИЧЕСКОГО ОБСЛЕДОВАНИЯ</w:t>
      </w:r>
    </w:p>
    <w:tbl>
      <w:tblPr>
        <w:tblW w:w="14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2991"/>
        <w:gridCol w:w="2879"/>
        <w:gridCol w:w="2878"/>
        <w:gridCol w:w="2879"/>
      </w:tblGrid>
      <w:tr w:rsidR="00797878" w:rsidRPr="00797878" w14:paraId="77C8FF1D" w14:textId="77777777" w:rsidTr="002A0CB8">
        <w:tc>
          <w:tcPr>
            <w:tcW w:w="2689" w:type="dxa"/>
            <w:vAlign w:val="center"/>
          </w:tcPr>
          <w:p w14:paraId="1128BFE5"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991" w:type="dxa"/>
            <w:vAlign w:val="center"/>
          </w:tcPr>
          <w:p w14:paraId="635663C5"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879" w:type="dxa"/>
            <w:vAlign w:val="center"/>
          </w:tcPr>
          <w:p w14:paraId="043E638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878" w:type="dxa"/>
            <w:vAlign w:val="center"/>
          </w:tcPr>
          <w:p w14:paraId="687CAED2"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879" w:type="dxa"/>
            <w:vAlign w:val="center"/>
          </w:tcPr>
          <w:p w14:paraId="124B8F6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r>
      <w:tr w:rsidR="00797878" w:rsidRPr="00797878" w14:paraId="0A05B507" w14:textId="77777777" w:rsidTr="002A0CB8">
        <w:tc>
          <w:tcPr>
            <w:tcW w:w="2689" w:type="dxa"/>
          </w:tcPr>
          <w:p w14:paraId="74EFEB2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331E101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p w14:paraId="235B1340" w14:textId="77777777" w:rsidR="00797878" w:rsidRPr="00797878" w:rsidRDefault="00797878" w:rsidP="00797878">
            <w:pPr>
              <w:ind w:firstLine="0"/>
              <w:jc w:val="left"/>
              <w:rPr>
                <w:rFonts w:eastAsia="Times New Roman" w:cs="Times New Roman"/>
                <w:sz w:val="26"/>
                <w:szCs w:val="26"/>
                <w:lang w:eastAsia="ru-RU"/>
              </w:rPr>
            </w:pPr>
          </w:p>
          <w:p w14:paraId="77FE4521" w14:textId="77777777" w:rsidR="00797878" w:rsidRPr="00797878" w:rsidRDefault="00797878" w:rsidP="00797878">
            <w:pPr>
              <w:ind w:firstLine="0"/>
              <w:jc w:val="left"/>
              <w:rPr>
                <w:rFonts w:eastAsia="Times New Roman" w:cs="Times New Roman"/>
                <w:sz w:val="26"/>
                <w:szCs w:val="26"/>
                <w:lang w:eastAsia="ru-RU"/>
              </w:rPr>
            </w:pPr>
          </w:p>
          <w:p w14:paraId="70AEFCBE" w14:textId="77777777" w:rsidR="00797878" w:rsidRPr="00797878" w:rsidRDefault="00797878" w:rsidP="00797878">
            <w:pPr>
              <w:ind w:firstLine="0"/>
              <w:jc w:val="left"/>
              <w:rPr>
                <w:rFonts w:eastAsia="Times New Roman" w:cs="Times New Roman"/>
                <w:sz w:val="26"/>
                <w:szCs w:val="26"/>
                <w:lang w:eastAsia="ru-RU"/>
              </w:rPr>
            </w:pPr>
          </w:p>
          <w:p w14:paraId="04230BAC" w14:textId="77777777" w:rsidR="00797878" w:rsidRPr="00797878" w:rsidRDefault="00797878" w:rsidP="00797878">
            <w:pPr>
              <w:ind w:firstLine="0"/>
              <w:jc w:val="left"/>
              <w:rPr>
                <w:rFonts w:eastAsia="Times New Roman" w:cs="Times New Roman"/>
                <w:sz w:val="26"/>
                <w:szCs w:val="26"/>
                <w:lang w:eastAsia="ru-RU"/>
              </w:rPr>
            </w:pPr>
          </w:p>
        </w:tc>
        <w:tc>
          <w:tcPr>
            <w:tcW w:w="2991" w:type="dxa"/>
          </w:tcPr>
          <w:p w14:paraId="4F8388B2"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041FEBE2" w14:textId="77777777" w:rsidR="00797878" w:rsidRPr="00797878" w:rsidRDefault="00797878" w:rsidP="00797878">
            <w:pPr>
              <w:ind w:firstLine="0"/>
              <w:jc w:val="left"/>
              <w:rPr>
                <w:rFonts w:eastAsia="Times New Roman" w:cs="Times New Roman"/>
                <w:sz w:val="26"/>
                <w:szCs w:val="26"/>
                <w:lang w:eastAsia="ru-RU"/>
              </w:rPr>
            </w:pPr>
          </w:p>
        </w:tc>
        <w:tc>
          <w:tcPr>
            <w:tcW w:w="2878" w:type="dxa"/>
          </w:tcPr>
          <w:p w14:paraId="57A9010F"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099A92F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4B36588" w14:textId="77777777" w:rsidTr="002A0CB8">
        <w:tc>
          <w:tcPr>
            <w:tcW w:w="2689" w:type="dxa"/>
          </w:tcPr>
          <w:p w14:paraId="17FE7B1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Кожные покровы</w:t>
            </w:r>
          </w:p>
          <w:p w14:paraId="18C558B5" w14:textId="77777777" w:rsidR="00797878" w:rsidRPr="00797878" w:rsidRDefault="00797878" w:rsidP="00797878">
            <w:pPr>
              <w:ind w:firstLine="0"/>
              <w:jc w:val="left"/>
              <w:rPr>
                <w:rFonts w:eastAsia="Times New Roman" w:cs="Times New Roman"/>
                <w:sz w:val="26"/>
                <w:szCs w:val="26"/>
                <w:lang w:eastAsia="ru-RU"/>
              </w:rPr>
            </w:pPr>
          </w:p>
        </w:tc>
        <w:tc>
          <w:tcPr>
            <w:tcW w:w="2991" w:type="dxa"/>
          </w:tcPr>
          <w:p w14:paraId="65E8DD6F"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3183E8AE" w14:textId="77777777" w:rsidR="00797878" w:rsidRPr="00797878" w:rsidRDefault="00797878" w:rsidP="00797878">
            <w:pPr>
              <w:ind w:firstLine="0"/>
              <w:jc w:val="left"/>
              <w:rPr>
                <w:rFonts w:eastAsia="Times New Roman" w:cs="Times New Roman"/>
                <w:sz w:val="26"/>
                <w:szCs w:val="26"/>
                <w:lang w:eastAsia="ru-RU"/>
              </w:rPr>
            </w:pPr>
          </w:p>
        </w:tc>
        <w:tc>
          <w:tcPr>
            <w:tcW w:w="2878" w:type="dxa"/>
          </w:tcPr>
          <w:p w14:paraId="2C8230A1"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19906D0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EF7B63A" w14:textId="77777777" w:rsidTr="002A0CB8">
        <w:tc>
          <w:tcPr>
            <w:tcW w:w="2689" w:type="dxa"/>
          </w:tcPr>
          <w:p w14:paraId="014AF0E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Индекс массы тела</w:t>
            </w:r>
          </w:p>
          <w:p w14:paraId="3308368B" w14:textId="77777777" w:rsidR="00797878" w:rsidRPr="00797878" w:rsidRDefault="00797878" w:rsidP="00797878">
            <w:pPr>
              <w:ind w:firstLine="0"/>
              <w:jc w:val="left"/>
              <w:rPr>
                <w:rFonts w:eastAsia="Times New Roman" w:cs="Times New Roman"/>
                <w:sz w:val="26"/>
                <w:szCs w:val="26"/>
                <w:lang w:eastAsia="ru-RU"/>
              </w:rPr>
            </w:pPr>
          </w:p>
        </w:tc>
        <w:tc>
          <w:tcPr>
            <w:tcW w:w="2991" w:type="dxa"/>
          </w:tcPr>
          <w:p w14:paraId="5D21328F"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5D9D88E7" w14:textId="77777777" w:rsidR="00797878" w:rsidRPr="00797878" w:rsidRDefault="00797878" w:rsidP="00797878">
            <w:pPr>
              <w:ind w:firstLine="0"/>
              <w:jc w:val="left"/>
              <w:rPr>
                <w:rFonts w:eastAsia="Times New Roman" w:cs="Times New Roman"/>
                <w:sz w:val="26"/>
                <w:szCs w:val="26"/>
                <w:lang w:eastAsia="ru-RU"/>
              </w:rPr>
            </w:pPr>
          </w:p>
        </w:tc>
        <w:tc>
          <w:tcPr>
            <w:tcW w:w="2878" w:type="dxa"/>
          </w:tcPr>
          <w:p w14:paraId="7F99EC1E"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4F0431C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B388A23" w14:textId="77777777" w:rsidTr="002A0CB8">
        <w:tc>
          <w:tcPr>
            <w:tcW w:w="2689" w:type="dxa"/>
          </w:tcPr>
          <w:p w14:paraId="3016BBB8" w14:textId="77777777" w:rsidR="00797878" w:rsidRPr="00797878" w:rsidRDefault="00797878" w:rsidP="00797878">
            <w:pPr>
              <w:ind w:firstLine="0"/>
              <w:jc w:val="left"/>
              <w:rPr>
                <w:rFonts w:eastAsia="Times New Roman" w:cs="Times New Roman"/>
                <w:sz w:val="26"/>
                <w:szCs w:val="26"/>
                <w:lang w:eastAsia="ru-RU"/>
              </w:rPr>
            </w:pPr>
          </w:p>
          <w:p w14:paraId="732C440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Лимфатическая система</w:t>
            </w:r>
          </w:p>
          <w:p w14:paraId="0439C31E" w14:textId="77777777" w:rsidR="00797878" w:rsidRPr="00797878" w:rsidRDefault="00797878" w:rsidP="00797878">
            <w:pPr>
              <w:ind w:firstLine="0"/>
              <w:jc w:val="left"/>
              <w:rPr>
                <w:rFonts w:eastAsia="Times New Roman" w:cs="Times New Roman"/>
                <w:sz w:val="26"/>
                <w:szCs w:val="26"/>
                <w:lang w:eastAsia="ru-RU"/>
              </w:rPr>
            </w:pPr>
          </w:p>
        </w:tc>
        <w:tc>
          <w:tcPr>
            <w:tcW w:w="2991" w:type="dxa"/>
          </w:tcPr>
          <w:p w14:paraId="36FF06FA"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70BB7DAF" w14:textId="77777777" w:rsidR="00797878" w:rsidRPr="00797878" w:rsidRDefault="00797878" w:rsidP="00797878">
            <w:pPr>
              <w:ind w:firstLine="0"/>
              <w:jc w:val="left"/>
              <w:rPr>
                <w:rFonts w:eastAsia="Times New Roman" w:cs="Times New Roman"/>
                <w:sz w:val="26"/>
                <w:szCs w:val="26"/>
                <w:lang w:eastAsia="ru-RU"/>
              </w:rPr>
            </w:pPr>
          </w:p>
        </w:tc>
        <w:tc>
          <w:tcPr>
            <w:tcW w:w="2878" w:type="dxa"/>
          </w:tcPr>
          <w:p w14:paraId="63D18CBF"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7911640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ACC24D7" w14:textId="77777777" w:rsidTr="002A0CB8">
        <w:tc>
          <w:tcPr>
            <w:tcW w:w="2689" w:type="dxa"/>
          </w:tcPr>
          <w:p w14:paraId="33182FC4" w14:textId="77777777" w:rsidR="00797878" w:rsidRPr="00797878" w:rsidRDefault="00797878" w:rsidP="00797878">
            <w:pPr>
              <w:ind w:firstLine="0"/>
              <w:jc w:val="left"/>
              <w:rPr>
                <w:rFonts w:eastAsia="Times New Roman" w:cs="Times New Roman"/>
                <w:sz w:val="26"/>
                <w:szCs w:val="26"/>
                <w:lang w:eastAsia="ru-RU"/>
              </w:rPr>
            </w:pPr>
          </w:p>
          <w:p w14:paraId="41ED3DE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Щитовидная железа</w:t>
            </w:r>
          </w:p>
          <w:p w14:paraId="456BCC1C" w14:textId="77777777" w:rsidR="00797878" w:rsidRPr="00797878" w:rsidRDefault="00797878" w:rsidP="00797878">
            <w:pPr>
              <w:ind w:firstLine="0"/>
              <w:jc w:val="left"/>
              <w:rPr>
                <w:rFonts w:eastAsia="Times New Roman" w:cs="Times New Roman"/>
                <w:sz w:val="26"/>
                <w:szCs w:val="26"/>
                <w:lang w:eastAsia="ru-RU"/>
              </w:rPr>
            </w:pPr>
          </w:p>
          <w:p w14:paraId="5382332D" w14:textId="77777777" w:rsidR="00797878" w:rsidRPr="00797878" w:rsidRDefault="00797878" w:rsidP="00797878">
            <w:pPr>
              <w:ind w:firstLine="0"/>
              <w:jc w:val="left"/>
              <w:rPr>
                <w:rFonts w:eastAsia="Times New Roman" w:cs="Times New Roman"/>
                <w:sz w:val="26"/>
                <w:szCs w:val="26"/>
                <w:lang w:eastAsia="ru-RU"/>
              </w:rPr>
            </w:pPr>
          </w:p>
        </w:tc>
        <w:tc>
          <w:tcPr>
            <w:tcW w:w="2991" w:type="dxa"/>
          </w:tcPr>
          <w:p w14:paraId="44F2197E"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16C8CFF1" w14:textId="77777777" w:rsidR="00797878" w:rsidRPr="00797878" w:rsidRDefault="00797878" w:rsidP="00797878">
            <w:pPr>
              <w:ind w:firstLine="0"/>
              <w:jc w:val="left"/>
              <w:rPr>
                <w:rFonts w:eastAsia="Times New Roman" w:cs="Times New Roman"/>
                <w:sz w:val="26"/>
                <w:szCs w:val="26"/>
                <w:lang w:eastAsia="ru-RU"/>
              </w:rPr>
            </w:pPr>
          </w:p>
        </w:tc>
        <w:tc>
          <w:tcPr>
            <w:tcW w:w="2878" w:type="dxa"/>
          </w:tcPr>
          <w:p w14:paraId="30DE09DF" w14:textId="77777777" w:rsidR="00797878" w:rsidRPr="00797878" w:rsidRDefault="00797878" w:rsidP="00797878">
            <w:pPr>
              <w:ind w:firstLine="0"/>
              <w:jc w:val="left"/>
              <w:rPr>
                <w:rFonts w:eastAsia="Times New Roman" w:cs="Times New Roman"/>
                <w:sz w:val="26"/>
                <w:szCs w:val="26"/>
                <w:lang w:eastAsia="ru-RU"/>
              </w:rPr>
            </w:pPr>
          </w:p>
        </w:tc>
        <w:tc>
          <w:tcPr>
            <w:tcW w:w="2879" w:type="dxa"/>
          </w:tcPr>
          <w:p w14:paraId="512D882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A968452" w14:textId="77777777" w:rsidTr="002A0CB8">
        <w:trPr>
          <w:trHeight w:val="1222"/>
        </w:trPr>
        <w:tc>
          <w:tcPr>
            <w:tcW w:w="2689" w:type="dxa"/>
            <w:tcBorders>
              <w:bottom w:val="single" w:sz="4" w:space="0" w:color="auto"/>
            </w:tcBorders>
          </w:tcPr>
          <w:p w14:paraId="64AE378D" w14:textId="77777777" w:rsidR="00797878" w:rsidRPr="00797878" w:rsidRDefault="00797878" w:rsidP="00797878">
            <w:pPr>
              <w:ind w:firstLine="0"/>
              <w:jc w:val="left"/>
              <w:rPr>
                <w:rFonts w:eastAsia="Times New Roman" w:cs="Times New Roman"/>
                <w:sz w:val="26"/>
                <w:szCs w:val="26"/>
                <w:lang w:eastAsia="ru-RU"/>
              </w:rPr>
            </w:pPr>
          </w:p>
          <w:p w14:paraId="0A96083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Сердечно-сосудистая </w:t>
            </w:r>
          </w:p>
          <w:p w14:paraId="38C5363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система</w:t>
            </w:r>
          </w:p>
          <w:p w14:paraId="00BCA8FB" w14:textId="77777777" w:rsidR="00797878" w:rsidRPr="00797878" w:rsidRDefault="00797878" w:rsidP="00797878">
            <w:pPr>
              <w:ind w:firstLine="0"/>
              <w:jc w:val="left"/>
              <w:rPr>
                <w:rFonts w:eastAsia="Times New Roman" w:cs="Times New Roman"/>
                <w:sz w:val="26"/>
                <w:szCs w:val="26"/>
                <w:lang w:eastAsia="ru-RU"/>
              </w:rPr>
            </w:pPr>
          </w:p>
          <w:p w14:paraId="7E0A8165" w14:textId="77777777" w:rsidR="00797878" w:rsidRPr="00797878" w:rsidRDefault="00797878" w:rsidP="00797878">
            <w:pPr>
              <w:ind w:firstLine="0"/>
              <w:jc w:val="left"/>
              <w:rPr>
                <w:rFonts w:eastAsia="Times New Roman" w:cs="Times New Roman"/>
                <w:sz w:val="26"/>
                <w:szCs w:val="26"/>
                <w:lang w:eastAsia="ru-RU"/>
              </w:rPr>
            </w:pPr>
          </w:p>
        </w:tc>
        <w:tc>
          <w:tcPr>
            <w:tcW w:w="2991" w:type="dxa"/>
            <w:tcBorders>
              <w:bottom w:val="single" w:sz="4" w:space="0" w:color="auto"/>
            </w:tcBorders>
          </w:tcPr>
          <w:p w14:paraId="74130D61" w14:textId="77777777" w:rsidR="00797878" w:rsidRPr="00797878" w:rsidRDefault="00797878" w:rsidP="00797878">
            <w:pPr>
              <w:ind w:firstLine="0"/>
              <w:jc w:val="left"/>
              <w:rPr>
                <w:rFonts w:eastAsia="Times New Roman" w:cs="Times New Roman"/>
                <w:sz w:val="26"/>
                <w:szCs w:val="26"/>
                <w:lang w:eastAsia="ru-RU"/>
              </w:rPr>
            </w:pPr>
          </w:p>
        </w:tc>
        <w:tc>
          <w:tcPr>
            <w:tcW w:w="2879" w:type="dxa"/>
            <w:tcBorders>
              <w:bottom w:val="single" w:sz="4" w:space="0" w:color="auto"/>
            </w:tcBorders>
          </w:tcPr>
          <w:p w14:paraId="19F52EAA" w14:textId="77777777" w:rsidR="00797878" w:rsidRPr="00797878" w:rsidRDefault="00797878" w:rsidP="00797878">
            <w:pPr>
              <w:ind w:firstLine="0"/>
              <w:jc w:val="left"/>
              <w:rPr>
                <w:rFonts w:eastAsia="Times New Roman" w:cs="Times New Roman"/>
                <w:sz w:val="26"/>
                <w:szCs w:val="26"/>
                <w:lang w:eastAsia="ru-RU"/>
              </w:rPr>
            </w:pPr>
          </w:p>
        </w:tc>
        <w:tc>
          <w:tcPr>
            <w:tcW w:w="2878" w:type="dxa"/>
            <w:tcBorders>
              <w:bottom w:val="single" w:sz="4" w:space="0" w:color="auto"/>
            </w:tcBorders>
          </w:tcPr>
          <w:p w14:paraId="6E0BDCF0" w14:textId="77777777" w:rsidR="00797878" w:rsidRPr="00797878" w:rsidRDefault="00797878" w:rsidP="00797878">
            <w:pPr>
              <w:ind w:firstLine="0"/>
              <w:jc w:val="left"/>
              <w:rPr>
                <w:rFonts w:eastAsia="Times New Roman" w:cs="Times New Roman"/>
                <w:sz w:val="26"/>
                <w:szCs w:val="26"/>
                <w:lang w:eastAsia="ru-RU"/>
              </w:rPr>
            </w:pPr>
          </w:p>
        </w:tc>
        <w:tc>
          <w:tcPr>
            <w:tcW w:w="2879" w:type="dxa"/>
            <w:tcBorders>
              <w:bottom w:val="single" w:sz="4" w:space="0" w:color="auto"/>
            </w:tcBorders>
          </w:tcPr>
          <w:p w14:paraId="5827D155" w14:textId="77777777" w:rsidR="00797878" w:rsidRPr="00797878" w:rsidRDefault="00797878" w:rsidP="00797878">
            <w:pPr>
              <w:ind w:firstLine="0"/>
              <w:jc w:val="left"/>
              <w:rPr>
                <w:rFonts w:eastAsia="Times New Roman" w:cs="Times New Roman"/>
                <w:sz w:val="26"/>
                <w:szCs w:val="26"/>
                <w:lang w:eastAsia="ru-RU"/>
              </w:rPr>
            </w:pPr>
          </w:p>
        </w:tc>
      </w:tr>
      <w:tr w:rsidR="002A0CB8" w:rsidRPr="00797878" w14:paraId="34D20023" w14:textId="77777777" w:rsidTr="002A0CB8">
        <w:trPr>
          <w:trHeight w:val="1155"/>
        </w:trPr>
        <w:tc>
          <w:tcPr>
            <w:tcW w:w="2689" w:type="dxa"/>
            <w:tcBorders>
              <w:top w:val="single" w:sz="4" w:space="0" w:color="auto"/>
            </w:tcBorders>
          </w:tcPr>
          <w:p w14:paraId="6516D7B2" w14:textId="30DEBEA7" w:rsidR="002A0CB8" w:rsidRPr="00797878" w:rsidRDefault="002A0CB8" w:rsidP="002A0CB8">
            <w:pPr>
              <w:ind w:firstLine="0"/>
              <w:jc w:val="left"/>
              <w:rPr>
                <w:rFonts w:eastAsia="Times New Roman" w:cs="Times New Roman"/>
                <w:sz w:val="26"/>
                <w:szCs w:val="26"/>
                <w:lang w:eastAsia="ru-RU"/>
              </w:rPr>
            </w:pPr>
            <w:r>
              <w:rPr>
                <w:rFonts w:eastAsia="Times New Roman" w:cs="Times New Roman"/>
                <w:sz w:val="26"/>
                <w:szCs w:val="26"/>
                <w:lang w:eastAsia="ru-RU"/>
              </w:rPr>
              <w:t>Дыхательная система</w:t>
            </w:r>
          </w:p>
          <w:p w14:paraId="385DB7C2" w14:textId="77777777" w:rsidR="002A0CB8" w:rsidRPr="00797878" w:rsidRDefault="002A0CB8" w:rsidP="002A0CB8">
            <w:pPr>
              <w:ind w:firstLine="0"/>
              <w:jc w:val="left"/>
              <w:rPr>
                <w:rFonts w:eastAsia="Times New Roman" w:cs="Times New Roman"/>
                <w:sz w:val="26"/>
                <w:szCs w:val="26"/>
                <w:lang w:eastAsia="ru-RU"/>
              </w:rPr>
            </w:pPr>
          </w:p>
          <w:p w14:paraId="33F55F33" w14:textId="77777777" w:rsidR="002A0CB8" w:rsidRPr="00797878" w:rsidRDefault="002A0CB8" w:rsidP="00797878">
            <w:pPr>
              <w:ind w:firstLine="0"/>
              <w:jc w:val="left"/>
              <w:rPr>
                <w:rFonts w:eastAsia="Times New Roman" w:cs="Times New Roman"/>
                <w:sz w:val="26"/>
                <w:szCs w:val="26"/>
                <w:lang w:eastAsia="ru-RU"/>
              </w:rPr>
            </w:pPr>
          </w:p>
        </w:tc>
        <w:tc>
          <w:tcPr>
            <w:tcW w:w="2991" w:type="dxa"/>
            <w:tcBorders>
              <w:top w:val="single" w:sz="4" w:space="0" w:color="auto"/>
            </w:tcBorders>
          </w:tcPr>
          <w:p w14:paraId="6751E784" w14:textId="77777777" w:rsidR="002A0CB8" w:rsidRPr="00797878" w:rsidRDefault="002A0CB8" w:rsidP="00797878">
            <w:pPr>
              <w:ind w:firstLine="0"/>
              <w:jc w:val="left"/>
              <w:rPr>
                <w:rFonts w:eastAsia="Times New Roman" w:cs="Times New Roman"/>
                <w:sz w:val="26"/>
                <w:szCs w:val="26"/>
                <w:lang w:eastAsia="ru-RU"/>
              </w:rPr>
            </w:pPr>
          </w:p>
        </w:tc>
        <w:tc>
          <w:tcPr>
            <w:tcW w:w="2879" w:type="dxa"/>
            <w:tcBorders>
              <w:top w:val="single" w:sz="4" w:space="0" w:color="auto"/>
            </w:tcBorders>
          </w:tcPr>
          <w:p w14:paraId="4C2B9170" w14:textId="77777777" w:rsidR="002A0CB8" w:rsidRPr="00797878" w:rsidRDefault="002A0CB8" w:rsidP="00797878">
            <w:pPr>
              <w:ind w:firstLine="0"/>
              <w:jc w:val="left"/>
              <w:rPr>
                <w:rFonts w:eastAsia="Times New Roman" w:cs="Times New Roman"/>
                <w:sz w:val="26"/>
                <w:szCs w:val="26"/>
                <w:lang w:eastAsia="ru-RU"/>
              </w:rPr>
            </w:pPr>
          </w:p>
        </w:tc>
        <w:tc>
          <w:tcPr>
            <w:tcW w:w="2878" w:type="dxa"/>
            <w:tcBorders>
              <w:top w:val="single" w:sz="4" w:space="0" w:color="auto"/>
            </w:tcBorders>
          </w:tcPr>
          <w:p w14:paraId="3E775166" w14:textId="77777777" w:rsidR="002A0CB8" w:rsidRPr="00797878" w:rsidRDefault="002A0CB8" w:rsidP="00797878">
            <w:pPr>
              <w:ind w:firstLine="0"/>
              <w:jc w:val="left"/>
              <w:rPr>
                <w:rFonts w:eastAsia="Times New Roman" w:cs="Times New Roman"/>
                <w:sz w:val="26"/>
                <w:szCs w:val="26"/>
                <w:lang w:eastAsia="ru-RU"/>
              </w:rPr>
            </w:pPr>
          </w:p>
        </w:tc>
        <w:tc>
          <w:tcPr>
            <w:tcW w:w="2879" w:type="dxa"/>
            <w:tcBorders>
              <w:top w:val="single" w:sz="4" w:space="0" w:color="auto"/>
            </w:tcBorders>
          </w:tcPr>
          <w:p w14:paraId="027A9C7C" w14:textId="77777777" w:rsidR="002A0CB8" w:rsidRPr="00797878" w:rsidRDefault="002A0CB8" w:rsidP="00797878">
            <w:pPr>
              <w:ind w:firstLine="0"/>
              <w:jc w:val="left"/>
              <w:rPr>
                <w:rFonts w:eastAsia="Times New Roman" w:cs="Times New Roman"/>
                <w:sz w:val="26"/>
                <w:szCs w:val="26"/>
                <w:lang w:eastAsia="ru-RU"/>
              </w:rPr>
            </w:pPr>
          </w:p>
        </w:tc>
      </w:tr>
    </w:tbl>
    <w:p w14:paraId="4B5EFA7B" w14:textId="77777777" w:rsidR="00797878" w:rsidRPr="00797878" w:rsidRDefault="00797878" w:rsidP="00797878">
      <w:pPr>
        <w:ind w:firstLine="0"/>
        <w:jc w:val="center"/>
        <w:rPr>
          <w:rFonts w:eastAsia="Times New Roman" w:cs="Times New Roman"/>
          <w:szCs w:val="28"/>
          <w:lang w:eastAsia="ru-RU"/>
        </w:rPr>
      </w:pPr>
    </w:p>
    <w:p w14:paraId="15BC1F79" w14:textId="77777777" w:rsidR="00797878" w:rsidRPr="00797878" w:rsidRDefault="00797878" w:rsidP="00797878">
      <w:pPr>
        <w:ind w:firstLine="0"/>
        <w:jc w:val="center"/>
        <w:rPr>
          <w:rFonts w:eastAsia="Times New Roman" w:cs="Times New Roman"/>
          <w:szCs w:val="28"/>
          <w:lang w:eastAsia="ru-RU"/>
        </w:rPr>
      </w:pPr>
    </w:p>
    <w:p w14:paraId="1C3B9ADF"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t>ДАННЫЕ ТЕРАПЕВТИЧЕСКОГО ОБСЛЕДОВАНИЯ</w:t>
      </w:r>
    </w:p>
    <w:tbl>
      <w:tblPr>
        <w:tblW w:w="13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2376"/>
        <w:gridCol w:w="2693"/>
        <w:gridCol w:w="2835"/>
        <w:gridCol w:w="2977"/>
      </w:tblGrid>
      <w:tr w:rsidR="00797878" w:rsidRPr="00797878" w14:paraId="12BB2F83" w14:textId="77777777" w:rsidTr="002A0CB8">
        <w:tc>
          <w:tcPr>
            <w:tcW w:w="2694" w:type="dxa"/>
            <w:vAlign w:val="center"/>
          </w:tcPr>
          <w:p w14:paraId="66CC465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376" w:type="dxa"/>
            <w:vAlign w:val="bottom"/>
          </w:tcPr>
          <w:p w14:paraId="45B294C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693" w:type="dxa"/>
            <w:vAlign w:val="center"/>
          </w:tcPr>
          <w:p w14:paraId="6F0259BA"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835" w:type="dxa"/>
            <w:vAlign w:val="center"/>
          </w:tcPr>
          <w:p w14:paraId="483920B1"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c>
          <w:tcPr>
            <w:tcW w:w="2977" w:type="dxa"/>
            <w:vAlign w:val="center"/>
          </w:tcPr>
          <w:p w14:paraId="52A8045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20___</w:t>
            </w:r>
          </w:p>
        </w:tc>
      </w:tr>
      <w:tr w:rsidR="00797878" w:rsidRPr="00797878" w14:paraId="75F1C9D9" w14:textId="77777777" w:rsidTr="002A0CB8">
        <w:tc>
          <w:tcPr>
            <w:tcW w:w="2694" w:type="dxa"/>
          </w:tcPr>
          <w:p w14:paraId="321A670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39EEE7A9"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 xml:space="preserve">подпись </w:t>
            </w:r>
          </w:p>
          <w:p w14:paraId="1D3A04C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обследуемого</w:t>
            </w:r>
          </w:p>
          <w:p w14:paraId="55D52918" w14:textId="77777777" w:rsidR="00797878" w:rsidRPr="00797878" w:rsidRDefault="00797878" w:rsidP="00797878">
            <w:pPr>
              <w:ind w:firstLine="0"/>
              <w:jc w:val="left"/>
              <w:rPr>
                <w:rFonts w:eastAsia="Times New Roman" w:cs="Times New Roman"/>
                <w:sz w:val="26"/>
                <w:szCs w:val="26"/>
                <w:lang w:val="en-US" w:eastAsia="ru-RU"/>
              </w:rPr>
            </w:pPr>
          </w:p>
        </w:tc>
        <w:tc>
          <w:tcPr>
            <w:tcW w:w="2376" w:type="dxa"/>
          </w:tcPr>
          <w:p w14:paraId="6D965469" w14:textId="77777777" w:rsidR="00797878" w:rsidRPr="00797878" w:rsidRDefault="00797878" w:rsidP="00797878">
            <w:pPr>
              <w:ind w:firstLine="0"/>
              <w:jc w:val="left"/>
              <w:rPr>
                <w:rFonts w:eastAsia="Times New Roman" w:cs="Times New Roman"/>
                <w:sz w:val="26"/>
                <w:szCs w:val="26"/>
                <w:lang w:eastAsia="ru-RU"/>
              </w:rPr>
            </w:pPr>
          </w:p>
          <w:p w14:paraId="3B31200E" w14:textId="77777777" w:rsidR="00797878" w:rsidRPr="00797878" w:rsidRDefault="00797878" w:rsidP="00797878">
            <w:pPr>
              <w:ind w:firstLine="0"/>
              <w:jc w:val="left"/>
              <w:rPr>
                <w:rFonts w:eastAsia="Times New Roman" w:cs="Times New Roman"/>
                <w:sz w:val="26"/>
                <w:szCs w:val="26"/>
                <w:lang w:eastAsia="ru-RU"/>
              </w:rPr>
            </w:pPr>
          </w:p>
          <w:p w14:paraId="66A77FBE" w14:textId="77777777" w:rsidR="00797878" w:rsidRPr="00797878" w:rsidRDefault="00797878" w:rsidP="00797878">
            <w:pPr>
              <w:ind w:firstLine="0"/>
              <w:jc w:val="left"/>
              <w:rPr>
                <w:rFonts w:eastAsia="Times New Roman" w:cs="Times New Roman"/>
                <w:sz w:val="26"/>
                <w:szCs w:val="26"/>
                <w:lang w:eastAsia="ru-RU"/>
              </w:rPr>
            </w:pPr>
          </w:p>
          <w:p w14:paraId="42DC80E1" w14:textId="77777777" w:rsidR="00797878" w:rsidRPr="00797878" w:rsidRDefault="00797878" w:rsidP="00797878">
            <w:pPr>
              <w:ind w:firstLine="0"/>
              <w:jc w:val="left"/>
              <w:rPr>
                <w:rFonts w:eastAsia="Times New Roman" w:cs="Times New Roman"/>
                <w:sz w:val="26"/>
                <w:szCs w:val="26"/>
                <w:lang w:eastAsia="ru-RU"/>
              </w:rPr>
            </w:pPr>
          </w:p>
          <w:p w14:paraId="2048FDF3" w14:textId="77777777" w:rsidR="00797878" w:rsidRPr="00797878" w:rsidRDefault="00797878" w:rsidP="00797878">
            <w:pPr>
              <w:ind w:firstLine="0"/>
              <w:jc w:val="left"/>
              <w:rPr>
                <w:rFonts w:eastAsia="Times New Roman" w:cs="Times New Roman"/>
                <w:sz w:val="26"/>
                <w:szCs w:val="26"/>
                <w:lang w:val="en-US" w:eastAsia="ru-RU"/>
              </w:rPr>
            </w:pPr>
          </w:p>
        </w:tc>
        <w:tc>
          <w:tcPr>
            <w:tcW w:w="2693" w:type="dxa"/>
          </w:tcPr>
          <w:p w14:paraId="2B430E53"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6893EB9" w14:textId="77777777" w:rsidR="00797878" w:rsidRPr="00797878" w:rsidRDefault="00797878" w:rsidP="00797878">
            <w:pPr>
              <w:ind w:firstLine="0"/>
              <w:jc w:val="left"/>
              <w:rPr>
                <w:rFonts w:eastAsia="Times New Roman" w:cs="Times New Roman"/>
                <w:sz w:val="26"/>
                <w:szCs w:val="26"/>
                <w:lang w:eastAsia="ru-RU"/>
              </w:rPr>
            </w:pPr>
          </w:p>
        </w:tc>
        <w:tc>
          <w:tcPr>
            <w:tcW w:w="2977" w:type="dxa"/>
          </w:tcPr>
          <w:p w14:paraId="1A381E5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4DB654A" w14:textId="77777777" w:rsidTr="002A0CB8">
        <w:tc>
          <w:tcPr>
            <w:tcW w:w="2694" w:type="dxa"/>
          </w:tcPr>
          <w:p w14:paraId="57D9718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Кожные покровы</w:t>
            </w:r>
          </w:p>
          <w:p w14:paraId="4BE5573B" w14:textId="77777777" w:rsidR="00797878" w:rsidRPr="00797878" w:rsidRDefault="00797878" w:rsidP="00797878">
            <w:pPr>
              <w:ind w:firstLine="0"/>
              <w:jc w:val="left"/>
              <w:rPr>
                <w:rFonts w:eastAsia="Times New Roman" w:cs="Times New Roman"/>
                <w:sz w:val="26"/>
                <w:szCs w:val="26"/>
                <w:lang w:eastAsia="ru-RU"/>
              </w:rPr>
            </w:pPr>
          </w:p>
        </w:tc>
        <w:tc>
          <w:tcPr>
            <w:tcW w:w="2376" w:type="dxa"/>
          </w:tcPr>
          <w:p w14:paraId="385050B2" w14:textId="77777777" w:rsidR="00797878" w:rsidRPr="00797878" w:rsidRDefault="00797878" w:rsidP="00797878">
            <w:pPr>
              <w:ind w:firstLine="0"/>
              <w:jc w:val="left"/>
              <w:rPr>
                <w:rFonts w:eastAsia="Times New Roman" w:cs="Times New Roman"/>
                <w:sz w:val="26"/>
                <w:szCs w:val="26"/>
                <w:lang w:eastAsia="ru-RU"/>
              </w:rPr>
            </w:pPr>
          </w:p>
          <w:p w14:paraId="7C348378" w14:textId="77777777" w:rsidR="00797878" w:rsidRPr="00797878" w:rsidRDefault="00797878" w:rsidP="00797878">
            <w:pPr>
              <w:ind w:firstLine="0"/>
              <w:jc w:val="left"/>
              <w:rPr>
                <w:rFonts w:eastAsia="Times New Roman" w:cs="Times New Roman"/>
                <w:sz w:val="26"/>
                <w:szCs w:val="26"/>
                <w:lang w:eastAsia="ru-RU"/>
              </w:rPr>
            </w:pPr>
          </w:p>
        </w:tc>
        <w:tc>
          <w:tcPr>
            <w:tcW w:w="2693" w:type="dxa"/>
          </w:tcPr>
          <w:p w14:paraId="05A48563"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39DE4EF" w14:textId="77777777" w:rsidR="00797878" w:rsidRPr="00797878" w:rsidRDefault="00797878" w:rsidP="00797878">
            <w:pPr>
              <w:ind w:firstLine="0"/>
              <w:jc w:val="left"/>
              <w:rPr>
                <w:rFonts w:eastAsia="Times New Roman" w:cs="Times New Roman"/>
                <w:sz w:val="26"/>
                <w:szCs w:val="26"/>
                <w:lang w:eastAsia="ru-RU"/>
              </w:rPr>
            </w:pPr>
          </w:p>
        </w:tc>
        <w:tc>
          <w:tcPr>
            <w:tcW w:w="2977" w:type="dxa"/>
          </w:tcPr>
          <w:p w14:paraId="2B64609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8E7D30C" w14:textId="77777777" w:rsidTr="002A0CB8">
        <w:tc>
          <w:tcPr>
            <w:tcW w:w="2694" w:type="dxa"/>
          </w:tcPr>
          <w:p w14:paraId="2FC9A43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Индекс массы тела</w:t>
            </w:r>
          </w:p>
          <w:p w14:paraId="65ACE39C" w14:textId="77777777" w:rsidR="00797878" w:rsidRPr="00797878" w:rsidRDefault="00797878" w:rsidP="00797878">
            <w:pPr>
              <w:ind w:firstLine="0"/>
              <w:jc w:val="left"/>
              <w:rPr>
                <w:rFonts w:eastAsia="Times New Roman" w:cs="Times New Roman"/>
                <w:sz w:val="26"/>
                <w:szCs w:val="26"/>
                <w:lang w:eastAsia="ru-RU"/>
              </w:rPr>
            </w:pPr>
          </w:p>
        </w:tc>
        <w:tc>
          <w:tcPr>
            <w:tcW w:w="2376" w:type="dxa"/>
          </w:tcPr>
          <w:p w14:paraId="34A4C285" w14:textId="77777777" w:rsidR="00797878" w:rsidRPr="00797878" w:rsidRDefault="00797878" w:rsidP="00797878">
            <w:pPr>
              <w:ind w:firstLine="0"/>
              <w:jc w:val="left"/>
              <w:rPr>
                <w:rFonts w:eastAsia="Times New Roman" w:cs="Times New Roman"/>
                <w:sz w:val="26"/>
                <w:szCs w:val="26"/>
                <w:lang w:eastAsia="ru-RU"/>
              </w:rPr>
            </w:pPr>
          </w:p>
          <w:p w14:paraId="2FC742E8" w14:textId="77777777" w:rsidR="00797878" w:rsidRPr="00797878" w:rsidRDefault="00797878" w:rsidP="00797878">
            <w:pPr>
              <w:ind w:firstLine="0"/>
              <w:jc w:val="left"/>
              <w:rPr>
                <w:rFonts w:eastAsia="Times New Roman" w:cs="Times New Roman"/>
                <w:sz w:val="26"/>
                <w:szCs w:val="26"/>
                <w:lang w:eastAsia="ru-RU"/>
              </w:rPr>
            </w:pPr>
          </w:p>
        </w:tc>
        <w:tc>
          <w:tcPr>
            <w:tcW w:w="2693" w:type="dxa"/>
          </w:tcPr>
          <w:p w14:paraId="0A5E88EA"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7B7292F" w14:textId="77777777" w:rsidR="00797878" w:rsidRPr="00797878" w:rsidRDefault="00797878" w:rsidP="00797878">
            <w:pPr>
              <w:ind w:firstLine="0"/>
              <w:jc w:val="left"/>
              <w:rPr>
                <w:rFonts w:eastAsia="Times New Roman" w:cs="Times New Roman"/>
                <w:sz w:val="26"/>
                <w:szCs w:val="26"/>
                <w:lang w:eastAsia="ru-RU"/>
              </w:rPr>
            </w:pPr>
          </w:p>
        </w:tc>
        <w:tc>
          <w:tcPr>
            <w:tcW w:w="2977" w:type="dxa"/>
          </w:tcPr>
          <w:p w14:paraId="78B3E86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2A65576" w14:textId="77777777" w:rsidTr="002A0CB8">
        <w:tc>
          <w:tcPr>
            <w:tcW w:w="2694" w:type="dxa"/>
          </w:tcPr>
          <w:p w14:paraId="6098312C" w14:textId="77777777" w:rsidR="00797878" w:rsidRPr="00797878" w:rsidRDefault="00797878" w:rsidP="00797878">
            <w:pPr>
              <w:ind w:firstLine="0"/>
              <w:jc w:val="left"/>
              <w:rPr>
                <w:rFonts w:eastAsia="Times New Roman" w:cs="Times New Roman"/>
                <w:sz w:val="26"/>
                <w:szCs w:val="26"/>
                <w:lang w:eastAsia="ru-RU"/>
              </w:rPr>
            </w:pPr>
          </w:p>
          <w:p w14:paraId="49A35F9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Лимфатическая система</w:t>
            </w:r>
          </w:p>
          <w:p w14:paraId="1B961DD0" w14:textId="77777777" w:rsidR="00797878" w:rsidRPr="00797878" w:rsidRDefault="00797878" w:rsidP="00797878">
            <w:pPr>
              <w:ind w:firstLine="0"/>
              <w:jc w:val="left"/>
              <w:rPr>
                <w:rFonts w:eastAsia="Times New Roman" w:cs="Times New Roman"/>
                <w:sz w:val="26"/>
                <w:szCs w:val="26"/>
                <w:lang w:eastAsia="ru-RU"/>
              </w:rPr>
            </w:pPr>
          </w:p>
        </w:tc>
        <w:tc>
          <w:tcPr>
            <w:tcW w:w="2376" w:type="dxa"/>
          </w:tcPr>
          <w:p w14:paraId="690269C2" w14:textId="77777777" w:rsidR="00797878" w:rsidRPr="00797878" w:rsidRDefault="00797878" w:rsidP="00797878">
            <w:pPr>
              <w:ind w:firstLine="0"/>
              <w:jc w:val="left"/>
              <w:rPr>
                <w:rFonts w:eastAsia="Times New Roman" w:cs="Times New Roman"/>
                <w:sz w:val="26"/>
                <w:szCs w:val="26"/>
                <w:lang w:eastAsia="ru-RU"/>
              </w:rPr>
            </w:pPr>
          </w:p>
          <w:p w14:paraId="1CA03655" w14:textId="77777777" w:rsidR="00797878" w:rsidRPr="00797878" w:rsidRDefault="00797878" w:rsidP="00797878">
            <w:pPr>
              <w:ind w:firstLine="0"/>
              <w:jc w:val="left"/>
              <w:rPr>
                <w:rFonts w:eastAsia="Times New Roman" w:cs="Times New Roman"/>
                <w:sz w:val="26"/>
                <w:szCs w:val="26"/>
                <w:lang w:eastAsia="ru-RU"/>
              </w:rPr>
            </w:pPr>
          </w:p>
          <w:p w14:paraId="49512236" w14:textId="77777777" w:rsidR="00797878" w:rsidRPr="00797878" w:rsidRDefault="00797878" w:rsidP="00797878">
            <w:pPr>
              <w:ind w:firstLine="0"/>
              <w:jc w:val="left"/>
              <w:rPr>
                <w:rFonts w:eastAsia="Times New Roman" w:cs="Times New Roman"/>
                <w:sz w:val="26"/>
                <w:szCs w:val="26"/>
                <w:lang w:eastAsia="ru-RU"/>
              </w:rPr>
            </w:pPr>
          </w:p>
          <w:p w14:paraId="489A4875" w14:textId="77777777" w:rsidR="00797878" w:rsidRPr="00797878" w:rsidRDefault="00797878" w:rsidP="00797878">
            <w:pPr>
              <w:ind w:firstLine="0"/>
              <w:jc w:val="left"/>
              <w:rPr>
                <w:rFonts w:eastAsia="Times New Roman" w:cs="Times New Roman"/>
                <w:sz w:val="26"/>
                <w:szCs w:val="26"/>
                <w:lang w:eastAsia="ru-RU"/>
              </w:rPr>
            </w:pPr>
          </w:p>
        </w:tc>
        <w:tc>
          <w:tcPr>
            <w:tcW w:w="2693" w:type="dxa"/>
          </w:tcPr>
          <w:p w14:paraId="61DA9E59"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AF9A11D" w14:textId="77777777" w:rsidR="00797878" w:rsidRPr="00797878" w:rsidRDefault="00797878" w:rsidP="00797878">
            <w:pPr>
              <w:ind w:firstLine="0"/>
              <w:jc w:val="left"/>
              <w:rPr>
                <w:rFonts w:eastAsia="Times New Roman" w:cs="Times New Roman"/>
                <w:sz w:val="26"/>
                <w:szCs w:val="26"/>
                <w:lang w:eastAsia="ru-RU"/>
              </w:rPr>
            </w:pPr>
          </w:p>
        </w:tc>
        <w:tc>
          <w:tcPr>
            <w:tcW w:w="2977" w:type="dxa"/>
          </w:tcPr>
          <w:p w14:paraId="75A694C6"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5CFEB61" w14:textId="77777777" w:rsidTr="002A0CB8">
        <w:tc>
          <w:tcPr>
            <w:tcW w:w="2694" w:type="dxa"/>
          </w:tcPr>
          <w:p w14:paraId="12294824" w14:textId="77777777" w:rsidR="00797878" w:rsidRPr="00797878" w:rsidRDefault="00797878" w:rsidP="00797878">
            <w:pPr>
              <w:ind w:firstLine="0"/>
              <w:jc w:val="left"/>
              <w:rPr>
                <w:rFonts w:eastAsia="Times New Roman" w:cs="Times New Roman"/>
                <w:sz w:val="26"/>
                <w:szCs w:val="26"/>
                <w:lang w:eastAsia="ru-RU"/>
              </w:rPr>
            </w:pPr>
          </w:p>
          <w:p w14:paraId="54C1505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Щитовидная железа</w:t>
            </w:r>
          </w:p>
          <w:p w14:paraId="1734DDF9" w14:textId="77777777" w:rsidR="00797878" w:rsidRPr="00797878" w:rsidRDefault="00797878" w:rsidP="00797878">
            <w:pPr>
              <w:ind w:firstLine="0"/>
              <w:jc w:val="left"/>
              <w:rPr>
                <w:rFonts w:eastAsia="Times New Roman" w:cs="Times New Roman"/>
                <w:sz w:val="26"/>
                <w:szCs w:val="26"/>
                <w:lang w:eastAsia="ru-RU"/>
              </w:rPr>
            </w:pPr>
          </w:p>
          <w:p w14:paraId="6234594B" w14:textId="77777777" w:rsidR="00797878" w:rsidRPr="00797878" w:rsidRDefault="00797878" w:rsidP="00797878">
            <w:pPr>
              <w:ind w:firstLine="0"/>
              <w:jc w:val="left"/>
              <w:rPr>
                <w:rFonts w:eastAsia="Times New Roman" w:cs="Times New Roman"/>
                <w:sz w:val="26"/>
                <w:szCs w:val="26"/>
                <w:lang w:eastAsia="ru-RU"/>
              </w:rPr>
            </w:pPr>
          </w:p>
        </w:tc>
        <w:tc>
          <w:tcPr>
            <w:tcW w:w="2376" w:type="dxa"/>
          </w:tcPr>
          <w:p w14:paraId="0D528929" w14:textId="77777777" w:rsidR="00797878" w:rsidRPr="00797878" w:rsidRDefault="00797878" w:rsidP="00797878">
            <w:pPr>
              <w:ind w:firstLine="0"/>
              <w:jc w:val="left"/>
              <w:rPr>
                <w:rFonts w:eastAsia="Times New Roman" w:cs="Times New Roman"/>
                <w:sz w:val="26"/>
                <w:szCs w:val="26"/>
                <w:lang w:eastAsia="ru-RU"/>
              </w:rPr>
            </w:pPr>
          </w:p>
          <w:p w14:paraId="3264A77D" w14:textId="77777777" w:rsidR="00797878" w:rsidRPr="00797878" w:rsidRDefault="00797878" w:rsidP="00797878">
            <w:pPr>
              <w:ind w:firstLine="0"/>
              <w:jc w:val="left"/>
              <w:rPr>
                <w:rFonts w:eastAsia="Times New Roman" w:cs="Times New Roman"/>
                <w:sz w:val="26"/>
                <w:szCs w:val="26"/>
                <w:lang w:eastAsia="ru-RU"/>
              </w:rPr>
            </w:pPr>
          </w:p>
          <w:p w14:paraId="5A7A25B9" w14:textId="77777777" w:rsidR="00797878" w:rsidRPr="00797878" w:rsidRDefault="00797878" w:rsidP="00797878">
            <w:pPr>
              <w:ind w:firstLine="0"/>
              <w:jc w:val="left"/>
              <w:rPr>
                <w:rFonts w:eastAsia="Times New Roman" w:cs="Times New Roman"/>
                <w:sz w:val="26"/>
                <w:szCs w:val="26"/>
                <w:lang w:eastAsia="ru-RU"/>
              </w:rPr>
            </w:pPr>
          </w:p>
          <w:p w14:paraId="1B0616B5" w14:textId="77777777" w:rsidR="00797878" w:rsidRPr="00797878" w:rsidRDefault="00797878" w:rsidP="00797878">
            <w:pPr>
              <w:ind w:firstLine="0"/>
              <w:jc w:val="left"/>
              <w:rPr>
                <w:rFonts w:eastAsia="Times New Roman" w:cs="Times New Roman"/>
                <w:sz w:val="26"/>
                <w:szCs w:val="26"/>
                <w:lang w:eastAsia="ru-RU"/>
              </w:rPr>
            </w:pPr>
          </w:p>
        </w:tc>
        <w:tc>
          <w:tcPr>
            <w:tcW w:w="2693" w:type="dxa"/>
          </w:tcPr>
          <w:p w14:paraId="53A1D1D4"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1FB9513" w14:textId="77777777" w:rsidR="00797878" w:rsidRPr="00797878" w:rsidRDefault="00797878" w:rsidP="00797878">
            <w:pPr>
              <w:ind w:firstLine="0"/>
              <w:jc w:val="left"/>
              <w:rPr>
                <w:rFonts w:eastAsia="Times New Roman" w:cs="Times New Roman"/>
                <w:sz w:val="26"/>
                <w:szCs w:val="26"/>
                <w:lang w:eastAsia="ru-RU"/>
              </w:rPr>
            </w:pPr>
          </w:p>
        </w:tc>
        <w:tc>
          <w:tcPr>
            <w:tcW w:w="2977" w:type="dxa"/>
          </w:tcPr>
          <w:p w14:paraId="2B92B25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1530009" w14:textId="77777777" w:rsidTr="002A0CB8">
        <w:trPr>
          <w:trHeight w:val="1801"/>
        </w:trPr>
        <w:tc>
          <w:tcPr>
            <w:tcW w:w="2694" w:type="dxa"/>
            <w:tcBorders>
              <w:bottom w:val="single" w:sz="4" w:space="0" w:color="auto"/>
            </w:tcBorders>
          </w:tcPr>
          <w:p w14:paraId="17908C2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Сердечно-сосудистая </w:t>
            </w:r>
          </w:p>
          <w:p w14:paraId="1F5E64A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система</w:t>
            </w:r>
          </w:p>
          <w:p w14:paraId="034921E2" w14:textId="77777777" w:rsidR="00797878" w:rsidRPr="00797878" w:rsidRDefault="00797878" w:rsidP="00797878">
            <w:pPr>
              <w:ind w:firstLine="0"/>
              <w:jc w:val="left"/>
              <w:rPr>
                <w:rFonts w:eastAsia="Times New Roman" w:cs="Times New Roman"/>
                <w:sz w:val="26"/>
                <w:szCs w:val="26"/>
                <w:lang w:eastAsia="ru-RU"/>
              </w:rPr>
            </w:pPr>
          </w:p>
          <w:p w14:paraId="7F226B81" w14:textId="77777777" w:rsidR="00797878" w:rsidRPr="00797878" w:rsidRDefault="00797878" w:rsidP="00797878">
            <w:pPr>
              <w:ind w:firstLine="0"/>
              <w:jc w:val="left"/>
              <w:rPr>
                <w:rFonts w:eastAsia="Times New Roman" w:cs="Times New Roman"/>
                <w:sz w:val="26"/>
                <w:szCs w:val="26"/>
                <w:lang w:eastAsia="ru-RU"/>
              </w:rPr>
            </w:pPr>
          </w:p>
        </w:tc>
        <w:tc>
          <w:tcPr>
            <w:tcW w:w="2376" w:type="dxa"/>
            <w:tcBorders>
              <w:bottom w:val="single" w:sz="4" w:space="0" w:color="auto"/>
            </w:tcBorders>
          </w:tcPr>
          <w:p w14:paraId="6683241B" w14:textId="77777777" w:rsidR="00797878" w:rsidRPr="00797878" w:rsidRDefault="00797878" w:rsidP="00797878">
            <w:pPr>
              <w:ind w:firstLine="0"/>
              <w:jc w:val="left"/>
              <w:rPr>
                <w:rFonts w:eastAsia="Times New Roman" w:cs="Times New Roman"/>
                <w:sz w:val="26"/>
                <w:szCs w:val="26"/>
                <w:lang w:eastAsia="ru-RU"/>
              </w:rPr>
            </w:pPr>
          </w:p>
          <w:p w14:paraId="500CFD8B" w14:textId="77777777" w:rsidR="00797878" w:rsidRPr="00797878" w:rsidRDefault="00797878" w:rsidP="00797878">
            <w:pPr>
              <w:ind w:firstLine="0"/>
              <w:jc w:val="left"/>
              <w:rPr>
                <w:rFonts w:eastAsia="Times New Roman" w:cs="Times New Roman"/>
                <w:sz w:val="26"/>
                <w:szCs w:val="26"/>
                <w:lang w:eastAsia="ru-RU"/>
              </w:rPr>
            </w:pPr>
          </w:p>
          <w:p w14:paraId="1D67A041" w14:textId="77777777" w:rsidR="00797878" w:rsidRPr="00797878" w:rsidRDefault="00797878" w:rsidP="00797878">
            <w:pPr>
              <w:ind w:firstLine="0"/>
              <w:jc w:val="left"/>
              <w:rPr>
                <w:rFonts w:eastAsia="Times New Roman" w:cs="Times New Roman"/>
                <w:sz w:val="26"/>
                <w:szCs w:val="26"/>
                <w:lang w:eastAsia="ru-RU"/>
              </w:rPr>
            </w:pPr>
          </w:p>
          <w:p w14:paraId="2B7BA087" w14:textId="77777777" w:rsidR="00797878" w:rsidRPr="00797878" w:rsidRDefault="00797878" w:rsidP="00797878">
            <w:pPr>
              <w:ind w:firstLine="0"/>
              <w:jc w:val="left"/>
              <w:rPr>
                <w:rFonts w:eastAsia="Times New Roman" w:cs="Times New Roman"/>
                <w:sz w:val="26"/>
                <w:szCs w:val="26"/>
                <w:lang w:eastAsia="ru-RU"/>
              </w:rPr>
            </w:pPr>
          </w:p>
          <w:p w14:paraId="40CA1663" w14:textId="77777777" w:rsidR="00797878" w:rsidRPr="00797878" w:rsidRDefault="00797878" w:rsidP="00797878">
            <w:pPr>
              <w:ind w:firstLine="0"/>
              <w:jc w:val="left"/>
              <w:rPr>
                <w:rFonts w:eastAsia="Times New Roman" w:cs="Times New Roman"/>
                <w:sz w:val="26"/>
                <w:szCs w:val="26"/>
                <w:lang w:eastAsia="ru-RU"/>
              </w:rPr>
            </w:pPr>
          </w:p>
          <w:p w14:paraId="23C9A869" w14:textId="77777777" w:rsidR="00797878" w:rsidRPr="00797878" w:rsidRDefault="00797878" w:rsidP="00797878">
            <w:pPr>
              <w:ind w:firstLine="0"/>
              <w:jc w:val="left"/>
              <w:rPr>
                <w:rFonts w:eastAsia="Times New Roman" w:cs="Times New Roman"/>
                <w:sz w:val="26"/>
                <w:szCs w:val="26"/>
                <w:lang w:eastAsia="ru-RU"/>
              </w:rPr>
            </w:pPr>
          </w:p>
          <w:p w14:paraId="2DF65374" w14:textId="77777777" w:rsidR="00797878" w:rsidRPr="00797878" w:rsidRDefault="00797878" w:rsidP="00797878">
            <w:pPr>
              <w:ind w:firstLine="0"/>
              <w:jc w:val="left"/>
              <w:rPr>
                <w:rFonts w:eastAsia="Times New Roman" w:cs="Times New Roman"/>
                <w:sz w:val="26"/>
                <w:szCs w:val="26"/>
                <w:lang w:eastAsia="ru-RU"/>
              </w:rPr>
            </w:pPr>
          </w:p>
        </w:tc>
        <w:tc>
          <w:tcPr>
            <w:tcW w:w="2693" w:type="dxa"/>
            <w:tcBorders>
              <w:bottom w:val="single" w:sz="4" w:space="0" w:color="auto"/>
            </w:tcBorders>
          </w:tcPr>
          <w:p w14:paraId="5DEC563E" w14:textId="77777777" w:rsidR="00797878" w:rsidRPr="00797878" w:rsidRDefault="00797878" w:rsidP="00797878">
            <w:pPr>
              <w:ind w:firstLine="0"/>
              <w:jc w:val="left"/>
              <w:rPr>
                <w:rFonts w:eastAsia="Times New Roman" w:cs="Times New Roman"/>
                <w:sz w:val="26"/>
                <w:szCs w:val="26"/>
                <w:lang w:eastAsia="ru-RU"/>
              </w:rPr>
            </w:pPr>
          </w:p>
        </w:tc>
        <w:tc>
          <w:tcPr>
            <w:tcW w:w="2835" w:type="dxa"/>
            <w:tcBorders>
              <w:bottom w:val="single" w:sz="4" w:space="0" w:color="auto"/>
            </w:tcBorders>
          </w:tcPr>
          <w:p w14:paraId="4EB55ED7" w14:textId="77777777" w:rsidR="00797878" w:rsidRPr="00797878" w:rsidRDefault="00797878" w:rsidP="00797878">
            <w:pPr>
              <w:ind w:firstLine="0"/>
              <w:jc w:val="left"/>
              <w:rPr>
                <w:rFonts w:eastAsia="Times New Roman" w:cs="Times New Roman"/>
                <w:sz w:val="26"/>
                <w:szCs w:val="26"/>
                <w:lang w:eastAsia="ru-RU"/>
              </w:rPr>
            </w:pPr>
          </w:p>
        </w:tc>
        <w:tc>
          <w:tcPr>
            <w:tcW w:w="2977" w:type="dxa"/>
            <w:tcBorders>
              <w:bottom w:val="single" w:sz="4" w:space="0" w:color="auto"/>
            </w:tcBorders>
          </w:tcPr>
          <w:p w14:paraId="1F04418A" w14:textId="77777777" w:rsidR="00797878" w:rsidRPr="00797878" w:rsidRDefault="00797878" w:rsidP="00797878">
            <w:pPr>
              <w:ind w:firstLine="0"/>
              <w:jc w:val="left"/>
              <w:rPr>
                <w:rFonts w:eastAsia="Times New Roman" w:cs="Times New Roman"/>
                <w:sz w:val="26"/>
                <w:szCs w:val="26"/>
                <w:lang w:eastAsia="ru-RU"/>
              </w:rPr>
            </w:pPr>
          </w:p>
        </w:tc>
      </w:tr>
      <w:tr w:rsidR="002A0CB8" w:rsidRPr="00797878" w14:paraId="5D63F0B0" w14:textId="77777777" w:rsidTr="002A0CB8">
        <w:trPr>
          <w:trHeight w:val="1121"/>
        </w:trPr>
        <w:tc>
          <w:tcPr>
            <w:tcW w:w="2694" w:type="dxa"/>
            <w:tcBorders>
              <w:top w:val="single" w:sz="4" w:space="0" w:color="auto"/>
            </w:tcBorders>
          </w:tcPr>
          <w:p w14:paraId="45E12C1F" w14:textId="096A946A" w:rsidR="002A0CB8" w:rsidRPr="00797878" w:rsidRDefault="002A0CB8" w:rsidP="00797878">
            <w:pPr>
              <w:ind w:firstLine="0"/>
              <w:jc w:val="left"/>
              <w:rPr>
                <w:rFonts w:eastAsia="Times New Roman" w:cs="Times New Roman"/>
                <w:sz w:val="26"/>
                <w:szCs w:val="26"/>
                <w:lang w:eastAsia="ru-RU"/>
              </w:rPr>
            </w:pPr>
            <w:r>
              <w:rPr>
                <w:rFonts w:eastAsia="Times New Roman" w:cs="Times New Roman"/>
                <w:sz w:val="26"/>
                <w:szCs w:val="26"/>
                <w:lang w:eastAsia="ru-RU"/>
              </w:rPr>
              <w:t>Дыхательная система</w:t>
            </w:r>
          </w:p>
        </w:tc>
        <w:tc>
          <w:tcPr>
            <w:tcW w:w="2376" w:type="dxa"/>
            <w:tcBorders>
              <w:top w:val="single" w:sz="4" w:space="0" w:color="auto"/>
            </w:tcBorders>
          </w:tcPr>
          <w:p w14:paraId="0482476C" w14:textId="77777777" w:rsidR="002A0CB8" w:rsidRPr="00797878" w:rsidRDefault="002A0CB8" w:rsidP="002A0CB8">
            <w:pPr>
              <w:ind w:firstLine="0"/>
              <w:jc w:val="left"/>
              <w:rPr>
                <w:rFonts w:eastAsia="Times New Roman" w:cs="Times New Roman"/>
                <w:sz w:val="26"/>
                <w:szCs w:val="26"/>
                <w:lang w:eastAsia="ru-RU"/>
              </w:rPr>
            </w:pPr>
          </w:p>
          <w:p w14:paraId="14FA9CB4" w14:textId="77777777" w:rsidR="002A0CB8" w:rsidRPr="00797878" w:rsidRDefault="002A0CB8" w:rsidP="002A0CB8">
            <w:pPr>
              <w:ind w:firstLine="0"/>
              <w:jc w:val="left"/>
              <w:rPr>
                <w:rFonts w:eastAsia="Times New Roman" w:cs="Times New Roman"/>
                <w:sz w:val="26"/>
                <w:szCs w:val="26"/>
                <w:lang w:eastAsia="ru-RU"/>
              </w:rPr>
            </w:pPr>
          </w:p>
          <w:p w14:paraId="6D5A6E25" w14:textId="77777777" w:rsidR="002A0CB8" w:rsidRPr="00797878" w:rsidRDefault="002A0CB8" w:rsidP="002A0CB8">
            <w:pPr>
              <w:ind w:firstLine="0"/>
              <w:jc w:val="left"/>
              <w:rPr>
                <w:rFonts w:eastAsia="Times New Roman" w:cs="Times New Roman"/>
                <w:sz w:val="26"/>
                <w:szCs w:val="26"/>
                <w:lang w:eastAsia="ru-RU"/>
              </w:rPr>
            </w:pPr>
          </w:p>
          <w:p w14:paraId="6A6688E3" w14:textId="77777777" w:rsidR="002A0CB8" w:rsidRPr="00797878" w:rsidRDefault="002A0CB8" w:rsidP="00797878">
            <w:pPr>
              <w:ind w:firstLine="0"/>
              <w:jc w:val="left"/>
              <w:rPr>
                <w:rFonts w:eastAsia="Times New Roman" w:cs="Times New Roman"/>
                <w:sz w:val="26"/>
                <w:szCs w:val="26"/>
                <w:lang w:eastAsia="ru-RU"/>
              </w:rPr>
            </w:pPr>
          </w:p>
        </w:tc>
        <w:tc>
          <w:tcPr>
            <w:tcW w:w="2693" w:type="dxa"/>
            <w:tcBorders>
              <w:top w:val="single" w:sz="4" w:space="0" w:color="auto"/>
            </w:tcBorders>
          </w:tcPr>
          <w:p w14:paraId="7A9E4E51" w14:textId="77777777" w:rsidR="002A0CB8" w:rsidRPr="00797878" w:rsidRDefault="002A0CB8" w:rsidP="00797878">
            <w:pPr>
              <w:ind w:firstLine="0"/>
              <w:jc w:val="left"/>
              <w:rPr>
                <w:rFonts w:eastAsia="Times New Roman" w:cs="Times New Roman"/>
                <w:sz w:val="26"/>
                <w:szCs w:val="26"/>
                <w:lang w:eastAsia="ru-RU"/>
              </w:rPr>
            </w:pPr>
          </w:p>
        </w:tc>
        <w:tc>
          <w:tcPr>
            <w:tcW w:w="2835" w:type="dxa"/>
            <w:tcBorders>
              <w:top w:val="single" w:sz="4" w:space="0" w:color="auto"/>
            </w:tcBorders>
          </w:tcPr>
          <w:p w14:paraId="262F822C" w14:textId="77777777" w:rsidR="002A0CB8" w:rsidRPr="00797878" w:rsidRDefault="002A0CB8" w:rsidP="00797878">
            <w:pPr>
              <w:ind w:firstLine="0"/>
              <w:jc w:val="left"/>
              <w:rPr>
                <w:rFonts w:eastAsia="Times New Roman" w:cs="Times New Roman"/>
                <w:sz w:val="26"/>
                <w:szCs w:val="26"/>
                <w:lang w:eastAsia="ru-RU"/>
              </w:rPr>
            </w:pPr>
          </w:p>
        </w:tc>
        <w:tc>
          <w:tcPr>
            <w:tcW w:w="2977" w:type="dxa"/>
            <w:tcBorders>
              <w:top w:val="single" w:sz="4" w:space="0" w:color="auto"/>
            </w:tcBorders>
          </w:tcPr>
          <w:p w14:paraId="07A1987F" w14:textId="77777777" w:rsidR="002A0CB8" w:rsidRPr="00797878" w:rsidRDefault="002A0CB8" w:rsidP="00797878">
            <w:pPr>
              <w:ind w:firstLine="0"/>
              <w:jc w:val="left"/>
              <w:rPr>
                <w:rFonts w:eastAsia="Times New Roman" w:cs="Times New Roman"/>
                <w:sz w:val="26"/>
                <w:szCs w:val="26"/>
                <w:lang w:eastAsia="ru-RU"/>
              </w:rPr>
            </w:pPr>
          </w:p>
        </w:tc>
      </w:tr>
    </w:tbl>
    <w:p w14:paraId="683515E2" w14:textId="77777777" w:rsidR="00797878" w:rsidRPr="00797878" w:rsidRDefault="00797878" w:rsidP="00797878">
      <w:pPr>
        <w:ind w:firstLine="0"/>
        <w:jc w:val="center"/>
        <w:rPr>
          <w:rFonts w:eastAsia="Times New Roman" w:cs="Times New Roman"/>
          <w:szCs w:val="28"/>
          <w:lang w:val="en-US" w:eastAsia="ru-RU"/>
        </w:rPr>
      </w:pPr>
    </w:p>
    <w:p w14:paraId="1CF413F7"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w:t>
      </w:r>
      <w:r w:rsidRPr="00797878">
        <w:rPr>
          <w:rFonts w:eastAsia="Times New Roman" w:cs="Times New Roman"/>
          <w:szCs w:val="28"/>
          <w:lang w:val="be-BY" w:eastAsia="ru-RU"/>
        </w:rPr>
        <w:t>I</w:t>
      </w:r>
      <w:r w:rsidRPr="00797878">
        <w:rPr>
          <w:rFonts w:eastAsia="Times New Roman" w:cs="Times New Roman"/>
          <w:szCs w:val="28"/>
          <w:lang w:val="en-US" w:eastAsia="ru-RU"/>
        </w:rPr>
        <w:t>II</w:t>
      </w:r>
      <w:r w:rsidRPr="00797878">
        <w:rPr>
          <w:rFonts w:eastAsia="Times New Roman" w:cs="Times New Roman"/>
          <w:szCs w:val="28"/>
          <w:lang w:eastAsia="ru-RU"/>
        </w:rPr>
        <w:t>. ДАННЫЕ ХИРУРГИЧЕСКОГО ОБСЛЕДОВАНИЯ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2786"/>
        <w:gridCol w:w="2884"/>
        <w:gridCol w:w="2976"/>
        <w:gridCol w:w="2801"/>
      </w:tblGrid>
      <w:tr w:rsidR="00797878" w:rsidRPr="00797878" w14:paraId="16BC7B45" w14:textId="77777777" w:rsidTr="00797878">
        <w:tc>
          <w:tcPr>
            <w:tcW w:w="2802" w:type="dxa"/>
          </w:tcPr>
          <w:p w14:paraId="7BE07BE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786" w:type="dxa"/>
          </w:tcPr>
          <w:p w14:paraId="6DFED76F"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84" w:type="dxa"/>
          </w:tcPr>
          <w:p w14:paraId="649BC145"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976" w:type="dxa"/>
          </w:tcPr>
          <w:p w14:paraId="46526F53"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c>
          <w:tcPr>
            <w:tcW w:w="2801" w:type="dxa"/>
          </w:tcPr>
          <w:p w14:paraId="63859546"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r>
      <w:tr w:rsidR="00797878" w:rsidRPr="00797878" w14:paraId="3029B14D" w14:textId="77777777" w:rsidTr="00797878">
        <w:trPr>
          <w:trHeight w:val="1030"/>
        </w:trPr>
        <w:tc>
          <w:tcPr>
            <w:tcW w:w="2802" w:type="dxa"/>
          </w:tcPr>
          <w:p w14:paraId="57D1BB9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 (травмы, операции),</w:t>
            </w:r>
          </w:p>
          <w:p w14:paraId="241577A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tc>
        <w:tc>
          <w:tcPr>
            <w:tcW w:w="2786" w:type="dxa"/>
          </w:tcPr>
          <w:p w14:paraId="669D050E"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30D7E8CA"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60A6D24" w14:textId="77777777" w:rsidR="00797878" w:rsidRPr="00797878" w:rsidRDefault="00797878" w:rsidP="00797878">
            <w:pPr>
              <w:ind w:firstLine="0"/>
              <w:jc w:val="left"/>
              <w:rPr>
                <w:rFonts w:eastAsia="Times New Roman" w:cs="Times New Roman"/>
                <w:szCs w:val="28"/>
                <w:lang w:eastAsia="ru-RU"/>
              </w:rPr>
            </w:pPr>
          </w:p>
          <w:p w14:paraId="3909DD2A" w14:textId="77777777" w:rsidR="00797878" w:rsidRPr="00797878" w:rsidRDefault="00797878" w:rsidP="00797878">
            <w:pPr>
              <w:ind w:firstLine="0"/>
              <w:jc w:val="left"/>
              <w:rPr>
                <w:rFonts w:eastAsia="Times New Roman" w:cs="Times New Roman"/>
                <w:szCs w:val="28"/>
                <w:lang w:eastAsia="ru-RU"/>
              </w:rPr>
            </w:pPr>
          </w:p>
          <w:p w14:paraId="4A765AFD" w14:textId="77777777" w:rsidR="00797878" w:rsidRPr="00797878" w:rsidRDefault="00797878" w:rsidP="00797878">
            <w:pPr>
              <w:ind w:firstLine="0"/>
              <w:jc w:val="left"/>
              <w:rPr>
                <w:rFonts w:eastAsia="Times New Roman" w:cs="Times New Roman"/>
                <w:szCs w:val="28"/>
                <w:lang w:eastAsia="ru-RU"/>
              </w:rPr>
            </w:pPr>
          </w:p>
          <w:p w14:paraId="398D87BC" w14:textId="77777777" w:rsidR="00797878" w:rsidRPr="00797878" w:rsidRDefault="00797878" w:rsidP="00797878">
            <w:pPr>
              <w:ind w:firstLine="0"/>
              <w:jc w:val="left"/>
              <w:rPr>
                <w:rFonts w:eastAsia="Times New Roman" w:cs="Times New Roman"/>
                <w:szCs w:val="28"/>
                <w:lang w:eastAsia="ru-RU"/>
              </w:rPr>
            </w:pPr>
          </w:p>
        </w:tc>
        <w:tc>
          <w:tcPr>
            <w:tcW w:w="2801" w:type="dxa"/>
          </w:tcPr>
          <w:p w14:paraId="059CF963" w14:textId="77777777" w:rsidR="00797878" w:rsidRPr="00797878" w:rsidRDefault="00797878" w:rsidP="00797878">
            <w:pPr>
              <w:ind w:firstLine="0"/>
              <w:jc w:val="left"/>
              <w:rPr>
                <w:rFonts w:eastAsia="Times New Roman" w:cs="Times New Roman"/>
                <w:szCs w:val="28"/>
                <w:lang w:eastAsia="ru-RU"/>
              </w:rPr>
            </w:pPr>
          </w:p>
          <w:p w14:paraId="72180661" w14:textId="77777777" w:rsidR="00797878" w:rsidRPr="00797878" w:rsidRDefault="00797878" w:rsidP="00797878">
            <w:pPr>
              <w:ind w:firstLine="0"/>
              <w:jc w:val="left"/>
              <w:rPr>
                <w:rFonts w:eastAsia="Times New Roman" w:cs="Times New Roman"/>
                <w:szCs w:val="28"/>
                <w:lang w:eastAsia="ru-RU"/>
              </w:rPr>
            </w:pPr>
          </w:p>
          <w:p w14:paraId="1EB9B904" w14:textId="77777777" w:rsidR="00797878" w:rsidRPr="00797878" w:rsidRDefault="00797878" w:rsidP="00797878">
            <w:pPr>
              <w:ind w:firstLine="0"/>
              <w:jc w:val="left"/>
              <w:rPr>
                <w:rFonts w:eastAsia="Times New Roman" w:cs="Times New Roman"/>
                <w:szCs w:val="28"/>
                <w:lang w:eastAsia="ru-RU"/>
              </w:rPr>
            </w:pPr>
          </w:p>
          <w:p w14:paraId="55FB9901" w14:textId="77777777" w:rsidR="00797878" w:rsidRPr="00797878" w:rsidRDefault="00797878" w:rsidP="00797878">
            <w:pPr>
              <w:ind w:firstLine="0"/>
              <w:jc w:val="left"/>
              <w:rPr>
                <w:rFonts w:eastAsia="Times New Roman" w:cs="Times New Roman"/>
                <w:szCs w:val="28"/>
                <w:lang w:eastAsia="ru-RU"/>
              </w:rPr>
            </w:pPr>
          </w:p>
        </w:tc>
      </w:tr>
      <w:tr w:rsidR="00797878" w:rsidRPr="00797878" w14:paraId="5F0424CC" w14:textId="77777777" w:rsidTr="00797878">
        <w:tc>
          <w:tcPr>
            <w:tcW w:w="2802" w:type="dxa"/>
          </w:tcPr>
          <w:p w14:paraId="4A83AD1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Кожа и подкожная клетчатка (рубцы, свищи, пятна)</w:t>
            </w:r>
          </w:p>
        </w:tc>
        <w:tc>
          <w:tcPr>
            <w:tcW w:w="2786" w:type="dxa"/>
          </w:tcPr>
          <w:p w14:paraId="389333B4"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023341A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036A8587" w14:textId="77777777" w:rsidR="00797878" w:rsidRPr="00797878" w:rsidRDefault="00797878" w:rsidP="00797878">
            <w:pPr>
              <w:ind w:firstLine="0"/>
              <w:jc w:val="left"/>
              <w:rPr>
                <w:rFonts w:eastAsia="Times New Roman" w:cs="Times New Roman"/>
                <w:szCs w:val="28"/>
                <w:lang w:eastAsia="ru-RU"/>
              </w:rPr>
            </w:pPr>
          </w:p>
          <w:p w14:paraId="28914811" w14:textId="77777777" w:rsidR="00797878" w:rsidRPr="00797878" w:rsidRDefault="00797878" w:rsidP="00797878">
            <w:pPr>
              <w:ind w:firstLine="0"/>
              <w:jc w:val="left"/>
              <w:rPr>
                <w:rFonts w:eastAsia="Times New Roman" w:cs="Times New Roman"/>
                <w:szCs w:val="28"/>
                <w:lang w:eastAsia="ru-RU"/>
              </w:rPr>
            </w:pPr>
          </w:p>
          <w:p w14:paraId="68866B3D" w14:textId="77777777" w:rsidR="00797878" w:rsidRPr="00797878" w:rsidRDefault="00797878" w:rsidP="00797878">
            <w:pPr>
              <w:ind w:firstLine="0"/>
              <w:jc w:val="left"/>
              <w:rPr>
                <w:rFonts w:eastAsia="Times New Roman" w:cs="Times New Roman"/>
                <w:szCs w:val="28"/>
                <w:lang w:eastAsia="ru-RU"/>
              </w:rPr>
            </w:pPr>
          </w:p>
        </w:tc>
        <w:tc>
          <w:tcPr>
            <w:tcW w:w="2801" w:type="dxa"/>
          </w:tcPr>
          <w:p w14:paraId="07CCE129" w14:textId="77777777" w:rsidR="00797878" w:rsidRPr="00797878" w:rsidRDefault="00797878" w:rsidP="00797878">
            <w:pPr>
              <w:ind w:firstLine="0"/>
              <w:jc w:val="left"/>
              <w:rPr>
                <w:rFonts w:eastAsia="Times New Roman" w:cs="Times New Roman"/>
                <w:szCs w:val="28"/>
                <w:lang w:eastAsia="ru-RU"/>
              </w:rPr>
            </w:pPr>
          </w:p>
          <w:p w14:paraId="59E6A388" w14:textId="77777777" w:rsidR="00797878" w:rsidRPr="00797878" w:rsidRDefault="00797878" w:rsidP="00797878">
            <w:pPr>
              <w:ind w:firstLine="0"/>
              <w:jc w:val="left"/>
              <w:rPr>
                <w:rFonts w:eastAsia="Times New Roman" w:cs="Times New Roman"/>
                <w:szCs w:val="28"/>
                <w:lang w:eastAsia="ru-RU"/>
              </w:rPr>
            </w:pPr>
          </w:p>
          <w:p w14:paraId="001C76BF" w14:textId="77777777" w:rsidR="00797878" w:rsidRPr="00797878" w:rsidRDefault="00797878" w:rsidP="00797878">
            <w:pPr>
              <w:ind w:firstLine="0"/>
              <w:jc w:val="left"/>
              <w:rPr>
                <w:rFonts w:eastAsia="Times New Roman" w:cs="Times New Roman"/>
                <w:szCs w:val="28"/>
                <w:lang w:eastAsia="ru-RU"/>
              </w:rPr>
            </w:pPr>
          </w:p>
        </w:tc>
      </w:tr>
      <w:tr w:rsidR="00797878" w:rsidRPr="00797878" w14:paraId="676B3BFA" w14:textId="77777777" w:rsidTr="00797878">
        <w:trPr>
          <w:trHeight w:val="1098"/>
        </w:trPr>
        <w:tc>
          <w:tcPr>
            <w:tcW w:w="2802" w:type="dxa"/>
          </w:tcPr>
          <w:p w14:paraId="3D0494C8"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Костно-</w:t>
            </w:r>
          </w:p>
          <w:p w14:paraId="73CC896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суставной аппарат </w:t>
            </w:r>
          </w:p>
          <w:p w14:paraId="08BF4E72" w14:textId="77777777" w:rsidR="00797878" w:rsidRPr="00797878" w:rsidRDefault="00797878" w:rsidP="00797878">
            <w:pPr>
              <w:ind w:firstLine="0"/>
              <w:jc w:val="left"/>
              <w:rPr>
                <w:rFonts w:eastAsia="Times New Roman" w:cs="Times New Roman"/>
                <w:sz w:val="26"/>
                <w:szCs w:val="26"/>
                <w:lang w:eastAsia="ru-RU"/>
              </w:rPr>
            </w:pPr>
          </w:p>
        </w:tc>
        <w:tc>
          <w:tcPr>
            <w:tcW w:w="2786" w:type="dxa"/>
          </w:tcPr>
          <w:p w14:paraId="2E3116CD"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2C44707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589B75B2" w14:textId="77777777" w:rsidR="00797878" w:rsidRPr="00797878" w:rsidRDefault="00797878" w:rsidP="00797878">
            <w:pPr>
              <w:ind w:firstLine="0"/>
              <w:jc w:val="left"/>
              <w:rPr>
                <w:rFonts w:eastAsia="Times New Roman" w:cs="Times New Roman"/>
                <w:szCs w:val="28"/>
                <w:lang w:eastAsia="ru-RU"/>
              </w:rPr>
            </w:pPr>
          </w:p>
          <w:p w14:paraId="5EFF2027" w14:textId="77777777" w:rsidR="00797878" w:rsidRPr="00797878" w:rsidRDefault="00797878" w:rsidP="00797878">
            <w:pPr>
              <w:ind w:firstLine="0"/>
              <w:jc w:val="left"/>
              <w:rPr>
                <w:rFonts w:eastAsia="Times New Roman" w:cs="Times New Roman"/>
                <w:szCs w:val="28"/>
                <w:lang w:eastAsia="ru-RU"/>
              </w:rPr>
            </w:pPr>
          </w:p>
        </w:tc>
        <w:tc>
          <w:tcPr>
            <w:tcW w:w="2801" w:type="dxa"/>
          </w:tcPr>
          <w:p w14:paraId="7C8166FC" w14:textId="77777777" w:rsidR="00797878" w:rsidRPr="00797878" w:rsidRDefault="00797878" w:rsidP="00797878">
            <w:pPr>
              <w:ind w:firstLine="0"/>
              <w:jc w:val="left"/>
              <w:rPr>
                <w:rFonts w:eastAsia="Times New Roman" w:cs="Times New Roman"/>
                <w:szCs w:val="28"/>
                <w:lang w:eastAsia="ru-RU"/>
              </w:rPr>
            </w:pPr>
          </w:p>
          <w:p w14:paraId="0B58C431" w14:textId="77777777" w:rsidR="00797878" w:rsidRPr="00797878" w:rsidRDefault="00797878" w:rsidP="00797878">
            <w:pPr>
              <w:ind w:firstLine="0"/>
              <w:jc w:val="left"/>
              <w:rPr>
                <w:rFonts w:eastAsia="Times New Roman" w:cs="Times New Roman"/>
                <w:szCs w:val="28"/>
                <w:lang w:eastAsia="ru-RU"/>
              </w:rPr>
            </w:pPr>
          </w:p>
        </w:tc>
      </w:tr>
      <w:tr w:rsidR="00797878" w:rsidRPr="00797878" w14:paraId="2E51A7E4" w14:textId="77777777" w:rsidTr="00797878">
        <w:tc>
          <w:tcPr>
            <w:tcW w:w="2802" w:type="dxa"/>
          </w:tcPr>
          <w:p w14:paraId="17E8DE2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Передняя брюшная стенка (паховые кольца, грыжи)</w:t>
            </w:r>
          </w:p>
        </w:tc>
        <w:tc>
          <w:tcPr>
            <w:tcW w:w="2786" w:type="dxa"/>
          </w:tcPr>
          <w:p w14:paraId="5B9F736E"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0F1C2712"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4613846D" w14:textId="77777777" w:rsidR="00797878" w:rsidRPr="00797878" w:rsidRDefault="00797878" w:rsidP="00797878">
            <w:pPr>
              <w:ind w:firstLine="0"/>
              <w:jc w:val="left"/>
              <w:rPr>
                <w:rFonts w:eastAsia="Times New Roman" w:cs="Times New Roman"/>
                <w:szCs w:val="28"/>
                <w:lang w:eastAsia="ru-RU"/>
              </w:rPr>
            </w:pPr>
          </w:p>
          <w:p w14:paraId="75CC2DD9" w14:textId="77777777" w:rsidR="00797878" w:rsidRPr="00797878" w:rsidRDefault="00797878" w:rsidP="00797878">
            <w:pPr>
              <w:ind w:firstLine="0"/>
              <w:jc w:val="left"/>
              <w:rPr>
                <w:rFonts w:eastAsia="Times New Roman" w:cs="Times New Roman"/>
                <w:szCs w:val="28"/>
                <w:lang w:eastAsia="ru-RU"/>
              </w:rPr>
            </w:pPr>
          </w:p>
          <w:p w14:paraId="3507DF62" w14:textId="77777777" w:rsidR="00797878" w:rsidRPr="00797878" w:rsidRDefault="00797878" w:rsidP="00797878">
            <w:pPr>
              <w:ind w:firstLine="0"/>
              <w:jc w:val="left"/>
              <w:rPr>
                <w:rFonts w:eastAsia="Times New Roman" w:cs="Times New Roman"/>
                <w:szCs w:val="28"/>
                <w:lang w:eastAsia="ru-RU"/>
              </w:rPr>
            </w:pPr>
          </w:p>
        </w:tc>
        <w:tc>
          <w:tcPr>
            <w:tcW w:w="2801" w:type="dxa"/>
          </w:tcPr>
          <w:p w14:paraId="0A118EB1" w14:textId="77777777" w:rsidR="00797878" w:rsidRPr="00797878" w:rsidRDefault="00797878" w:rsidP="00797878">
            <w:pPr>
              <w:ind w:firstLine="0"/>
              <w:jc w:val="left"/>
              <w:rPr>
                <w:rFonts w:eastAsia="Times New Roman" w:cs="Times New Roman"/>
                <w:szCs w:val="28"/>
                <w:lang w:eastAsia="ru-RU"/>
              </w:rPr>
            </w:pPr>
          </w:p>
          <w:p w14:paraId="5E9BD8D7" w14:textId="77777777" w:rsidR="00797878" w:rsidRPr="00797878" w:rsidRDefault="00797878" w:rsidP="00797878">
            <w:pPr>
              <w:ind w:firstLine="0"/>
              <w:jc w:val="left"/>
              <w:rPr>
                <w:rFonts w:eastAsia="Times New Roman" w:cs="Times New Roman"/>
                <w:szCs w:val="28"/>
                <w:lang w:eastAsia="ru-RU"/>
              </w:rPr>
            </w:pPr>
          </w:p>
          <w:p w14:paraId="1BDAA752" w14:textId="77777777" w:rsidR="00797878" w:rsidRPr="00797878" w:rsidRDefault="00797878" w:rsidP="00797878">
            <w:pPr>
              <w:ind w:firstLine="0"/>
              <w:jc w:val="left"/>
              <w:rPr>
                <w:rFonts w:eastAsia="Times New Roman" w:cs="Times New Roman"/>
                <w:szCs w:val="28"/>
                <w:lang w:eastAsia="ru-RU"/>
              </w:rPr>
            </w:pPr>
          </w:p>
        </w:tc>
      </w:tr>
      <w:tr w:rsidR="00797878" w:rsidRPr="00797878" w14:paraId="6D351A97" w14:textId="77777777" w:rsidTr="00797878">
        <w:tc>
          <w:tcPr>
            <w:tcW w:w="2802" w:type="dxa"/>
          </w:tcPr>
          <w:p w14:paraId="0DA2AB0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Органы брюшной полости</w:t>
            </w:r>
          </w:p>
          <w:p w14:paraId="3487CCD0" w14:textId="77777777" w:rsidR="00797878" w:rsidRPr="00797878" w:rsidRDefault="00797878" w:rsidP="00797878">
            <w:pPr>
              <w:ind w:firstLine="0"/>
              <w:jc w:val="left"/>
              <w:rPr>
                <w:rFonts w:eastAsia="Times New Roman" w:cs="Times New Roman"/>
                <w:sz w:val="26"/>
                <w:szCs w:val="26"/>
                <w:lang w:eastAsia="ru-RU"/>
              </w:rPr>
            </w:pPr>
          </w:p>
        </w:tc>
        <w:tc>
          <w:tcPr>
            <w:tcW w:w="2786" w:type="dxa"/>
          </w:tcPr>
          <w:p w14:paraId="58C913EA"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350DD55F"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EBF5D6C" w14:textId="77777777" w:rsidR="00797878" w:rsidRPr="00797878" w:rsidRDefault="00797878" w:rsidP="00797878">
            <w:pPr>
              <w:ind w:firstLine="0"/>
              <w:jc w:val="left"/>
              <w:rPr>
                <w:rFonts w:eastAsia="Times New Roman" w:cs="Times New Roman"/>
                <w:szCs w:val="28"/>
                <w:lang w:eastAsia="ru-RU"/>
              </w:rPr>
            </w:pPr>
          </w:p>
          <w:p w14:paraId="3E6FF61D" w14:textId="77777777" w:rsidR="00797878" w:rsidRPr="00797878" w:rsidRDefault="00797878" w:rsidP="00797878">
            <w:pPr>
              <w:ind w:firstLine="0"/>
              <w:jc w:val="left"/>
              <w:rPr>
                <w:rFonts w:eastAsia="Times New Roman" w:cs="Times New Roman"/>
                <w:szCs w:val="28"/>
                <w:lang w:eastAsia="ru-RU"/>
              </w:rPr>
            </w:pPr>
          </w:p>
          <w:p w14:paraId="6841965E" w14:textId="77777777" w:rsidR="00797878" w:rsidRPr="00797878" w:rsidRDefault="00797878" w:rsidP="00797878">
            <w:pPr>
              <w:ind w:firstLine="0"/>
              <w:jc w:val="left"/>
              <w:rPr>
                <w:rFonts w:eastAsia="Times New Roman" w:cs="Times New Roman"/>
                <w:szCs w:val="28"/>
                <w:lang w:eastAsia="ru-RU"/>
              </w:rPr>
            </w:pPr>
          </w:p>
        </w:tc>
        <w:tc>
          <w:tcPr>
            <w:tcW w:w="2801" w:type="dxa"/>
          </w:tcPr>
          <w:p w14:paraId="37327A34" w14:textId="77777777" w:rsidR="00797878" w:rsidRPr="00797878" w:rsidRDefault="00797878" w:rsidP="00797878">
            <w:pPr>
              <w:ind w:firstLine="0"/>
              <w:jc w:val="left"/>
              <w:rPr>
                <w:rFonts w:eastAsia="Times New Roman" w:cs="Times New Roman"/>
                <w:szCs w:val="28"/>
                <w:lang w:eastAsia="ru-RU"/>
              </w:rPr>
            </w:pPr>
          </w:p>
          <w:p w14:paraId="2686DF81" w14:textId="77777777" w:rsidR="00797878" w:rsidRPr="00797878" w:rsidRDefault="00797878" w:rsidP="00797878">
            <w:pPr>
              <w:ind w:firstLine="0"/>
              <w:jc w:val="left"/>
              <w:rPr>
                <w:rFonts w:eastAsia="Times New Roman" w:cs="Times New Roman"/>
                <w:szCs w:val="28"/>
                <w:lang w:eastAsia="ru-RU"/>
              </w:rPr>
            </w:pPr>
          </w:p>
          <w:p w14:paraId="1F391DB3" w14:textId="77777777" w:rsidR="00797878" w:rsidRPr="00797878" w:rsidRDefault="00797878" w:rsidP="00797878">
            <w:pPr>
              <w:ind w:firstLine="0"/>
              <w:jc w:val="left"/>
              <w:rPr>
                <w:rFonts w:eastAsia="Times New Roman" w:cs="Times New Roman"/>
                <w:szCs w:val="28"/>
                <w:lang w:eastAsia="ru-RU"/>
              </w:rPr>
            </w:pPr>
          </w:p>
        </w:tc>
      </w:tr>
      <w:tr w:rsidR="00797878" w:rsidRPr="00797878" w14:paraId="4E91D29F" w14:textId="77777777" w:rsidTr="00797878">
        <w:tc>
          <w:tcPr>
            <w:tcW w:w="2802" w:type="dxa"/>
          </w:tcPr>
          <w:p w14:paraId="294A066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Мочеполовые органы </w:t>
            </w:r>
          </w:p>
        </w:tc>
        <w:tc>
          <w:tcPr>
            <w:tcW w:w="2786" w:type="dxa"/>
          </w:tcPr>
          <w:p w14:paraId="17E42E21"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27CA6EDF"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1C0C3469" w14:textId="77777777" w:rsidR="00797878" w:rsidRPr="00797878" w:rsidRDefault="00797878" w:rsidP="00797878">
            <w:pPr>
              <w:ind w:firstLine="0"/>
              <w:jc w:val="left"/>
              <w:rPr>
                <w:rFonts w:eastAsia="Times New Roman" w:cs="Times New Roman"/>
                <w:szCs w:val="28"/>
                <w:lang w:eastAsia="ru-RU"/>
              </w:rPr>
            </w:pPr>
          </w:p>
          <w:p w14:paraId="1B4359FE" w14:textId="77777777" w:rsidR="00797878" w:rsidRPr="00797878" w:rsidRDefault="00797878" w:rsidP="00797878">
            <w:pPr>
              <w:ind w:firstLine="0"/>
              <w:jc w:val="left"/>
              <w:rPr>
                <w:rFonts w:eastAsia="Times New Roman" w:cs="Times New Roman"/>
                <w:szCs w:val="28"/>
                <w:lang w:eastAsia="ru-RU"/>
              </w:rPr>
            </w:pPr>
          </w:p>
          <w:p w14:paraId="01E02172" w14:textId="77777777" w:rsidR="00797878" w:rsidRPr="00797878" w:rsidRDefault="00797878" w:rsidP="00797878">
            <w:pPr>
              <w:ind w:firstLine="0"/>
              <w:jc w:val="left"/>
              <w:rPr>
                <w:rFonts w:eastAsia="Times New Roman" w:cs="Times New Roman"/>
                <w:szCs w:val="28"/>
                <w:lang w:eastAsia="ru-RU"/>
              </w:rPr>
            </w:pPr>
          </w:p>
        </w:tc>
        <w:tc>
          <w:tcPr>
            <w:tcW w:w="2801" w:type="dxa"/>
          </w:tcPr>
          <w:p w14:paraId="0E6FC06C" w14:textId="77777777" w:rsidR="00797878" w:rsidRPr="00797878" w:rsidRDefault="00797878" w:rsidP="00797878">
            <w:pPr>
              <w:ind w:firstLine="0"/>
              <w:jc w:val="left"/>
              <w:rPr>
                <w:rFonts w:eastAsia="Times New Roman" w:cs="Times New Roman"/>
                <w:szCs w:val="28"/>
                <w:lang w:eastAsia="ru-RU"/>
              </w:rPr>
            </w:pPr>
          </w:p>
          <w:p w14:paraId="7035B6F1" w14:textId="77777777" w:rsidR="00797878" w:rsidRPr="00797878" w:rsidRDefault="00797878" w:rsidP="00797878">
            <w:pPr>
              <w:ind w:firstLine="0"/>
              <w:jc w:val="left"/>
              <w:rPr>
                <w:rFonts w:eastAsia="Times New Roman" w:cs="Times New Roman"/>
                <w:szCs w:val="28"/>
                <w:lang w:eastAsia="ru-RU"/>
              </w:rPr>
            </w:pPr>
          </w:p>
          <w:p w14:paraId="57B825DF" w14:textId="77777777" w:rsidR="00797878" w:rsidRPr="00797878" w:rsidRDefault="00797878" w:rsidP="00797878">
            <w:pPr>
              <w:ind w:firstLine="0"/>
              <w:jc w:val="left"/>
              <w:rPr>
                <w:rFonts w:eastAsia="Times New Roman" w:cs="Times New Roman"/>
                <w:szCs w:val="28"/>
                <w:lang w:eastAsia="ru-RU"/>
              </w:rPr>
            </w:pPr>
          </w:p>
        </w:tc>
      </w:tr>
      <w:tr w:rsidR="00797878" w:rsidRPr="00797878" w14:paraId="0FBC005A" w14:textId="77777777" w:rsidTr="00797878">
        <w:tc>
          <w:tcPr>
            <w:tcW w:w="2802" w:type="dxa"/>
          </w:tcPr>
          <w:p w14:paraId="4B4A0C3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Промежность, прямая кишка (наружный осмотр, пальцевое исследование)</w:t>
            </w:r>
          </w:p>
        </w:tc>
        <w:tc>
          <w:tcPr>
            <w:tcW w:w="2786" w:type="dxa"/>
          </w:tcPr>
          <w:p w14:paraId="72C31D0D" w14:textId="77777777" w:rsidR="00797878" w:rsidRPr="00797878" w:rsidRDefault="00797878" w:rsidP="00797878">
            <w:pPr>
              <w:ind w:firstLine="0"/>
              <w:jc w:val="left"/>
              <w:rPr>
                <w:rFonts w:eastAsia="Times New Roman" w:cs="Times New Roman"/>
                <w:sz w:val="26"/>
                <w:szCs w:val="26"/>
                <w:lang w:eastAsia="ru-RU"/>
              </w:rPr>
            </w:pPr>
          </w:p>
        </w:tc>
        <w:tc>
          <w:tcPr>
            <w:tcW w:w="2884" w:type="dxa"/>
          </w:tcPr>
          <w:p w14:paraId="423E66B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EF7895E" w14:textId="77777777" w:rsidR="00797878" w:rsidRPr="00797878" w:rsidRDefault="00797878" w:rsidP="00797878">
            <w:pPr>
              <w:ind w:firstLine="0"/>
              <w:jc w:val="left"/>
              <w:rPr>
                <w:rFonts w:eastAsia="Times New Roman" w:cs="Times New Roman"/>
                <w:szCs w:val="28"/>
                <w:lang w:eastAsia="ru-RU"/>
              </w:rPr>
            </w:pPr>
          </w:p>
        </w:tc>
        <w:tc>
          <w:tcPr>
            <w:tcW w:w="2801" w:type="dxa"/>
          </w:tcPr>
          <w:p w14:paraId="295DC3E6" w14:textId="77777777" w:rsidR="00797878" w:rsidRPr="00797878" w:rsidRDefault="00797878" w:rsidP="00797878">
            <w:pPr>
              <w:ind w:firstLine="0"/>
              <w:jc w:val="left"/>
              <w:rPr>
                <w:rFonts w:eastAsia="Times New Roman" w:cs="Times New Roman"/>
                <w:szCs w:val="28"/>
                <w:lang w:eastAsia="ru-RU"/>
              </w:rPr>
            </w:pPr>
          </w:p>
          <w:p w14:paraId="0D312600" w14:textId="77777777" w:rsidR="00797878" w:rsidRPr="00797878" w:rsidRDefault="00797878" w:rsidP="00797878">
            <w:pPr>
              <w:ind w:firstLine="0"/>
              <w:jc w:val="left"/>
              <w:rPr>
                <w:rFonts w:eastAsia="Times New Roman" w:cs="Times New Roman"/>
                <w:szCs w:val="28"/>
                <w:lang w:eastAsia="ru-RU"/>
              </w:rPr>
            </w:pPr>
          </w:p>
          <w:p w14:paraId="318B8081" w14:textId="77777777" w:rsidR="00797878" w:rsidRPr="00797878" w:rsidRDefault="00797878" w:rsidP="00797878">
            <w:pPr>
              <w:ind w:firstLine="0"/>
              <w:jc w:val="left"/>
              <w:rPr>
                <w:rFonts w:eastAsia="Times New Roman" w:cs="Times New Roman"/>
                <w:szCs w:val="28"/>
                <w:lang w:eastAsia="ru-RU"/>
              </w:rPr>
            </w:pPr>
          </w:p>
          <w:p w14:paraId="4FCD98AC" w14:textId="77777777" w:rsidR="00797878" w:rsidRPr="00797878" w:rsidRDefault="00797878" w:rsidP="00797878">
            <w:pPr>
              <w:ind w:firstLine="0"/>
              <w:jc w:val="left"/>
              <w:rPr>
                <w:rFonts w:eastAsia="Times New Roman" w:cs="Times New Roman"/>
                <w:szCs w:val="28"/>
                <w:lang w:eastAsia="ru-RU"/>
              </w:rPr>
            </w:pPr>
          </w:p>
          <w:p w14:paraId="1D66E716" w14:textId="77777777" w:rsidR="00797878" w:rsidRPr="00797878" w:rsidRDefault="00797878" w:rsidP="00797878">
            <w:pPr>
              <w:ind w:firstLine="0"/>
              <w:jc w:val="left"/>
              <w:rPr>
                <w:rFonts w:eastAsia="Times New Roman" w:cs="Times New Roman"/>
                <w:szCs w:val="28"/>
                <w:lang w:eastAsia="ru-RU"/>
              </w:rPr>
            </w:pPr>
          </w:p>
        </w:tc>
      </w:tr>
    </w:tbl>
    <w:p w14:paraId="3A662981"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7C53052A" w14:textId="77777777" w:rsidR="00797878" w:rsidRPr="00797878" w:rsidRDefault="00797878" w:rsidP="00797878">
      <w:pPr>
        <w:ind w:firstLine="0"/>
        <w:jc w:val="center"/>
        <w:rPr>
          <w:rFonts w:eastAsia="Times New Roman" w:cs="Times New Roman"/>
          <w:szCs w:val="28"/>
          <w:lang w:eastAsia="ru-RU"/>
        </w:rPr>
      </w:pPr>
    </w:p>
    <w:p w14:paraId="4FC778A6" w14:textId="77777777" w:rsidR="0094349F" w:rsidRDefault="0094349F" w:rsidP="00797878">
      <w:pPr>
        <w:ind w:firstLine="0"/>
        <w:jc w:val="center"/>
        <w:rPr>
          <w:rFonts w:eastAsia="Times New Roman" w:cs="Times New Roman"/>
          <w:szCs w:val="28"/>
          <w:lang w:eastAsia="ru-RU"/>
        </w:rPr>
      </w:pPr>
    </w:p>
    <w:p w14:paraId="17FA0B28"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lastRenderedPageBreak/>
        <w:t>ДАННЫЕ ХИРУРГИЧЕСКОГО ОБСЛЕДОВАНИЯ</w:t>
      </w:r>
    </w:p>
    <w:tbl>
      <w:tblPr>
        <w:tblW w:w="14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23"/>
        <w:gridCol w:w="2707"/>
        <w:gridCol w:w="3009"/>
        <w:gridCol w:w="2859"/>
        <w:gridCol w:w="2858"/>
      </w:tblGrid>
      <w:tr w:rsidR="00797878" w:rsidRPr="00797878" w14:paraId="028CEC80" w14:textId="77777777" w:rsidTr="00797878">
        <w:trPr>
          <w:trHeight w:val="300"/>
        </w:trPr>
        <w:tc>
          <w:tcPr>
            <w:tcW w:w="2823" w:type="dxa"/>
          </w:tcPr>
          <w:p w14:paraId="6E8AAA69"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707" w:type="dxa"/>
          </w:tcPr>
          <w:p w14:paraId="58B876C7"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c>
          <w:tcPr>
            <w:tcW w:w="3009" w:type="dxa"/>
          </w:tcPr>
          <w:p w14:paraId="37B19B37"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c>
          <w:tcPr>
            <w:tcW w:w="2859" w:type="dxa"/>
          </w:tcPr>
          <w:p w14:paraId="339C6E8A"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c>
          <w:tcPr>
            <w:tcW w:w="2858" w:type="dxa"/>
          </w:tcPr>
          <w:p w14:paraId="13496AA5"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r>
      <w:tr w:rsidR="00797878" w:rsidRPr="00797878" w14:paraId="11E0F1B0" w14:textId="77777777" w:rsidTr="00797878">
        <w:trPr>
          <w:trHeight w:val="1293"/>
        </w:trPr>
        <w:tc>
          <w:tcPr>
            <w:tcW w:w="2823" w:type="dxa"/>
          </w:tcPr>
          <w:p w14:paraId="7359929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 (травмы, операции),</w:t>
            </w:r>
          </w:p>
          <w:p w14:paraId="4E59652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tc>
        <w:tc>
          <w:tcPr>
            <w:tcW w:w="2707" w:type="dxa"/>
          </w:tcPr>
          <w:p w14:paraId="568A5FDC" w14:textId="77777777" w:rsidR="00797878" w:rsidRPr="00797878" w:rsidRDefault="00797878" w:rsidP="00797878">
            <w:pPr>
              <w:ind w:firstLine="0"/>
              <w:jc w:val="left"/>
              <w:rPr>
                <w:rFonts w:eastAsia="Times New Roman" w:cs="Times New Roman"/>
                <w:szCs w:val="28"/>
                <w:lang w:eastAsia="ru-RU"/>
              </w:rPr>
            </w:pPr>
          </w:p>
          <w:p w14:paraId="158C5AD5" w14:textId="77777777" w:rsidR="00797878" w:rsidRPr="00797878" w:rsidRDefault="00797878" w:rsidP="00797878">
            <w:pPr>
              <w:ind w:firstLine="0"/>
              <w:jc w:val="left"/>
              <w:rPr>
                <w:rFonts w:eastAsia="Times New Roman" w:cs="Times New Roman"/>
                <w:szCs w:val="28"/>
                <w:lang w:eastAsia="ru-RU"/>
              </w:rPr>
            </w:pPr>
          </w:p>
          <w:p w14:paraId="44856409" w14:textId="77777777" w:rsidR="00797878" w:rsidRPr="00797878" w:rsidRDefault="00797878" w:rsidP="00797878">
            <w:pPr>
              <w:ind w:firstLine="0"/>
              <w:jc w:val="left"/>
              <w:rPr>
                <w:rFonts w:eastAsia="Times New Roman" w:cs="Times New Roman"/>
                <w:szCs w:val="28"/>
                <w:lang w:eastAsia="ru-RU"/>
              </w:rPr>
            </w:pPr>
          </w:p>
          <w:p w14:paraId="4C5B921F" w14:textId="77777777" w:rsidR="00797878" w:rsidRPr="00797878" w:rsidRDefault="00797878" w:rsidP="00797878">
            <w:pPr>
              <w:ind w:firstLine="0"/>
              <w:jc w:val="left"/>
              <w:rPr>
                <w:rFonts w:eastAsia="Times New Roman" w:cs="Times New Roman"/>
                <w:szCs w:val="28"/>
                <w:lang w:eastAsia="ru-RU"/>
              </w:rPr>
            </w:pPr>
          </w:p>
        </w:tc>
        <w:tc>
          <w:tcPr>
            <w:tcW w:w="3009" w:type="dxa"/>
          </w:tcPr>
          <w:p w14:paraId="70019BD5" w14:textId="77777777" w:rsidR="00797878" w:rsidRPr="00797878" w:rsidRDefault="00797878" w:rsidP="00797878">
            <w:pPr>
              <w:ind w:firstLine="0"/>
              <w:jc w:val="left"/>
              <w:rPr>
                <w:rFonts w:eastAsia="Times New Roman" w:cs="Times New Roman"/>
                <w:szCs w:val="28"/>
                <w:lang w:eastAsia="ru-RU"/>
              </w:rPr>
            </w:pPr>
          </w:p>
          <w:p w14:paraId="08C41BCA" w14:textId="77777777" w:rsidR="00797878" w:rsidRPr="00797878" w:rsidRDefault="00797878" w:rsidP="00797878">
            <w:pPr>
              <w:ind w:firstLine="0"/>
              <w:jc w:val="left"/>
              <w:rPr>
                <w:rFonts w:eastAsia="Times New Roman" w:cs="Times New Roman"/>
                <w:szCs w:val="28"/>
                <w:lang w:eastAsia="ru-RU"/>
              </w:rPr>
            </w:pPr>
          </w:p>
          <w:p w14:paraId="666ACCF4" w14:textId="77777777" w:rsidR="00797878" w:rsidRPr="00797878" w:rsidRDefault="00797878" w:rsidP="00797878">
            <w:pPr>
              <w:ind w:firstLine="0"/>
              <w:jc w:val="left"/>
              <w:rPr>
                <w:rFonts w:eastAsia="Times New Roman" w:cs="Times New Roman"/>
                <w:szCs w:val="28"/>
                <w:lang w:eastAsia="ru-RU"/>
              </w:rPr>
            </w:pPr>
          </w:p>
          <w:p w14:paraId="2A458BCD" w14:textId="77777777" w:rsidR="00797878" w:rsidRPr="00797878" w:rsidRDefault="00797878" w:rsidP="00797878">
            <w:pPr>
              <w:ind w:firstLine="0"/>
              <w:jc w:val="left"/>
              <w:rPr>
                <w:rFonts w:eastAsia="Times New Roman" w:cs="Times New Roman"/>
                <w:szCs w:val="28"/>
                <w:lang w:eastAsia="ru-RU"/>
              </w:rPr>
            </w:pPr>
          </w:p>
        </w:tc>
        <w:tc>
          <w:tcPr>
            <w:tcW w:w="2859" w:type="dxa"/>
          </w:tcPr>
          <w:p w14:paraId="4911052C" w14:textId="77777777" w:rsidR="00797878" w:rsidRPr="00797878" w:rsidRDefault="00797878" w:rsidP="00797878">
            <w:pPr>
              <w:ind w:firstLine="0"/>
              <w:jc w:val="left"/>
              <w:rPr>
                <w:rFonts w:eastAsia="Times New Roman" w:cs="Times New Roman"/>
                <w:szCs w:val="28"/>
                <w:lang w:eastAsia="ru-RU"/>
              </w:rPr>
            </w:pPr>
          </w:p>
          <w:p w14:paraId="2D0050B0" w14:textId="77777777" w:rsidR="00797878" w:rsidRPr="00797878" w:rsidRDefault="00797878" w:rsidP="00797878">
            <w:pPr>
              <w:ind w:firstLine="0"/>
              <w:jc w:val="left"/>
              <w:rPr>
                <w:rFonts w:eastAsia="Times New Roman" w:cs="Times New Roman"/>
                <w:szCs w:val="28"/>
                <w:lang w:eastAsia="ru-RU"/>
              </w:rPr>
            </w:pPr>
          </w:p>
          <w:p w14:paraId="00243267" w14:textId="77777777" w:rsidR="00797878" w:rsidRPr="00797878" w:rsidRDefault="00797878" w:rsidP="00797878">
            <w:pPr>
              <w:ind w:firstLine="0"/>
              <w:jc w:val="left"/>
              <w:rPr>
                <w:rFonts w:eastAsia="Times New Roman" w:cs="Times New Roman"/>
                <w:szCs w:val="28"/>
                <w:lang w:eastAsia="ru-RU"/>
              </w:rPr>
            </w:pPr>
          </w:p>
          <w:p w14:paraId="07AE5151" w14:textId="77777777" w:rsidR="00797878" w:rsidRPr="00797878" w:rsidRDefault="00797878" w:rsidP="00797878">
            <w:pPr>
              <w:ind w:firstLine="0"/>
              <w:jc w:val="left"/>
              <w:rPr>
                <w:rFonts w:eastAsia="Times New Roman" w:cs="Times New Roman"/>
                <w:szCs w:val="28"/>
                <w:lang w:eastAsia="ru-RU"/>
              </w:rPr>
            </w:pPr>
          </w:p>
        </w:tc>
        <w:tc>
          <w:tcPr>
            <w:tcW w:w="2858" w:type="dxa"/>
          </w:tcPr>
          <w:p w14:paraId="4572573C" w14:textId="77777777" w:rsidR="00797878" w:rsidRPr="00797878" w:rsidRDefault="00797878" w:rsidP="00797878">
            <w:pPr>
              <w:ind w:firstLine="0"/>
              <w:jc w:val="left"/>
              <w:rPr>
                <w:rFonts w:eastAsia="Times New Roman" w:cs="Times New Roman"/>
                <w:szCs w:val="28"/>
                <w:lang w:eastAsia="ru-RU"/>
              </w:rPr>
            </w:pPr>
          </w:p>
          <w:p w14:paraId="4E89739A" w14:textId="77777777" w:rsidR="00797878" w:rsidRPr="00797878" w:rsidRDefault="00797878" w:rsidP="00797878">
            <w:pPr>
              <w:ind w:firstLine="0"/>
              <w:jc w:val="left"/>
              <w:rPr>
                <w:rFonts w:eastAsia="Times New Roman" w:cs="Times New Roman"/>
                <w:szCs w:val="28"/>
                <w:lang w:eastAsia="ru-RU"/>
              </w:rPr>
            </w:pPr>
          </w:p>
          <w:p w14:paraId="0A24AB32" w14:textId="77777777" w:rsidR="00797878" w:rsidRPr="00797878" w:rsidRDefault="00797878" w:rsidP="00797878">
            <w:pPr>
              <w:ind w:firstLine="0"/>
              <w:jc w:val="left"/>
              <w:rPr>
                <w:rFonts w:eastAsia="Times New Roman" w:cs="Times New Roman"/>
                <w:szCs w:val="28"/>
                <w:lang w:eastAsia="ru-RU"/>
              </w:rPr>
            </w:pPr>
          </w:p>
          <w:p w14:paraId="3BC8653F" w14:textId="77777777" w:rsidR="00797878" w:rsidRPr="00797878" w:rsidRDefault="00797878" w:rsidP="00797878">
            <w:pPr>
              <w:ind w:firstLine="0"/>
              <w:jc w:val="left"/>
              <w:rPr>
                <w:rFonts w:eastAsia="Times New Roman" w:cs="Times New Roman"/>
                <w:szCs w:val="28"/>
                <w:lang w:eastAsia="ru-RU"/>
              </w:rPr>
            </w:pPr>
          </w:p>
        </w:tc>
      </w:tr>
      <w:tr w:rsidR="00797878" w:rsidRPr="00797878" w14:paraId="307CEA0D" w14:textId="77777777" w:rsidTr="00797878">
        <w:trPr>
          <w:trHeight w:val="956"/>
        </w:trPr>
        <w:tc>
          <w:tcPr>
            <w:tcW w:w="2823" w:type="dxa"/>
          </w:tcPr>
          <w:p w14:paraId="7DA4B19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Кожа и подкожная клетчатка (рубцы, свищи, пятна)</w:t>
            </w:r>
          </w:p>
        </w:tc>
        <w:tc>
          <w:tcPr>
            <w:tcW w:w="2707" w:type="dxa"/>
          </w:tcPr>
          <w:p w14:paraId="323D1691" w14:textId="77777777" w:rsidR="00797878" w:rsidRPr="00797878" w:rsidRDefault="00797878" w:rsidP="00797878">
            <w:pPr>
              <w:ind w:firstLine="0"/>
              <w:jc w:val="left"/>
              <w:rPr>
                <w:rFonts w:eastAsia="Times New Roman" w:cs="Times New Roman"/>
                <w:szCs w:val="28"/>
                <w:lang w:eastAsia="ru-RU"/>
              </w:rPr>
            </w:pPr>
          </w:p>
          <w:p w14:paraId="6C977B23" w14:textId="77777777" w:rsidR="00797878" w:rsidRPr="00797878" w:rsidRDefault="00797878" w:rsidP="00797878">
            <w:pPr>
              <w:ind w:firstLine="0"/>
              <w:jc w:val="left"/>
              <w:rPr>
                <w:rFonts w:eastAsia="Times New Roman" w:cs="Times New Roman"/>
                <w:szCs w:val="28"/>
                <w:lang w:eastAsia="ru-RU"/>
              </w:rPr>
            </w:pPr>
          </w:p>
          <w:p w14:paraId="0A5BCBFA" w14:textId="77777777" w:rsidR="00797878" w:rsidRPr="00797878" w:rsidRDefault="00797878" w:rsidP="00797878">
            <w:pPr>
              <w:ind w:firstLine="0"/>
              <w:jc w:val="left"/>
              <w:rPr>
                <w:rFonts w:eastAsia="Times New Roman" w:cs="Times New Roman"/>
                <w:szCs w:val="28"/>
                <w:lang w:eastAsia="ru-RU"/>
              </w:rPr>
            </w:pPr>
          </w:p>
        </w:tc>
        <w:tc>
          <w:tcPr>
            <w:tcW w:w="3009" w:type="dxa"/>
          </w:tcPr>
          <w:p w14:paraId="7EACFCC6" w14:textId="77777777" w:rsidR="00797878" w:rsidRPr="00797878" w:rsidRDefault="00797878" w:rsidP="00797878">
            <w:pPr>
              <w:ind w:firstLine="0"/>
              <w:jc w:val="left"/>
              <w:rPr>
                <w:rFonts w:eastAsia="Times New Roman" w:cs="Times New Roman"/>
                <w:szCs w:val="28"/>
                <w:lang w:eastAsia="ru-RU"/>
              </w:rPr>
            </w:pPr>
          </w:p>
          <w:p w14:paraId="4D6A38A8" w14:textId="77777777" w:rsidR="00797878" w:rsidRPr="00797878" w:rsidRDefault="00797878" w:rsidP="00797878">
            <w:pPr>
              <w:ind w:firstLine="0"/>
              <w:jc w:val="left"/>
              <w:rPr>
                <w:rFonts w:eastAsia="Times New Roman" w:cs="Times New Roman"/>
                <w:szCs w:val="28"/>
                <w:lang w:eastAsia="ru-RU"/>
              </w:rPr>
            </w:pPr>
          </w:p>
          <w:p w14:paraId="7F0C6144" w14:textId="77777777" w:rsidR="00797878" w:rsidRPr="00797878" w:rsidRDefault="00797878" w:rsidP="00797878">
            <w:pPr>
              <w:ind w:firstLine="0"/>
              <w:jc w:val="left"/>
              <w:rPr>
                <w:rFonts w:eastAsia="Times New Roman" w:cs="Times New Roman"/>
                <w:szCs w:val="28"/>
                <w:lang w:eastAsia="ru-RU"/>
              </w:rPr>
            </w:pPr>
          </w:p>
        </w:tc>
        <w:tc>
          <w:tcPr>
            <w:tcW w:w="2859" w:type="dxa"/>
          </w:tcPr>
          <w:p w14:paraId="18FC5E8C" w14:textId="77777777" w:rsidR="00797878" w:rsidRPr="00797878" w:rsidRDefault="00797878" w:rsidP="00797878">
            <w:pPr>
              <w:ind w:firstLine="0"/>
              <w:jc w:val="left"/>
              <w:rPr>
                <w:rFonts w:eastAsia="Times New Roman" w:cs="Times New Roman"/>
                <w:szCs w:val="28"/>
                <w:lang w:eastAsia="ru-RU"/>
              </w:rPr>
            </w:pPr>
          </w:p>
          <w:p w14:paraId="24C3E99E" w14:textId="77777777" w:rsidR="00797878" w:rsidRPr="00797878" w:rsidRDefault="00797878" w:rsidP="00797878">
            <w:pPr>
              <w:ind w:firstLine="0"/>
              <w:jc w:val="left"/>
              <w:rPr>
                <w:rFonts w:eastAsia="Times New Roman" w:cs="Times New Roman"/>
                <w:szCs w:val="28"/>
                <w:lang w:eastAsia="ru-RU"/>
              </w:rPr>
            </w:pPr>
          </w:p>
          <w:p w14:paraId="0AE61430" w14:textId="77777777" w:rsidR="00797878" w:rsidRPr="00797878" w:rsidRDefault="00797878" w:rsidP="00797878">
            <w:pPr>
              <w:ind w:firstLine="0"/>
              <w:jc w:val="left"/>
              <w:rPr>
                <w:rFonts w:eastAsia="Times New Roman" w:cs="Times New Roman"/>
                <w:szCs w:val="28"/>
                <w:lang w:eastAsia="ru-RU"/>
              </w:rPr>
            </w:pPr>
          </w:p>
        </w:tc>
        <w:tc>
          <w:tcPr>
            <w:tcW w:w="2858" w:type="dxa"/>
          </w:tcPr>
          <w:p w14:paraId="37A13B59" w14:textId="77777777" w:rsidR="00797878" w:rsidRPr="00797878" w:rsidRDefault="00797878" w:rsidP="00797878">
            <w:pPr>
              <w:ind w:firstLine="0"/>
              <w:jc w:val="left"/>
              <w:rPr>
                <w:rFonts w:eastAsia="Times New Roman" w:cs="Times New Roman"/>
                <w:szCs w:val="28"/>
                <w:lang w:eastAsia="ru-RU"/>
              </w:rPr>
            </w:pPr>
          </w:p>
          <w:p w14:paraId="3F6E8ADE" w14:textId="77777777" w:rsidR="00797878" w:rsidRPr="00797878" w:rsidRDefault="00797878" w:rsidP="00797878">
            <w:pPr>
              <w:ind w:firstLine="0"/>
              <w:jc w:val="left"/>
              <w:rPr>
                <w:rFonts w:eastAsia="Times New Roman" w:cs="Times New Roman"/>
                <w:szCs w:val="28"/>
                <w:lang w:eastAsia="ru-RU"/>
              </w:rPr>
            </w:pPr>
          </w:p>
          <w:p w14:paraId="0ED22FB5" w14:textId="77777777" w:rsidR="00797878" w:rsidRPr="00797878" w:rsidRDefault="00797878" w:rsidP="00797878">
            <w:pPr>
              <w:ind w:firstLine="0"/>
              <w:jc w:val="left"/>
              <w:rPr>
                <w:rFonts w:eastAsia="Times New Roman" w:cs="Times New Roman"/>
                <w:szCs w:val="28"/>
                <w:lang w:eastAsia="ru-RU"/>
              </w:rPr>
            </w:pPr>
          </w:p>
        </w:tc>
      </w:tr>
      <w:tr w:rsidR="00797878" w:rsidRPr="00797878" w14:paraId="1481D393" w14:textId="77777777" w:rsidTr="00797878">
        <w:trPr>
          <w:trHeight w:val="1368"/>
        </w:trPr>
        <w:tc>
          <w:tcPr>
            <w:tcW w:w="2823" w:type="dxa"/>
          </w:tcPr>
          <w:p w14:paraId="432BD083"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Костно-</w:t>
            </w:r>
          </w:p>
          <w:p w14:paraId="02EAF8A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суставной аппарат </w:t>
            </w:r>
          </w:p>
        </w:tc>
        <w:tc>
          <w:tcPr>
            <w:tcW w:w="2707" w:type="dxa"/>
          </w:tcPr>
          <w:p w14:paraId="0B50CD19" w14:textId="77777777" w:rsidR="00797878" w:rsidRPr="00797878" w:rsidRDefault="00797878" w:rsidP="00797878">
            <w:pPr>
              <w:ind w:firstLine="0"/>
              <w:jc w:val="left"/>
              <w:rPr>
                <w:rFonts w:eastAsia="Times New Roman" w:cs="Times New Roman"/>
                <w:szCs w:val="28"/>
                <w:lang w:eastAsia="ru-RU"/>
              </w:rPr>
            </w:pPr>
          </w:p>
        </w:tc>
        <w:tc>
          <w:tcPr>
            <w:tcW w:w="3009" w:type="dxa"/>
          </w:tcPr>
          <w:p w14:paraId="35D8E9B0" w14:textId="77777777" w:rsidR="00797878" w:rsidRPr="00797878" w:rsidRDefault="00797878" w:rsidP="00797878">
            <w:pPr>
              <w:ind w:firstLine="0"/>
              <w:jc w:val="left"/>
              <w:rPr>
                <w:rFonts w:eastAsia="Times New Roman" w:cs="Times New Roman"/>
                <w:szCs w:val="28"/>
                <w:lang w:eastAsia="ru-RU"/>
              </w:rPr>
            </w:pPr>
          </w:p>
        </w:tc>
        <w:tc>
          <w:tcPr>
            <w:tcW w:w="2859" w:type="dxa"/>
          </w:tcPr>
          <w:p w14:paraId="5D89D8D9" w14:textId="77777777" w:rsidR="00797878" w:rsidRPr="00797878" w:rsidRDefault="00797878" w:rsidP="00797878">
            <w:pPr>
              <w:ind w:firstLine="0"/>
              <w:jc w:val="left"/>
              <w:rPr>
                <w:rFonts w:eastAsia="Times New Roman" w:cs="Times New Roman"/>
                <w:szCs w:val="28"/>
                <w:lang w:eastAsia="ru-RU"/>
              </w:rPr>
            </w:pPr>
          </w:p>
        </w:tc>
        <w:tc>
          <w:tcPr>
            <w:tcW w:w="2858" w:type="dxa"/>
          </w:tcPr>
          <w:p w14:paraId="0C50D82C" w14:textId="77777777" w:rsidR="00797878" w:rsidRPr="00797878" w:rsidRDefault="00797878" w:rsidP="00797878">
            <w:pPr>
              <w:ind w:firstLine="0"/>
              <w:jc w:val="left"/>
              <w:rPr>
                <w:rFonts w:eastAsia="Times New Roman" w:cs="Times New Roman"/>
                <w:szCs w:val="28"/>
                <w:lang w:eastAsia="ru-RU"/>
              </w:rPr>
            </w:pPr>
          </w:p>
        </w:tc>
      </w:tr>
      <w:tr w:rsidR="00797878" w:rsidRPr="00797878" w14:paraId="6819D269" w14:textId="77777777" w:rsidTr="00797878">
        <w:trPr>
          <w:trHeight w:val="956"/>
        </w:trPr>
        <w:tc>
          <w:tcPr>
            <w:tcW w:w="2823" w:type="dxa"/>
          </w:tcPr>
          <w:p w14:paraId="539E5BB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Передняя брюшная стенка (паховые кольца, грыжи)</w:t>
            </w:r>
          </w:p>
        </w:tc>
        <w:tc>
          <w:tcPr>
            <w:tcW w:w="2707" w:type="dxa"/>
          </w:tcPr>
          <w:p w14:paraId="7D321103" w14:textId="77777777" w:rsidR="00797878" w:rsidRPr="00797878" w:rsidRDefault="00797878" w:rsidP="00797878">
            <w:pPr>
              <w:ind w:firstLine="0"/>
              <w:jc w:val="left"/>
              <w:rPr>
                <w:rFonts w:eastAsia="Times New Roman" w:cs="Times New Roman"/>
                <w:szCs w:val="28"/>
                <w:lang w:eastAsia="ru-RU"/>
              </w:rPr>
            </w:pPr>
          </w:p>
        </w:tc>
        <w:tc>
          <w:tcPr>
            <w:tcW w:w="3009" w:type="dxa"/>
          </w:tcPr>
          <w:p w14:paraId="04C39881" w14:textId="77777777" w:rsidR="00797878" w:rsidRPr="00797878" w:rsidRDefault="00797878" w:rsidP="00797878">
            <w:pPr>
              <w:ind w:firstLine="0"/>
              <w:jc w:val="left"/>
              <w:rPr>
                <w:rFonts w:eastAsia="Times New Roman" w:cs="Times New Roman"/>
                <w:szCs w:val="28"/>
                <w:lang w:eastAsia="ru-RU"/>
              </w:rPr>
            </w:pPr>
          </w:p>
        </w:tc>
        <w:tc>
          <w:tcPr>
            <w:tcW w:w="2859" w:type="dxa"/>
          </w:tcPr>
          <w:p w14:paraId="5EBE3C71" w14:textId="77777777" w:rsidR="00797878" w:rsidRPr="00797878" w:rsidRDefault="00797878" w:rsidP="00797878">
            <w:pPr>
              <w:ind w:firstLine="0"/>
              <w:jc w:val="left"/>
              <w:rPr>
                <w:rFonts w:eastAsia="Times New Roman" w:cs="Times New Roman"/>
                <w:szCs w:val="28"/>
                <w:lang w:eastAsia="ru-RU"/>
              </w:rPr>
            </w:pPr>
          </w:p>
          <w:p w14:paraId="4321A201" w14:textId="77777777" w:rsidR="00797878" w:rsidRPr="00797878" w:rsidRDefault="00797878" w:rsidP="00797878">
            <w:pPr>
              <w:ind w:firstLine="0"/>
              <w:jc w:val="left"/>
              <w:rPr>
                <w:rFonts w:eastAsia="Times New Roman" w:cs="Times New Roman"/>
                <w:szCs w:val="28"/>
                <w:lang w:eastAsia="ru-RU"/>
              </w:rPr>
            </w:pPr>
          </w:p>
        </w:tc>
        <w:tc>
          <w:tcPr>
            <w:tcW w:w="2858" w:type="dxa"/>
          </w:tcPr>
          <w:p w14:paraId="7C50C9DD" w14:textId="77777777" w:rsidR="00797878" w:rsidRPr="00797878" w:rsidRDefault="00797878" w:rsidP="00797878">
            <w:pPr>
              <w:ind w:firstLine="0"/>
              <w:jc w:val="left"/>
              <w:rPr>
                <w:rFonts w:eastAsia="Times New Roman" w:cs="Times New Roman"/>
                <w:szCs w:val="28"/>
                <w:lang w:eastAsia="ru-RU"/>
              </w:rPr>
            </w:pPr>
          </w:p>
          <w:p w14:paraId="425D2AC1" w14:textId="77777777" w:rsidR="00797878" w:rsidRPr="00797878" w:rsidRDefault="00797878" w:rsidP="00797878">
            <w:pPr>
              <w:ind w:firstLine="0"/>
              <w:jc w:val="left"/>
              <w:rPr>
                <w:rFonts w:eastAsia="Times New Roman" w:cs="Times New Roman"/>
                <w:szCs w:val="28"/>
                <w:lang w:eastAsia="ru-RU"/>
              </w:rPr>
            </w:pPr>
          </w:p>
          <w:p w14:paraId="0B3E178A" w14:textId="77777777" w:rsidR="00797878" w:rsidRPr="00797878" w:rsidRDefault="00797878" w:rsidP="00797878">
            <w:pPr>
              <w:ind w:firstLine="0"/>
              <w:jc w:val="left"/>
              <w:rPr>
                <w:rFonts w:eastAsia="Times New Roman" w:cs="Times New Roman"/>
                <w:szCs w:val="28"/>
                <w:lang w:eastAsia="ru-RU"/>
              </w:rPr>
            </w:pPr>
          </w:p>
        </w:tc>
      </w:tr>
      <w:tr w:rsidR="00797878" w:rsidRPr="00797878" w14:paraId="497BF114" w14:textId="77777777" w:rsidTr="00797878">
        <w:trPr>
          <w:trHeight w:val="1275"/>
        </w:trPr>
        <w:tc>
          <w:tcPr>
            <w:tcW w:w="2823" w:type="dxa"/>
          </w:tcPr>
          <w:p w14:paraId="41A9F8B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Органы брюшной полости</w:t>
            </w:r>
          </w:p>
        </w:tc>
        <w:tc>
          <w:tcPr>
            <w:tcW w:w="2707" w:type="dxa"/>
          </w:tcPr>
          <w:p w14:paraId="30B72D8B" w14:textId="77777777" w:rsidR="00797878" w:rsidRPr="00797878" w:rsidRDefault="00797878" w:rsidP="00797878">
            <w:pPr>
              <w:ind w:firstLine="0"/>
              <w:jc w:val="left"/>
              <w:rPr>
                <w:rFonts w:eastAsia="Times New Roman" w:cs="Times New Roman"/>
                <w:szCs w:val="28"/>
                <w:lang w:eastAsia="ru-RU"/>
              </w:rPr>
            </w:pPr>
          </w:p>
          <w:p w14:paraId="7E5AF5A6" w14:textId="77777777" w:rsidR="00797878" w:rsidRPr="00797878" w:rsidRDefault="00797878" w:rsidP="00797878">
            <w:pPr>
              <w:ind w:firstLine="0"/>
              <w:jc w:val="left"/>
              <w:rPr>
                <w:rFonts w:eastAsia="Times New Roman" w:cs="Times New Roman"/>
                <w:szCs w:val="28"/>
                <w:lang w:eastAsia="ru-RU"/>
              </w:rPr>
            </w:pPr>
          </w:p>
          <w:p w14:paraId="028EDE70" w14:textId="77777777" w:rsidR="00797878" w:rsidRPr="00797878" w:rsidRDefault="00797878" w:rsidP="00797878">
            <w:pPr>
              <w:ind w:firstLine="0"/>
              <w:jc w:val="left"/>
              <w:rPr>
                <w:rFonts w:eastAsia="Times New Roman" w:cs="Times New Roman"/>
                <w:szCs w:val="28"/>
                <w:lang w:eastAsia="ru-RU"/>
              </w:rPr>
            </w:pPr>
          </w:p>
          <w:p w14:paraId="3DF82F5A" w14:textId="77777777" w:rsidR="00797878" w:rsidRPr="00797878" w:rsidRDefault="00797878" w:rsidP="00797878">
            <w:pPr>
              <w:ind w:firstLine="0"/>
              <w:jc w:val="left"/>
              <w:rPr>
                <w:rFonts w:eastAsia="Times New Roman" w:cs="Times New Roman"/>
                <w:szCs w:val="28"/>
                <w:lang w:eastAsia="ru-RU"/>
              </w:rPr>
            </w:pPr>
          </w:p>
        </w:tc>
        <w:tc>
          <w:tcPr>
            <w:tcW w:w="3009" w:type="dxa"/>
          </w:tcPr>
          <w:p w14:paraId="753D602B" w14:textId="77777777" w:rsidR="00797878" w:rsidRPr="00797878" w:rsidRDefault="00797878" w:rsidP="00797878">
            <w:pPr>
              <w:ind w:firstLine="0"/>
              <w:jc w:val="left"/>
              <w:rPr>
                <w:rFonts w:eastAsia="Times New Roman" w:cs="Times New Roman"/>
                <w:szCs w:val="28"/>
                <w:lang w:eastAsia="ru-RU"/>
              </w:rPr>
            </w:pPr>
          </w:p>
          <w:p w14:paraId="4E9F459C" w14:textId="77777777" w:rsidR="00797878" w:rsidRPr="00797878" w:rsidRDefault="00797878" w:rsidP="00797878">
            <w:pPr>
              <w:ind w:firstLine="0"/>
              <w:jc w:val="left"/>
              <w:rPr>
                <w:rFonts w:eastAsia="Times New Roman" w:cs="Times New Roman"/>
                <w:szCs w:val="28"/>
                <w:lang w:eastAsia="ru-RU"/>
              </w:rPr>
            </w:pPr>
          </w:p>
          <w:p w14:paraId="4F3E5267" w14:textId="77777777" w:rsidR="00797878" w:rsidRPr="00797878" w:rsidRDefault="00797878" w:rsidP="00797878">
            <w:pPr>
              <w:ind w:firstLine="0"/>
              <w:jc w:val="left"/>
              <w:rPr>
                <w:rFonts w:eastAsia="Times New Roman" w:cs="Times New Roman"/>
                <w:szCs w:val="28"/>
                <w:lang w:eastAsia="ru-RU"/>
              </w:rPr>
            </w:pPr>
          </w:p>
        </w:tc>
        <w:tc>
          <w:tcPr>
            <w:tcW w:w="2859" w:type="dxa"/>
          </w:tcPr>
          <w:p w14:paraId="24EC265E" w14:textId="77777777" w:rsidR="00797878" w:rsidRPr="00797878" w:rsidRDefault="00797878" w:rsidP="00797878">
            <w:pPr>
              <w:ind w:firstLine="0"/>
              <w:jc w:val="left"/>
              <w:rPr>
                <w:rFonts w:eastAsia="Times New Roman" w:cs="Times New Roman"/>
                <w:szCs w:val="28"/>
                <w:lang w:eastAsia="ru-RU"/>
              </w:rPr>
            </w:pPr>
          </w:p>
          <w:p w14:paraId="12889BAC" w14:textId="77777777" w:rsidR="00797878" w:rsidRPr="00797878" w:rsidRDefault="00797878" w:rsidP="00797878">
            <w:pPr>
              <w:ind w:firstLine="0"/>
              <w:jc w:val="left"/>
              <w:rPr>
                <w:rFonts w:eastAsia="Times New Roman" w:cs="Times New Roman"/>
                <w:szCs w:val="28"/>
                <w:lang w:eastAsia="ru-RU"/>
              </w:rPr>
            </w:pPr>
          </w:p>
          <w:p w14:paraId="1DC8DFD1" w14:textId="77777777" w:rsidR="00797878" w:rsidRPr="00797878" w:rsidRDefault="00797878" w:rsidP="00797878">
            <w:pPr>
              <w:ind w:firstLine="0"/>
              <w:jc w:val="left"/>
              <w:rPr>
                <w:rFonts w:eastAsia="Times New Roman" w:cs="Times New Roman"/>
                <w:szCs w:val="28"/>
                <w:lang w:eastAsia="ru-RU"/>
              </w:rPr>
            </w:pPr>
          </w:p>
        </w:tc>
        <w:tc>
          <w:tcPr>
            <w:tcW w:w="2858" w:type="dxa"/>
          </w:tcPr>
          <w:p w14:paraId="3E3F0F98" w14:textId="77777777" w:rsidR="00797878" w:rsidRPr="00797878" w:rsidRDefault="00797878" w:rsidP="00797878">
            <w:pPr>
              <w:ind w:firstLine="0"/>
              <w:jc w:val="left"/>
              <w:rPr>
                <w:rFonts w:eastAsia="Times New Roman" w:cs="Times New Roman"/>
                <w:szCs w:val="28"/>
                <w:lang w:eastAsia="ru-RU"/>
              </w:rPr>
            </w:pPr>
          </w:p>
          <w:p w14:paraId="14461CAD" w14:textId="77777777" w:rsidR="00797878" w:rsidRPr="00797878" w:rsidRDefault="00797878" w:rsidP="00797878">
            <w:pPr>
              <w:ind w:firstLine="0"/>
              <w:jc w:val="left"/>
              <w:rPr>
                <w:rFonts w:eastAsia="Times New Roman" w:cs="Times New Roman"/>
                <w:szCs w:val="28"/>
                <w:lang w:eastAsia="ru-RU"/>
              </w:rPr>
            </w:pPr>
          </w:p>
          <w:p w14:paraId="60C6E63F" w14:textId="77777777" w:rsidR="00797878" w:rsidRPr="00797878" w:rsidRDefault="00797878" w:rsidP="00797878">
            <w:pPr>
              <w:ind w:firstLine="0"/>
              <w:jc w:val="left"/>
              <w:rPr>
                <w:rFonts w:eastAsia="Times New Roman" w:cs="Times New Roman"/>
                <w:szCs w:val="28"/>
                <w:lang w:eastAsia="ru-RU"/>
              </w:rPr>
            </w:pPr>
          </w:p>
        </w:tc>
      </w:tr>
      <w:tr w:rsidR="00797878" w:rsidRPr="00797878" w14:paraId="73FF1C73" w14:textId="77777777" w:rsidTr="00797878">
        <w:trPr>
          <w:trHeight w:val="974"/>
        </w:trPr>
        <w:tc>
          <w:tcPr>
            <w:tcW w:w="2823" w:type="dxa"/>
          </w:tcPr>
          <w:p w14:paraId="32DC5F3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Мочеполовые органы </w:t>
            </w:r>
          </w:p>
        </w:tc>
        <w:tc>
          <w:tcPr>
            <w:tcW w:w="2707" w:type="dxa"/>
          </w:tcPr>
          <w:p w14:paraId="4B3D7761" w14:textId="77777777" w:rsidR="00797878" w:rsidRPr="00797878" w:rsidRDefault="00797878" w:rsidP="00797878">
            <w:pPr>
              <w:ind w:firstLine="0"/>
              <w:jc w:val="left"/>
              <w:rPr>
                <w:rFonts w:eastAsia="Times New Roman" w:cs="Times New Roman"/>
                <w:szCs w:val="28"/>
                <w:lang w:eastAsia="ru-RU"/>
              </w:rPr>
            </w:pPr>
          </w:p>
          <w:p w14:paraId="10199923" w14:textId="77777777" w:rsidR="00797878" w:rsidRPr="00797878" w:rsidRDefault="00797878" w:rsidP="00797878">
            <w:pPr>
              <w:ind w:firstLine="0"/>
              <w:jc w:val="left"/>
              <w:rPr>
                <w:rFonts w:eastAsia="Times New Roman" w:cs="Times New Roman"/>
                <w:szCs w:val="28"/>
                <w:lang w:eastAsia="ru-RU"/>
              </w:rPr>
            </w:pPr>
          </w:p>
          <w:p w14:paraId="41147F79" w14:textId="77777777" w:rsidR="00797878" w:rsidRPr="00797878" w:rsidRDefault="00797878" w:rsidP="00797878">
            <w:pPr>
              <w:ind w:firstLine="0"/>
              <w:jc w:val="left"/>
              <w:rPr>
                <w:rFonts w:eastAsia="Times New Roman" w:cs="Times New Roman"/>
                <w:szCs w:val="28"/>
                <w:lang w:eastAsia="ru-RU"/>
              </w:rPr>
            </w:pPr>
          </w:p>
        </w:tc>
        <w:tc>
          <w:tcPr>
            <w:tcW w:w="3009" w:type="dxa"/>
          </w:tcPr>
          <w:p w14:paraId="4A6B21CB" w14:textId="77777777" w:rsidR="00797878" w:rsidRPr="00797878" w:rsidRDefault="00797878" w:rsidP="00797878">
            <w:pPr>
              <w:ind w:firstLine="0"/>
              <w:jc w:val="left"/>
              <w:rPr>
                <w:rFonts w:eastAsia="Times New Roman" w:cs="Times New Roman"/>
                <w:szCs w:val="28"/>
                <w:lang w:eastAsia="ru-RU"/>
              </w:rPr>
            </w:pPr>
          </w:p>
          <w:p w14:paraId="0AFC449D" w14:textId="77777777" w:rsidR="00797878" w:rsidRPr="00797878" w:rsidRDefault="00797878" w:rsidP="00797878">
            <w:pPr>
              <w:ind w:firstLine="0"/>
              <w:jc w:val="left"/>
              <w:rPr>
                <w:rFonts w:eastAsia="Times New Roman" w:cs="Times New Roman"/>
                <w:szCs w:val="28"/>
                <w:lang w:eastAsia="ru-RU"/>
              </w:rPr>
            </w:pPr>
          </w:p>
          <w:p w14:paraId="0AE0E2AD" w14:textId="77777777" w:rsidR="00797878" w:rsidRPr="00797878" w:rsidRDefault="00797878" w:rsidP="00797878">
            <w:pPr>
              <w:ind w:firstLine="0"/>
              <w:jc w:val="left"/>
              <w:rPr>
                <w:rFonts w:eastAsia="Times New Roman" w:cs="Times New Roman"/>
                <w:szCs w:val="28"/>
                <w:lang w:eastAsia="ru-RU"/>
              </w:rPr>
            </w:pPr>
          </w:p>
        </w:tc>
        <w:tc>
          <w:tcPr>
            <w:tcW w:w="2859" w:type="dxa"/>
          </w:tcPr>
          <w:p w14:paraId="7064BDB1" w14:textId="77777777" w:rsidR="00797878" w:rsidRPr="00797878" w:rsidRDefault="00797878" w:rsidP="00797878">
            <w:pPr>
              <w:ind w:firstLine="0"/>
              <w:jc w:val="left"/>
              <w:rPr>
                <w:rFonts w:eastAsia="Times New Roman" w:cs="Times New Roman"/>
                <w:szCs w:val="28"/>
                <w:lang w:eastAsia="ru-RU"/>
              </w:rPr>
            </w:pPr>
          </w:p>
          <w:p w14:paraId="63CE2E01" w14:textId="77777777" w:rsidR="00797878" w:rsidRPr="00797878" w:rsidRDefault="00797878" w:rsidP="00797878">
            <w:pPr>
              <w:ind w:firstLine="0"/>
              <w:jc w:val="left"/>
              <w:rPr>
                <w:rFonts w:eastAsia="Times New Roman" w:cs="Times New Roman"/>
                <w:szCs w:val="28"/>
                <w:lang w:eastAsia="ru-RU"/>
              </w:rPr>
            </w:pPr>
          </w:p>
          <w:p w14:paraId="77C7BC32" w14:textId="77777777" w:rsidR="00797878" w:rsidRPr="00797878" w:rsidRDefault="00797878" w:rsidP="00797878">
            <w:pPr>
              <w:ind w:firstLine="0"/>
              <w:jc w:val="left"/>
              <w:rPr>
                <w:rFonts w:eastAsia="Times New Roman" w:cs="Times New Roman"/>
                <w:szCs w:val="28"/>
                <w:lang w:eastAsia="ru-RU"/>
              </w:rPr>
            </w:pPr>
          </w:p>
        </w:tc>
        <w:tc>
          <w:tcPr>
            <w:tcW w:w="2858" w:type="dxa"/>
          </w:tcPr>
          <w:p w14:paraId="448BB037" w14:textId="77777777" w:rsidR="00797878" w:rsidRPr="00797878" w:rsidRDefault="00797878" w:rsidP="00797878">
            <w:pPr>
              <w:ind w:firstLine="0"/>
              <w:jc w:val="left"/>
              <w:rPr>
                <w:rFonts w:eastAsia="Times New Roman" w:cs="Times New Roman"/>
                <w:szCs w:val="28"/>
                <w:lang w:eastAsia="ru-RU"/>
              </w:rPr>
            </w:pPr>
          </w:p>
          <w:p w14:paraId="3DF4171B" w14:textId="77777777" w:rsidR="00797878" w:rsidRPr="00797878" w:rsidRDefault="00797878" w:rsidP="00797878">
            <w:pPr>
              <w:ind w:firstLine="0"/>
              <w:jc w:val="left"/>
              <w:rPr>
                <w:rFonts w:eastAsia="Times New Roman" w:cs="Times New Roman"/>
                <w:szCs w:val="28"/>
                <w:lang w:eastAsia="ru-RU"/>
              </w:rPr>
            </w:pPr>
          </w:p>
          <w:p w14:paraId="58273A94" w14:textId="77777777" w:rsidR="00797878" w:rsidRPr="00797878" w:rsidRDefault="00797878" w:rsidP="00797878">
            <w:pPr>
              <w:ind w:firstLine="0"/>
              <w:jc w:val="left"/>
              <w:rPr>
                <w:rFonts w:eastAsia="Times New Roman" w:cs="Times New Roman"/>
                <w:szCs w:val="28"/>
                <w:lang w:eastAsia="ru-RU"/>
              </w:rPr>
            </w:pPr>
          </w:p>
        </w:tc>
      </w:tr>
      <w:tr w:rsidR="00797878" w:rsidRPr="00797878" w14:paraId="09F3A83B" w14:textId="77777777" w:rsidTr="00797878">
        <w:trPr>
          <w:trHeight w:val="1611"/>
        </w:trPr>
        <w:tc>
          <w:tcPr>
            <w:tcW w:w="2823" w:type="dxa"/>
          </w:tcPr>
          <w:p w14:paraId="1CF35C1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Промежность, прямая кишка (наружный осмотр, пальцевое исследование)</w:t>
            </w:r>
          </w:p>
        </w:tc>
        <w:tc>
          <w:tcPr>
            <w:tcW w:w="2707" w:type="dxa"/>
          </w:tcPr>
          <w:p w14:paraId="3F1FCE6B" w14:textId="77777777" w:rsidR="00797878" w:rsidRPr="00797878" w:rsidRDefault="00797878" w:rsidP="00797878">
            <w:pPr>
              <w:ind w:firstLine="0"/>
              <w:jc w:val="left"/>
              <w:rPr>
                <w:rFonts w:eastAsia="Times New Roman" w:cs="Times New Roman"/>
                <w:szCs w:val="28"/>
                <w:lang w:eastAsia="ru-RU"/>
              </w:rPr>
            </w:pPr>
          </w:p>
          <w:p w14:paraId="423EBB55" w14:textId="77777777" w:rsidR="00797878" w:rsidRPr="00797878" w:rsidRDefault="00797878" w:rsidP="00797878">
            <w:pPr>
              <w:ind w:firstLine="0"/>
              <w:jc w:val="left"/>
              <w:rPr>
                <w:rFonts w:eastAsia="Times New Roman" w:cs="Times New Roman"/>
                <w:szCs w:val="28"/>
                <w:lang w:eastAsia="ru-RU"/>
              </w:rPr>
            </w:pPr>
          </w:p>
          <w:p w14:paraId="7BA58B42" w14:textId="77777777" w:rsidR="00797878" w:rsidRPr="00797878" w:rsidRDefault="00797878" w:rsidP="00797878">
            <w:pPr>
              <w:ind w:firstLine="0"/>
              <w:jc w:val="left"/>
              <w:rPr>
                <w:rFonts w:eastAsia="Times New Roman" w:cs="Times New Roman"/>
                <w:szCs w:val="28"/>
                <w:lang w:eastAsia="ru-RU"/>
              </w:rPr>
            </w:pPr>
          </w:p>
          <w:p w14:paraId="18DC6BF3" w14:textId="77777777" w:rsidR="00797878" w:rsidRPr="00797878" w:rsidRDefault="00797878" w:rsidP="00797878">
            <w:pPr>
              <w:ind w:firstLine="0"/>
              <w:jc w:val="left"/>
              <w:rPr>
                <w:rFonts w:eastAsia="Times New Roman" w:cs="Times New Roman"/>
                <w:szCs w:val="28"/>
                <w:lang w:eastAsia="ru-RU"/>
              </w:rPr>
            </w:pPr>
          </w:p>
          <w:p w14:paraId="5B25FE40" w14:textId="77777777" w:rsidR="00797878" w:rsidRPr="00797878" w:rsidRDefault="00797878" w:rsidP="00797878">
            <w:pPr>
              <w:ind w:firstLine="0"/>
              <w:jc w:val="left"/>
              <w:rPr>
                <w:rFonts w:eastAsia="Times New Roman" w:cs="Times New Roman"/>
                <w:szCs w:val="28"/>
                <w:lang w:eastAsia="ru-RU"/>
              </w:rPr>
            </w:pPr>
          </w:p>
        </w:tc>
        <w:tc>
          <w:tcPr>
            <w:tcW w:w="3009" w:type="dxa"/>
          </w:tcPr>
          <w:p w14:paraId="5B97C732" w14:textId="77777777" w:rsidR="00797878" w:rsidRPr="00797878" w:rsidRDefault="00797878" w:rsidP="00797878">
            <w:pPr>
              <w:ind w:firstLine="0"/>
              <w:jc w:val="left"/>
              <w:rPr>
                <w:rFonts w:eastAsia="Times New Roman" w:cs="Times New Roman"/>
                <w:szCs w:val="28"/>
                <w:lang w:eastAsia="ru-RU"/>
              </w:rPr>
            </w:pPr>
          </w:p>
          <w:p w14:paraId="68C1C338" w14:textId="77777777" w:rsidR="00797878" w:rsidRPr="00797878" w:rsidRDefault="00797878" w:rsidP="00797878">
            <w:pPr>
              <w:ind w:firstLine="0"/>
              <w:jc w:val="left"/>
              <w:rPr>
                <w:rFonts w:eastAsia="Times New Roman" w:cs="Times New Roman"/>
                <w:szCs w:val="28"/>
                <w:lang w:eastAsia="ru-RU"/>
              </w:rPr>
            </w:pPr>
          </w:p>
          <w:p w14:paraId="6C6B376C" w14:textId="77777777" w:rsidR="00797878" w:rsidRPr="00797878" w:rsidRDefault="00797878" w:rsidP="00797878">
            <w:pPr>
              <w:ind w:firstLine="0"/>
              <w:jc w:val="left"/>
              <w:rPr>
                <w:rFonts w:eastAsia="Times New Roman" w:cs="Times New Roman"/>
                <w:szCs w:val="28"/>
                <w:lang w:eastAsia="ru-RU"/>
              </w:rPr>
            </w:pPr>
          </w:p>
          <w:p w14:paraId="683A22A4" w14:textId="77777777" w:rsidR="00797878" w:rsidRPr="00797878" w:rsidRDefault="00797878" w:rsidP="00797878">
            <w:pPr>
              <w:ind w:firstLine="0"/>
              <w:jc w:val="left"/>
              <w:rPr>
                <w:rFonts w:eastAsia="Times New Roman" w:cs="Times New Roman"/>
                <w:szCs w:val="28"/>
                <w:lang w:eastAsia="ru-RU"/>
              </w:rPr>
            </w:pPr>
          </w:p>
          <w:p w14:paraId="194FE9E3" w14:textId="77777777" w:rsidR="00797878" w:rsidRPr="00797878" w:rsidRDefault="00797878" w:rsidP="00797878">
            <w:pPr>
              <w:ind w:firstLine="0"/>
              <w:jc w:val="left"/>
              <w:rPr>
                <w:rFonts w:eastAsia="Times New Roman" w:cs="Times New Roman"/>
                <w:szCs w:val="28"/>
                <w:lang w:eastAsia="ru-RU"/>
              </w:rPr>
            </w:pPr>
          </w:p>
        </w:tc>
        <w:tc>
          <w:tcPr>
            <w:tcW w:w="2859" w:type="dxa"/>
          </w:tcPr>
          <w:p w14:paraId="29CC6A0E" w14:textId="77777777" w:rsidR="00797878" w:rsidRPr="00797878" w:rsidRDefault="00797878" w:rsidP="00797878">
            <w:pPr>
              <w:ind w:firstLine="0"/>
              <w:jc w:val="left"/>
              <w:rPr>
                <w:rFonts w:eastAsia="Times New Roman" w:cs="Times New Roman"/>
                <w:szCs w:val="28"/>
                <w:lang w:eastAsia="ru-RU"/>
              </w:rPr>
            </w:pPr>
          </w:p>
          <w:p w14:paraId="220D6498" w14:textId="77777777" w:rsidR="00797878" w:rsidRPr="00797878" w:rsidRDefault="00797878" w:rsidP="00797878">
            <w:pPr>
              <w:ind w:firstLine="0"/>
              <w:jc w:val="left"/>
              <w:rPr>
                <w:rFonts w:eastAsia="Times New Roman" w:cs="Times New Roman"/>
                <w:szCs w:val="28"/>
                <w:lang w:eastAsia="ru-RU"/>
              </w:rPr>
            </w:pPr>
          </w:p>
          <w:p w14:paraId="76D8D5F6" w14:textId="77777777" w:rsidR="00797878" w:rsidRPr="00797878" w:rsidRDefault="00797878" w:rsidP="00797878">
            <w:pPr>
              <w:ind w:firstLine="0"/>
              <w:jc w:val="left"/>
              <w:rPr>
                <w:rFonts w:eastAsia="Times New Roman" w:cs="Times New Roman"/>
                <w:szCs w:val="28"/>
                <w:lang w:eastAsia="ru-RU"/>
              </w:rPr>
            </w:pPr>
          </w:p>
          <w:p w14:paraId="779527CA" w14:textId="77777777" w:rsidR="00797878" w:rsidRPr="00797878" w:rsidRDefault="00797878" w:rsidP="00797878">
            <w:pPr>
              <w:ind w:firstLine="0"/>
              <w:jc w:val="left"/>
              <w:rPr>
                <w:rFonts w:eastAsia="Times New Roman" w:cs="Times New Roman"/>
                <w:szCs w:val="28"/>
                <w:lang w:eastAsia="ru-RU"/>
              </w:rPr>
            </w:pPr>
          </w:p>
          <w:p w14:paraId="3024601A" w14:textId="77777777" w:rsidR="00797878" w:rsidRPr="00797878" w:rsidRDefault="00797878" w:rsidP="00797878">
            <w:pPr>
              <w:ind w:firstLine="0"/>
              <w:jc w:val="left"/>
              <w:rPr>
                <w:rFonts w:eastAsia="Times New Roman" w:cs="Times New Roman"/>
                <w:szCs w:val="28"/>
                <w:lang w:eastAsia="ru-RU"/>
              </w:rPr>
            </w:pPr>
          </w:p>
        </w:tc>
        <w:tc>
          <w:tcPr>
            <w:tcW w:w="2858" w:type="dxa"/>
          </w:tcPr>
          <w:p w14:paraId="7E8798B0" w14:textId="77777777" w:rsidR="00797878" w:rsidRPr="00797878" w:rsidRDefault="00797878" w:rsidP="00797878">
            <w:pPr>
              <w:ind w:firstLine="0"/>
              <w:jc w:val="left"/>
              <w:rPr>
                <w:rFonts w:eastAsia="Times New Roman" w:cs="Times New Roman"/>
                <w:szCs w:val="28"/>
                <w:lang w:eastAsia="ru-RU"/>
              </w:rPr>
            </w:pPr>
          </w:p>
          <w:p w14:paraId="32F99093" w14:textId="77777777" w:rsidR="00797878" w:rsidRPr="00797878" w:rsidRDefault="00797878" w:rsidP="00797878">
            <w:pPr>
              <w:ind w:firstLine="0"/>
              <w:jc w:val="left"/>
              <w:rPr>
                <w:rFonts w:eastAsia="Times New Roman" w:cs="Times New Roman"/>
                <w:szCs w:val="28"/>
                <w:lang w:eastAsia="ru-RU"/>
              </w:rPr>
            </w:pPr>
          </w:p>
          <w:p w14:paraId="2B2C1BF7" w14:textId="77777777" w:rsidR="00797878" w:rsidRPr="00797878" w:rsidRDefault="00797878" w:rsidP="00797878">
            <w:pPr>
              <w:ind w:firstLine="0"/>
              <w:jc w:val="left"/>
              <w:rPr>
                <w:rFonts w:eastAsia="Times New Roman" w:cs="Times New Roman"/>
                <w:szCs w:val="28"/>
                <w:lang w:eastAsia="ru-RU"/>
              </w:rPr>
            </w:pPr>
          </w:p>
          <w:p w14:paraId="56398DEC" w14:textId="77777777" w:rsidR="00797878" w:rsidRPr="00797878" w:rsidRDefault="00797878" w:rsidP="00797878">
            <w:pPr>
              <w:ind w:firstLine="0"/>
              <w:jc w:val="left"/>
              <w:rPr>
                <w:rFonts w:eastAsia="Times New Roman" w:cs="Times New Roman"/>
                <w:szCs w:val="28"/>
                <w:lang w:eastAsia="ru-RU"/>
              </w:rPr>
            </w:pPr>
          </w:p>
          <w:p w14:paraId="7906839A" w14:textId="77777777" w:rsidR="00797878" w:rsidRPr="00797878" w:rsidRDefault="00797878" w:rsidP="00797878">
            <w:pPr>
              <w:ind w:firstLine="0"/>
              <w:jc w:val="left"/>
              <w:rPr>
                <w:rFonts w:eastAsia="Times New Roman" w:cs="Times New Roman"/>
                <w:szCs w:val="28"/>
                <w:lang w:eastAsia="ru-RU"/>
              </w:rPr>
            </w:pPr>
          </w:p>
        </w:tc>
      </w:tr>
    </w:tbl>
    <w:p w14:paraId="63898785" w14:textId="77777777" w:rsidR="00797878" w:rsidRPr="00797878" w:rsidRDefault="00797878" w:rsidP="00797878">
      <w:pPr>
        <w:ind w:firstLine="0"/>
        <w:jc w:val="center"/>
        <w:rPr>
          <w:rFonts w:eastAsia="Times New Roman" w:cs="Times New Roman"/>
          <w:szCs w:val="28"/>
          <w:lang w:eastAsia="ru-RU"/>
        </w:rPr>
      </w:pPr>
    </w:p>
    <w:p w14:paraId="3D570B6F"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XI</w:t>
      </w:r>
      <w:r w:rsidRPr="00797878">
        <w:rPr>
          <w:rFonts w:eastAsia="Times New Roman" w:cs="Times New Roman"/>
          <w:szCs w:val="28"/>
          <w:lang w:val="be-BY" w:eastAsia="ru-RU"/>
        </w:rPr>
        <w:t>V</w:t>
      </w:r>
      <w:r w:rsidRPr="00797878">
        <w:rPr>
          <w:rFonts w:eastAsia="Times New Roman" w:cs="Times New Roman"/>
          <w:szCs w:val="28"/>
          <w:lang w:eastAsia="ru-RU"/>
        </w:rPr>
        <w:t>. ДАННЫЕ НЕВРОЛОГИЧЕСКОГО ОБСЛЕДОВАНИЯ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3"/>
        <w:gridCol w:w="2249"/>
        <w:gridCol w:w="2835"/>
        <w:gridCol w:w="2976"/>
        <w:gridCol w:w="2835"/>
        <w:gridCol w:w="2801"/>
      </w:tblGrid>
      <w:tr w:rsidR="00797878" w:rsidRPr="00797878" w14:paraId="135FA097" w14:textId="77777777" w:rsidTr="00797878">
        <w:tc>
          <w:tcPr>
            <w:tcW w:w="2802" w:type="dxa"/>
            <w:gridSpan w:val="2"/>
          </w:tcPr>
          <w:p w14:paraId="77E11DD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35" w:type="dxa"/>
          </w:tcPr>
          <w:p w14:paraId="124258F0"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976" w:type="dxa"/>
          </w:tcPr>
          <w:p w14:paraId="165A99AD"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2CC634F3"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01" w:type="dxa"/>
          </w:tcPr>
          <w:p w14:paraId="4AEA2378"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623B6EF1" w14:textId="77777777" w:rsidTr="00797878">
        <w:tc>
          <w:tcPr>
            <w:tcW w:w="2802" w:type="dxa"/>
            <w:gridSpan w:val="2"/>
          </w:tcPr>
          <w:p w14:paraId="56A08D35"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6856079D"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p w14:paraId="476EF850" w14:textId="77777777" w:rsidR="00797878" w:rsidRPr="00797878" w:rsidRDefault="00797878" w:rsidP="00797878">
            <w:pPr>
              <w:spacing w:line="240" w:lineRule="exact"/>
              <w:ind w:firstLine="0"/>
              <w:jc w:val="left"/>
              <w:rPr>
                <w:rFonts w:eastAsia="Times New Roman" w:cs="Times New Roman"/>
                <w:sz w:val="26"/>
                <w:szCs w:val="26"/>
                <w:lang w:eastAsia="ru-RU"/>
              </w:rPr>
            </w:pPr>
          </w:p>
          <w:p w14:paraId="0738EC95"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835" w:type="dxa"/>
          </w:tcPr>
          <w:p w14:paraId="2DD8C99A"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70BAD8A2"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B15A7D3" w14:textId="77777777" w:rsidR="00797878" w:rsidRPr="00797878" w:rsidRDefault="00797878" w:rsidP="00797878">
            <w:pPr>
              <w:ind w:firstLine="0"/>
              <w:jc w:val="left"/>
              <w:rPr>
                <w:rFonts w:eastAsia="Times New Roman" w:cs="Times New Roman"/>
                <w:sz w:val="26"/>
                <w:szCs w:val="26"/>
                <w:lang w:eastAsia="ru-RU"/>
              </w:rPr>
            </w:pPr>
          </w:p>
          <w:p w14:paraId="18D435ED"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20258AA2" w14:textId="77777777" w:rsidR="00797878" w:rsidRPr="00797878" w:rsidRDefault="00797878" w:rsidP="00797878">
            <w:pPr>
              <w:ind w:firstLine="0"/>
              <w:jc w:val="left"/>
              <w:rPr>
                <w:rFonts w:eastAsia="Times New Roman" w:cs="Times New Roman"/>
                <w:sz w:val="26"/>
                <w:szCs w:val="26"/>
                <w:lang w:eastAsia="ru-RU"/>
              </w:rPr>
            </w:pPr>
          </w:p>
          <w:p w14:paraId="5B4431E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8E25019" w14:textId="77777777" w:rsidTr="00797878">
        <w:trPr>
          <w:trHeight w:val="811"/>
        </w:trPr>
        <w:tc>
          <w:tcPr>
            <w:tcW w:w="2802" w:type="dxa"/>
            <w:gridSpan w:val="2"/>
          </w:tcPr>
          <w:p w14:paraId="1D1BEF57"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      </w:t>
            </w:r>
          </w:p>
          <w:p w14:paraId="53B9A3A3"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Черепные нервы</w:t>
            </w:r>
          </w:p>
        </w:tc>
        <w:tc>
          <w:tcPr>
            <w:tcW w:w="2835" w:type="dxa"/>
          </w:tcPr>
          <w:p w14:paraId="13C7858D"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85B23D3"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B7A38F0" w14:textId="77777777" w:rsidR="00797878" w:rsidRPr="00797878" w:rsidRDefault="00797878" w:rsidP="00797878">
            <w:pPr>
              <w:ind w:firstLine="0"/>
              <w:jc w:val="left"/>
              <w:rPr>
                <w:rFonts w:eastAsia="Times New Roman" w:cs="Times New Roman"/>
                <w:sz w:val="26"/>
                <w:szCs w:val="26"/>
                <w:lang w:eastAsia="ru-RU"/>
              </w:rPr>
            </w:pPr>
          </w:p>
          <w:p w14:paraId="6AE6F626" w14:textId="77777777" w:rsidR="00797878" w:rsidRPr="00797878" w:rsidRDefault="00797878" w:rsidP="00797878">
            <w:pPr>
              <w:ind w:firstLine="0"/>
              <w:jc w:val="left"/>
              <w:rPr>
                <w:rFonts w:eastAsia="Times New Roman" w:cs="Times New Roman"/>
                <w:sz w:val="26"/>
                <w:szCs w:val="26"/>
                <w:lang w:eastAsia="ru-RU"/>
              </w:rPr>
            </w:pPr>
          </w:p>
          <w:p w14:paraId="397DFB07" w14:textId="77777777" w:rsidR="00797878" w:rsidRPr="00797878" w:rsidRDefault="00797878" w:rsidP="00797878">
            <w:pPr>
              <w:ind w:firstLine="0"/>
              <w:jc w:val="left"/>
              <w:rPr>
                <w:rFonts w:eastAsia="Times New Roman" w:cs="Times New Roman"/>
                <w:sz w:val="26"/>
                <w:szCs w:val="26"/>
                <w:lang w:eastAsia="ru-RU"/>
              </w:rPr>
            </w:pPr>
          </w:p>
          <w:p w14:paraId="311412B0"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6A1DA6ED" w14:textId="77777777" w:rsidR="00797878" w:rsidRPr="00797878" w:rsidRDefault="00797878" w:rsidP="00797878">
            <w:pPr>
              <w:ind w:firstLine="0"/>
              <w:jc w:val="left"/>
              <w:rPr>
                <w:rFonts w:eastAsia="Times New Roman" w:cs="Times New Roman"/>
                <w:sz w:val="26"/>
                <w:szCs w:val="26"/>
                <w:lang w:eastAsia="ru-RU"/>
              </w:rPr>
            </w:pPr>
          </w:p>
          <w:p w14:paraId="0E99CCC2" w14:textId="77777777" w:rsidR="00797878" w:rsidRPr="00797878" w:rsidRDefault="00797878" w:rsidP="00797878">
            <w:pPr>
              <w:ind w:firstLine="0"/>
              <w:jc w:val="left"/>
              <w:rPr>
                <w:rFonts w:eastAsia="Times New Roman" w:cs="Times New Roman"/>
                <w:sz w:val="26"/>
                <w:szCs w:val="26"/>
                <w:lang w:eastAsia="ru-RU"/>
              </w:rPr>
            </w:pPr>
          </w:p>
          <w:p w14:paraId="3D50EF37" w14:textId="77777777" w:rsidR="00797878" w:rsidRPr="00797878" w:rsidRDefault="00797878" w:rsidP="00797878">
            <w:pPr>
              <w:ind w:firstLine="0"/>
              <w:jc w:val="left"/>
              <w:rPr>
                <w:rFonts w:eastAsia="Times New Roman" w:cs="Times New Roman"/>
                <w:sz w:val="26"/>
                <w:szCs w:val="26"/>
                <w:lang w:eastAsia="ru-RU"/>
              </w:rPr>
            </w:pPr>
          </w:p>
          <w:p w14:paraId="64F5E86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7AAD0EC" w14:textId="77777777" w:rsidTr="00797878">
        <w:tc>
          <w:tcPr>
            <w:tcW w:w="553" w:type="dxa"/>
            <w:vMerge w:val="restart"/>
            <w:textDirection w:val="btLr"/>
          </w:tcPr>
          <w:p w14:paraId="2D27B942" w14:textId="77777777" w:rsidR="00797878" w:rsidRPr="00797878" w:rsidRDefault="00797878" w:rsidP="00797878">
            <w:pPr>
              <w:spacing w:line="240" w:lineRule="exact"/>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Двигательная сфера</w:t>
            </w:r>
          </w:p>
        </w:tc>
        <w:tc>
          <w:tcPr>
            <w:tcW w:w="2249" w:type="dxa"/>
          </w:tcPr>
          <w:p w14:paraId="67FADB36"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Активные движения (сила, объем), походка</w:t>
            </w:r>
          </w:p>
        </w:tc>
        <w:tc>
          <w:tcPr>
            <w:tcW w:w="2835" w:type="dxa"/>
          </w:tcPr>
          <w:p w14:paraId="1DB89656"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4D6C3469" w14:textId="77777777" w:rsidR="00797878" w:rsidRPr="00797878" w:rsidRDefault="00797878" w:rsidP="00797878">
            <w:pPr>
              <w:ind w:firstLine="0"/>
              <w:jc w:val="left"/>
              <w:rPr>
                <w:rFonts w:eastAsia="Times New Roman" w:cs="Times New Roman"/>
                <w:sz w:val="26"/>
                <w:szCs w:val="26"/>
                <w:lang w:eastAsia="ru-RU"/>
              </w:rPr>
            </w:pPr>
          </w:p>
          <w:p w14:paraId="4B2391CF"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E9DA118"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7039E8F6" w14:textId="77777777" w:rsidR="00797878" w:rsidRPr="00797878" w:rsidRDefault="00797878" w:rsidP="00797878">
            <w:pPr>
              <w:ind w:firstLine="0"/>
              <w:jc w:val="left"/>
              <w:rPr>
                <w:rFonts w:eastAsia="Times New Roman" w:cs="Times New Roman"/>
                <w:sz w:val="26"/>
                <w:szCs w:val="26"/>
                <w:lang w:eastAsia="ru-RU"/>
              </w:rPr>
            </w:pPr>
          </w:p>
          <w:p w14:paraId="78AB1E0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985D92C" w14:textId="77777777" w:rsidTr="00797878">
        <w:tc>
          <w:tcPr>
            <w:tcW w:w="553" w:type="dxa"/>
            <w:vMerge/>
          </w:tcPr>
          <w:p w14:paraId="4F1DCF5E"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45A916A0"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Пассивные движения. Мышечный тонус</w:t>
            </w:r>
          </w:p>
        </w:tc>
        <w:tc>
          <w:tcPr>
            <w:tcW w:w="2835" w:type="dxa"/>
          </w:tcPr>
          <w:p w14:paraId="02D5CAED"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5ED68E8F" w14:textId="77777777" w:rsidR="00797878" w:rsidRPr="00797878" w:rsidRDefault="00797878" w:rsidP="00797878">
            <w:pPr>
              <w:ind w:firstLine="0"/>
              <w:jc w:val="left"/>
              <w:rPr>
                <w:rFonts w:eastAsia="Times New Roman" w:cs="Times New Roman"/>
                <w:sz w:val="26"/>
                <w:szCs w:val="26"/>
                <w:lang w:eastAsia="ru-RU"/>
              </w:rPr>
            </w:pPr>
          </w:p>
          <w:p w14:paraId="6827E116"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CF2F15E"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6F227DF5" w14:textId="77777777" w:rsidR="00797878" w:rsidRPr="00797878" w:rsidRDefault="00797878" w:rsidP="00797878">
            <w:pPr>
              <w:ind w:firstLine="0"/>
              <w:jc w:val="left"/>
              <w:rPr>
                <w:rFonts w:eastAsia="Times New Roman" w:cs="Times New Roman"/>
                <w:sz w:val="26"/>
                <w:szCs w:val="26"/>
                <w:lang w:eastAsia="ru-RU"/>
              </w:rPr>
            </w:pPr>
          </w:p>
          <w:p w14:paraId="194725E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A83CD59" w14:textId="77777777" w:rsidTr="00797878">
        <w:tc>
          <w:tcPr>
            <w:tcW w:w="553" w:type="dxa"/>
            <w:vMerge/>
          </w:tcPr>
          <w:p w14:paraId="7EE9470B"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56577DEF"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Двигательные явления раздражения (дрожание, судороги)</w:t>
            </w:r>
          </w:p>
        </w:tc>
        <w:tc>
          <w:tcPr>
            <w:tcW w:w="2835" w:type="dxa"/>
          </w:tcPr>
          <w:p w14:paraId="75872D49"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5DE14633" w14:textId="77777777" w:rsidR="00797878" w:rsidRPr="00797878" w:rsidRDefault="00797878" w:rsidP="00797878">
            <w:pPr>
              <w:ind w:firstLine="0"/>
              <w:jc w:val="left"/>
              <w:rPr>
                <w:rFonts w:eastAsia="Times New Roman" w:cs="Times New Roman"/>
                <w:sz w:val="26"/>
                <w:szCs w:val="26"/>
                <w:lang w:eastAsia="ru-RU"/>
              </w:rPr>
            </w:pPr>
          </w:p>
          <w:p w14:paraId="264EF5F6" w14:textId="77777777" w:rsidR="00797878" w:rsidRPr="00797878" w:rsidRDefault="00797878" w:rsidP="00797878">
            <w:pPr>
              <w:ind w:firstLine="0"/>
              <w:jc w:val="left"/>
              <w:rPr>
                <w:rFonts w:eastAsia="Times New Roman" w:cs="Times New Roman"/>
                <w:sz w:val="26"/>
                <w:szCs w:val="26"/>
                <w:lang w:eastAsia="ru-RU"/>
              </w:rPr>
            </w:pPr>
          </w:p>
          <w:p w14:paraId="3E3E9344"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1A47AB0"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1E036364" w14:textId="77777777" w:rsidR="00797878" w:rsidRPr="00797878" w:rsidRDefault="00797878" w:rsidP="00797878">
            <w:pPr>
              <w:ind w:firstLine="0"/>
              <w:jc w:val="left"/>
              <w:rPr>
                <w:rFonts w:eastAsia="Times New Roman" w:cs="Times New Roman"/>
                <w:sz w:val="26"/>
                <w:szCs w:val="26"/>
                <w:lang w:eastAsia="ru-RU"/>
              </w:rPr>
            </w:pPr>
          </w:p>
          <w:p w14:paraId="0308C8AD" w14:textId="77777777" w:rsidR="00797878" w:rsidRPr="00797878" w:rsidRDefault="00797878" w:rsidP="00797878">
            <w:pPr>
              <w:ind w:firstLine="0"/>
              <w:jc w:val="left"/>
              <w:rPr>
                <w:rFonts w:eastAsia="Times New Roman" w:cs="Times New Roman"/>
                <w:sz w:val="26"/>
                <w:szCs w:val="26"/>
                <w:lang w:eastAsia="ru-RU"/>
              </w:rPr>
            </w:pPr>
          </w:p>
          <w:p w14:paraId="03074F8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456006E" w14:textId="77777777" w:rsidTr="00797878">
        <w:tc>
          <w:tcPr>
            <w:tcW w:w="553" w:type="dxa"/>
            <w:vMerge/>
          </w:tcPr>
          <w:p w14:paraId="3D699E7D"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17F2031F"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Координация движения</w:t>
            </w:r>
          </w:p>
        </w:tc>
        <w:tc>
          <w:tcPr>
            <w:tcW w:w="2835" w:type="dxa"/>
          </w:tcPr>
          <w:p w14:paraId="3A6E6A5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38F280A5"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A3E0924"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48F183B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EA5D7A3" w14:textId="77777777" w:rsidTr="00797878">
        <w:tc>
          <w:tcPr>
            <w:tcW w:w="553" w:type="dxa"/>
            <w:vMerge/>
          </w:tcPr>
          <w:p w14:paraId="225B61B7"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26C076B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Мышечная возбудимость</w:t>
            </w:r>
          </w:p>
        </w:tc>
        <w:tc>
          <w:tcPr>
            <w:tcW w:w="2835" w:type="dxa"/>
          </w:tcPr>
          <w:p w14:paraId="4097C830"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19E7B4A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9093A22"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22082CA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AB58828" w14:textId="77777777" w:rsidTr="00797878">
        <w:tc>
          <w:tcPr>
            <w:tcW w:w="553" w:type="dxa"/>
            <w:vMerge/>
          </w:tcPr>
          <w:p w14:paraId="2B4E614E"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78F7C60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Трофические расстройства мышц</w:t>
            </w:r>
          </w:p>
        </w:tc>
        <w:tc>
          <w:tcPr>
            <w:tcW w:w="2835" w:type="dxa"/>
          </w:tcPr>
          <w:p w14:paraId="5475BCF5"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43DEF3EC" w14:textId="77777777" w:rsidR="00797878" w:rsidRPr="00797878" w:rsidRDefault="00797878" w:rsidP="00797878">
            <w:pPr>
              <w:ind w:firstLine="0"/>
              <w:jc w:val="left"/>
              <w:rPr>
                <w:rFonts w:eastAsia="Times New Roman" w:cs="Times New Roman"/>
                <w:sz w:val="26"/>
                <w:szCs w:val="26"/>
                <w:lang w:eastAsia="ru-RU"/>
              </w:rPr>
            </w:pPr>
          </w:p>
          <w:p w14:paraId="5B40744F"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2BAD0CA"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63E8CA45" w14:textId="77777777" w:rsidR="00797878" w:rsidRPr="00797878" w:rsidRDefault="00797878" w:rsidP="00797878">
            <w:pPr>
              <w:ind w:firstLine="0"/>
              <w:jc w:val="left"/>
              <w:rPr>
                <w:rFonts w:eastAsia="Times New Roman" w:cs="Times New Roman"/>
                <w:sz w:val="26"/>
                <w:szCs w:val="26"/>
                <w:lang w:eastAsia="ru-RU"/>
              </w:rPr>
            </w:pPr>
          </w:p>
          <w:p w14:paraId="74A4A0B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9159397" w14:textId="77777777" w:rsidTr="00797878">
        <w:tc>
          <w:tcPr>
            <w:tcW w:w="553" w:type="dxa"/>
            <w:vMerge/>
          </w:tcPr>
          <w:p w14:paraId="51354910"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249" w:type="dxa"/>
          </w:tcPr>
          <w:p w14:paraId="0440BF30"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 xml:space="preserve">Статика </w:t>
            </w:r>
          </w:p>
        </w:tc>
        <w:tc>
          <w:tcPr>
            <w:tcW w:w="2835" w:type="dxa"/>
          </w:tcPr>
          <w:p w14:paraId="42F335C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07630CFB"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DF5AC0E"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54D6A21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E225B20" w14:textId="77777777" w:rsidTr="00797878">
        <w:tc>
          <w:tcPr>
            <w:tcW w:w="2802" w:type="dxa"/>
            <w:gridSpan w:val="2"/>
          </w:tcPr>
          <w:p w14:paraId="5BCBE105"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Чувствительность (поверхностная, глубокая)</w:t>
            </w:r>
          </w:p>
        </w:tc>
        <w:tc>
          <w:tcPr>
            <w:tcW w:w="2835" w:type="dxa"/>
          </w:tcPr>
          <w:p w14:paraId="37845C80"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BDD729D"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982E241"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1D2E9CC6" w14:textId="77777777" w:rsidR="00797878" w:rsidRPr="00797878" w:rsidRDefault="00797878" w:rsidP="00797878">
            <w:pPr>
              <w:ind w:firstLine="0"/>
              <w:jc w:val="left"/>
              <w:rPr>
                <w:rFonts w:eastAsia="Times New Roman" w:cs="Times New Roman"/>
                <w:sz w:val="26"/>
                <w:szCs w:val="26"/>
                <w:lang w:eastAsia="ru-RU"/>
              </w:rPr>
            </w:pPr>
          </w:p>
          <w:p w14:paraId="2041248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F16298D" w14:textId="77777777" w:rsidTr="00797878">
        <w:tc>
          <w:tcPr>
            <w:tcW w:w="2802" w:type="dxa"/>
            <w:gridSpan w:val="2"/>
          </w:tcPr>
          <w:p w14:paraId="070EDAE8"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Нервные стволы</w:t>
            </w:r>
          </w:p>
          <w:p w14:paraId="5FF0A88E" w14:textId="77777777" w:rsidR="00797878" w:rsidRPr="00797878" w:rsidRDefault="00797878" w:rsidP="00797878">
            <w:pPr>
              <w:spacing w:line="240" w:lineRule="exact"/>
              <w:ind w:firstLine="0"/>
              <w:jc w:val="left"/>
              <w:rPr>
                <w:rFonts w:eastAsia="Times New Roman" w:cs="Times New Roman"/>
                <w:sz w:val="26"/>
                <w:szCs w:val="26"/>
                <w:lang w:eastAsia="ru-RU"/>
              </w:rPr>
            </w:pPr>
          </w:p>
        </w:tc>
        <w:tc>
          <w:tcPr>
            <w:tcW w:w="2835" w:type="dxa"/>
          </w:tcPr>
          <w:p w14:paraId="2E7F4B38"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47571F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8A11926" w14:textId="77777777" w:rsidR="00797878" w:rsidRPr="00797878" w:rsidRDefault="00797878" w:rsidP="00797878">
            <w:pPr>
              <w:ind w:firstLine="0"/>
              <w:jc w:val="left"/>
              <w:rPr>
                <w:rFonts w:eastAsia="Times New Roman" w:cs="Times New Roman"/>
                <w:sz w:val="26"/>
                <w:szCs w:val="26"/>
                <w:lang w:eastAsia="ru-RU"/>
              </w:rPr>
            </w:pPr>
          </w:p>
          <w:p w14:paraId="274E7E2E"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94B671B" w14:textId="77777777" w:rsidR="00797878" w:rsidRPr="00797878" w:rsidRDefault="00797878" w:rsidP="00797878">
            <w:pPr>
              <w:ind w:firstLine="0"/>
              <w:jc w:val="left"/>
              <w:rPr>
                <w:rFonts w:eastAsia="Times New Roman" w:cs="Times New Roman"/>
                <w:sz w:val="26"/>
                <w:szCs w:val="26"/>
                <w:lang w:eastAsia="ru-RU"/>
              </w:rPr>
            </w:pPr>
          </w:p>
          <w:p w14:paraId="2CBF39B9"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2F3B3A0" w14:textId="77777777" w:rsidTr="00797878">
        <w:trPr>
          <w:trHeight w:val="367"/>
        </w:trPr>
        <w:tc>
          <w:tcPr>
            <w:tcW w:w="2802" w:type="dxa"/>
            <w:gridSpan w:val="2"/>
          </w:tcPr>
          <w:p w14:paraId="5044DAA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Менингеальные симптомы</w:t>
            </w:r>
          </w:p>
        </w:tc>
        <w:tc>
          <w:tcPr>
            <w:tcW w:w="2835" w:type="dxa"/>
          </w:tcPr>
          <w:p w14:paraId="7C85A0CB"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2D76814F"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64B8D64" w14:textId="77777777" w:rsidR="00797878" w:rsidRPr="00797878" w:rsidRDefault="00797878" w:rsidP="00797878">
            <w:pPr>
              <w:ind w:firstLine="0"/>
              <w:jc w:val="left"/>
              <w:rPr>
                <w:rFonts w:eastAsia="Times New Roman" w:cs="Times New Roman"/>
                <w:sz w:val="26"/>
                <w:szCs w:val="26"/>
                <w:lang w:eastAsia="ru-RU"/>
              </w:rPr>
            </w:pPr>
          </w:p>
          <w:p w14:paraId="0B7BF911"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2E0EBC72" w14:textId="77777777" w:rsidR="00797878" w:rsidRPr="00797878" w:rsidRDefault="00797878" w:rsidP="00797878">
            <w:pPr>
              <w:ind w:firstLine="0"/>
              <w:jc w:val="left"/>
              <w:rPr>
                <w:rFonts w:eastAsia="Times New Roman" w:cs="Times New Roman"/>
                <w:sz w:val="26"/>
                <w:szCs w:val="26"/>
                <w:lang w:eastAsia="ru-RU"/>
              </w:rPr>
            </w:pPr>
          </w:p>
          <w:p w14:paraId="06602EE5" w14:textId="77777777" w:rsidR="00797878" w:rsidRPr="00797878" w:rsidRDefault="00797878" w:rsidP="00797878">
            <w:pPr>
              <w:ind w:firstLine="0"/>
              <w:jc w:val="left"/>
              <w:rPr>
                <w:rFonts w:eastAsia="Times New Roman" w:cs="Times New Roman"/>
                <w:sz w:val="26"/>
                <w:szCs w:val="26"/>
                <w:lang w:eastAsia="ru-RU"/>
              </w:rPr>
            </w:pPr>
          </w:p>
        </w:tc>
      </w:tr>
    </w:tbl>
    <w:p w14:paraId="4A3ECFF3" w14:textId="77777777" w:rsidR="00797878" w:rsidRPr="00797878" w:rsidRDefault="00797878" w:rsidP="00797878">
      <w:pPr>
        <w:ind w:firstLine="0"/>
        <w:jc w:val="center"/>
        <w:rPr>
          <w:rFonts w:eastAsia="Times New Roman" w:cs="Times New Roman"/>
          <w:szCs w:val="28"/>
          <w:lang w:eastAsia="ru-RU"/>
        </w:rPr>
      </w:pPr>
    </w:p>
    <w:p w14:paraId="326C518C" w14:textId="77777777" w:rsidR="0094349F" w:rsidRDefault="0094349F" w:rsidP="00797878">
      <w:pPr>
        <w:ind w:firstLine="0"/>
        <w:jc w:val="center"/>
        <w:rPr>
          <w:rFonts w:eastAsia="Times New Roman" w:cs="Times New Roman"/>
          <w:szCs w:val="28"/>
          <w:lang w:eastAsia="ru-RU"/>
        </w:rPr>
      </w:pPr>
    </w:p>
    <w:p w14:paraId="67B105E1"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lastRenderedPageBreak/>
        <w:t>ДАННЫЕ НЕВРОЛОГИЧЕСКОГО ОБСЛЕДОВАНИЯ</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59"/>
        <w:gridCol w:w="284"/>
        <w:gridCol w:w="567"/>
        <w:gridCol w:w="1275"/>
        <w:gridCol w:w="2694"/>
        <w:gridCol w:w="2976"/>
        <w:gridCol w:w="2835"/>
        <w:gridCol w:w="2835"/>
      </w:tblGrid>
      <w:tr w:rsidR="00797878" w:rsidRPr="00797878" w14:paraId="4A787D65" w14:textId="77777777" w:rsidTr="00797878">
        <w:tc>
          <w:tcPr>
            <w:tcW w:w="2943" w:type="dxa"/>
            <w:gridSpan w:val="5"/>
          </w:tcPr>
          <w:p w14:paraId="3BC2C81C" w14:textId="77777777" w:rsidR="00797878" w:rsidRPr="00797878" w:rsidRDefault="00797878" w:rsidP="00797878">
            <w:pPr>
              <w:spacing w:line="240" w:lineRule="exact"/>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694" w:type="dxa"/>
          </w:tcPr>
          <w:p w14:paraId="3A83A46D"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976" w:type="dxa"/>
          </w:tcPr>
          <w:p w14:paraId="6747C3A9"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472A10F9"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33D9ED7C"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47495F33" w14:textId="77777777" w:rsidTr="00797878">
        <w:trPr>
          <w:trHeight w:val="742"/>
        </w:trPr>
        <w:tc>
          <w:tcPr>
            <w:tcW w:w="458" w:type="dxa"/>
            <w:vMerge w:val="restart"/>
            <w:textDirection w:val="btLr"/>
          </w:tcPr>
          <w:p w14:paraId="0B6F733F" w14:textId="77777777" w:rsidR="00797878" w:rsidRPr="00797878" w:rsidRDefault="00797878" w:rsidP="00797878">
            <w:pPr>
              <w:spacing w:line="240" w:lineRule="exact"/>
              <w:ind w:right="113" w:firstLine="0"/>
              <w:jc w:val="center"/>
              <w:rPr>
                <w:rFonts w:eastAsia="Times New Roman" w:cs="Times New Roman"/>
                <w:sz w:val="22"/>
                <w:lang w:eastAsia="ru-RU"/>
              </w:rPr>
            </w:pPr>
            <w:r w:rsidRPr="00797878">
              <w:rPr>
                <w:rFonts w:eastAsia="Times New Roman" w:cs="Times New Roman"/>
                <w:sz w:val="22"/>
                <w:lang w:eastAsia="ru-RU"/>
              </w:rPr>
              <w:t xml:space="preserve">Рефлексы </w:t>
            </w:r>
          </w:p>
        </w:tc>
        <w:tc>
          <w:tcPr>
            <w:tcW w:w="359" w:type="dxa"/>
            <w:vMerge w:val="restart"/>
            <w:textDirection w:val="btLr"/>
          </w:tcPr>
          <w:p w14:paraId="4DA4EC69" w14:textId="77777777" w:rsidR="00797878" w:rsidRPr="00797878" w:rsidRDefault="00797878" w:rsidP="00797878">
            <w:pPr>
              <w:spacing w:line="240" w:lineRule="exact"/>
              <w:ind w:right="113" w:firstLine="0"/>
              <w:jc w:val="center"/>
              <w:rPr>
                <w:rFonts w:eastAsia="Times New Roman" w:cs="Times New Roman"/>
                <w:sz w:val="22"/>
                <w:lang w:eastAsia="ru-RU"/>
              </w:rPr>
            </w:pPr>
            <w:r w:rsidRPr="00797878">
              <w:rPr>
                <w:rFonts w:eastAsia="Times New Roman" w:cs="Times New Roman"/>
                <w:sz w:val="22"/>
                <w:lang w:eastAsia="ru-RU"/>
              </w:rPr>
              <w:t>сухожильные</w:t>
            </w:r>
          </w:p>
        </w:tc>
        <w:tc>
          <w:tcPr>
            <w:tcW w:w="851" w:type="dxa"/>
            <w:gridSpan w:val="2"/>
            <w:vMerge w:val="restart"/>
          </w:tcPr>
          <w:p w14:paraId="4B0E5EA5"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 xml:space="preserve">Верх-них </w:t>
            </w:r>
          </w:p>
          <w:p w14:paraId="0151CC5E"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конеч-ностй</w:t>
            </w:r>
            <w:proofErr w:type="spellEnd"/>
            <w:r w:rsidRPr="00797878">
              <w:rPr>
                <w:rFonts w:eastAsia="Times New Roman" w:cs="Times New Roman"/>
                <w:sz w:val="22"/>
                <w:lang w:eastAsia="ru-RU"/>
              </w:rPr>
              <w:t xml:space="preserve"> </w:t>
            </w:r>
          </w:p>
        </w:tc>
        <w:tc>
          <w:tcPr>
            <w:tcW w:w="1275" w:type="dxa"/>
          </w:tcPr>
          <w:p w14:paraId="3A19DF42"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двухгла</w:t>
            </w:r>
            <w:proofErr w:type="spellEnd"/>
            <w:r w:rsidRPr="00797878">
              <w:rPr>
                <w:rFonts w:eastAsia="Times New Roman" w:cs="Times New Roman"/>
                <w:sz w:val="22"/>
                <w:lang w:eastAsia="ru-RU"/>
              </w:rPr>
              <w:t>-вой мышцы</w:t>
            </w:r>
          </w:p>
        </w:tc>
        <w:tc>
          <w:tcPr>
            <w:tcW w:w="2694" w:type="dxa"/>
          </w:tcPr>
          <w:p w14:paraId="0D96A7CB"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7AFDA4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054E2B4" w14:textId="77777777" w:rsidR="00797878" w:rsidRPr="00797878" w:rsidRDefault="00797878" w:rsidP="00797878">
            <w:pPr>
              <w:ind w:firstLine="0"/>
              <w:jc w:val="left"/>
              <w:rPr>
                <w:rFonts w:eastAsia="Times New Roman" w:cs="Times New Roman"/>
                <w:sz w:val="26"/>
                <w:szCs w:val="26"/>
                <w:lang w:eastAsia="ru-RU"/>
              </w:rPr>
            </w:pPr>
          </w:p>
          <w:p w14:paraId="3389ED3B"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D5EC21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F0B8232" w14:textId="77777777" w:rsidTr="00797878">
        <w:tc>
          <w:tcPr>
            <w:tcW w:w="458" w:type="dxa"/>
            <w:vMerge/>
          </w:tcPr>
          <w:p w14:paraId="64D5F5C0" w14:textId="77777777" w:rsidR="00797878" w:rsidRPr="00797878" w:rsidRDefault="00797878" w:rsidP="00797878">
            <w:pPr>
              <w:spacing w:line="240" w:lineRule="exact"/>
              <w:ind w:firstLine="0"/>
              <w:jc w:val="left"/>
              <w:rPr>
                <w:rFonts w:eastAsia="Times New Roman" w:cs="Times New Roman"/>
                <w:sz w:val="22"/>
                <w:lang w:eastAsia="ru-RU"/>
              </w:rPr>
            </w:pPr>
          </w:p>
        </w:tc>
        <w:tc>
          <w:tcPr>
            <w:tcW w:w="359" w:type="dxa"/>
            <w:vMerge/>
          </w:tcPr>
          <w:p w14:paraId="7F41B8DD" w14:textId="77777777" w:rsidR="00797878" w:rsidRPr="00797878" w:rsidRDefault="00797878" w:rsidP="00797878">
            <w:pPr>
              <w:spacing w:line="240" w:lineRule="exact"/>
              <w:ind w:firstLine="0"/>
              <w:jc w:val="left"/>
              <w:rPr>
                <w:rFonts w:eastAsia="Times New Roman" w:cs="Times New Roman"/>
                <w:sz w:val="22"/>
                <w:lang w:eastAsia="ru-RU"/>
              </w:rPr>
            </w:pPr>
          </w:p>
        </w:tc>
        <w:tc>
          <w:tcPr>
            <w:tcW w:w="851" w:type="dxa"/>
            <w:gridSpan w:val="2"/>
            <w:vMerge/>
          </w:tcPr>
          <w:p w14:paraId="175DE8A1" w14:textId="77777777" w:rsidR="00797878" w:rsidRPr="00797878" w:rsidRDefault="00797878" w:rsidP="00797878">
            <w:pPr>
              <w:spacing w:line="240" w:lineRule="exact"/>
              <w:ind w:firstLine="0"/>
              <w:jc w:val="left"/>
              <w:rPr>
                <w:rFonts w:eastAsia="Times New Roman" w:cs="Times New Roman"/>
                <w:sz w:val="22"/>
                <w:lang w:eastAsia="ru-RU"/>
              </w:rPr>
            </w:pPr>
          </w:p>
        </w:tc>
        <w:tc>
          <w:tcPr>
            <w:tcW w:w="1275" w:type="dxa"/>
          </w:tcPr>
          <w:p w14:paraId="08B22329"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трехгла</w:t>
            </w:r>
            <w:proofErr w:type="spellEnd"/>
            <w:r w:rsidRPr="00797878">
              <w:rPr>
                <w:rFonts w:eastAsia="Times New Roman" w:cs="Times New Roman"/>
                <w:sz w:val="22"/>
                <w:lang w:eastAsia="ru-RU"/>
              </w:rPr>
              <w:t>-вой мышцы</w:t>
            </w:r>
          </w:p>
        </w:tc>
        <w:tc>
          <w:tcPr>
            <w:tcW w:w="2694" w:type="dxa"/>
          </w:tcPr>
          <w:p w14:paraId="34FB97FD"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3302925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4B3D2E5" w14:textId="77777777" w:rsidR="00797878" w:rsidRPr="00797878" w:rsidRDefault="00797878" w:rsidP="00797878">
            <w:pPr>
              <w:ind w:firstLine="0"/>
              <w:jc w:val="left"/>
              <w:rPr>
                <w:rFonts w:eastAsia="Times New Roman" w:cs="Times New Roman"/>
                <w:sz w:val="26"/>
                <w:szCs w:val="26"/>
                <w:lang w:eastAsia="ru-RU"/>
              </w:rPr>
            </w:pPr>
          </w:p>
          <w:p w14:paraId="01AE47C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60453B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851FA0A" w14:textId="77777777" w:rsidTr="00797878">
        <w:tc>
          <w:tcPr>
            <w:tcW w:w="458" w:type="dxa"/>
            <w:vMerge/>
          </w:tcPr>
          <w:p w14:paraId="378EA14A" w14:textId="77777777" w:rsidR="00797878" w:rsidRPr="00797878" w:rsidRDefault="00797878" w:rsidP="00797878">
            <w:pPr>
              <w:spacing w:line="240" w:lineRule="exact"/>
              <w:ind w:firstLine="0"/>
              <w:jc w:val="left"/>
              <w:rPr>
                <w:rFonts w:eastAsia="Times New Roman" w:cs="Times New Roman"/>
                <w:sz w:val="22"/>
                <w:lang w:eastAsia="ru-RU"/>
              </w:rPr>
            </w:pPr>
          </w:p>
        </w:tc>
        <w:tc>
          <w:tcPr>
            <w:tcW w:w="359" w:type="dxa"/>
            <w:vMerge/>
          </w:tcPr>
          <w:p w14:paraId="75CE67A6" w14:textId="77777777" w:rsidR="00797878" w:rsidRPr="00797878" w:rsidRDefault="00797878" w:rsidP="00797878">
            <w:pPr>
              <w:spacing w:line="240" w:lineRule="exact"/>
              <w:ind w:firstLine="0"/>
              <w:jc w:val="left"/>
              <w:rPr>
                <w:rFonts w:eastAsia="Times New Roman" w:cs="Times New Roman"/>
                <w:sz w:val="22"/>
                <w:lang w:eastAsia="ru-RU"/>
              </w:rPr>
            </w:pPr>
          </w:p>
        </w:tc>
        <w:tc>
          <w:tcPr>
            <w:tcW w:w="2126" w:type="dxa"/>
            <w:gridSpan w:val="3"/>
          </w:tcPr>
          <w:p w14:paraId="0A6B4E5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коленные</w:t>
            </w:r>
          </w:p>
        </w:tc>
        <w:tc>
          <w:tcPr>
            <w:tcW w:w="2694" w:type="dxa"/>
          </w:tcPr>
          <w:p w14:paraId="51A9C70F"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794667A8"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D0396BD"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DBA8A2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CF59217" w14:textId="77777777" w:rsidTr="00797878">
        <w:tc>
          <w:tcPr>
            <w:tcW w:w="458" w:type="dxa"/>
            <w:vMerge/>
          </w:tcPr>
          <w:p w14:paraId="2BF23A9C" w14:textId="77777777" w:rsidR="00797878" w:rsidRPr="00797878" w:rsidRDefault="00797878" w:rsidP="00797878">
            <w:pPr>
              <w:spacing w:line="240" w:lineRule="exact"/>
              <w:ind w:firstLine="0"/>
              <w:jc w:val="left"/>
              <w:rPr>
                <w:rFonts w:eastAsia="Times New Roman" w:cs="Times New Roman"/>
                <w:sz w:val="22"/>
                <w:lang w:eastAsia="ru-RU"/>
              </w:rPr>
            </w:pPr>
          </w:p>
        </w:tc>
        <w:tc>
          <w:tcPr>
            <w:tcW w:w="359" w:type="dxa"/>
            <w:vMerge/>
          </w:tcPr>
          <w:p w14:paraId="06BF3882" w14:textId="77777777" w:rsidR="00797878" w:rsidRPr="00797878" w:rsidRDefault="00797878" w:rsidP="00797878">
            <w:pPr>
              <w:spacing w:line="240" w:lineRule="exact"/>
              <w:ind w:firstLine="0"/>
              <w:jc w:val="left"/>
              <w:rPr>
                <w:rFonts w:eastAsia="Times New Roman" w:cs="Times New Roman"/>
                <w:sz w:val="22"/>
                <w:lang w:eastAsia="ru-RU"/>
              </w:rPr>
            </w:pPr>
          </w:p>
        </w:tc>
        <w:tc>
          <w:tcPr>
            <w:tcW w:w="2126" w:type="dxa"/>
            <w:gridSpan w:val="3"/>
          </w:tcPr>
          <w:p w14:paraId="70E791CA"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ахилловые</w:t>
            </w:r>
            <w:proofErr w:type="spellEnd"/>
            <w:r w:rsidRPr="00797878">
              <w:rPr>
                <w:rFonts w:eastAsia="Times New Roman" w:cs="Times New Roman"/>
                <w:sz w:val="22"/>
                <w:lang w:eastAsia="ru-RU"/>
              </w:rPr>
              <w:t xml:space="preserve"> </w:t>
            </w:r>
          </w:p>
        </w:tc>
        <w:tc>
          <w:tcPr>
            <w:tcW w:w="2694" w:type="dxa"/>
          </w:tcPr>
          <w:p w14:paraId="7ED0E5EB"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2F116C2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A6F9AF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697E9E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172EC23" w14:textId="77777777" w:rsidTr="00797878">
        <w:tc>
          <w:tcPr>
            <w:tcW w:w="458" w:type="dxa"/>
            <w:vMerge/>
          </w:tcPr>
          <w:p w14:paraId="73F2859F" w14:textId="77777777" w:rsidR="00797878" w:rsidRPr="00797878" w:rsidRDefault="00797878" w:rsidP="00797878">
            <w:pPr>
              <w:spacing w:line="240" w:lineRule="exact"/>
              <w:ind w:firstLine="0"/>
              <w:jc w:val="left"/>
              <w:rPr>
                <w:rFonts w:eastAsia="Times New Roman" w:cs="Times New Roman"/>
                <w:sz w:val="22"/>
                <w:lang w:eastAsia="ru-RU"/>
              </w:rPr>
            </w:pPr>
          </w:p>
        </w:tc>
        <w:tc>
          <w:tcPr>
            <w:tcW w:w="2485" w:type="dxa"/>
            <w:gridSpan w:val="4"/>
          </w:tcPr>
          <w:p w14:paraId="39FD1BF9"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периостальные</w:t>
            </w:r>
            <w:proofErr w:type="spellEnd"/>
          </w:p>
        </w:tc>
        <w:tc>
          <w:tcPr>
            <w:tcW w:w="2694" w:type="dxa"/>
          </w:tcPr>
          <w:p w14:paraId="3E26F8FF"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782B2AC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B15BDF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C26395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3C75FDD" w14:textId="77777777" w:rsidTr="00797878">
        <w:tc>
          <w:tcPr>
            <w:tcW w:w="458" w:type="dxa"/>
            <w:vMerge/>
          </w:tcPr>
          <w:p w14:paraId="10D9EEA2" w14:textId="77777777" w:rsidR="00797878" w:rsidRPr="00797878" w:rsidRDefault="00797878" w:rsidP="00797878">
            <w:pPr>
              <w:spacing w:line="240" w:lineRule="exact"/>
              <w:ind w:firstLine="0"/>
              <w:jc w:val="left"/>
              <w:rPr>
                <w:rFonts w:eastAsia="Times New Roman" w:cs="Times New Roman"/>
                <w:sz w:val="22"/>
                <w:lang w:eastAsia="ru-RU"/>
              </w:rPr>
            </w:pPr>
          </w:p>
        </w:tc>
        <w:tc>
          <w:tcPr>
            <w:tcW w:w="2485" w:type="dxa"/>
            <w:gridSpan w:val="4"/>
          </w:tcPr>
          <w:p w14:paraId="13A47041"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кожные</w:t>
            </w:r>
          </w:p>
        </w:tc>
        <w:tc>
          <w:tcPr>
            <w:tcW w:w="2694" w:type="dxa"/>
          </w:tcPr>
          <w:p w14:paraId="26733852"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2D4458F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214BD0A"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0A4F7E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183781C" w14:textId="77777777" w:rsidTr="00797878">
        <w:tc>
          <w:tcPr>
            <w:tcW w:w="458" w:type="dxa"/>
            <w:vMerge/>
          </w:tcPr>
          <w:p w14:paraId="02B5804C" w14:textId="77777777" w:rsidR="00797878" w:rsidRPr="00797878" w:rsidRDefault="00797878" w:rsidP="00797878">
            <w:pPr>
              <w:spacing w:line="240" w:lineRule="exact"/>
              <w:ind w:firstLine="0"/>
              <w:jc w:val="left"/>
              <w:rPr>
                <w:rFonts w:eastAsia="Times New Roman" w:cs="Times New Roman"/>
                <w:sz w:val="22"/>
                <w:lang w:eastAsia="ru-RU"/>
              </w:rPr>
            </w:pPr>
          </w:p>
        </w:tc>
        <w:tc>
          <w:tcPr>
            <w:tcW w:w="1210" w:type="dxa"/>
            <w:gridSpan w:val="3"/>
            <w:vMerge w:val="restart"/>
          </w:tcPr>
          <w:p w14:paraId="0807A361"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слизистой оболочки</w:t>
            </w:r>
          </w:p>
        </w:tc>
        <w:tc>
          <w:tcPr>
            <w:tcW w:w="1275" w:type="dxa"/>
          </w:tcPr>
          <w:p w14:paraId="28136375"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глоточный</w:t>
            </w:r>
          </w:p>
        </w:tc>
        <w:tc>
          <w:tcPr>
            <w:tcW w:w="2694" w:type="dxa"/>
          </w:tcPr>
          <w:p w14:paraId="0ADB5837"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1BD3DC9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9C3055B"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9B14A7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14AECCF" w14:textId="77777777" w:rsidTr="00797878">
        <w:tc>
          <w:tcPr>
            <w:tcW w:w="458" w:type="dxa"/>
            <w:vMerge/>
          </w:tcPr>
          <w:p w14:paraId="0BA3B27A" w14:textId="77777777" w:rsidR="00797878" w:rsidRPr="00797878" w:rsidRDefault="00797878" w:rsidP="00797878">
            <w:pPr>
              <w:spacing w:line="240" w:lineRule="exact"/>
              <w:ind w:firstLine="0"/>
              <w:jc w:val="left"/>
              <w:rPr>
                <w:rFonts w:eastAsia="Times New Roman" w:cs="Times New Roman"/>
                <w:sz w:val="22"/>
                <w:lang w:eastAsia="ru-RU"/>
              </w:rPr>
            </w:pPr>
          </w:p>
        </w:tc>
        <w:tc>
          <w:tcPr>
            <w:tcW w:w="1210" w:type="dxa"/>
            <w:gridSpan w:val="3"/>
            <w:vMerge/>
          </w:tcPr>
          <w:p w14:paraId="22029FCE" w14:textId="77777777" w:rsidR="00797878" w:rsidRPr="00797878" w:rsidRDefault="00797878" w:rsidP="00797878">
            <w:pPr>
              <w:spacing w:line="240" w:lineRule="exact"/>
              <w:ind w:firstLine="0"/>
              <w:jc w:val="left"/>
              <w:rPr>
                <w:rFonts w:eastAsia="Times New Roman" w:cs="Times New Roman"/>
                <w:sz w:val="22"/>
                <w:lang w:eastAsia="ru-RU"/>
              </w:rPr>
            </w:pPr>
          </w:p>
        </w:tc>
        <w:tc>
          <w:tcPr>
            <w:tcW w:w="1275" w:type="dxa"/>
          </w:tcPr>
          <w:p w14:paraId="59B95F20"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корнеаль-ный</w:t>
            </w:r>
            <w:proofErr w:type="spellEnd"/>
          </w:p>
        </w:tc>
        <w:tc>
          <w:tcPr>
            <w:tcW w:w="2694" w:type="dxa"/>
          </w:tcPr>
          <w:p w14:paraId="37833ECB"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410CC85D"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26F70BA"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8445A5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A457479" w14:textId="77777777" w:rsidTr="00797878">
        <w:tc>
          <w:tcPr>
            <w:tcW w:w="2943" w:type="dxa"/>
            <w:gridSpan w:val="5"/>
          </w:tcPr>
          <w:p w14:paraId="126BB14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Патологические рефлексы, клонусы</w:t>
            </w:r>
          </w:p>
        </w:tc>
        <w:tc>
          <w:tcPr>
            <w:tcW w:w="2694" w:type="dxa"/>
          </w:tcPr>
          <w:p w14:paraId="487D59E5"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0BEE834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82E1F04"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C68C47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2721989" w14:textId="77777777" w:rsidTr="00797878">
        <w:tc>
          <w:tcPr>
            <w:tcW w:w="2943" w:type="dxa"/>
            <w:gridSpan w:val="5"/>
          </w:tcPr>
          <w:p w14:paraId="35923A2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Тазовые органы</w:t>
            </w:r>
          </w:p>
        </w:tc>
        <w:tc>
          <w:tcPr>
            <w:tcW w:w="2694" w:type="dxa"/>
          </w:tcPr>
          <w:p w14:paraId="45CE7942"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1D0EB99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8F181F5" w14:textId="77777777" w:rsidR="00797878" w:rsidRPr="00797878" w:rsidRDefault="00797878" w:rsidP="00797878">
            <w:pPr>
              <w:ind w:firstLine="0"/>
              <w:jc w:val="left"/>
              <w:rPr>
                <w:rFonts w:eastAsia="Times New Roman" w:cs="Times New Roman"/>
                <w:sz w:val="26"/>
                <w:szCs w:val="26"/>
                <w:lang w:eastAsia="ru-RU"/>
              </w:rPr>
            </w:pPr>
          </w:p>
          <w:p w14:paraId="44137A22"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A4133E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0190017" w14:textId="77777777" w:rsidTr="00797878">
        <w:tc>
          <w:tcPr>
            <w:tcW w:w="1101" w:type="dxa"/>
            <w:gridSpan w:val="3"/>
            <w:vMerge w:val="restart"/>
            <w:vAlign w:val="center"/>
          </w:tcPr>
          <w:p w14:paraId="1E4A8213" w14:textId="77777777" w:rsidR="00797878" w:rsidRPr="00797878" w:rsidRDefault="00797878" w:rsidP="00797878">
            <w:pPr>
              <w:spacing w:line="240" w:lineRule="exact"/>
              <w:ind w:firstLine="0"/>
              <w:jc w:val="center"/>
              <w:rPr>
                <w:rFonts w:eastAsia="Times New Roman" w:cs="Times New Roman"/>
                <w:sz w:val="22"/>
                <w:lang w:eastAsia="ru-RU"/>
              </w:rPr>
            </w:pPr>
            <w:proofErr w:type="spellStart"/>
            <w:r w:rsidRPr="00797878">
              <w:rPr>
                <w:rFonts w:eastAsia="Times New Roman" w:cs="Times New Roman"/>
                <w:sz w:val="22"/>
                <w:lang w:eastAsia="ru-RU"/>
              </w:rPr>
              <w:t>Вегета</w:t>
            </w:r>
            <w:proofErr w:type="spellEnd"/>
            <w:r w:rsidRPr="00797878">
              <w:rPr>
                <w:rFonts w:eastAsia="Times New Roman" w:cs="Times New Roman"/>
                <w:sz w:val="22"/>
                <w:lang w:eastAsia="ru-RU"/>
              </w:rPr>
              <w:t>-</w:t>
            </w:r>
          </w:p>
          <w:p w14:paraId="2B6CDC8F" w14:textId="77777777" w:rsidR="00797878" w:rsidRPr="00797878" w:rsidRDefault="00797878" w:rsidP="00797878">
            <w:pPr>
              <w:spacing w:line="240" w:lineRule="exact"/>
              <w:ind w:firstLine="0"/>
              <w:jc w:val="center"/>
              <w:rPr>
                <w:rFonts w:eastAsia="Times New Roman" w:cs="Times New Roman"/>
                <w:sz w:val="22"/>
                <w:lang w:eastAsia="ru-RU"/>
              </w:rPr>
            </w:pPr>
            <w:proofErr w:type="spellStart"/>
            <w:r w:rsidRPr="00797878">
              <w:rPr>
                <w:rFonts w:eastAsia="Times New Roman" w:cs="Times New Roman"/>
                <w:sz w:val="22"/>
                <w:lang w:eastAsia="ru-RU"/>
              </w:rPr>
              <w:t>тивная</w:t>
            </w:r>
            <w:proofErr w:type="spellEnd"/>
          </w:p>
          <w:p w14:paraId="0A5622A2" w14:textId="77777777" w:rsidR="00797878" w:rsidRPr="00797878" w:rsidRDefault="00797878" w:rsidP="00797878">
            <w:pPr>
              <w:spacing w:line="240" w:lineRule="exact"/>
              <w:ind w:firstLine="0"/>
              <w:jc w:val="center"/>
              <w:rPr>
                <w:rFonts w:eastAsia="Times New Roman" w:cs="Times New Roman"/>
                <w:sz w:val="22"/>
                <w:lang w:eastAsia="ru-RU"/>
              </w:rPr>
            </w:pPr>
            <w:r w:rsidRPr="00797878">
              <w:rPr>
                <w:rFonts w:eastAsia="Times New Roman" w:cs="Times New Roman"/>
                <w:sz w:val="22"/>
                <w:lang w:eastAsia="ru-RU"/>
              </w:rPr>
              <w:t>нервная</w:t>
            </w:r>
          </w:p>
          <w:p w14:paraId="257B5BAC" w14:textId="77777777" w:rsidR="00797878" w:rsidRPr="00797878" w:rsidRDefault="00797878" w:rsidP="00797878">
            <w:pPr>
              <w:spacing w:line="240" w:lineRule="exact"/>
              <w:ind w:firstLine="0"/>
              <w:jc w:val="center"/>
              <w:rPr>
                <w:rFonts w:eastAsia="Times New Roman" w:cs="Times New Roman"/>
                <w:sz w:val="22"/>
                <w:lang w:eastAsia="ru-RU"/>
              </w:rPr>
            </w:pPr>
            <w:r w:rsidRPr="00797878">
              <w:rPr>
                <w:rFonts w:eastAsia="Times New Roman" w:cs="Times New Roman"/>
                <w:sz w:val="22"/>
                <w:lang w:eastAsia="ru-RU"/>
              </w:rPr>
              <w:t>система</w:t>
            </w:r>
          </w:p>
        </w:tc>
        <w:tc>
          <w:tcPr>
            <w:tcW w:w="1842" w:type="dxa"/>
            <w:gridSpan w:val="2"/>
          </w:tcPr>
          <w:p w14:paraId="08789F84"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Дермографизм</w:t>
            </w:r>
          </w:p>
          <w:p w14:paraId="168C501D"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(окраска, стойкость)</w:t>
            </w:r>
          </w:p>
          <w:p w14:paraId="1FEA351D" w14:textId="77777777" w:rsidR="00797878" w:rsidRPr="00797878" w:rsidRDefault="00797878" w:rsidP="00797878">
            <w:pPr>
              <w:spacing w:line="240" w:lineRule="exact"/>
              <w:ind w:firstLine="0"/>
              <w:jc w:val="left"/>
              <w:rPr>
                <w:rFonts w:eastAsia="Times New Roman" w:cs="Times New Roman"/>
                <w:sz w:val="22"/>
                <w:lang w:eastAsia="ru-RU"/>
              </w:rPr>
            </w:pPr>
          </w:p>
        </w:tc>
        <w:tc>
          <w:tcPr>
            <w:tcW w:w="2694" w:type="dxa"/>
          </w:tcPr>
          <w:p w14:paraId="7704656F"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7EB45399"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6F81395" w14:textId="77777777" w:rsidR="00797878" w:rsidRPr="00797878" w:rsidRDefault="00797878" w:rsidP="00797878">
            <w:pPr>
              <w:ind w:firstLine="0"/>
              <w:jc w:val="left"/>
              <w:rPr>
                <w:rFonts w:eastAsia="Times New Roman" w:cs="Times New Roman"/>
                <w:sz w:val="26"/>
                <w:szCs w:val="26"/>
                <w:lang w:eastAsia="ru-RU"/>
              </w:rPr>
            </w:pPr>
          </w:p>
          <w:p w14:paraId="561436D6" w14:textId="77777777" w:rsidR="00797878" w:rsidRPr="00797878" w:rsidRDefault="00797878" w:rsidP="00797878">
            <w:pPr>
              <w:ind w:firstLine="0"/>
              <w:jc w:val="left"/>
              <w:rPr>
                <w:rFonts w:eastAsia="Times New Roman" w:cs="Times New Roman"/>
                <w:sz w:val="26"/>
                <w:szCs w:val="26"/>
                <w:lang w:eastAsia="ru-RU"/>
              </w:rPr>
            </w:pPr>
          </w:p>
          <w:p w14:paraId="6088854F"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06F122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227C6CD" w14:textId="77777777" w:rsidTr="00797878">
        <w:tc>
          <w:tcPr>
            <w:tcW w:w="1101" w:type="dxa"/>
            <w:gridSpan w:val="3"/>
            <w:vMerge/>
          </w:tcPr>
          <w:p w14:paraId="0A2577F5" w14:textId="77777777" w:rsidR="00797878" w:rsidRPr="00797878" w:rsidRDefault="00797878" w:rsidP="00797878">
            <w:pPr>
              <w:spacing w:line="240" w:lineRule="exact"/>
              <w:ind w:firstLine="0"/>
              <w:jc w:val="left"/>
              <w:rPr>
                <w:rFonts w:eastAsia="Times New Roman" w:cs="Times New Roman"/>
                <w:sz w:val="22"/>
                <w:lang w:eastAsia="ru-RU"/>
              </w:rPr>
            </w:pPr>
          </w:p>
        </w:tc>
        <w:tc>
          <w:tcPr>
            <w:tcW w:w="1842" w:type="dxa"/>
            <w:gridSpan w:val="2"/>
          </w:tcPr>
          <w:p w14:paraId="5A77A062" w14:textId="77777777" w:rsidR="00797878" w:rsidRPr="00797878" w:rsidRDefault="00797878" w:rsidP="00797878">
            <w:pPr>
              <w:spacing w:line="240" w:lineRule="exact"/>
              <w:ind w:firstLine="0"/>
              <w:jc w:val="left"/>
              <w:rPr>
                <w:rFonts w:eastAsia="Times New Roman" w:cs="Times New Roman"/>
                <w:sz w:val="22"/>
                <w:lang w:eastAsia="ru-RU"/>
              </w:rPr>
            </w:pPr>
            <w:proofErr w:type="spellStart"/>
            <w:r w:rsidRPr="00797878">
              <w:rPr>
                <w:rFonts w:eastAsia="Times New Roman" w:cs="Times New Roman"/>
                <w:sz w:val="22"/>
                <w:lang w:eastAsia="ru-RU"/>
              </w:rPr>
              <w:t>Пиломоторы</w:t>
            </w:r>
            <w:proofErr w:type="spellEnd"/>
          </w:p>
          <w:p w14:paraId="3A50BA26" w14:textId="77777777" w:rsidR="00797878" w:rsidRPr="00797878" w:rsidRDefault="00797878" w:rsidP="00797878">
            <w:pPr>
              <w:spacing w:line="240" w:lineRule="exact"/>
              <w:ind w:firstLine="0"/>
              <w:jc w:val="left"/>
              <w:rPr>
                <w:rFonts w:eastAsia="Times New Roman" w:cs="Times New Roman"/>
                <w:sz w:val="22"/>
                <w:lang w:eastAsia="ru-RU"/>
              </w:rPr>
            </w:pPr>
          </w:p>
        </w:tc>
        <w:tc>
          <w:tcPr>
            <w:tcW w:w="2694" w:type="dxa"/>
          </w:tcPr>
          <w:p w14:paraId="460228E2"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5BE7413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1BDB006" w14:textId="77777777" w:rsidR="00797878" w:rsidRPr="00797878" w:rsidRDefault="00797878" w:rsidP="00797878">
            <w:pPr>
              <w:ind w:firstLine="0"/>
              <w:jc w:val="left"/>
              <w:rPr>
                <w:rFonts w:eastAsia="Times New Roman" w:cs="Times New Roman"/>
                <w:sz w:val="26"/>
                <w:szCs w:val="26"/>
                <w:lang w:eastAsia="ru-RU"/>
              </w:rPr>
            </w:pPr>
          </w:p>
          <w:p w14:paraId="7516B63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035A16C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000FD32" w14:textId="77777777" w:rsidTr="00797878">
        <w:tc>
          <w:tcPr>
            <w:tcW w:w="1101" w:type="dxa"/>
            <w:gridSpan w:val="3"/>
            <w:vMerge/>
          </w:tcPr>
          <w:p w14:paraId="3B027466" w14:textId="77777777" w:rsidR="00797878" w:rsidRPr="00797878" w:rsidRDefault="00797878" w:rsidP="00797878">
            <w:pPr>
              <w:spacing w:line="240" w:lineRule="exact"/>
              <w:ind w:firstLine="0"/>
              <w:jc w:val="left"/>
              <w:rPr>
                <w:rFonts w:eastAsia="Times New Roman" w:cs="Times New Roman"/>
                <w:sz w:val="22"/>
                <w:lang w:eastAsia="ru-RU"/>
              </w:rPr>
            </w:pPr>
          </w:p>
        </w:tc>
        <w:tc>
          <w:tcPr>
            <w:tcW w:w="1842" w:type="dxa"/>
            <w:gridSpan w:val="2"/>
          </w:tcPr>
          <w:p w14:paraId="6838434C" w14:textId="77777777" w:rsidR="00797878" w:rsidRPr="00797878" w:rsidRDefault="00797878" w:rsidP="00797878">
            <w:pPr>
              <w:spacing w:line="240" w:lineRule="exact"/>
              <w:ind w:firstLine="0"/>
              <w:jc w:val="left"/>
              <w:rPr>
                <w:rFonts w:eastAsia="Times New Roman" w:cs="Times New Roman"/>
                <w:sz w:val="22"/>
                <w:lang w:eastAsia="ru-RU"/>
              </w:rPr>
            </w:pPr>
            <w:r w:rsidRPr="00797878">
              <w:rPr>
                <w:rFonts w:eastAsia="Times New Roman" w:cs="Times New Roman"/>
                <w:sz w:val="22"/>
                <w:lang w:eastAsia="ru-RU"/>
              </w:rPr>
              <w:t xml:space="preserve">состояние кожи конечностей; трофические расстройства </w:t>
            </w:r>
          </w:p>
        </w:tc>
        <w:tc>
          <w:tcPr>
            <w:tcW w:w="2694" w:type="dxa"/>
          </w:tcPr>
          <w:p w14:paraId="517A9712"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67026CE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3197C57" w14:textId="77777777" w:rsidR="00797878" w:rsidRPr="00797878" w:rsidRDefault="00797878" w:rsidP="00797878">
            <w:pPr>
              <w:ind w:firstLine="0"/>
              <w:jc w:val="left"/>
              <w:rPr>
                <w:rFonts w:eastAsia="Times New Roman" w:cs="Times New Roman"/>
                <w:sz w:val="26"/>
                <w:szCs w:val="26"/>
                <w:lang w:eastAsia="ru-RU"/>
              </w:rPr>
            </w:pPr>
          </w:p>
          <w:p w14:paraId="63C3F0F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EFF377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CD7552B" w14:textId="77777777" w:rsidTr="00797878">
        <w:tc>
          <w:tcPr>
            <w:tcW w:w="2943" w:type="dxa"/>
            <w:gridSpan w:val="5"/>
            <w:vAlign w:val="center"/>
          </w:tcPr>
          <w:p w14:paraId="50FE3CF5" w14:textId="7777777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Дополнительные данные</w:t>
            </w:r>
          </w:p>
          <w:p w14:paraId="6557FD90" w14:textId="0AA7C307" w:rsidR="00797878" w:rsidRPr="00797878" w:rsidRDefault="00797878" w:rsidP="00797878">
            <w:pPr>
              <w:spacing w:line="240" w:lineRule="exact"/>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Заключение </w:t>
            </w:r>
            <w:r w:rsidR="003B7D32" w:rsidRPr="003B7D32">
              <w:rPr>
                <w:rFonts w:eastAsia="Times New Roman" w:cs="Times New Roman"/>
                <w:sz w:val="26"/>
                <w:szCs w:val="26"/>
                <w:lang w:eastAsia="ru-RU"/>
              </w:rPr>
              <w:t>врач</w:t>
            </w:r>
            <w:r w:rsidR="003B7D32">
              <w:rPr>
                <w:rFonts w:eastAsia="Times New Roman" w:cs="Times New Roman"/>
                <w:sz w:val="26"/>
                <w:szCs w:val="26"/>
                <w:lang w:eastAsia="ru-RU"/>
              </w:rPr>
              <w:t>а</w:t>
            </w:r>
            <w:r w:rsidR="003B7D32" w:rsidRPr="003B7D32">
              <w:rPr>
                <w:rFonts w:eastAsia="Times New Roman" w:cs="Times New Roman"/>
                <w:sz w:val="26"/>
                <w:szCs w:val="26"/>
                <w:lang w:eastAsia="ru-RU"/>
              </w:rPr>
              <w:t xml:space="preserve"> психиатр</w:t>
            </w:r>
            <w:r w:rsidR="003B7D32">
              <w:rPr>
                <w:rFonts w:eastAsia="Times New Roman" w:cs="Times New Roman"/>
                <w:sz w:val="26"/>
                <w:szCs w:val="26"/>
                <w:lang w:eastAsia="ru-RU"/>
              </w:rPr>
              <w:t>а</w:t>
            </w:r>
            <w:r w:rsidR="003B7D32" w:rsidRPr="003B7D32">
              <w:rPr>
                <w:rFonts w:eastAsia="Times New Roman" w:cs="Times New Roman"/>
                <w:sz w:val="26"/>
                <w:szCs w:val="26"/>
                <w:lang w:eastAsia="ru-RU"/>
              </w:rPr>
              <w:t>-нарколог</w:t>
            </w:r>
            <w:r w:rsidR="003B7D32">
              <w:rPr>
                <w:rFonts w:eastAsia="Times New Roman" w:cs="Times New Roman"/>
                <w:sz w:val="26"/>
                <w:szCs w:val="26"/>
                <w:lang w:eastAsia="ru-RU"/>
              </w:rPr>
              <w:t>а</w:t>
            </w:r>
            <w:r w:rsidR="003B7D32" w:rsidRPr="003B7D32">
              <w:rPr>
                <w:rFonts w:eastAsia="Times New Roman" w:cs="Times New Roman"/>
                <w:sz w:val="26"/>
                <w:szCs w:val="26"/>
                <w:lang w:eastAsia="ru-RU"/>
              </w:rPr>
              <w:t xml:space="preserve"> </w:t>
            </w:r>
            <w:r w:rsidRPr="00797878">
              <w:rPr>
                <w:rFonts w:eastAsia="Times New Roman" w:cs="Times New Roman"/>
                <w:sz w:val="26"/>
                <w:szCs w:val="26"/>
                <w:lang w:eastAsia="ru-RU"/>
              </w:rPr>
              <w:t>(психотерапевта)</w:t>
            </w:r>
          </w:p>
        </w:tc>
        <w:tc>
          <w:tcPr>
            <w:tcW w:w="2694" w:type="dxa"/>
          </w:tcPr>
          <w:p w14:paraId="7BA75DAB" w14:textId="77777777" w:rsidR="00797878" w:rsidRPr="00797878" w:rsidRDefault="00797878" w:rsidP="00797878">
            <w:pPr>
              <w:ind w:firstLine="0"/>
              <w:jc w:val="left"/>
              <w:rPr>
                <w:rFonts w:eastAsia="Times New Roman" w:cs="Times New Roman"/>
                <w:sz w:val="26"/>
                <w:szCs w:val="26"/>
                <w:lang w:eastAsia="ru-RU"/>
              </w:rPr>
            </w:pPr>
          </w:p>
        </w:tc>
        <w:tc>
          <w:tcPr>
            <w:tcW w:w="2976" w:type="dxa"/>
          </w:tcPr>
          <w:p w14:paraId="5EC15996"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A96C20F" w14:textId="77777777" w:rsidR="00797878" w:rsidRPr="00797878" w:rsidRDefault="00797878" w:rsidP="00797878">
            <w:pPr>
              <w:ind w:firstLine="0"/>
              <w:jc w:val="left"/>
              <w:rPr>
                <w:rFonts w:eastAsia="Times New Roman" w:cs="Times New Roman"/>
                <w:sz w:val="26"/>
                <w:szCs w:val="26"/>
                <w:lang w:eastAsia="ru-RU"/>
              </w:rPr>
            </w:pPr>
          </w:p>
          <w:p w14:paraId="449F88E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752C188" w14:textId="77777777" w:rsidR="00797878" w:rsidRPr="00797878" w:rsidRDefault="00797878" w:rsidP="00797878">
            <w:pPr>
              <w:ind w:firstLine="0"/>
              <w:jc w:val="left"/>
              <w:rPr>
                <w:rFonts w:eastAsia="Times New Roman" w:cs="Times New Roman"/>
                <w:sz w:val="26"/>
                <w:szCs w:val="26"/>
                <w:lang w:eastAsia="ru-RU"/>
              </w:rPr>
            </w:pPr>
          </w:p>
        </w:tc>
      </w:tr>
    </w:tbl>
    <w:p w14:paraId="6BEB5FDC" w14:textId="77777777" w:rsidR="00797878" w:rsidRPr="00797878" w:rsidRDefault="00797878" w:rsidP="00797878">
      <w:pPr>
        <w:ind w:firstLine="0"/>
        <w:jc w:val="center"/>
        <w:rPr>
          <w:rFonts w:eastAsia="Times New Roman" w:cs="Times New Roman"/>
          <w:szCs w:val="28"/>
          <w:lang w:eastAsia="ru-RU"/>
        </w:rPr>
      </w:pPr>
    </w:p>
    <w:p w14:paraId="00812827" w14:textId="77777777" w:rsidR="0094349F" w:rsidRDefault="0094349F" w:rsidP="00797878">
      <w:pPr>
        <w:ind w:firstLine="0"/>
        <w:jc w:val="center"/>
        <w:rPr>
          <w:rFonts w:eastAsia="Times New Roman" w:cs="Times New Roman"/>
          <w:szCs w:val="28"/>
          <w:lang w:eastAsia="ru-RU"/>
        </w:rPr>
      </w:pPr>
    </w:p>
    <w:p w14:paraId="2C0A3477"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lastRenderedPageBreak/>
        <w:t>ДАННЫЕ НЕВРОЛОГИЧЕСКОГО ОБСЛЕДОВАНИЯ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661"/>
        <w:gridCol w:w="3009"/>
        <w:gridCol w:w="2835"/>
        <w:gridCol w:w="2801"/>
      </w:tblGrid>
      <w:tr w:rsidR="00797878" w:rsidRPr="00797878" w14:paraId="04559B26" w14:textId="77777777" w:rsidTr="00797878">
        <w:tc>
          <w:tcPr>
            <w:tcW w:w="2943" w:type="dxa"/>
          </w:tcPr>
          <w:p w14:paraId="688AEE4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661" w:type="dxa"/>
          </w:tcPr>
          <w:p w14:paraId="34E337A3"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3009" w:type="dxa"/>
          </w:tcPr>
          <w:p w14:paraId="0BDA4401"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4F6FA165"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01" w:type="dxa"/>
          </w:tcPr>
          <w:p w14:paraId="088F8107"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291BA16B" w14:textId="77777777" w:rsidTr="00797878">
        <w:tc>
          <w:tcPr>
            <w:tcW w:w="2943" w:type="dxa"/>
          </w:tcPr>
          <w:p w14:paraId="632DBDB8" w14:textId="77777777" w:rsidR="00797878" w:rsidRPr="00797878" w:rsidRDefault="00797878" w:rsidP="00797878">
            <w:pPr>
              <w:ind w:firstLine="0"/>
              <w:jc w:val="left"/>
              <w:rPr>
                <w:rFonts w:eastAsia="Times New Roman" w:cs="Times New Roman"/>
                <w:sz w:val="26"/>
                <w:szCs w:val="26"/>
                <w:lang w:eastAsia="ru-RU"/>
              </w:rPr>
            </w:pPr>
          </w:p>
          <w:p w14:paraId="6CD42F8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ДИАГНОЗ:</w:t>
            </w:r>
          </w:p>
          <w:p w14:paraId="23305FA1" w14:textId="77777777" w:rsidR="00797878" w:rsidRPr="00797878" w:rsidRDefault="00797878" w:rsidP="00797878">
            <w:pPr>
              <w:ind w:firstLine="0"/>
              <w:jc w:val="left"/>
              <w:rPr>
                <w:rFonts w:eastAsia="Times New Roman" w:cs="Times New Roman"/>
                <w:sz w:val="26"/>
                <w:szCs w:val="26"/>
                <w:lang w:eastAsia="ru-RU"/>
              </w:rPr>
            </w:pPr>
          </w:p>
          <w:p w14:paraId="11D17AA2" w14:textId="77777777" w:rsidR="00797878" w:rsidRPr="00797878" w:rsidRDefault="00797878" w:rsidP="00797878">
            <w:pPr>
              <w:ind w:firstLine="0"/>
              <w:jc w:val="left"/>
              <w:rPr>
                <w:rFonts w:eastAsia="Times New Roman" w:cs="Times New Roman"/>
                <w:sz w:val="26"/>
                <w:szCs w:val="26"/>
                <w:lang w:eastAsia="ru-RU"/>
              </w:rPr>
            </w:pPr>
          </w:p>
          <w:p w14:paraId="2C5A55D8" w14:textId="77777777" w:rsidR="00797878" w:rsidRPr="00797878" w:rsidRDefault="00797878" w:rsidP="00797878">
            <w:pPr>
              <w:ind w:firstLine="0"/>
              <w:jc w:val="left"/>
              <w:rPr>
                <w:rFonts w:eastAsia="Times New Roman" w:cs="Times New Roman"/>
                <w:sz w:val="26"/>
                <w:szCs w:val="26"/>
                <w:lang w:eastAsia="ru-RU"/>
              </w:rPr>
            </w:pPr>
          </w:p>
          <w:p w14:paraId="209C13C4" w14:textId="77777777" w:rsidR="00797878" w:rsidRPr="00797878" w:rsidRDefault="00797878" w:rsidP="00797878">
            <w:pPr>
              <w:ind w:firstLine="0"/>
              <w:jc w:val="left"/>
              <w:rPr>
                <w:rFonts w:eastAsia="Times New Roman" w:cs="Times New Roman"/>
                <w:sz w:val="26"/>
                <w:szCs w:val="26"/>
                <w:lang w:eastAsia="ru-RU"/>
              </w:rPr>
            </w:pPr>
          </w:p>
          <w:p w14:paraId="1EAF06F2" w14:textId="77777777" w:rsidR="00797878" w:rsidRPr="00797878" w:rsidRDefault="00797878" w:rsidP="00797878">
            <w:pPr>
              <w:ind w:firstLine="0"/>
              <w:jc w:val="left"/>
              <w:rPr>
                <w:rFonts w:eastAsia="Times New Roman" w:cs="Times New Roman"/>
                <w:sz w:val="26"/>
                <w:szCs w:val="26"/>
                <w:lang w:val="en-US" w:eastAsia="ru-RU"/>
              </w:rPr>
            </w:pPr>
          </w:p>
        </w:tc>
        <w:tc>
          <w:tcPr>
            <w:tcW w:w="2661" w:type="dxa"/>
          </w:tcPr>
          <w:p w14:paraId="3BAA22FE" w14:textId="77777777" w:rsidR="00797878" w:rsidRPr="00797878" w:rsidRDefault="00797878" w:rsidP="00797878">
            <w:pPr>
              <w:ind w:firstLine="0"/>
              <w:jc w:val="left"/>
              <w:rPr>
                <w:rFonts w:eastAsia="Times New Roman" w:cs="Times New Roman"/>
                <w:sz w:val="26"/>
                <w:szCs w:val="26"/>
                <w:lang w:eastAsia="ru-RU"/>
              </w:rPr>
            </w:pPr>
          </w:p>
        </w:tc>
        <w:tc>
          <w:tcPr>
            <w:tcW w:w="3009" w:type="dxa"/>
          </w:tcPr>
          <w:p w14:paraId="090D4324"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CD57FE3" w14:textId="77777777" w:rsidR="00797878" w:rsidRPr="00797878" w:rsidRDefault="00797878" w:rsidP="00797878">
            <w:pPr>
              <w:ind w:firstLine="0"/>
              <w:jc w:val="left"/>
              <w:rPr>
                <w:rFonts w:eastAsia="Times New Roman" w:cs="Times New Roman"/>
                <w:sz w:val="26"/>
                <w:szCs w:val="26"/>
                <w:lang w:eastAsia="ru-RU"/>
              </w:rPr>
            </w:pPr>
          </w:p>
          <w:p w14:paraId="05981012" w14:textId="77777777" w:rsidR="00797878" w:rsidRPr="00797878" w:rsidRDefault="00797878" w:rsidP="00797878">
            <w:pPr>
              <w:ind w:firstLine="0"/>
              <w:jc w:val="left"/>
              <w:rPr>
                <w:rFonts w:eastAsia="Times New Roman" w:cs="Times New Roman"/>
                <w:sz w:val="26"/>
                <w:szCs w:val="26"/>
                <w:lang w:eastAsia="ru-RU"/>
              </w:rPr>
            </w:pPr>
          </w:p>
          <w:p w14:paraId="35AD2588" w14:textId="77777777" w:rsidR="00797878" w:rsidRPr="00797878" w:rsidRDefault="00797878" w:rsidP="00797878">
            <w:pPr>
              <w:ind w:firstLine="0"/>
              <w:jc w:val="left"/>
              <w:rPr>
                <w:rFonts w:eastAsia="Times New Roman" w:cs="Times New Roman"/>
                <w:sz w:val="26"/>
                <w:szCs w:val="26"/>
                <w:lang w:eastAsia="ru-RU"/>
              </w:rPr>
            </w:pPr>
          </w:p>
          <w:p w14:paraId="4E85A593" w14:textId="77777777" w:rsidR="00797878" w:rsidRPr="00797878" w:rsidRDefault="00797878" w:rsidP="00797878">
            <w:pPr>
              <w:ind w:firstLine="0"/>
              <w:jc w:val="left"/>
              <w:rPr>
                <w:rFonts w:eastAsia="Times New Roman" w:cs="Times New Roman"/>
                <w:sz w:val="26"/>
                <w:szCs w:val="26"/>
                <w:lang w:eastAsia="ru-RU"/>
              </w:rPr>
            </w:pPr>
          </w:p>
          <w:p w14:paraId="782DEA11"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14797D13" w14:textId="77777777" w:rsidR="00797878" w:rsidRPr="00797878" w:rsidRDefault="00797878" w:rsidP="00797878">
            <w:pPr>
              <w:ind w:firstLine="0"/>
              <w:jc w:val="left"/>
              <w:rPr>
                <w:rFonts w:eastAsia="Times New Roman" w:cs="Times New Roman"/>
                <w:sz w:val="26"/>
                <w:szCs w:val="26"/>
                <w:lang w:eastAsia="ru-RU"/>
              </w:rPr>
            </w:pPr>
          </w:p>
          <w:p w14:paraId="13BFEECA" w14:textId="77777777" w:rsidR="00797878" w:rsidRPr="00797878" w:rsidRDefault="00797878" w:rsidP="00797878">
            <w:pPr>
              <w:ind w:firstLine="0"/>
              <w:jc w:val="left"/>
              <w:rPr>
                <w:rFonts w:eastAsia="Times New Roman" w:cs="Times New Roman"/>
                <w:sz w:val="26"/>
                <w:szCs w:val="26"/>
                <w:lang w:eastAsia="ru-RU"/>
              </w:rPr>
            </w:pPr>
          </w:p>
          <w:p w14:paraId="4538674A" w14:textId="77777777" w:rsidR="00797878" w:rsidRPr="00797878" w:rsidRDefault="00797878" w:rsidP="00797878">
            <w:pPr>
              <w:ind w:firstLine="0"/>
              <w:jc w:val="left"/>
              <w:rPr>
                <w:rFonts w:eastAsia="Times New Roman" w:cs="Times New Roman"/>
                <w:sz w:val="26"/>
                <w:szCs w:val="26"/>
                <w:lang w:eastAsia="ru-RU"/>
              </w:rPr>
            </w:pPr>
          </w:p>
          <w:p w14:paraId="1FDF6CA8" w14:textId="77777777" w:rsidR="00797878" w:rsidRPr="00797878" w:rsidRDefault="00797878" w:rsidP="00797878">
            <w:pPr>
              <w:ind w:firstLine="0"/>
              <w:jc w:val="left"/>
              <w:rPr>
                <w:rFonts w:eastAsia="Times New Roman" w:cs="Times New Roman"/>
                <w:sz w:val="26"/>
                <w:szCs w:val="26"/>
                <w:lang w:eastAsia="ru-RU"/>
              </w:rPr>
            </w:pPr>
          </w:p>
          <w:p w14:paraId="59583CA6"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B9EEC03" w14:textId="77777777" w:rsidTr="00797878">
        <w:tc>
          <w:tcPr>
            <w:tcW w:w="2943" w:type="dxa"/>
          </w:tcPr>
          <w:p w14:paraId="240C5C0A" w14:textId="77777777" w:rsidR="00797878" w:rsidRPr="00797878" w:rsidRDefault="00797878" w:rsidP="00797878">
            <w:pPr>
              <w:ind w:firstLine="0"/>
              <w:jc w:val="left"/>
              <w:rPr>
                <w:rFonts w:eastAsia="Times New Roman" w:cs="Times New Roman"/>
                <w:sz w:val="26"/>
                <w:szCs w:val="26"/>
                <w:lang w:eastAsia="ru-RU"/>
              </w:rPr>
            </w:pPr>
          </w:p>
          <w:p w14:paraId="0933C121" w14:textId="77777777" w:rsidR="00797878" w:rsidRPr="00797878" w:rsidRDefault="00797878" w:rsidP="00797878">
            <w:pPr>
              <w:ind w:firstLine="0"/>
              <w:jc w:val="left"/>
              <w:rPr>
                <w:rFonts w:eastAsia="Times New Roman" w:cs="Times New Roman"/>
                <w:sz w:val="26"/>
                <w:szCs w:val="26"/>
                <w:lang w:eastAsia="ru-RU"/>
              </w:rPr>
            </w:pPr>
          </w:p>
          <w:p w14:paraId="2184CC2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Экспертное </w:t>
            </w:r>
          </w:p>
          <w:p w14:paraId="7E97F03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заключение</w:t>
            </w:r>
          </w:p>
          <w:p w14:paraId="25E77334" w14:textId="77777777" w:rsidR="00797878" w:rsidRPr="00797878" w:rsidRDefault="00797878" w:rsidP="00797878">
            <w:pPr>
              <w:ind w:firstLine="0"/>
              <w:jc w:val="left"/>
              <w:rPr>
                <w:rFonts w:eastAsia="Times New Roman" w:cs="Times New Roman"/>
                <w:sz w:val="26"/>
                <w:szCs w:val="26"/>
                <w:lang w:eastAsia="ru-RU"/>
              </w:rPr>
            </w:pPr>
          </w:p>
        </w:tc>
        <w:tc>
          <w:tcPr>
            <w:tcW w:w="2661" w:type="dxa"/>
          </w:tcPr>
          <w:p w14:paraId="3B3B6A3B" w14:textId="77777777" w:rsidR="00797878" w:rsidRPr="00797878" w:rsidRDefault="00797878" w:rsidP="00797878">
            <w:pPr>
              <w:ind w:firstLine="0"/>
              <w:jc w:val="left"/>
              <w:rPr>
                <w:rFonts w:eastAsia="Times New Roman" w:cs="Times New Roman"/>
                <w:sz w:val="26"/>
                <w:szCs w:val="26"/>
                <w:lang w:eastAsia="ru-RU"/>
              </w:rPr>
            </w:pPr>
          </w:p>
        </w:tc>
        <w:tc>
          <w:tcPr>
            <w:tcW w:w="3009" w:type="dxa"/>
          </w:tcPr>
          <w:p w14:paraId="7167393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009EBE3" w14:textId="77777777" w:rsidR="00797878" w:rsidRPr="00797878" w:rsidRDefault="00797878" w:rsidP="00797878">
            <w:pPr>
              <w:ind w:firstLine="0"/>
              <w:jc w:val="left"/>
              <w:rPr>
                <w:rFonts w:eastAsia="Times New Roman" w:cs="Times New Roman"/>
                <w:sz w:val="26"/>
                <w:szCs w:val="26"/>
                <w:lang w:eastAsia="ru-RU"/>
              </w:rPr>
            </w:pPr>
          </w:p>
          <w:p w14:paraId="37AB2A46" w14:textId="77777777" w:rsidR="00797878" w:rsidRPr="00797878" w:rsidRDefault="00797878" w:rsidP="00797878">
            <w:pPr>
              <w:ind w:firstLine="0"/>
              <w:jc w:val="left"/>
              <w:rPr>
                <w:rFonts w:eastAsia="Times New Roman" w:cs="Times New Roman"/>
                <w:sz w:val="26"/>
                <w:szCs w:val="26"/>
                <w:lang w:eastAsia="ru-RU"/>
              </w:rPr>
            </w:pPr>
          </w:p>
          <w:p w14:paraId="3C818BDB" w14:textId="77777777" w:rsidR="00797878" w:rsidRPr="00797878" w:rsidRDefault="00797878" w:rsidP="00797878">
            <w:pPr>
              <w:ind w:firstLine="0"/>
              <w:jc w:val="left"/>
              <w:rPr>
                <w:rFonts w:eastAsia="Times New Roman" w:cs="Times New Roman"/>
                <w:sz w:val="26"/>
                <w:szCs w:val="26"/>
                <w:lang w:eastAsia="ru-RU"/>
              </w:rPr>
            </w:pPr>
          </w:p>
          <w:p w14:paraId="50DF34E3" w14:textId="77777777" w:rsidR="00797878" w:rsidRPr="00797878" w:rsidRDefault="00797878" w:rsidP="00797878">
            <w:pPr>
              <w:ind w:firstLine="0"/>
              <w:jc w:val="left"/>
              <w:rPr>
                <w:rFonts w:eastAsia="Times New Roman" w:cs="Times New Roman"/>
                <w:sz w:val="26"/>
                <w:szCs w:val="26"/>
                <w:lang w:eastAsia="ru-RU"/>
              </w:rPr>
            </w:pPr>
          </w:p>
          <w:p w14:paraId="1DFCCAA0" w14:textId="77777777" w:rsidR="00797878" w:rsidRPr="00797878" w:rsidRDefault="00797878" w:rsidP="00797878">
            <w:pPr>
              <w:ind w:firstLine="0"/>
              <w:jc w:val="left"/>
              <w:rPr>
                <w:rFonts w:eastAsia="Times New Roman" w:cs="Times New Roman"/>
                <w:sz w:val="26"/>
                <w:szCs w:val="26"/>
                <w:lang w:eastAsia="ru-RU"/>
              </w:rPr>
            </w:pPr>
          </w:p>
          <w:p w14:paraId="05F60DA8"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4B769BFB" w14:textId="77777777" w:rsidR="00797878" w:rsidRPr="00797878" w:rsidRDefault="00797878" w:rsidP="00797878">
            <w:pPr>
              <w:ind w:firstLine="0"/>
              <w:jc w:val="left"/>
              <w:rPr>
                <w:rFonts w:eastAsia="Times New Roman" w:cs="Times New Roman"/>
                <w:sz w:val="26"/>
                <w:szCs w:val="26"/>
                <w:lang w:eastAsia="ru-RU"/>
              </w:rPr>
            </w:pPr>
          </w:p>
          <w:p w14:paraId="204ABDA2" w14:textId="77777777" w:rsidR="00797878" w:rsidRPr="00797878" w:rsidRDefault="00797878" w:rsidP="00797878">
            <w:pPr>
              <w:ind w:firstLine="0"/>
              <w:jc w:val="left"/>
              <w:rPr>
                <w:rFonts w:eastAsia="Times New Roman" w:cs="Times New Roman"/>
                <w:sz w:val="26"/>
                <w:szCs w:val="26"/>
                <w:lang w:eastAsia="ru-RU"/>
              </w:rPr>
            </w:pPr>
          </w:p>
          <w:p w14:paraId="6E59B455" w14:textId="77777777" w:rsidR="00797878" w:rsidRPr="00797878" w:rsidRDefault="00797878" w:rsidP="00797878">
            <w:pPr>
              <w:ind w:firstLine="0"/>
              <w:jc w:val="left"/>
              <w:rPr>
                <w:rFonts w:eastAsia="Times New Roman" w:cs="Times New Roman"/>
                <w:sz w:val="26"/>
                <w:szCs w:val="26"/>
                <w:lang w:eastAsia="ru-RU"/>
              </w:rPr>
            </w:pPr>
          </w:p>
          <w:p w14:paraId="026821D6" w14:textId="77777777" w:rsidR="00797878" w:rsidRPr="00797878" w:rsidRDefault="00797878" w:rsidP="00797878">
            <w:pPr>
              <w:ind w:firstLine="0"/>
              <w:jc w:val="left"/>
              <w:rPr>
                <w:rFonts w:eastAsia="Times New Roman" w:cs="Times New Roman"/>
                <w:sz w:val="26"/>
                <w:szCs w:val="26"/>
                <w:lang w:eastAsia="ru-RU"/>
              </w:rPr>
            </w:pPr>
          </w:p>
          <w:p w14:paraId="6FE6B314" w14:textId="77777777" w:rsidR="00797878" w:rsidRPr="00797878" w:rsidRDefault="00797878" w:rsidP="00797878">
            <w:pPr>
              <w:ind w:firstLine="0"/>
              <w:jc w:val="left"/>
              <w:rPr>
                <w:rFonts w:eastAsia="Times New Roman" w:cs="Times New Roman"/>
                <w:sz w:val="26"/>
                <w:szCs w:val="26"/>
                <w:lang w:eastAsia="ru-RU"/>
              </w:rPr>
            </w:pPr>
          </w:p>
          <w:p w14:paraId="00710A25"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4688CF2" w14:textId="77777777" w:rsidTr="00797878">
        <w:trPr>
          <w:trHeight w:val="1018"/>
        </w:trPr>
        <w:tc>
          <w:tcPr>
            <w:tcW w:w="2943" w:type="dxa"/>
          </w:tcPr>
          <w:p w14:paraId="6AD0D5E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Группа </w:t>
            </w:r>
          </w:p>
          <w:p w14:paraId="68AAE7B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диспансерного наблюдения</w:t>
            </w:r>
          </w:p>
        </w:tc>
        <w:tc>
          <w:tcPr>
            <w:tcW w:w="2661" w:type="dxa"/>
          </w:tcPr>
          <w:p w14:paraId="7F87D275" w14:textId="77777777" w:rsidR="00797878" w:rsidRPr="00797878" w:rsidRDefault="00797878" w:rsidP="00797878">
            <w:pPr>
              <w:ind w:firstLine="0"/>
              <w:jc w:val="left"/>
              <w:rPr>
                <w:rFonts w:eastAsia="Times New Roman" w:cs="Times New Roman"/>
                <w:sz w:val="26"/>
                <w:szCs w:val="26"/>
                <w:lang w:eastAsia="ru-RU"/>
              </w:rPr>
            </w:pPr>
          </w:p>
        </w:tc>
        <w:tc>
          <w:tcPr>
            <w:tcW w:w="3009" w:type="dxa"/>
          </w:tcPr>
          <w:p w14:paraId="18A1CC3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22326AE" w14:textId="77777777" w:rsidR="00797878" w:rsidRPr="00797878" w:rsidRDefault="00797878" w:rsidP="00797878">
            <w:pPr>
              <w:ind w:firstLine="0"/>
              <w:jc w:val="left"/>
              <w:rPr>
                <w:rFonts w:eastAsia="Times New Roman" w:cs="Times New Roman"/>
                <w:sz w:val="26"/>
                <w:szCs w:val="26"/>
                <w:lang w:eastAsia="ru-RU"/>
              </w:rPr>
            </w:pPr>
          </w:p>
          <w:p w14:paraId="698FA17F" w14:textId="77777777" w:rsidR="00797878" w:rsidRPr="00797878" w:rsidRDefault="00797878" w:rsidP="00797878">
            <w:pPr>
              <w:ind w:firstLine="0"/>
              <w:jc w:val="left"/>
              <w:rPr>
                <w:rFonts w:eastAsia="Times New Roman" w:cs="Times New Roman"/>
                <w:sz w:val="26"/>
                <w:szCs w:val="26"/>
                <w:lang w:eastAsia="ru-RU"/>
              </w:rPr>
            </w:pPr>
          </w:p>
          <w:p w14:paraId="46337F7F" w14:textId="77777777" w:rsidR="00797878" w:rsidRPr="00797878" w:rsidRDefault="00797878" w:rsidP="00797878">
            <w:pPr>
              <w:ind w:firstLine="0"/>
              <w:jc w:val="left"/>
              <w:rPr>
                <w:rFonts w:eastAsia="Times New Roman" w:cs="Times New Roman"/>
                <w:sz w:val="26"/>
                <w:szCs w:val="26"/>
                <w:lang w:val="en-US" w:eastAsia="ru-RU"/>
              </w:rPr>
            </w:pPr>
          </w:p>
        </w:tc>
        <w:tc>
          <w:tcPr>
            <w:tcW w:w="2801" w:type="dxa"/>
          </w:tcPr>
          <w:p w14:paraId="40AEF65D" w14:textId="77777777" w:rsidR="00797878" w:rsidRPr="00797878" w:rsidRDefault="00797878" w:rsidP="00797878">
            <w:pPr>
              <w:ind w:firstLine="0"/>
              <w:jc w:val="left"/>
              <w:rPr>
                <w:rFonts w:eastAsia="Times New Roman" w:cs="Times New Roman"/>
                <w:sz w:val="26"/>
                <w:szCs w:val="26"/>
                <w:lang w:eastAsia="ru-RU"/>
              </w:rPr>
            </w:pPr>
          </w:p>
          <w:p w14:paraId="132E35B7" w14:textId="77777777" w:rsidR="00797878" w:rsidRPr="00797878" w:rsidRDefault="00797878" w:rsidP="00797878">
            <w:pPr>
              <w:ind w:firstLine="0"/>
              <w:jc w:val="left"/>
              <w:rPr>
                <w:rFonts w:eastAsia="Times New Roman" w:cs="Times New Roman"/>
                <w:sz w:val="26"/>
                <w:szCs w:val="26"/>
                <w:lang w:eastAsia="ru-RU"/>
              </w:rPr>
            </w:pPr>
          </w:p>
          <w:p w14:paraId="6ECF5E7B" w14:textId="77777777" w:rsidR="00797878" w:rsidRPr="00797878" w:rsidRDefault="00797878" w:rsidP="00797878">
            <w:pPr>
              <w:ind w:firstLine="0"/>
              <w:jc w:val="left"/>
              <w:rPr>
                <w:rFonts w:eastAsia="Times New Roman" w:cs="Times New Roman"/>
                <w:sz w:val="26"/>
                <w:szCs w:val="26"/>
                <w:lang w:val="en-US" w:eastAsia="ru-RU"/>
              </w:rPr>
            </w:pPr>
          </w:p>
        </w:tc>
      </w:tr>
      <w:tr w:rsidR="00797878" w:rsidRPr="00797878" w14:paraId="6DEF23F7" w14:textId="77777777" w:rsidTr="00797878">
        <w:tc>
          <w:tcPr>
            <w:tcW w:w="2943" w:type="dxa"/>
          </w:tcPr>
          <w:p w14:paraId="59F3E7E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Лечебно-профилактические назначения</w:t>
            </w:r>
          </w:p>
          <w:p w14:paraId="7D151190" w14:textId="77777777" w:rsidR="00797878" w:rsidRPr="00797878" w:rsidRDefault="00797878" w:rsidP="00797878">
            <w:pPr>
              <w:ind w:firstLine="0"/>
              <w:jc w:val="left"/>
              <w:rPr>
                <w:rFonts w:eastAsia="Times New Roman" w:cs="Times New Roman"/>
                <w:sz w:val="26"/>
                <w:szCs w:val="26"/>
                <w:lang w:val="en-US" w:eastAsia="ru-RU"/>
              </w:rPr>
            </w:pPr>
          </w:p>
          <w:p w14:paraId="2C4FB06F" w14:textId="77777777" w:rsidR="00797878" w:rsidRPr="00797878" w:rsidRDefault="00797878" w:rsidP="00797878">
            <w:pPr>
              <w:ind w:firstLine="0"/>
              <w:jc w:val="left"/>
              <w:rPr>
                <w:rFonts w:eastAsia="Times New Roman" w:cs="Times New Roman"/>
                <w:sz w:val="26"/>
                <w:szCs w:val="26"/>
                <w:lang w:val="en-US" w:eastAsia="ru-RU"/>
              </w:rPr>
            </w:pPr>
          </w:p>
        </w:tc>
        <w:tc>
          <w:tcPr>
            <w:tcW w:w="2661" w:type="dxa"/>
          </w:tcPr>
          <w:p w14:paraId="08305431" w14:textId="77777777" w:rsidR="00797878" w:rsidRPr="00797878" w:rsidRDefault="00797878" w:rsidP="00797878">
            <w:pPr>
              <w:ind w:firstLine="0"/>
              <w:jc w:val="left"/>
              <w:rPr>
                <w:rFonts w:eastAsia="Times New Roman" w:cs="Times New Roman"/>
                <w:sz w:val="26"/>
                <w:szCs w:val="26"/>
                <w:lang w:eastAsia="ru-RU"/>
              </w:rPr>
            </w:pPr>
          </w:p>
        </w:tc>
        <w:tc>
          <w:tcPr>
            <w:tcW w:w="3009" w:type="dxa"/>
          </w:tcPr>
          <w:p w14:paraId="411A8250"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1061ED7" w14:textId="77777777" w:rsidR="00797878" w:rsidRPr="00797878" w:rsidRDefault="00797878" w:rsidP="00797878">
            <w:pPr>
              <w:ind w:firstLine="0"/>
              <w:jc w:val="left"/>
              <w:rPr>
                <w:rFonts w:eastAsia="Times New Roman" w:cs="Times New Roman"/>
                <w:sz w:val="26"/>
                <w:szCs w:val="26"/>
                <w:lang w:eastAsia="ru-RU"/>
              </w:rPr>
            </w:pPr>
          </w:p>
          <w:p w14:paraId="52D9E789" w14:textId="77777777" w:rsidR="00797878" w:rsidRPr="00797878" w:rsidRDefault="00797878" w:rsidP="00797878">
            <w:pPr>
              <w:ind w:firstLine="0"/>
              <w:jc w:val="left"/>
              <w:rPr>
                <w:rFonts w:eastAsia="Times New Roman" w:cs="Times New Roman"/>
                <w:sz w:val="26"/>
                <w:szCs w:val="26"/>
                <w:lang w:eastAsia="ru-RU"/>
              </w:rPr>
            </w:pPr>
          </w:p>
          <w:p w14:paraId="0C944CE9" w14:textId="77777777" w:rsidR="00797878" w:rsidRPr="00797878" w:rsidRDefault="00797878" w:rsidP="00797878">
            <w:pPr>
              <w:ind w:firstLine="0"/>
              <w:jc w:val="left"/>
              <w:rPr>
                <w:rFonts w:eastAsia="Times New Roman" w:cs="Times New Roman"/>
                <w:sz w:val="26"/>
                <w:szCs w:val="26"/>
                <w:lang w:eastAsia="ru-RU"/>
              </w:rPr>
            </w:pPr>
          </w:p>
          <w:p w14:paraId="30574DD4"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205186EC" w14:textId="77777777" w:rsidR="00797878" w:rsidRPr="00797878" w:rsidRDefault="00797878" w:rsidP="00797878">
            <w:pPr>
              <w:ind w:firstLine="0"/>
              <w:jc w:val="left"/>
              <w:rPr>
                <w:rFonts w:eastAsia="Times New Roman" w:cs="Times New Roman"/>
                <w:sz w:val="26"/>
                <w:szCs w:val="26"/>
                <w:lang w:eastAsia="ru-RU"/>
              </w:rPr>
            </w:pPr>
          </w:p>
          <w:p w14:paraId="72B1DB75" w14:textId="77777777" w:rsidR="00797878" w:rsidRPr="00797878" w:rsidRDefault="00797878" w:rsidP="00797878">
            <w:pPr>
              <w:ind w:firstLine="0"/>
              <w:jc w:val="left"/>
              <w:rPr>
                <w:rFonts w:eastAsia="Times New Roman" w:cs="Times New Roman"/>
                <w:sz w:val="26"/>
                <w:szCs w:val="26"/>
                <w:lang w:eastAsia="ru-RU"/>
              </w:rPr>
            </w:pPr>
          </w:p>
          <w:p w14:paraId="2C3CFB89" w14:textId="77777777" w:rsidR="00797878" w:rsidRPr="00797878" w:rsidRDefault="00797878" w:rsidP="00797878">
            <w:pPr>
              <w:ind w:firstLine="0"/>
              <w:jc w:val="left"/>
              <w:rPr>
                <w:rFonts w:eastAsia="Times New Roman" w:cs="Times New Roman"/>
                <w:sz w:val="26"/>
                <w:szCs w:val="26"/>
                <w:lang w:eastAsia="ru-RU"/>
              </w:rPr>
            </w:pPr>
          </w:p>
          <w:p w14:paraId="3A8A7D2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4D5C52C" w14:textId="77777777" w:rsidTr="00797878">
        <w:tc>
          <w:tcPr>
            <w:tcW w:w="2943" w:type="dxa"/>
          </w:tcPr>
          <w:p w14:paraId="0A43B7C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Фамилия, </w:t>
            </w:r>
          </w:p>
          <w:p w14:paraId="62EE7A00"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подпись врача</w:t>
            </w:r>
          </w:p>
        </w:tc>
        <w:tc>
          <w:tcPr>
            <w:tcW w:w="2661" w:type="dxa"/>
          </w:tcPr>
          <w:p w14:paraId="71CB45FC" w14:textId="77777777" w:rsidR="00797878" w:rsidRPr="00797878" w:rsidRDefault="00797878" w:rsidP="00797878">
            <w:pPr>
              <w:ind w:firstLine="0"/>
              <w:jc w:val="left"/>
              <w:rPr>
                <w:rFonts w:eastAsia="Times New Roman" w:cs="Times New Roman"/>
                <w:sz w:val="26"/>
                <w:szCs w:val="26"/>
                <w:lang w:eastAsia="ru-RU"/>
              </w:rPr>
            </w:pPr>
          </w:p>
        </w:tc>
        <w:tc>
          <w:tcPr>
            <w:tcW w:w="3009" w:type="dxa"/>
          </w:tcPr>
          <w:p w14:paraId="1E48DBA5"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C1F0F99" w14:textId="77777777" w:rsidR="00797878" w:rsidRPr="00797878" w:rsidRDefault="00797878" w:rsidP="00797878">
            <w:pPr>
              <w:ind w:firstLine="0"/>
              <w:jc w:val="left"/>
              <w:rPr>
                <w:rFonts w:eastAsia="Times New Roman" w:cs="Times New Roman"/>
                <w:sz w:val="26"/>
                <w:szCs w:val="26"/>
                <w:lang w:eastAsia="ru-RU"/>
              </w:rPr>
            </w:pPr>
          </w:p>
          <w:p w14:paraId="7EA6456F" w14:textId="77777777" w:rsidR="00797878" w:rsidRPr="00797878" w:rsidRDefault="00797878" w:rsidP="00797878">
            <w:pPr>
              <w:ind w:firstLine="0"/>
              <w:jc w:val="left"/>
              <w:rPr>
                <w:rFonts w:eastAsia="Times New Roman" w:cs="Times New Roman"/>
                <w:sz w:val="26"/>
                <w:szCs w:val="26"/>
                <w:lang w:eastAsia="ru-RU"/>
              </w:rPr>
            </w:pPr>
          </w:p>
          <w:p w14:paraId="4BC2A00B"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482B56B" w14:textId="77777777" w:rsidR="00797878" w:rsidRPr="00797878" w:rsidRDefault="00797878" w:rsidP="00797878">
            <w:pPr>
              <w:ind w:firstLine="0"/>
              <w:jc w:val="left"/>
              <w:rPr>
                <w:rFonts w:eastAsia="Times New Roman" w:cs="Times New Roman"/>
                <w:sz w:val="26"/>
                <w:szCs w:val="26"/>
                <w:lang w:eastAsia="ru-RU"/>
              </w:rPr>
            </w:pPr>
          </w:p>
          <w:p w14:paraId="2576812C" w14:textId="77777777" w:rsidR="00797878" w:rsidRPr="00797878" w:rsidRDefault="00797878" w:rsidP="00797878">
            <w:pPr>
              <w:ind w:firstLine="0"/>
              <w:jc w:val="left"/>
              <w:rPr>
                <w:rFonts w:eastAsia="Times New Roman" w:cs="Times New Roman"/>
                <w:sz w:val="26"/>
                <w:szCs w:val="26"/>
                <w:lang w:eastAsia="ru-RU"/>
              </w:rPr>
            </w:pPr>
          </w:p>
          <w:p w14:paraId="4E462A68" w14:textId="77777777" w:rsidR="00797878" w:rsidRPr="00797878" w:rsidRDefault="00797878" w:rsidP="00797878">
            <w:pPr>
              <w:ind w:firstLine="0"/>
              <w:jc w:val="left"/>
              <w:rPr>
                <w:rFonts w:eastAsia="Times New Roman" w:cs="Times New Roman"/>
                <w:sz w:val="26"/>
                <w:szCs w:val="26"/>
                <w:lang w:eastAsia="ru-RU"/>
              </w:rPr>
            </w:pPr>
          </w:p>
        </w:tc>
      </w:tr>
    </w:tbl>
    <w:p w14:paraId="47FA30AE"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642A5B40" w14:textId="77777777" w:rsidR="00797878" w:rsidRPr="00797878" w:rsidRDefault="00797878" w:rsidP="00797878">
      <w:pPr>
        <w:ind w:firstLine="0"/>
        <w:jc w:val="center"/>
        <w:rPr>
          <w:rFonts w:eastAsia="Times New Roman" w:cs="Times New Roman"/>
          <w:szCs w:val="28"/>
          <w:lang w:eastAsia="ru-RU"/>
        </w:rPr>
      </w:pPr>
    </w:p>
    <w:p w14:paraId="47FB9080" w14:textId="77777777" w:rsidR="00797878" w:rsidRPr="00797878" w:rsidRDefault="00797878" w:rsidP="00797878">
      <w:pPr>
        <w:ind w:firstLine="0"/>
        <w:jc w:val="center"/>
        <w:rPr>
          <w:rFonts w:eastAsia="Times New Roman" w:cs="Times New Roman"/>
          <w:szCs w:val="28"/>
          <w:lang w:val="en-US" w:eastAsia="ru-RU"/>
        </w:rPr>
      </w:pPr>
    </w:p>
    <w:p w14:paraId="18E347B5" w14:textId="77777777" w:rsidR="00797878" w:rsidRPr="00797878" w:rsidRDefault="00797878" w:rsidP="00797878">
      <w:pPr>
        <w:ind w:firstLine="0"/>
        <w:jc w:val="center"/>
        <w:rPr>
          <w:rFonts w:eastAsia="Times New Roman" w:cs="Times New Roman"/>
          <w:szCs w:val="28"/>
          <w:lang w:val="en-US" w:eastAsia="ru-RU"/>
        </w:rPr>
      </w:pPr>
    </w:p>
    <w:p w14:paraId="75EE0DCC" w14:textId="77777777" w:rsidR="0094349F" w:rsidRDefault="0094349F" w:rsidP="00797878">
      <w:pPr>
        <w:ind w:firstLine="0"/>
        <w:jc w:val="center"/>
        <w:rPr>
          <w:rFonts w:eastAsia="Times New Roman" w:cs="Times New Roman"/>
          <w:szCs w:val="28"/>
          <w:lang w:val="en-US" w:eastAsia="ru-RU"/>
        </w:rPr>
      </w:pPr>
    </w:p>
    <w:p w14:paraId="33665075"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XV</w:t>
      </w:r>
      <w:r w:rsidRPr="00797878">
        <w:rPr>
          <w:rFonts w:eastAsia="Times New Roman" w:cs="Times New Roman"/>
          <w:szCs w:val="28"/>
          <w:lang w:eastAsia="ru-RU"/>
        </w:rPr>
        <w:t>. ДАННЫЕ ПСИХОЛОГИЧЕСКОГО И ПСИХОФИЗИОЛОГИЧЕСКОГО ОБСЛЕДОВАНИЯ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9"/>
        <w:gridCol w:w="12440"/>
      </w:tblGrid>
      <w:tr w:rsidR="00797878" w:rsidRPr="00797878" w14:paraId="4F049652" w14:textId="77777777" w:rsidTr="00797878">
        <w:tc>
          <w:tcPr>
            <w:tcW w:w="1809" w:type="dxa"/>
          </w:tcPr>
          <w:p w14:paraId="095FAAD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12440" w:type="dxa"/>
          </w:tcPr>
          <w:p w14:paraId="36289C65"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Повод, результаты обследования, заключение, рекомендации, подпись психолога</w:t>
            </w:r>
          </w:p>
        </w:tc>
      </w:tr>
      <w:tr w:rsidR="00797878" w:rsidRPr="00797878" w14:paraId="6219A281" w14:textId="77777777" w:rsidTr="00797878">
        <w:trPr>
          <w:trHeight w:val="7860"/>
        </w:trPr>
        <w:tc>
          <w:tcPr>
            <w:tcW w:w="1809" w:type="dxa"/>
          </w:tcPr>
          <w:p w14:paraId="7E07BA80" w14:textId="77777777" w:rsidR="00797878" w:rsidRPr="00797878" w:rsidRDefault="00797878" w:rsidP="00797878">
            <w:pPr>
              <w:ind w:firstLine="0"/>
              <w:jc w:val="left"/>
              <w:rPr>
                <w:rFonts w:eastAsia="Times New Roman" w:cs="Times New Roman"/>
                <w:sz w:val="26"/>
                <w:szCs w:val="26"/>
                <w:lang w:eastAsia="ru-RU"/>
              </w:rPr>
            </w:pPr>
          </w:p>
          <w:p w14:paraId="098AC43A" w14:textId="77777777" w:rsidR="00797878" w:rsidRPr="00797878" w:rsidRDefault="00797878" w:rsidP="00797878">
            <w:pPr>
              <w:ind w:firstLine="0"/>
              <w:jc w:val="left"/>
              <w:rPr>
                <w:rFonts w:eastAsia="Times New Roman" w:cs="Times New Roman"/>
                <w:sz w:val="26"/>
                <w:szCs w:val="26"/>
                <w:lang w:eastAsia="ru-RU"/>
              </w:rPr>
            </w:pPr>
          </w:p>
          <w:p w14:paraId="2B96A523" w14:textId="77777777" w:rsidR="00797878" w:rsidRPr="00797878" w:rsidRDefault="00797878" w:rsidP="00797878">
            <w:pPr>
              <w:ind w:firstLine="0"/>
              <w:jc w:val="left"/>
              <w:rPr>
                <w:rFonts w:eastAsia="Times New Roman" w:cs="Times New Roman"/>
                <w:sz w:val="26"/>
                <w:szCs w:val="26"/>
                <w:lang w:eastAsia="ru-RU"/>
              </w:rPr>
            </w:pPr>
          </w:p>
          <w:p w14:paraId="4D49EECE" w14:textId="77777777" w:rsidR="00797878" w:rsidRPr="00797878" w:rsidRDefault="00797878" w:rsidP="00797878">
            <w:pPr>
              <w:ind w:firstLine="0"/>
              <w:jc w:val="left"/>
              <w:rPr>
                <w:rFonts w:eastAsia="Times New Roman" w:cs="Times New Roman"/>
                <w:sz w:val="26"/>
                <w:szCs w:val="26"/>
                <w:lang w:eastAsia="ru-RU"/>
              </w:rPr>
            </w:pPr>
          </w:p>
          <w:p w14:paraId="285B2C6E" w14:textId="77777777" w:rsidR="00797878" w:rsidRPr="00797878" w:rsidRDefault="00797878" w:rsidP="00797878">
            <w:pPr>
              <w:ind w:firstLine="0"/>
              <w:jc w:val="left"/>
              <w:rPr>
                <w:rFonts w:eastAsia="Times New Roman" w:cs="Times New Roman"/>
                <w:sz w:val="26"/>
                <w:szCs w:val="26"/>
                <w:lang w:eastAsia="ru-RU"/>
              </w:rPr>
            </w:pPr>
          </w:p>
          <w:p w14:paraId="4CC43866" w14:textId="77777777" w:rsidR="00797878" w:rsidRPr="00797878" w:rsidRDefault="00797878" w:rsidP="00797878">
            <w:pPr>
              <w:ind w:firstLine="0"/>
              <w:jc w:val="left"/>
              <w:rPr>
                <w:rFonts w:eastAsia="Times New Roman" w:cs="Times New Roman"/>
                <w:sz w:val="26"/>
                <w:szCs w:val="26"/>
                <w:lang w:eastAsia="ru-RU"/>
              </w:rPr>
            </w:pPr>
          </w:p>
          <w:p w14:paraId="1EB482FD" w14:textId="77777777" w:rsidR="00797878" w:rsidRPr="00797878" w:rsidRDefault="00797878" w:rsidP="00797878">
            <w:pPr>
              <w:ind w:firstLine="0"/>
              <w:jc w:val="left"/>
              <w:rPr>
                <w:rFonts w:eastAsia="Times New Roman" w:cs="Times New Roman"/>
                <w:sz w:val="26"/>
                <w:szCs w:val="26"/>
                <w:lang w:eastAsia="ru-RU"/>
              </w:rPr>
            </w:pPr>
          </w:p>
          <w:p w14:paraId="0E11E6E6" w14:textId="77777777" w:rsidR="00797878" w:rsidRPr="00797878" w:rsidRDefault="00797878" w:rsidP="00797878">
            <w:pPr>
              <w:ind w:firstLine="0"/>
              <w:jc w:val="left"/>
              <w:rPr>
                <w:rFonts w:eastAsia="Times New Roman" w:cs="Times New Roman"/>
                <w:sz w:val="26"/>
                <w:szCs w:val="26"/>
                <w:lang w:eastAsia="ru-RU"/>
              </w:rPr>
            </w:pPr>
          </w:p>
          <w:p w14:paraId="5FD3C7DD" w14:textId="77777777" w:rsidR="00797878" w:rsidRPr="00797878" w:rsidRDefault="00797878" w:rsidP="00797878">
            <w:pPr>
              <w:ind w:firstLine="0"/>
              <w:jc w:val="left"/>
              <w:rPr>
                <w:rFonts w:eastAsia="Times New Roman" w:cs="Times New Roman"/>
                <w:sz w:val="26"/>
                <w:szCs w:val="26"/>
                <w:lang w:eastAsia="ru-RU"/>
              </w:rPr>
            </w:pPr>
          </w:p>
        </w:tc>
        <w:tc>
          <w:tcPr>
            <w:tcW w:w="12440" w:type="dxa"/>
          </w:tcPr>
          <w:p w14:paraId="5AA75FF8" w14:textId="77777777" w:rsidR="00797878" w:rsidRPr="00797878" w:rsidRDefault="00797878" w:rsidP="00797878">
            <w:pPr>
              <w:ind w:firstLine="0"/>
              <w:jc w:val="left"/>
              <w:rPr>
                <w:rFonts w:eastAsia="Times New Roman" w:cs="Times New Roman"/>
                <w:sz w:val="26"/>
                <w:szCs w:val="26"/>
                <w:lang w:eastAsia="ru-RU"/>
              </w:rPr>
            </w:pPr>
          </w:p>
        </w:tc>
      </w:tr>
    </w:tbl>
    <w:p w14:paraId="0C7C20E8"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1107294B" w14:textId="77777777" w:rsidR="00797878" w:rsidRPr="00797878" w:rsidRDefault="00797878" w:rsidP="00797878">
      <w:pPr>
        <w:ind w:firstLine="0"/>
        <w:jc w:val="center"/>
        <w:rPr>
          <w:rFonts w:eastAsia="Times New Roman" w:cs="Times New Roman"/>
          <w:szCs w:val="28"/>
          <w:lang w:eastAsia="ru-RU"/>
        </w:rPr>
      </w:pPr>
    </w:p>
    <w:p w14:paraId="5AC7E0E3" w14:textId="77777777" w:rsidR="00797878" w:rsidRPr="00797878" w:rsidRDefault="00797878" w:rsidP="00797878">
      <w:pPr>
        <w:ind w:firstLine="0"/>
        <w:jc w:val="center"/>
        <w:rPr>
          <w:rFonts w:eastAsia="Times New Roman" w:cs="Times New Roman"/>
          <w:szCs w:val="28"/>
          <w:lang w:eastAsia="ru-RU"/>
        </w:rPr>
      </w:pPr>
    </w:p>
    <w:p w14:paraId="668791D6" w14:textId="48943CB4"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XV</w:t>
      </w:r>
      <w:r w:rsidRPr="00797878">
        <w:rPr>
          <w:rFonts w:eastAsia="Times New Roman" w:cs="Times New Roman"/>
          <w:szCs w:val="28"/>
          <w:lang w:val="be-BY" w:eastAsia="ru-RU"/>
        </w:rPr>
        <w:t>I</w:t>
      </w:r>
      <w:r w:rsidRPr="00797878">
        <w:rPr>
          <w:rFonts w:eastAsia="Times New Roman" w:cs="Times New Roman"/>
          <w:szCs w:val="28"/>
          <w:lang w:eastAsia="ru-RU"/>
        </w:rPr>
        <w:t>. ДАННЫЕ ОБСЛЕДОВАНИЯ ОРГАНА ЗРЕНИЯ</w:t>
      </w:r>
    </w:p>
    <w:tbl>
      <w:tblPr>
        <w:tblpPr w:leftFromText="180" w:rightFromText="180" w:vertAnchor="text" w:horzAnchor="page" w:tblpX="1609" w:tblpY="47"/>
        <w:tblOverlap w:val="never"/>
        <w:tblW w:w="13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7"/>
        <w:gridCol w:w="1904"/>
        <w:gridCol w:w="2720"/>
        <w:gridCol w:w="2720"/>
        <w:gridCol w:w="2698"/>
        <w:gridCol w:w="2334"/>
      </w:tblGrid>
      <w:tr w:rsidR="00797878" w:rsidRPr="00797878" w14:paraId="72B56FB0" w14:textId="77777777" w:rsidTr="00797878">
        <w:trPr>
          <w:trHeight w:val="301"/>
        </w:trPr>
        <w:tc>
          <w:tcPr>
            <w:tcW w:w="3401" w:type="dxa"/>
            <w:gridSpan w:val="2"/>
          </w:tcPr>
          <w:p w14:paraId="79F29E6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720" w:type="dxa"/>
          </w:tcPr>
          <w:p w14:paraId="6BB493B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720" w:type="dxa"/>
          </w:tcPr>
          <w:p w14:paraId="09939E5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698" w:type="dxa"/>
          </w:tcPr>
          <w:p w14:paraId="7F2E0E6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334" w:type="dxa"/>
          </w:tcPr>
          <w:p w14:paraId="24EB51FF"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17798AA2" w14:textId="77777777" w:rsidTr="00797878">
        <w:trPr>
          <w:trHeight w:val="587"/>
        </w:trPr>
        <w:tc>
          <w:tcPr>
            <w:tcW w:w="3401" w:type="dxa"/>
            <w:gridSpan w:val="2"/>
            <w:vAlign w:val="center"/>
          </w:tcPr>
          <w:p w14:paraId="358A9AC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216107E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tc>
        <w:tc>
          <w:tcPr>
            <w:tcW w:w="2720" w:type="dxa"/>
          </w:tcPr>
          <w:p w14:paraId="227A196B" w14:textId="77777777" w:rsidR="00797878" w:rsidRPr="00797878" w:rsidRDefault="00797878" w:rsidP="00797878">
            <w:pPr>
              <w:ind w:firstLine="0"/>
              <w:jc w:val="left"/>
              <w:rPr>
                <w:rFonts w:eastAsia="Times New Roman" w:cs="Times New Roman"/>
                <w:sz w:val="26"/>
                <w:szCs w:val="26"/>
                <w:lang w:eastAsia="ru-RU"/>
              </w:rPr>
            </w:pPr>
          </w:p>
          <w:p w14:paraId="412DDD30"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178B4093" w14:textId="77777777" w:rsidR="00797878" w:rsidRPr="00797878" w:rsidRDefault="00797878" w:rsidP="00797878">
            <w:pPr>
              <w:ind w:firstLine="0"/>
              <w:jc w:val="left"/>
              <w:rPr>
                <w:rFonts w:eastAsia="Times New Roman" w:cs="Times New Roman"/>
                <w:sz w:val="26"/>
                <w:szCs w:val="26"/>
                <w:lang w:eastAsia="ru-RU"/>
              </w:rPr>
            </w:pPr>
          </w:p>
          <w:p w14:paraId="5438FB7A"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29145A61" w14:textId="77777777" w:rsidR="00797878" w:rsidRPr="00797878" w:rsidRDefault="00797878" w:rsidP="00797878">
            <w:pPr>
              <w:ind w:firstLine="0"/>
              <w:jc w:val="left"/>
              <w:rPr>
                <w:rFonts w:eastAsia="Times New Roman" w:cs="Times New Roman"/>
                <w:sz w:val="26"/>
                <w:szCs w:val="26"/>
                <w:lang w:eastAsia="ru-RU"/>
              </w:rPr>
            </w:pPr>
          </w:p>
          <w:p w14:paraId="0CDBF3AA"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6D1F6B9D" w14:textId="77777777" w:rsidR="00797878" w:rsidRPr="00797878" w:rsidRDefault="00797878" w:rsidP="00797878">
            <w:pPr>
              <w:ind w:firstLine="0"/>
              <w:jc w:val="left"/>
              <w:rPr>
                <w:rFonts w:eastAsia="Times New Roman" w:cs="Times New Roman"/>
                <w:sz w:val="26"/>
                <w:szCs w:val="26"/>
                <w:lang w:eastAsia="ru-RU"/>
              </w:rPr>
            </w:pPr>
          </w:p>
          <w:p w14:paraId="6970625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C8825AD" w14:textId="77777777" w:rsidTr="00797878">
        <w:trPr>
          <w:trHeight w:val="602"/>
        </w:trPr>
        <w:tc>
          <w:tcPr>
            <w:tcW w:w="3401" w:type="dxa"/>
            <w:gridSpan w:val="2"/>
            <w:vAlign w:val="center"/>
          </w:tcPr>
          <w:p w14:paraId="2CC8395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Цветовое зрение по </w:t>
            </w:r>
            <w:proofErr w:type="spellStart"/>
            <w:r w:rsidRPr="00797878">
              <w:rPr>
                <w:rFonts w:eastAsia="Times New Roman" w:cs="Times New Roman"/>
                <w:sz w:val="26"/>
                <w:szCs w:val="26"/>
                <w:lang w:eastAsia="ru-RU"/>
              </w:rPr>
              <w:t>Рабкину</w:t>
            </w:r>
            <w:proofErr w:type="spellEnd"/>
          </w:p>
        </w:tc>
        <w:tc>
          <w:tcPr>
            <w:tcW w:w="2720" w:type="dxa"/>
          </w:tcPr>
          <w:p w14:paraId="184C0224" w14:textId="77777777" w:rsidR="00797878" w:rsidRPr="00797878" w:rsidRDefault="00797878" w:rsidP="00797878">
            <w:pPr>
              <w:ind w:firstLine="0"/>
              <w:jc w:val="left"/>
              <w:rPr>
                <w:rFonts w:eastAsia="Times New Roman" w:cs="Times New Roman"/>
                <w:sz w:val="26"/>
                <w:szCs w:val="26"/>
                <w:lang w:eastAsia="ru-RU"/>
              </w:rPr>
            </w:pPr>
          </w:p>
          <w:p w14:paraId="36FAE284"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51D0A7B6" w14:textId="77777777" w:rsidR="00797878" w:rsidRPr="00797878" w:rsidRDefault="00797878" w:rsidP="00797878">
            <w:pPr>
              <w:ind w:firstLine="0"/>
              <w:jc w:val="left"/>
              <w:rPr>
                <w:rFonts w:eastAsia="Times New Roman" w:cs="Times New Roman"/>
                <w:sz w:val="26"/>
                <w:szCs w:val="26"/>
                <w:lang w:eastAsia="ru-RU"/>
              </w:rPr>
            </w:pPr>
          </w:p>
          <w:p w14:paraId="4CBECF14"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4F1B0390" w14:textId="77777777" w:rsidR="00797878" w:rsidRPr="00797878" w:rsidRDefault="00797878" w:rsidP="00797878">
            <w:pPr>
              <w:ind w:firstLine="0"/>
              <w:jc w:val="left"/>
              <w:rPr>
                <w:rFonts w:eastAsia="Times New Roman" w:cs="Times New Roman"/>
                <w:sz w:val="26"/>
                <w:szCs w:val="26"/>
                <w:lang w:eastAsia="ru-RU"/>
              </w:rPr>
            </w:pPr>
          </w:p>
          <w:p w14:paraId="5A648839"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5DCAD589" w14:textId="77777777" w:rsidR="00797878" w:rsidRPr="00797878" w:rsidRDefault="00797878" w:rsidP="00797878">
            <w:pPr>
              <w:ind w:firstLine="0"/>
              <w:jc w:val="left"/>
              <w:rPr>
                <w:rFonts w:eastAsia="Times New Roman" w:cs="Times New Roman"/>
                <w:sz w:val="26"/>
                <w:szCs w:val="26"/>
                <w:lang w:eastAsia="ru-RU"/>
              </w:rPr>
            </w:pPr>
          </w:p>
          <w:p w14:paraId="496ED90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8AE0CE8" w14:textId="77777777" w:rsidTr="00797878">
        <w:trPr>
          <w:trHeight w:val="587"/>
        </w:trPr>
        <w:tc>
          <w:tcPr>
            <w:tcW w:w="3401" w:type="dxa"/>
            <w:gridSpan w:val="2"/>
            <w:tcBorders>
              <w:bottom w:val="single" w:sz="4" w:space="0" w:color="auto"/>
            </w:tcBorders>
            <w:shd w:val="clear" w:color="auto" w:fill="auto"/>
            <w:vAlign w:val="center"/>
          </w:tcPr>
          <w:p w14:paraId="4E1A32A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Острота зрения без коррекции</w:t>
            </w:r>
          </w:p>
        </w:tc>
        <w:tc>
          <w:tcPr>
            <w:tcW w:w="2720" w:type="dxa"/>
          </w:tcPr>
          <w:p w14:paraId="5E16954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OD</w:t>
            </w:r>
            <w:r w:rsidRPr="00797878">
              <w:rPr>
                <w:rFonts w:eastAsia="Times New Roman" w:cs="Times New Roman"/>
                <w:sz w:val="26"/>
                <w:szCs w:val="26"/>
                <w:lang w:eastAsia="ru-RU"/>
              </w:rPr>
              <w:t xml:space="preserve">              </w:t>
            </w:r>
          </w:p>
          <w:p w14:paraId="23697F6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720" w:type="dxa"/>
          </w:tcPr>
          <w:p w14:paraId="2148D47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OD</w:t>
            </w:r>
            <w:r w:rsidRPr="00797878">
              <w:rPr>
                <w:rFonts w:eastAsia="Times New Roman" w:cs="Times New Roman"/>
                <w:sz w:val="26"/>
                <w:szCs w:val="26"/>
                <w:lang w:eastAsia="ru-RU"/>
              </w:rPr>
              <w:t xml:space="preserve">              </w:t>
            </w:r>
          </w:p>
          <w:p w14:paraId="020B37A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698" w:type="dxa"/>
          </w:tcPr>
          <w:p w14:paraId="0363403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OD</w:t>
            </w:r>
            <w:r w:rsidRPr="00797878">
              <w:rPr>
                <w:rFonts w:eastAsia="Times New Roman" w:cs="Times New Roman"/>
                <w:sz w:val="26"/>
                <w:szCs w:val="26"/>
                <w:lang w:eastAsia="ru-RU"/>
              </w:rPr>
              <w:t xml:space="preserve">              </w:t>
            </w:r>
          </w:p>
          <w:p w14:paraId="11A32E1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334" w:type="dxa"/>
          </w:tcPr>
          <w:p w14:paraId="3C2BE3F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OD</w:t>
            </w:r>
            <w:r w:rsidRPr="00797878">
              <w:rPr>
                <w:rFonts w:eastAsia="Times New Roman" w:cs="Times New Roman"/>
                <w:sz w:val="26"/>
                <w:szCs w:val="26"/>
                <w:lang w:eastAsia="ru-RU"/>
              </w:rPr>
              <w:t xml:space="preserve">              </w:t>
            </w:r>
          </w:p>
          <w:p w14:paraId="7AD641F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r>
      <w:tr w:rsidR="00797878" w:rsidRPr="00797878" w14:paraId="0F2F48C5" w14:textId="77777777" w:rsidTr="00797878">
        <w:trPr>
          <w:trHeight w:val="602"/>
        </w:trPr>
        <w:tc>
          <w:tcPr>
            <w:tcW w:w="3401" w:type="dxa"/>
            <w:gridSpan w:val="2"/>
            <w:tcBorders>
              <w:top w:val="single" w:sz="4" w:space="0" w:color="auto"/>
            </w:tcBorders>
            <w:shd w:val="clear" w:color="auto" w:fill="auto"/>
            <w:vAlign w:val="center"/>
          </w:tcPr>
          <w:p w14:paraId="1831E82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Рефракция </w:t>
            </w:r>
          </w:p>
        </w:tc>
        <w:tc>
          <w:tcPr>
            <w:tcW w:w="2720" w:type="dxa"/>
          </w:tcPr>
          <w:p w14:paraId="4DA367F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10D88C7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720" w:type="dxa"/>
          </w:tcPr>
          <w:p w14:paraId="5E91258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015A127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698" w:type="dxa"/>
          </w:tcPr>
          <w:p w14:paraId="77828E2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6694803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334" w:type="dxa"/>
          </w:tcPr>
          <w:p w14:paraId="6A07310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30F0566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r>
      <w:tr w:rsidR="00797878" w:rsidRPr="00797878" w14:paraId="7C7053A7" w14:textId="77777777" w:rsidTr="00797878">
        <w:trPr>
          <w:trHeight w:val="587"/>
        </w:trPr>
        <w:tc>
          <w:tcPr>
            <w:tcW w:w="3401" w:type="dxa"/>
            <w:gridSpan w:val="2"/>
            <w:vAlign w:val="center"/>
          </w:tcPr>
          <w:p w14:paraId="24076C8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Коррекция </w:t>
            </w:r>
          </w:p>
        </w:tc>
        <w:tc>
          <w:tcPr>
            <w:tcW w:w="2720" w:type="dxa"/>
          </w:tcPr>
          <w:p w14:paraId="4BDA80E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188F26C9"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720" w:type="dxa"/>
          </w:tcPr>
          <w:p w14:paraId="46CFA7D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2766AD23"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698" w:type="dxa"/>
          </w:tcPr>
          <w:p w14:paraId="290CDCE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6D8249F3"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334" w:type="dxa"/>
          </w:tcPr>
          <w:p w14:paraId="3A5BE18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71E86B7B"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r>
      <w:tr w:rsidR="00797878" w:rsidRPr="00797878" w14:paraId="208E7807" w14:textId="77777777" w:rsidTr="00797878">
        <w:trPr>
          <w:trHeight w:val="602"/>
        </w:trPr>
        <w:tc>
          <w:tcPr>
            <w:tcW w:w="3401" w:type="dxa"/>
            <w:gridSpan w:val="2"/>
            <w:vAlign w:val="center"/>
          </w:tcPr>
          <w:p w14:paraId="7C46252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Острота зрения с коррекцией</w:t>
            </w:r>
          </w:p>
        </w:tc>
        <w:tc>
          <w:tcPr>
            <w:tcW w:w="2720" w:type="dxa"/>
          </w:tcPr>
          <w:p w14:paraId="2A0D24C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5548189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720" w:type="dxa"/>
          </w:tcPr>
          <w:p w14:paraId="49E44B3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56259E0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698" w:type="dxa"/>
          </w:tcPr>
          <w:p w14:paraId="7C2D06E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666DBB6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334" w:type="dxa"/>
          </w:tcPr>
          <w:p w14:paraId="1ABA69C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7C77F21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r>
      <w:tr w:rsidR="00797878" w:rsidRPr="00797878" w14:paraId="144D5E3C" w14:textId="77777777" w:rsidTr="00797878">
        <w:trPr>
          <w:trHeight w:val="587"/>
        </w:trPr>
        <w:tc>
          <w:tcPr>
            <w:tcW w:w="3401" w:type="dxa"/>
            <w:gridSpan w:val="2"/>
            <w:vAlign w:val="center"/>
          </w:tcPr>
          <w:p w14:paraId="149F762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Ближайшая точка ясного зрения</w:t>
            </w:r>
          </w:p>
        </w:tc>
        <w:tc>
          <w:tcPr>
            <w:tcW w:w="2720" w:type="dxa"/>
          </w:tcPr>
          <w:p w14:paraId="4484158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1A39A1D9"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r w:rsidRPr="00797878">
              <w:rPr>
                <w:rFonts w:eastAsia="Times New Roman" w:cs="Times New Roman"/>
                <w:sz w:val="26"/>
                <w:szCs w:val="26"/>
                <w:lang w:val="en-US" w:eastAsia="ru-RU"/>
              </w:rPr>
              <w:t xml:space="preserve"> </w:t>
            </w:r>
            <w:r w:rsidRPr="00797878">
              <w:rPr>
                <w:rFonts w:eastAsia="Times New Roman" w:cs="Times New Roman"/>
                <w:sz w:val="26"/>
                <w:szCs w:val="26"/>
                <w:lang w:eastAsia="ru-RU"/>
              </w:rPr>
              <w:t xml:space="preserve"> </w:t>
            </w:r>
          </w:p>
        </w:tc>
        <w:tc>
          <w:tcPr>
            <w:tcW w:w="2720" w:type="dxa"/>
          </w:tcPr>
          <w:p w14:paraId="3002CD3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7687601D"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698" w:type="dxa"/>
          </w:tcPr>
          <w:p w14:paraId="427F2E0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24156ED4"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c>
          <w:tcPr>
            <w:tcW w:w="2334" w:type="dxa"/>
          </w:tcPr>
          <w:p w14:paraId="65497BE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val="en-US" w:eastAsia="ru-RU"/>
              </w:rPr>
              <w:t xml:space="preserve">OD            </w:t>
            </w:r>
            <w:r w:rsidRPr="00797878">
              <w:rPr>
                <w:rFonts w:eastAsia="Times New Roman" w:cs="Times New Roman"/>
                <w:sz w:val="26"/>
                <w:szCs w:val="26"/>
                <w:lang w:eastAsia="ru-RU"/>
              </w:rPr>
              <w:t xml:space="preserve">  </w:t>
            </w:r>
          </w:p>
          <w:p w14:paraId="4F23324C"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6"/>
                <w:szCs w:val="26"/>
                <w:lang w:val="en-US" w:eastAsia="ru-RU"/>
              </w:rPr>
              <w:t xml:space="preserve">OS             </w:t>
            </w:r>
            <w:r w:rsidRPr="00797878">
              <w:rPr>
                <w:rFonts w:eastAsia="Times New Roman" w:cs="Times New Roman"/>
                <w:sz w:val="26"/>
                <w:szCs w:val="26"/>
                <w:lang w:eastAsia="ru-RU"/>
              </w:rPr>
              <w:t xml:space="preserve">  </w:t>
            </w:r>
          </w:p>
        </w:tc>
      </w:tr>
      <w:tr w:rsidR="00797878" w:rsidRPr="00797878" w14:paraId="51CEDFE2" w14:textId="77777777" w:rsidTr="00797878">
        <w:trPr>
          <w:trHeight w:val="301"/>
        </w:trPr>
        <w:tc>
          <w:tcPr>
            <w:tcW w:w="3401" w:type="dxa"/>
            <w:gridSpan w:val="2"/>
            <w:vAlign w:val="center"/>
          </w:tcPr>
          <w:p w14:paraId="7724E85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Бинокулярное зрение</w:t>
            </w:r>
          </w:p>
        </w:tc>
        <w:tc>
          <w:tcPr>
            <w:tcW w:w="2720" w:type="dxa"/>
          </w:tcPr>
          <w:p w14:paraId="5DF2CC9D"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46A0900E"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18C34DF1"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1791DCC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02904AF" w14:textId="77777777" w:rsidTr="00797878">
        <w:trPr>
          <w:trHeight w:val="602"/>
        </w:trPr>
        <w:tc>
          <w:tcPr>
            <w:tcW w:w="3401" w:type="dxa"/>
            <w:gridSpan w:val="2"/>
            <w:vAlign w:val="center"/>
          </w:tcPr>
          <w:p w14:paraId="086FC00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Время </w:t>
            </w:r>
            <w:proofErr w:type="spellStart"/>
            <w:r w:rsidRPr="00797878">
              <w:rPr>
                <w:rFonts w:eastAsia="Times New Roman" w:cs="Times New Roman"/>
                <w:sz w:val="26"/>
                <w:szCs w:val="26"/>
                <w:lang w:eastAsia="ru-RU"/>
              </w:rPr>
              <w:t>темновой</w:t>
            </w:r>
            <w:proofErr w:type="spellEnd"/>
            <w:r w:rsidRPr="00797878">
              <w:rPr>
                <w:rFonts w:eastAsia="Times New Roman" w:cs="Times New Roman"/>
                <w:sz w:val="26"/>
                <w:szCs w:val="26"/>
                <w:lang w:eastAsia="ru-RU"/>
              </w:rPr>
              <w:t xml:space="preserve"> адаптации</w:t>
            </w:r>
          </w:p>
        </w:tc>
        <w:tc>
          <w:tcPr>
            <w:tcW w:w="2720" w:type="dxa"/>
          </w:tcPr>
          <w:p w14:paraId="4226F86E" w14:textId="77777777" w:rsidR="00797878" w:rsidRPr="00797878" w:rsidRDefault="00797878" w:rsidP="00797878">
            <w:pPr>
              <w:ind w:firstLine="0"/>
              <w:jc w:val="left"/>
              <w:rPr>
                <w:rFonts w:eastAsia="Times New Roman" w:cs="Times New Roman"/>
                <w:sz w:val="26"/>
                <w:szCs w:val="26"/>
                <w:lang w:eastAsia="ru-RU"/>
              </w:rPr>
            </w:pPr>
          </w:p>
          <w:p w14:paraId="6C1561A9"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0B507819" w14:textId="77777777" w:rsidR="00797878" w:rsidRPr="00797878" w:rsidRDefault="00797878" w:rsidP="00797878">
            <w:pPr>
              <w:ind w:firstLine="0"/>
              <w:jc w:val="left"/>
              <w:rPr>
                <w:rFonts w:eastAsia="Times New Roman" w:cs="Times New Roman"/>
                <w:sz w:val="26"/>
                <w:szCs w:val="26"/>
                <w:lang w:eastAsia="ru-RU"/>
              </w:rPr>
            </w:pPr>
          </w:p>
          <w:p w14:paraId="291C198C"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360CC7C2" w14:textId="77777777" w:rsidR="00797878" w:rsidRPr="00797878" w:rsidRDefault="00797878" w:rsidP="00797878">
            <w:pPr>
              <w:ind w:firstLine="0"/>
              <w:jc w:val="left"/>
              <w:rPr>
                <w:rFonts w:eastAsia="Times New Roman" w:cs="Times New Roman"/>
                <w:sz w:val="26"/>
                <w:szCs w:val="26"/>
                <w:lang w:eastAsia="ru-RU"/>
              </w:rPr>
            </w:pPr>
          </w:p>
          <w:p w14:paraId="23582449"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0774D0F3" w14:textId="77777777" w:rsidR="00797878" w:rsidRPr="00797878" w:rsidRDefault="00797878" w:rsidP="00797878">
            <w:pPr>
              <w:ind w:firstLine="0"/>
              <w:jc w:val="left"/>
              <w:rPr>
                <w:rFonts w:eastAsia="Times New Roman" w:cs="Times New Roman"/>
                <w:sz w:val="26"/>
                <w:szCs w:val="26"/>
                <w:lang w:eastAsia="ru-RU"/>
              </w:rPr>
            </w:pPr>
          </w:p>
          <w:p w14:paraId="2780B83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DDFD1E1" w14:textId="77777777" w:rsidTr="00797878">
        <w:trPr>
          <w:trHeight w:val="587"/>
        </w:trPr>
        <w:tc>
          <w:tcPr>
            <w:tcW w:w="3401" w:type="dxa"/>
            <w:gridSpan w:val="2"/>
            <w:vAlign w:val="center"/>
          </w:tcPr>
          <w:p w14:paraId="10A55F1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Ближайшая точка конвергенции</w:t>
            </w:r>
          </w:p>
        </w:tc>
        <w:tc>
          <w:tcPr>
            <w:tcW w:w="2720" w:type="dxa"/>
          </w:tcPr>
          <w:p w14:paraId="333E44C2" w14:textId="77777777" w:rsidR="00797878" w:rsidRPr="00797878" w:rsidRDefault="00797878" w:rsidP="00797878">
            <w:pPr>
              <w:ind w:firstLine="0"/>
              <w:jc w:val="left"/>
              <w:rPr>
                <w:rFonts w:eastAsia="Times New Roman" w:cs="Times New Roman"/>
                <w:sz w:val="26"/>
                <w:szCs w:val="26"/>
                <w:lang w:eastAsia="ru-RU"/>
              </w:rPr>
            </w:pPr>
          </w:p>
          <w:p w14:paraId="76E097EC"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21312396" w14:textId="77777777" w:rsidR="00797878" w:rsidRPr="00797878" w:rsidRDefault="00797878" w:rsidP="00797878">
            <w:pPr>
              <w:ind w:firstLine="0"/>
              <w:jc w:val="left"/>
              <w:rPr>
                <w:rFonts w:eastAsia="Times New Roman" w:cs="Times New Roman"/>
                <w:sz w:val="26"/>
                <w:szCs w:val="26"/>
                <w:lang w:eastAsia="ru-RU"/>
              </w:rPr>
            </w:pPr>
          </w:p>
          <w:p w14:paraId="752EE5DD"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23354E37" w14:textId="77777777" w:rsidR="00797878" w:rsidRPr="00797878" w:rsidRDefault="00797878" w:rsidP="00797878">
            <w:pPr>
              <w:ind w:firstLine="0"/>
              <w:jc w:val="left"/>
              <w:rPr>
                <w:rFonts w:eastAsia="Times New Roman" w:cs="Times New Roman"/>
                <w:sz w:val="26"/>
                <w:szCs w:val="26"/>
                <w:lang w:eastAsia="ru-RU"/>
              </w:rPr>
            </w:pPr>
          </w:p>
          <w:p w14:paraId="4F06626E"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42FAF69E" w14:textId="77777777" w:rsidR="00797878" w:rsidRPr="00797878" w:rsidRDefault="00797878" w:rsidP="00797878">
            <w:pPr>
              <w:ind w:firstLine="0"/>
              <w:jc w:val="left"/>
              <w:rPr>
                <w:rFonts w:eastAsia="Times New Roman" w:cs="Times New Roman"/>
                <w:sz w:val="26"/>
                <w:szCs w:val="26"/>
                <w:lang w:eastAsia="ru-RU"/>
              </w:rPr>
            </w:pPr>
          </w:p>
          <w:p w14:paraId="30D3F16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06AA192" w14:textId="77777777" w:rsidTr="00797878">
        <w:trPr>
          <w:trHeight w:val="602"/>
        </w:trPr>
        <w:tc>
          <w:tcPr>
            <w:tcW w:w="3401" w:type="dxa"/>
            <w:gridSpan w:val="2"/>
            <w:vAlign w:val="center"/>
          </w:tcPr>
          <w:p w14:paraId="1E83950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Подвижность глазного яблока</w:t>
            </w:r>
          </w:p>
        </w:tc>
        <w:tc>
          <w:tcPr>
            <w:tcW w:w="2720" w:type="dxa"/>
          </w:tcPr>
          <w:p w14:paraId="38FA1EA4" w14:textId="77777777" w:rsidR="00797878" w:rsidRPr="00797878" w:rsidRDefault="00797878" w:rsidP="00797878">
            <w:pPr>
              <w:ind w:firstLine="0"/>
              <w:jc w:val="left"/>
              <w:rPr>
                <w:rFonts w:eastAsia="Times New Roman" w:cs="Times New Roman"/>
                <w:sz w:val="26"/>
                <w:szCs w:val="26"/>
                <w:lang w:eastAsia="ru-RU"/>
              </w:rPr>
            </w:pPr>
          </w:p>
          <w:p w14:paraId="6E764A46"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4B0C5152" w14:textId="77777777" w:rsidR="00797878" w:rsidRPr="00797878" w:rsidRDefault="00797878" w:rsidP="00797878">
            <w:pPr>
              <w:ind w:firstLine="0"/>
              <w:jc w:val="left"/>
              <w:rPr>
                <w:rFonts w:eastAsia="Times New Roman" w:cs="Times New Roman"/>
                <w:sz w:val="26"/>
                <w:szCs w:val="26"/>
                <w:lang w:eastAsia="ru-RU"/>
              </w:rPr>
            </w:pPr>
          </w:p>
          <w:p w14:paraId="3298943A"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227B3BF4" w14:textId="77777777" w:rsidR="00797878" w:rsidRPr="00797878" w:rsidRDefault="00797878" w:rsidP="00797878">
            <w:pPr>
              <w:ind w:firstLine="0"/>
              <w:jc w:val="left"/>
              <w:rPr>
                <w:rFonts w:eastAsia="Times New Roman" w:cs="Times New Roman"/>
                <w:sz w:val="26"/>
                <w:szCs w:val="26"/>
                <w:lang w:eastAsia="ru-RU"/>
              </w:rPr>
            </w:pPr>
          </w:p>
          <w:p w14:paraId="6CB7D309"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6327E07A" w14:textId="77777777" w:rsidR="00797878" w:rsidRPr="00797878" w:rsidRDefault="00797878" w:rsidP="00797878">
            <w:pPr>
              <w:ind w:firstLine="0"/>
              <w:jc w:val="left"/>
              <w:rPr>
                <w:rFonts w:eastAsia="Times New Roman" w:cs="Times New Roman"/>
                <w:sz w:val="26"/>
                <w:szCs w:val="26"/>
                <w:lang w:eastAsia="ru-RU"/>
              </w:rPr>
            </w:pPr>
          </w:p>
          <w:p w14:paraId="0BDB8AD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F2942EC" w14:textId="77777777" w:rsidTr="00797878">
        <w:trPr>
          <w:trHeight w:val="469"/>
        </w:trPr>
        <w:tc>
          <w:tcPr>
            <w:tcW w:w="1497" w:type="dxa"/>
            <w:vMerge w:val="restart"/>
            <w:shd w:val="clear" w:color="auto" w:fill="auto"/>
            <w:textDirection w:val="btLr"/>
            <w:vAlign w:val="center"/>
          </w:tcPr>
          <w:p w14:paraId="15C4FF63" w14:textId="77777777" w:rsidR="00797878" w:rsidRPr="00797878" w:rsidRDefault="00797878" w:rsidP="00797878">
            <w:pPr>
              <w:ind w:left="113" w:right="113" w:firstLine="0"/>
              <w:jc w:val="center"/>
              <w:rPr>
                <w:rFonts w:eastAsia="Times New Roman" w:cs="Times New Roman"/>
                <w:sz w:val="22"/>
                <w:lang w:eastAsia="ru-RU"/>
              </w:rPr>
            </w:pPr>
            <w:r w:rsidRPr="00797878">
              <w:rPr>
                <w:rFonts w:eastAsia="Times New Roman" w:cs="Times New Roman"/>
                <w:sz w:val="22"/>
                <w:lang w:eastAsia="ru-RU"/>
              </w:rPr>
              <w:t>Глазодвигательный</w:t>
            </w:r>
          </w:p>
        </w:tc>
        <w:tc>
          <w:tcPr>
            <w:tcW w:w="1904" w:type="dxa"/>
            <w:shd w:val="clear" w:color="auto" w:fill="auto"/>
            <w:vAlign w:val="center"/>
          </w:tcPr>
          <w:p w14:paraId="418625EC" w14:textId="77777777" w:rsidR="00797878" w:rsidRPr="00797878" w:rsidRDefault="00797878" w:rsidP="00797878">
            <w:pPr>
              <w:ind w:firstLine="0"/>
              <w:jc w:val="left"/>
              <w:rPr>
                <w:rFonts w:eastAsia="Times New Roman" w:cs="Times New Roman"/>
                <w:sz w:val="22"/>
                <w:lang w:eastAsia="ru-RU"/>
              </w:rPr>
            </w:pPr>
            <w:r w:rsidRPr="00797878">
              <w:rPr>
                <w:rFonts w:eastAsia="Times New Roman" w:cs="Times New Roman"/>
                <w:sz w:val="22"/>
                <w:lang w:eastAsia="ru-RU"/>
              </w:rPr>
              <w:t>Глубинное зрение</w:t>
            </w:r>
          </w:p>
        </w:tc>
        <w:tc>
          <w:tcPr>
            <w:tcW w:w="2720" w:type="dxa"/>
          </w:tcPr>
          <w:p w14:paraId="5269B37A" w14:textId="77777777" w:rsidR="00797878" w:rsidRPr="00797878" w:rsidRDefault="00797878" w:rsidP="00797878">
            <w:pPr>
              <w:ind w:firstLine="0"/>
              <w:jc w:val="left"/>
              <w:rPr>
                <w:rFonts w:eastAsia="Times New Roman" w:cs="Times New Roman"/>
                <w:sz w:val="26"/>
                <w:szCs w:val="26"/>
                <w:lang w:eastAsia="ru-RU"/>
              </w:rPr>
            </w:pPr>
          </w:p>
          <w:p w14:paraId="3C171E4C"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5DF20E51" w14:textId="77777777" w:rsidR="00797878" w:rsidRPr="00797878" w:rsidRDefault="00797878" w:rsidP="00797878">
            <w:pPr>
              <w:ind w:firstLine="0"/>
              <w:jc w:val="left"/>
              <w:rPr>
                <w:rFonts w:eastAsia="Times New Roman" w:cs="Times New Roman"/>
                <w:sz w:val="26"/>
                <w:szCs w:val="26"/>
                <w:lang w:eastAsia="ru-RU"/>
              </w:rPr>
            </w:pPr>
          </w:p>
          <w:p w14:paraId="2A1C28EC"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155AA401" w14:textId="77777777" w:rsidR="00797878" w:rsidRPr="00797878" w:rsidRDefault="00797878" w:rsidP="00797878">
            <w:pPr>
              <w:ind w:firstLine="0"/>
              <w:jc w:val="left"/>
              <w:rPr>
                <w:rFonts w:eastAsia="Times New Roman" w:cs="Times New Roman"/>
                <w:sz w:val="26"/>
                <w:szCs w:val="26"/>
                <w:lang w:eastAsia="ru-RU"/>
              </w:rPr>
            </w:pPr>
          </w:p>
          <w:p w14:paraId="51526BAA"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61F94687" w14:textId="77777777" w:rsidR="00797878" w:rsidRPr="00797878" w:rsidRDefault="00797878" w:rsidP="00797878">
            <w:pPr>
              <w:ind w:firstLine="0"/>
              <w:jc w:val="left"/>
              <w:rPr>
                <w:rFonts w:eastAsia="Times New Roman" w:cs="Times New Roman"/>
                <w:sz w:val="26"/>
                <w:szCs w:val="26"/>
                <w:lang w:eastAsia="ru-RU"/>
              </w:rPr>
            </w:pPr>
          </w:p>
          <w:p w14:paraId="331386D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C12C23A" w14:textId="77777777" w:rsidTr="00797878">
        <w:trPr>
          <w:trHeight w:val="535"/>
        </w:trPr>
        <w:tc>
          <w:tcPr>
            <w:tcW w:w="1497" w:type="dxa"/>
            <w:vMerge/>
            <w:shd w:val="clear" w:color="auto" w:fill="auto"/>
          </w:tcPr>
          <w:p w14:paraId="3CF91686" w14:textId="77777777" w:rsidR="00797878" w:rsidRPr="00797878" w:rsidRDefault="00797878" w:rsidP="00797878">
            <w:pPr>
              <w:ind w:firstLine="0"/>
              <w:jc w:val="left"/>
              <w:rPr>
                <w:rFonts w:eastAsia="Times New Roman" w:cs="Times New Roman"/>
                <w:sz w:val="26"/>
                <w:szCs w:val="26"/>
                <w:lang w:eastAsia="ru-RU"/>
              </w:rPr>
            </w:pPr>
          </w:p>
        </w:tc>
        <w:tc>
          <w:tcPr>
            <w:tcW w:w="1904" w:type="dxa"/>
            <w:shd w:val="clear" w:color="auto" w:fill="auto"/>
            <w:vAlign w:val="center"/>
          </w:tcPr>
          <w:p w14:paraId="3AE1F4C3" w14:textId="77777777" w:rsidR="00797878" w:rsidRPr="00797878" w:rsidRDefault="00797878" w:rsidP="00797878">
            <w:pPr>
              <w:ind w:firstLine="0"/>
              <w:jc w:val="left"/>
              <w:rPr>
                <w:rFonts w:eastAsia="Times New Roman" w:cs="Times New Roman"/>
                <w:sz w:val="22"/>
                <w:lang w:eastAsia="ru-RU"/>
              </w:rPr>
            </w:pPr>
            <w:r w:rsidRPr="00797878">
              <w:rPr>
                <w:rFonts w:eastAsia="Times New Roman" w:cs="Times New Roman"/>
                <w:sz w:val="22"/>
                <w:lang w:eastAsia="ru-RU"/>
              </w:rPr>
              <w:t>Явное косоглазие</w:t>
            </w:r>
          </w:p>
        </w:tc>
        <w:tc>
          <w:tcPr>
            <w:tcW w:w="2720" w:type="dxa"/>
          </w:tcPr>
          <w:p w14:paraId="0977ADC4" w14:textId="77777777" w:rsidR="00797878" w:rsidRPr="00797878" w:rsidRDefault="00797878" w:rsidP="00797878">
            <w:pPr>
              <w:ind w:firstLine="0"/>
              <w:jc w:val="left"/>
              <w:rPr>
                <w:rFonts w:eastAsia="Times New Roman" w:cs="Times New Roman"/>
                <w:sz w:val="26"/>
                <w:szCs w:val="26"/>
                <w:lang w:eastAsia="ru-RU"/>
              </w:rPr>
            </w:pPr>
          </w:p>
          <w:p w14:paraId="4F51F246"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15C83881"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3D2C74DF"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6D8C57D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7F65420" w14:textId="77777777" w:rsidTr="00797878">
        <w:trPr>
          <w:trHeight w:val="144"/>
        </w:trPr>
        <w:tc>
          <w:tcPr>
            <w:tcW w:w="1497" w:type="dxa"/>
            <w:vMerge/>
            <w:shd w:val="clear" w:color="auto" w:fill="auto"/>
          </w:tcPr>
          <w:p w14:paraId="36B1ECEF" w14:textId="77777777" w:rsidR="00797878" w:rsidRPr="00797878" w:rsidRDefault="00797878" w:rsidP="00797878">
            <w:pPr>
              <w:ind w:firstLine="0"/>
              <w:jc w:val="left"/>
              <w:rPr>
                <w:rFonts w:eastAsia="Times New Roman" w:cs="Times New Roman"/>
                <w:sz w:val="26"/>
                <w:szCs w:val="26"/>
                <w:lang w:eastAsia="ru-RU"/>
              </w:rPr>
            </w:pPr>
          </w:p>
        </w:tc>
        <w:tc>
          <w:tcPr>
            <w:tcW w:w="1904" w:type="dxa"/>
            <w:shd w:val="clear" w:color="auto" w:fill="auto"/>
            <w:vAlign w:val="center"/>
          </w:tcPr>
          <w:p w14:paraId="62DB59B3" w14:textId="77777777" w:rsidR="00797878" w:rsidRPr="00797878" w:rsidRDefault="00797878" w:rsidP="00797878">
            <w:pPr>
              <w:ind w:firstLine="0"/>
              <w:jc w:val="left"/>
              <w:rPr>
                <w:rFonts w:eastAsia="Times New Roman" w:cs="Times New Roman"/>
                <w:sz w:val="22"/>
                <w:lang w:eastAsia="ru-RU"/>
              </w:rPr>
            </w:pPr>
            <w:r w:rsidRPr="00797878">
              <w:rPr>
                <w:rFonts w:eastAsia="Times New Roman" w:cs="Times New Roman"/>
                <w:sz w:val="22"/>
                <w:lang w:eastAsia="ru-RU"/>
              </w:rPr>
              <w:t xml:space="preserve">Скрытое косоглазие по </w:t>
            </w:r>
            <w:proofErr w:type="spellStart"/>
            <w:r w:rsidRPr="00797878">
              <w:rPr>
                <w:rFonts w:eastAsia="Times New Roman" w:cs="Times New Roman"/>
                <w:sz w:val="22"/>
                <w:lang w:eastAsia="ru-RU"/>
              </w:rPr>
              <w:t>Медоксу</w:t>
            </w:r>
            <w:proofErr w:type="spellEnd"/>
            <w:r w:rsidRPr="00797878">
              <w:rPr>
                <w:rFonts w:eastAsia="Times New Roman" w:cs="Times New Roman"/>
                <w:sz w:val="22"/>
                <w:lang w:eastAsia="ru-RU"/>
              </w:rPr>
              <w:t xml:space="preserve"> или по </w:t>
            </w:r>
            <w:proofErr w:type="spellStart"/>
            <w:r w:rsidRPr="00797878">
              <w:rPr>
                <w:rFonts w:eastAsia="Times New Roman" w:cs="Times New Roman"/>
                <w:sz w:val="22"/>
                <w:lang w:eastAsia="ru-RU"/>
              </w:rPr>
              <w:t>синоптофору</w:t>
            </w:r>
            <w:proofErr w:type="spellEnd"/>
          </w:p>
        </w:tc>
        <w:tc>
          <w:tcPr>
            <w:tcW w:w="2720" w:type="dxa"/>
          </w:tcPr>
          <w:p w14:paraId="140D0FCE" w14:textId="77777777" w:rsidR="00797878" w:rsidRPr="00797878" w:rsidRDefault="00797878" w:rsidP="00797878">
            <w:pPr>
              <w:ind w:firstLine="0"/>
              <w:jc w:val="left"/>
              <w:rPr>
                <w:rFonts w:eastAsia="Times New Roman" w:cs="Times New Roman"/>
                <w:sz w:val="26"/>
                <w:szCs w:val="26"/>
                <w:lang w:eastAsia="ru-RU"/>
              </w:rPr>
            </w:pPr>
          </w:p>
          <w:p w14:paraId="54241B44" w14:textId="77777777" w:rsidR="00797878" w:rsidRPr="00797878" w:rsidRDefault="00797878" w:rsidP="00797878">
            <w:pPr>
              <w:ind w:firstLine="0"/>
              <w:jc w:val="left"/>
              <w:rPr>
                <w:rFonts w:eastAsia="Times New Roman" w:cs="Times New Roman"/>
                <w:sz w:val="26"/>
                <w:szCs w:val="26"/>
                <w:lang w:eastAsia="ru-RU"/>
              </w:rPr>
            </w:pPr>
          </w:p>
        </w:tc>
        <w:tc>
          <w:tcPr>
            <w:tcW w:w="2720" w:type="dxa"/>
          </w:tcPr>
          <w:p w14:paraId="0836D9D8" w14:textId="77777777" w:rsidR="00797878" w:rsidRPr="00797878" w:rsidRDefault="00797878" w:rsidP="00797878">
            <w:pPr>
              <w:ind w:firstLine="0"/>
              <w:jc w:val="left"/>
              <w:rPr>
                <w:rFonts w:eastAsia="Times New Roman" w:cs="Times New Roman"/>
                <w:sz w:val="26"/>
                <w:szCs w:val="26"/>
                <w:lang w:eastAsia="ru-RU"/>
              </w:rPr>
            </w:pPr>
          </w:p>
        </w:tc>
        <w:tc>
          <w:tcPr>
            <w:tcW w:w="2698" w:type="dxa"/>
          </w:tcPr>
          <w:p w14:paraId="3B4FFAA7" w14:textId="77777777" w:rsidR="00797878" w:rsidRPr="00797878" w:rsidRDefault="00797878" w:rsidP="00797878">
            <w:pPr>
              <w:ind w:firstLine="0"/>
              <w:jc w:val="left"/>
              <w:rPr>
                <w:rFonts w:eastAsia="Times New Roman" w:cs="Times New Roman"/>
                <w:sz w:val="26"/>
                <w:szCs w:val="26"/>
                <w:lang w:eastAsia="ru-RU"/>
              </w:rPr>
            </w:pPr>
          </w:p>
        </w:tc>
        <w:tc>
          <w:tcPr>
            <w:tcW w:w="2334" w:type="dxa"/>
          </w:tcPr>
          <w:p w14:paraId="064FA194" w14:textId="77777777" w:rsidR="00797878" w:rsidRPr="00797878" w:rsidRDefault="00797878" w:rsidP="00797878">
            <w:pPr>
              <w:ind w:firstLine="0"/>
              <w:jc w:val="left"/>
              <w:rPr>
                <w:rFonts w:eastAsia="Times New Roman" w:cs="Times New Roman"/>
                <w:sz w:val="26"/>
                <w:szCs w:val="26"/>
                <w:lang w:eastAsia="ru-RU"/>
              </w:rPr>
            </w:pPr>
          </w:p>
        </w:tc>
      </w:tr>
    </w:tbl>
    <w:p w14:paraId="000633A9"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08F87A51" w14:textId="77777777" w:rsidR="00797878" w:rsidRPr="00797878" w:rsidRDefault="00797878" w:rsidP="00797878">
      <w:pPr>
        <w:ind w:firstLine="0"/>
        <w:jc w:val="center"/>
        <w:rPr>
          <w:rFonts w:eastAsia="Times New Roman" w:cs="Times New Roman"/>
          <w:szCs w:val="28"/>
          <w:lang w:eastAsia="ru-RU"/>
        </w:rPr>
      </w:pPr>
    </w:p>
    <w:p w14:paraId="3F793770" w14:textId="77777777" w:rsidR="00797878" w:rsidRPr="00797878" w:rsidRDefault="00797878" w:rsidP="00797878">
      <w:pPr>
        <w:ind w:firstLine="0"/>
        <w:jc w:val="center"/>
        <w:rPr>
          <w:rFonts w:eastAsia="Times New Roman" w:cs="Times New Roman"/>
          <w:szCs w:val="28"/>
          <w:lang w:eastAsia="ru-RU"/>
        </w:rPr>
      </w:pPr>
    </w:p>
    <w:p w14:paraId="2850AC28" w14:textId="77777777" w:rsidR="00797878" w:rsidRPr="00797878" w:rsidRDefault="00797878" w:rsidP="00797878">
      <w:pPr>
        <w:ind w:firstLine="0"/>
        <w:jc w:val="center"/>
        <w:rPr>
          <w:rFonts w:eastAsia="Times New Roman" w:cs="Times New Roman"/>
          <w:szCs w:val="28"/>
          <w:lang w:eastAsia="ru-RU"/>
        </w:rPr>
      </w:pPr>
    </w:p>
    <w:p w14:paraId="39E95472" w14:textId="77777777" w:rsidR="00797878" w:rsidRPr="00797878" w:rsidRDefault="00797878" w:rsidP="00797878">
      <w:pPr>
        <w:ind w:firstLine="0"/>
        <w:jc w:val="center"/>
        <w:rPr>
          <w:rFonts w:eastAsia="Times New Roman" w:cs="Times New Roman"/>
          <w:szCs w:val="28"/>
          <w:lang w:eastAsia="ru-RU"/>
        </w:rPr>
      </w:pPr>
    </w:p>
    <w:p w14:paraId="4759720E" w14:textId="77777777" w:rsidR="00797878" w:rsidRPr="00797878" w:rsidRDefault="00797878" w:rsidP="00797878">
      <w:pPr>
        <w:ind w:firstLine="0"/>
        <w:jc w:val="center"/>
        <w:rPr>
          <w:rFonts w:eastAsia="Times New Roman" w:cs="Times New Roman"/>
          <w:szCs w:val="28"/>
          <w:lang w:eastAsia="ru-RU"/>
        </w:rPr>
      </w:pPr>
    </w:p>
    <w:p w14:paraId="4D79585B" w14:textId="77777777" w:rsidR="00797878" w:rsidRPr="00797878" w:rsidRDefault="00797878" w:rsidP="00797878">
      <w:pPr>
        <w:ind w:firstLine="0"/>
        <w:jc w:val="center"/>
        <w:rPr>
          <w:rFonts w:eastAsia="Times New Roman" w:cs="Times New Roman"/>
          <w:szCs w:val="28"/>
          <w:lang w:eastAsia="ru-RU"/>
        </w:rPr>
      </w:pPr>
    </w:p>
    <w:p w14:paraId="433F69A9" w14:textId="77777777" w:rsidR="00797878" w:rsidRPr="00797878" w:rsidRDefault="00797878" w:rsidP="00797878">
      <w:pPr>
        <w:ind w:firstLine="0"/>
        <w:jc w:val="center"/>
        <w:rPr>
          <w:rFonts w:eastAsia="Times New Roman" w:cs="Times New Roman"/>
          <w:szCs w:val="28"/>
          <w:lang w:eastAsia="ru-RU"/>
        </w:rPr>
      </w:pPr>
    </w:p>
    <w:p w14:paraId="72C5409F" w14:textId="77777777" w:rsidR="00797878" w:rsidRPr="00797878" w:rsidRDefault="00797878" w:rsidP="00797878">
      <w:pPr>
        <w:ind w:firstLine="0"/>
        <w:jc w:val="center"/>
        <w:rPr>
          <w:rFonts w:eastAsia="Times New Roman" w:cs="Times New Roman"/>
          <w:szCs w:val="28"/>
          <w:lang w:eastAsia="ru-RU"/>
        </w:rPr>
      </w:pPr>
    </w:p>
    <w:p w14:paraId="144D17DD" w14:textId="77777777" w:rsidR="00797878" w:rsidRPr="00797878" w:rsidRDefault="00797878" w:rsidP="00797878">
      <w:pPr>
        <w:ind w:firstLine="0"/>
        <w:jc w:val="center"/>
        <w:rPr>
          <w:rFonts w:eastAsia="Times New Roman" w:cs="Times New Roman"/>
          <w:szCs w:val="28"/>
          <w:lang w:eastAsia="ru-RU"/>
        </w:rPr>
      </w:pPr>
    </w:p>
    <w:p w14:paraId="6C9935C0" w14:textId="77777777" w:rsidR="00797878" w:rsidRPr="00797878" w:rsidRDefault="00797878" w:rsidP="00797878">
      <w:pPr>
        <w:ind w:firstLine="0"/>
        <w:jc w:val="center"/>
        <w:rPr>
          <w:rFonts w:eastAsia="Times New Roman" w:cs="Times New Roman"/>
          <w:szCs w:val="28"/>
          <w:lang w:eastAsia="ru-RU"/>
        </w:rPr>
      </w:pPr>
    </w:p>
    <w:p w14:paraId="4CAFF6FE" w14:textId="77777777" w:rsidR="00797878" w:rsidRPr="00797878" w:rsidRDefault="00797878" w:rsidP="00797878">
      <w:pPr>
        <w:ind w:firstLine="0"/>
        <w:jc w:val="center"/>
        <w:rPr>
          <w:rFonts w:eastAsia="Times New Roman" w:cs="Times New Roman"/>
          <w:szCs w:val="28"/>
          <w:lang w:eastAsia="ru-RU"/>
        </w:rPr>
      </w:pPr>
    </w:p>
    <w:p w14:paraId="15A34C03" w14:textId="77777777" w:rsidR="00797878" w:rsidRPr="00797878" w:rsidRDefault="00797878" w:rsidP="00797878">
      <w:pPr>
        <w:ind w:firstLine="0"/>
        <w:jc w:val="center"/>
        <w:rPr>
          <w:rFonts w:eastAsia="Times New Roman" w:cs="Times New Roman"/>
          <w:szCs w:val="28"/>
          <w:lang w:eastAsia="ru-RU"/>
        </w:rPr>
      </w:pPr>
    </w:p>
    <w:p w14:paraId="34A7CB7C" w14:textId="77777777" w:rsidR="00797878" w:rsidRPr="00797878" w:rsidRDefault="00797878" w:rsidP="00797878">
      <w:pPr>
        <w:ind w:firstLine="0"/>
        <w:jc w:val="center"/>
        <w:rPr>
          <w:rFonts w:eastAsia="Times New Roman" w:cs="Times New Roman"/>
          <w:szCs w:val="28"/>
          <w:lang w:eastAsia="ru-RU"/>
        </w:rPr>
      </w:pPr>
    </w:p>
    <w:p w14:paraId="243616F6" w14:textId="77777777" w:rsidR="00797878" w:rsidRPr="00797878" w:rsidRDefault="00797878" w:rsidP="00797878">
      <w:pPr>
        <w:ind w:firstLine="0"/>
        <w:jc w:val="center"/>
        <w:rPr>
          <w:rFonts w:eastAsia="Times New Roman" w:cs="Times New Roman"/>
          <w:szCs w:val="28"/>
          <w:lang w:eastAsia="ru-RU"/>
        </w:rPr>
      </w:pPr>
    </w:p>
    <w:p w14:paraId="4A1B96B6" w14:textId="77777777" w:rsidR="00797878" w:rsidRPr="00797878" w:rsidRDefault="00797878" w:rsidP="00797878">
      <w:pPr>
        <w:ind w:firstLine="0"/>
        <w:jc w:val="center"/>
        <w:rPr>
          <w:rFonts w:eastAsia="Times New Roman" w:cs="Times New Roman"/>
          <w:szCs w:val="28"/>
          <w:lang w:eastAsia="ru-RU"/>
        </w:rPr>
      </w:pPr>
    </w:p>
    <w:p w14:paraId="1F719890" w14:textId="77777777" w:rsidR="00797878" w:rsidRPr="00797878" w:rsidRDefault="00797878" w:rsidP="00797878">
      <w:pPr>
        <w:ind w:firstLine="0"/>
        <w:jc w:val="center"/>
        <w:rPr>
          <w:rFonts w:eastAsia="Times New Roman" w:cs="Times New Roman"/>
          <w:szCs w:val="28"/>
          <w:lang w:eastAsia="ru-RU"/>
        </w:rPr>
      </w:pPr>
    </w:p>
    <w:p w14:paraId="63F69AFC" w14:textId="77777777" w:rsidR="00797878" w:rsidRPr="00797878" w:rsidRDefault="00797878" w:rsidP="00797878">
      <w:pPr>
        <w:ind w:firstLine="0"/>
        <w:jc w:val="center"/>
        <w:rPr>
          <w:rFonts w:eastAsia="Times New Roman" w:cs="Times New Roman"/>
          <w:szCs w:val="28"/>
          <w:lang w:eastAsia="ru-RU"/>
        </w:rPr>
      </w:pPr>
    </w:p>
    <w:p w14:paraId="06A4AB1D" w14:textId="77777777" w:rsidR="00797878" w:rsidRPr="00797878" w:rsidRDefault="00797878" w:rsidP="00797878">
      <w:pPr>
        <w:ind w:firstLine="0"/>
        <w:jc w:val="center"/>
        <w:rPr>
          <w:rFonts w:eastAsia="Times New Roman" w:cs="Times New Roman"/>
          <w:szCs w:val="28"/>
          <w:lang w:eastAsia="ru-RU"/>
        </w:rPr>
      </w:pPr>
    </w:p>
    <w:p w14:paraId="76452AC8" w14:textId="77777777" w:rsidR="00797878" w:rsidRPr="00797878" w:rsidRDefault="00797878" w:rsidP="00797878">
      <w:pPr>
        <w:ind w:firstLine="0"/>
        <w:jc w:val="center"/>
        <w:rPr>
          <w:rFonts w:eastAsia="Times New Roman" w:cs="Times New Roman"/>
          <w:szCs w:val="28"/>
          <w:lang w:eastAsia="ru-RU"/>
        </w:rPr>
      </w:pPr>
    </w:p>
    <w:p w14:paraId="56874426" w14:textId="77777777" w:rsidR="00797878" w:rsidRPr="00797878" w:rsidRDefault="00797878" w:rsidP="00797878">
      <w:pPr>
        <w:ind w:firstLine="0"/>
        <w:jc w:val="center"/>
        <w:rPr>
          <w:rFonts w:eastAsia="Times New Roman" w:cs="Times New Roman"/>
          <w:szCs w:val="28"/>
          <w:lang w:eastAsia="ru-RU"/>
        </w:rPr>
      </w:pPr>
    </w:p>
    <w:p w14:paraId="1E4E4BA2" w14:textId="77777777" w:rsidR="00797878" w:rsidRPr="00797878" w:rsidRDefault="00797878" w:rsidP="00797878">
      <w:pPr>
        <w:ind w:firstLine="0"/>
        <w:jc w:val="center"/>
        <w:rPr>
          <w:rFonts w:eastAsia="Times New Roman" w:cs="Times New Roman"/>
          <w:szCs w:val="28"/>
          <w:lang w:eastAsia="ru-RU"/>
        </w:rPr>
      </w:pPr>
    </w:p>
    <w:p w14:paraId="3CB859EC" w14:textId="77777777" w:rsidR="00797878" w:rsidRPr="00797878" w:rsidRDefault="00797878" w:rsidP="00797878">
      <w:pPr>
        <w:ind w:firstLine="0"/>
        <w:jc w:val="center"/>
        <w:rPr>
          <w:rFonts w:eastAsia="Times New Roman" w:cs="Times New Roman"/>
          <w:szCs w:val="28"/>
          <w:lang w:eastAsia="ru-RU"/>
        </w:rPr>
      </w:pPr>
    </w:p>
    <w:p w14:paraId="075E84EF" w14:textId="77777777" w:rsidR="00797878" w:rsidRPr="00797878" w:rsidRDefault="00797878" w:rsidP="00797878">
      <w:pPr>
        <w:ind w:firstLine="0"/>
        <w:jc w:val="center"/>
        <w:rPr>
          <w:rFonts w:eastAsia="Times New Roman" w:cs="Times New Roman"/>
          <w:szCs w:val="28"/>
          <w:lang w:eastAsia="ru-RU"/>
        </w:rPr>
      </w:pPr>
    </w:p>
    <w:p w14:paraId="501E8244" w14:textId="77777777" w:rsidR="00797878" w:rsidRPr="00797878" w:rsidRDefault="00797878" w:rsidP="00797878">
      <w:pPr>
        <w:ind w:firstLine="0"/>
        <w:jc w:val="center"/>
        <w:rPr>
          <w:rFonts w:eastAsia="Times New Roman" w:cs="Times New Roman"/>
          <w:szCs w:val="28"/>
          <w:lang w:eastAsia="ru-RU"/>
        </w:rPr>
      </w:pPr>
    </w:p>
    <w:p w14:paraId="3D784272" w14:textId="77777777" w:rsidR="00797878" w:rsidRPr="00797878" w:rsidRDefault="00797878" w:rsidP="00797878">
      <w:pPr>
        <w:ind w:firstLine="0"/>
        <w:jc w:val="center"/>
        <w:rPr>
          <w:rFonts w:eastAsia="Times New Roman" w:cs="Times New Roman"/>
          <w:szCs w:val="28"/>
          <w:lang w:eastAsia="ru-RU"/>
        </w:rPr>
      </w:pPr>
    </w:p>
    <w:p w14:paraId="4999DDCA" w14:textId="77777777" w:rsidR="00797878" w:rsidRPr="00797878" w:rsidRDefault="00797878" w:rsidP="00797878">
      <w:pPr>
        <w:ind w:firstLine="0"/>
        <w:jc w:val="center"/>
        <w:rPr>
          <w:rFonts w:eastAsia="Times New Roman" w:cs="Times New Roman"/>
          <w:szCs w:val="28"/>
          <w:lang w:eastAsia="ru-RU"/>
        </w:rPr>
      </w:pPr>
    </w:p>
    <w:p w14:paraId="2EDE6813" w14:textId="77777777" w:rsidR="00797878" w:rsidRPr="00797878" w:rsidRDefault="00797878" w:rsidP="00797878">
      <w:pPr>
        <w:ind w:firstLine="0"/>
        <w:jc w:val="center"/>
        <w:rPr>
          <w:rFonts w:eastAsia="Times New Roman" w:cs="Times New Roman"/>
          <w:szCs w:val="28"/>
          <w:lang w:eastAsia="ru-RU"/>
        </w:rPr>
      </w:pPr>
    </w:p>
    <w:p w14:paraId="79E9927D" w14:textId="77777777" w:rsidR="0094349F" w:rsidRDefault="0094349F" w:rsidP="00797878">
      <w:pPr>
        <w:ind w:firstLine="0"/>
        <w:jc w:val="center"/>
        <w:rPr>
          <w:rFonts w:eastAsia="Times New Roman" w:cs="Times New Roman"/>
          <w:szCs w:val="28"/>
          <w:lang w:eastAsia="ru-RU"/>
        </w:rPr>
      </w:pPr>
    </w:p>
    <w:p w14:paraId="0E542C50" w14:textId="10A5C218"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lastRenderedPageBreak/>
        <w:t>ДАННЫЕ ОБСЛЕДОВАНИЯ ОРГАНА ЗРЕНИЯ</w:t>
      </w:r>
    </w:p>
    <w:tbl>
      <w:tblPr>
        <w:tblpPr w:leftFromText="180" w:rightFromText="180" w:vertAnchor="text" w:tblpX="-34" w:tblpY="1"/>
        <w:tblOverlap w:val="neve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25"/>
        <w:gridCol w:w="2835"/>
        <w:gridCol w:w="2835"/>
        <w:gridCol w:w="2835"/>
        <w:gridCol w:w="2801"/>
      </w:tblGrid>
      <w:tr w:rsidR="00797878" w:rsidRPr="00797878" w14:paraId="2D1477A2" w14:textId="77777777" w:rsidTr="00797878">
        <w:tc>
          <w:tcPr>
            <w:tcW w:w="2977" w:type="dxa"/>
            <w:gridSpan w:val="2"/>
          </w:tcPr>
          <w:p w14:paraId="4E34A57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35" w:type="dxa"/>
          </w:tcPr>
          <w:p w14:paraId="54BDC7F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0FAD0582"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5" w:type="dxa"/>
          </w:tcPr>
          <w:p w14:paraId="7BB8F73B"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01" w:type="dxa"/>
          </w:tcPr>
          <w:p w14:paraId="01F19CAE" w14:textId="77777777" w:rsidR="00797878" w:rsidRPr="00797878" w:rsidRDefault="00797878" w:rsidP="00797878">
            <w:pPr>
              <w:ind w:firstLine="0"/>
              <w:jc w:val="right"/>
              <w:rPr>
                <w:rFonts w:eastAsia="Times New Roman" w:cs="Times New Roman"/>
                <w:szCs w:val="28"/>
                <w:lang w:eastAsia="ru-RU"/>
              </w:rPr>
            </w:pPr>
            <w:r w:rsidRPr="00797878">
              <w:rPr>
                <w:rFonts w:eastAsia="Times New Roman" w:cs="Times New Roman"/>
                <w:szCs w:val="28"/>
                <w:lang w:eastAsia="ru-RU"/>
              </w:rPr>
              <w:t>20__</w:t>
            </w:r>
          </w:p>
        </w:tc>
      </w:tr>
      <w:tr w:rsidR="00797878" w:rsidRPr="00797878" w14:paraId="10DD23AF" w14:textId="77777777" w:rsidTr="00797878">
        <w:trPr>
          <w:trHeight w:val="791"/>
        </w:trPr>
        <w:tc>
          <w:tcPr>
            <w:tcW w:w="2252" w:type="dxa"/>
            <w:tcBorders>
              <w:right w:val="single" w:sz="4" w:space="0" w:color="auto"/>
            </w:tcBorders>
          </w:tcPr>
          <w:p w14:paraId="053E531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Оптические среды </w:t>
            </w:r>
          </w:p>
        </w:tc>
        <w:tc>
          <w:tcPr>
            <w:tcW w:w="725" w:type="dxa"/>
            <w:tcBorders>
              <w:left w:val="single" w:sz="4" w:space="0" w:color="auto"/>
            </w:tcBorders>
          </w:tcPr>
          <w:p w14:paraId="4305ECD9"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OD</w:t>
            </w:r>
          </w:p>
          <w:p w14:paraId="555C1EB7" w14:textId="77777777" w:rsidR="00797878" w:rsidRPr="00797878" w:rsidRDefault="00797878" w:rsidP="00797878">
            <w:pPr>
              <w:ind w:firstLine="0"/>
              <w:jc w:val="center"/>
              <w:rPr>
                <w:rFonts w:eastAsia="Times New Roman" w:cs="Times New Roman"/>
                <w:sz w:val="22"/>
                <w:lang w:val="en-US" w:eastAsia="ru-RU"/>
              </w:rPr>
            </w:pPr>
          </w:p>
          <w:p w14:paraId="4A13432C"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OS</w:t>
            </w:r>
          </w:p>
        </w:tc>
        <w:tc>
          <w:tcPr>
            <w:tcW w:w="2835" w:type="dxa"/>
          </w:tcPr>
          <w:p w14:paraId="6004D004" w14:textId="77777777" w:rsidR="00797878" w:rsidRPr="00797878" w:rsidRDefault="00797878" w:rsidP="00797878">
            <w:pPr>
              <w:ind w:firstLine="0"/>
              <w:jc w:val="left"/>
              <w:rPr>
                <w:rFonts w:eastAsia="Times New Roman" w:cs="Times New Roman"/>
                <w:sz w:val="26"/>
                <w:szCs w:val="26"/>
                <w:lang w:eastAsia="ru-RU"/>
              </w:rPr>
            </w:pPr>
          </w:p>
          <w:p w14:paraId="33AD0BE9" w14:textId="77777777" w:rsidR="00797878" w:rsidRPr="00797878" w:rsidRDefault="00797878" w:rsidP="00797878">
            <w:pPr>
              <w:ind w:firstLine="0"/>
              <w:jc w:val="left"/>
              <w:rPr>
                <w:rFonts w:eastAsia="Times New Roman" w:cs="Times New Roman"/>
                <w:sz w:val="26"/>
                <w:szCs w:val="26"/>
                <w:lang w:eastAsia="ru-RU"/>
              </w:rPr>
            </w:pPr>
          </w:p>
          <w:p w14:paraId="10AEB70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9B11331" w14:textId="77777777" w:rsidR="00797878" w:rsidRPr="00797878" w:rsidRDefault="00797878" w:rsidP="00797878">
            <w:pPr>
              <w:ind w:firstLine="0"/>
              <w:jc w:val="left"/>
              <w:rPr>
                <w:rFonts w:eastAsia="Times New Roman" w:cs="Times New Roman"/>
                <w:sz w:val="26"/>
                <w:szCs w:val="26"/>
                <w:lang w:val="en-US" w:eastAsia="ru-RU"/>
              </w:rPr>
            </w:pPr>
          </w:p>
        </w:tc>
        <w:tc>
          <w:tcPr>
            <w:tcW w:w="2835" w:type="dxa"/>
          </w:tcPr>
          <w:p w14:paraId="3939EB62" w14:textId="77777777" w:rsidR="00797878" w:rsidRPr="00797878" w:rsidRDefault="00797878" w:rsidP="00797878">
            <w:pPr>
              <w:ind w:firstLine="0"/>
              <w:jc w:val="left"/>
              <w:rPr>
                <w:rFonts w:eastAsia="Times New Roman" w:cs="Times New Roman"/>
                <w:sz w:val="26"/>
                <w:szCs w:val="26"/>
                <w:lang w:val="en-US" w:eastAsia="ru-RU"/>
              </w:rPr>
            </w:pPr>
          </w:p>
        </w:tc>
        <w:tc>
          <w:tcPr>
            <w:tcW w:w="2801" w:type="dxa"/>
          </w:tcPr>
          <w:p w14:paraId="7E07EB5C" w14:textId="77777777" w:rsidR="00797878" w:rsidRPr="00797878" w:rsidRDefault="00797878" w:rsidP="00797878">
            <w:pPr>
              <w:ind w:firstLine="0"/>
              <w:jc w:val="left"/>
              <w:rPr>
                <w:rFonts w:eastAsia="Times New Roman" w:cs="Times New Roman"/>
                <w:szCs w:val="28"/>
                <w:lang w:val="en-US" w:eastAsia="ru-RU"/>
              </w:rPr>
            </w:pPr>
          </w:p>
        </w:tc>
      </w:tr>
      <w:tr w:rsidR="00797878" w:rsidRPr="00797878" w14:paraId="263C4D14" w14:textId="77777777" w:rsidTr="00797878">
        <w:trPr>
          <w:trHeight w:val="1441"/>
        </w:trPr>
        <w:tc>
          <w:tcPr>
            <w:tcW w:w="2252" w:type="dxa"/>
            <w:tcBorders>
              <w:right w:val="single" w:sz="4" w:space="0" w:color="auto"/>
            </w:tcBorders>
          </w:tcPr>
          <w:p w14:paraId="0EAE9C69" w14:textId="77777777" w:rsidR="00797878" w:rsidRPr="00797878" w:rsidRDefault="00797878" w:rsidP="00797878">
            <w:pPr>
              <w:ind w:firstLine="0"/>
              <w:jc w:val="left"/>
              <w:rPr>
                <w:rFonts w:eastAsia="Times New Roman" w:cs="Times New Roman"/>
                <w:sz w:val="26"/>
                <w:szCs w:val="26"/>
                <w:lang w:eastAsia="ru-RU"/>
              </w:rPr>
            </w:pPr>
          </w:p>
          <w:p w14:paraId="5BB3259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Глазное дно</w:t>
            </w:r>
          </w:p>
        </w:tc>
        <w:tc>
          <w:tcPr>
            <w:tcW w:w="725" w:type="dxa"/>
            <w:tcBorders>
              <w:left w:val="single" w:sz="4" w:space="0" w:color="auto"/>
            </w:tcBorders>
          </w:tcPr>
          <w:p w14:paraId="02B5C33D"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OD</w:t>
            </w:r>
          </w:p>
          <w:p w14:paraId="120FA32D" w14:textId="77777777" w:rsidR="00797878" w:rsidRPr="00797878" w:rsidRDefault="00797878" w:rsidP="00797878">
            <w:pPr>
              <w:ind w:firstLine="0"/>
              <w:jc w:val="center"/>
              <w:rPr>
                <w:rFonts w:eastAsia="Times New Roman" w:cs="Times New Roman"/>
                <w:sz w:val="22"/>
                <w:lang w:val="en-US" w:eastAsia="ru-RU"/>
              </w:rPr>
            </w:pPr>
          </w:p>
          <w:p w14:paraId="7CF3A8AC" w14:textId="77777777" w:rsidR="00797878" w:rsidRPr="00797878" w:rsidRDefault="00797878" w:rsidP="00797878">
            <w:pPr>
              <w:ind w:firstLine="0"/>
              <w:jc w:val="center"/>
              <w:rPr>
                <w:rFonts w:eastAsia="Times New Roman" w:cs="Times New Roman"/>
                <w:sz w:val="22"/>
                <w:lang w:val="en-US" w:eastAsia="ru-RU"/>
              </w:rPr>
            </w:pPr>
          </w:p>
          <w:p w14:paraId="2A9ACF96"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OS</w:t>
            </w:r>
          </w:p>
        </w:tc>
        <w:tc>
          <w:tcPr>
            <w:tcW w:w="2835" w:type="dxa"/>
          </w:tcPr>
          <w:p w14:paraId="101A8623" w14:textId="77777777" w:rsidR="00797878" w:rsidRPr="00797878" w:rsidRDefault="00797878" w:rsidP="00797878">
            <w:pPr>
              <w:ind w:firstLine="0"/>
              <w:jc w:val="left"/>
              <w:rPr>
                <w:rFonts w:eastAsia="Times New Roman" w:cs="Times New Roman"/>
                <w:sz w:val="26"/>
                <w:szCs w:val="26"/>
                <w:lang w:eastAsia="ru-RU"/>
              </w:rPr>
            </w:pPr>
          </w:p>
          <w:p w14:paraId="64989B9E" w14:textId="77777777" w:rsidR="00797878" w:rsidRPr="00797878" w:rsidRDefault="00797878" w:rsidP="00797878">
            <w:pPr>
              <w:ind w:firstLine="0"/>
              <w:jc w:val="left"/>
              <w:rPr>
                <w:rFonts w:eastAsia="Times New Roman" w:cs="Times New Roman"/>
                <w:sz w:val="26"/>
                <w:szCs w:val="26"/>
                <w:lang w:eastAsia="ru-RU"/>
              </w:rPr>
            </w:pPr>
          </w:p>
          <w:p w14:paraId="4D96F15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2B64504" w14:textId="77777777" w:rsidR="00797878" w:rsidRPr="00797878" w:rsidRDefault="00797878" w:rsidP="00797878">
            <w:pPr>
              <w:ind w:firstLine="0"/>
              <w:jc w:val="left"/>
              <w:rPr>
                <w:rFonts w:eastAsia="Times New Roman" w:cs="Times New Roman"/>
                <w:sz w:val="26"/>
                <w:szCs w:val="26"/>
                <w:lang w:val="en-US" w:eastAsia="ru-RU"/>
              </w:rPr>
            </w:pPr>
          </w:p>
        </w:tc>
        <w:tc>
          <w:tcPr>
            <w:tcW w:w="2835" w:type="dxa"/>
          </w:tcPr>
          <w:p w14:paraId="15828831" w14:textId="77777777" w:rsidR="00797878" w:rsidRPr="00797878" w:rsidRDefault="00797878" w:rsidP="00797878">
            <w:pPr>
              <w:ind w:firstLine="0"/>
              <w:jc w:val="left"/>
              <w:rPr>
                <w:rFonts w:eastAsia="Times New Roman" w:cs="Times New Roman"/>
                <w:sz w:val="26"/>
                <w:szCs w:val="26"/>
                <w:lang w:val="en-US" w:eastAsia="ru-RU"/>
              </w:rPr>
            </w:pPr>
          </w:p>
        </w:tc>
        <w:tc>
          <w:tcPr>
            <w:tcW w:w="2801" w:type="dxa"/>
          </w:tcPr>
          <w:p w14:paraId="4BAF7C31" w14:textId="77777777" w:rsidR="00797878" w:rsidRPr="00797878" w:rsidRDefault="00797878" w:rsidP="00797878">
            <w:pPr>
              <w:ind w:firstLine="0"/>
              <w:jc w:val="left"/>
              <w:rPr>
                <w:rFonts w:eastAsia="Times New Roman" w:cs="Times New Roman"/>
                <w:szCs w:val="28"/>
                <w:lang w:val="en-US" w:eastAsia="ru-RU"/>
              </w:rPr>
            </w:pPr>
          </w:p>
        </w:tc>
      </w:tr>
      <w:tr w:rsidR="00797878" w:rsidRPr="00797878" w14:paraId="004EB07F" w14:textId="77777777" w:rsidTr="00797878">
        <w:trPr>
          <w:trHeight w:val="837"/>
        </w:trPr>
        <w:tc>
          <w:tcPr>
            <w:tcW w:w="2252" w:type="dxa"/>
            <w:tcBorders>
              <w:right w:val="single" w:sz="4" w:space="0" w:color="auto"/>
            </w:tcBorders>
          </w:tcPr>
          <w:p w14:paraId="7265B39B" w14:textId="77777777" w:rsidR="00797878" w:rsidRPr="00797878" w:rsidRDefault="00797878" w:rsidP="00797878">
            <w:pPr>
              <w:ind w:firstLine="0"/>
              <w:jc w:val="left"/>
              <w:rPr>
                <w:rFonts w:eastAsia="Times New Roman" w:cs="Times New Roman"/>
                <w:sz w:val="26"/>
                <w:szCs w:val="26"/>
                <w:lang w:eastAsia="ru-RU"/>
              </w:rPr>
            </w:pPr>
          </w:p>
          <w:p w14:paraId="42A83C1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Зрачки </w:t>
            </w:r>
          </w:p>
        </w:tc>
        <w:tc>
          <w:tcPr>
            <w:tcW w:w="725" w:type="dxa"/>
            <w:tcBorders>
              <w:left w:val="single" w:sz="4" w:space="0" w:color="auto"/>
            </w:tcBorders>
          </w:tcPr>
          <w:p w14:paraId="4B1719A6"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OD</w:t>
            </w:r>
          </w:p>
          <w:p w14:paraId="503FCB79" w14:textId="77777777" w:rsidR="00797878" w:rsidRPr="00797878" w:rsidRDefault="00797878" w:rsidP="00797878">
            <w:pPr>
              <w:ind w:firstLine="0"/>
              <w:jc w:val="center"/>
              <w:rPr>
                <w:rFonts w:eastAsia="Times New Roman" w:cs="Times New Roman"/>
                <w:sz w:val="22"/>
                <w:lang w:val="en-US" w:eastAsia="ru-RU"/>
              </w:rPr>
            </w:pPr>
          </w:p>
          <w:p w14:paraId="3A6DB673" w14:textId="77777777" w:rsidR="00797878" w:rsidRPr="00797878" w:rsidRDefault="00797878" w:rsidP="00797878">
            <w:pPr>
              <w:ind w:firstLine="0"/>
              <w:jc w:val="center"/>
              <w:rPr>
                <w:rFonts w:eastAsia="Times New Roman" w:cs="Times New Roman"/>
                <w:sz w:val="22"/>
                <w:lang w:val="en-US" w:eastAsia="ru-RU"/>
              </w:rPr>
            </w:pPr>
            <w:r w:rsidRPr="00797878">
              <w:rPr>
                <w:rFonts w:eastAsia="Times New Roman" w:cs="Times New Roman"/>
                <w:sz w:val="22"/>
                <w:lang w:val="en-US" w:eastAsia="ru-RU"/>
              </w:rPr>
              <w:t>OS</w:t>
            </w:r>
          </w:p>
        </w:tc>
        <w:tc>
          <w:tcPr>
            <w:tcW w:w="2835" w:type="dxa"/>
          </w:tcPr>
          <w:p w14:paraId="1DFD3D49" w14:textId="77777777" w:rsidR="00797878" w:rsidRPr="00797878" w:rsidRDefault="00797878" w:rsidP="00797878">
            <w:pPr>
              <w:ind w:firstLine="0"/>
              <w:jc w:val="left"/>
              <w:rPr>
                <w:rFonts w:eastAsia="Times New Roman" w:cs="Times New Roman"/>
                <w:sz w:val="26"/>
                <w:szCs w:val="26"/>
                <w:lang w:eastAsia="ru-RU"/>
              </w:rPr>
            </w:pPr>
          </w:p>
          <w:p w14:paraId="1724D564" w14:textId="77777777" w:rsidR="00797878" w:rsidRPr="00797878" w:rsidRDefault="00797878" w:rsidP="00797878">
            <w:pPr>
              <w:ind w:firstLine="0"/>
              <w:jc w:val="left"/>
              <w:rPr>
                <w:rFonts w:eastAsia="Times New Roman" w:cs="Times New Roman"/>
                <w:sz w:val="26"/>
                <w:szCs w:val="26"/>
                <w:lang w:eastAsia="ru-RU"/>
              </w:rPr>
            </w:pPr>
          </w:p>
          <w:p w14:paraId="7B1B15D2"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92117D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59C8B5D"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419B5D14" w14:textId="77777777" w:rsidR="00797878" w:rsidRPr="00797878" w:rsidRDefault="00797878" w:rsidP="00797878">
            <w:pPr>
              <w:ind w:firstLine="0"/>
              <w:jc w:val="left"/>
              <w:rPr>
                <w:rFonts w:eastAsia="Times New Roman" w:cs="Times New Roman"/>
                <w:szCs w:val="28"/>
                <w:lang w:eastAsia="ru-RU"/>
              </w:rPr>
            </w:pPr>
          </w:p>
        </w:tc>
      </w:tr>
      <w:tr w:rsidR="00797878" w:rsidRPr="00797878" w14:paraId="502A0482" w14:textId="77777777" w:rsidTr="00797878">
        <w:tc>
          <w:tcPr>
            <w:tcW w:w="2977" w:type="dxa"/>
            <w:gridSpan w:val="2"/>
          </w:tcPr>
          <w:p w14:paraId="65D59EA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Рефлекторная </w:t>
            </w:r>
          </w:p>
          <w:p w14:paraId="4F342E15"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 xml:space="preserve">реакция зрачков </w:t>
            </w:r>
          </w:p>
        </w:tc>
        <w:tc>
          <w:tcPr>
            <w:tcW w:w="2835" w:type="dxa"/>
          </w:tcPr>
          <w:p w14:paraId="1FD8B372" w14:textId="77777777" w:rsidR="00797878" w:rsidRPr="00797878" w:rsidRDefault="00797878" w:rsidP="00797878">
            <w:pPr>
              <w:ind w:firstLine="0"/>
              <w:jc w:val="left"/>
              <w:rPr>
                <w:rFonts w:eastAsia="Times New Roman" w:cs="Times New Roman"/>
                <w:sz w:val="26"/>
                <w:szCs w:val="26"/>
                <w:lang w:eastAsia="ru-RU"/>
              </w:rPr>
            </w:pPr>
          </w:p>
          <w:p w14:paraId="5768F1C2" w14:textId="77777777" w:rsidR="00797878" w:rsidRPr="00797878" w:rsidRDefault="00797878" w:rsidP="00797878">
            <w:pPr>
              <w:ind w:firstLine="0"/>
              <w:jc w:val="left"/>
              <w:rPr>
                <w:rFonts w:eastAsia="Times New Roman" w:cs="Times New Roman"/>
                <w:sz w:val="26"/>
                <w:szCs w:val="26"/>
                <w:lang w:eastAsia="ru-RU"/>
              </w:rPr>
            </w:pPr>
          </w:p>
          <w:p w14:paraId="700F750B"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C0A1179" w14:textId="77777777" w:rsidR="00797878" w:rsidRPr="00797878" w:rsidRDefault="00797878" w:rsidP="00797878">
            <w:pPr>
              <w:ind w:firstLine="0"/>
              <w:jc w:val="left"/>
              <w:rPr>
                <w:rFonts w:eastAsia="Times New Roman" w:cs="Times New Roman"/>
                <w:sz w:val="26"/>
                <w:szCs w:val="26"/>
                <w:lang w:eastAsia="ru-RU"/>
              </w:rPr>
            </w:pPr>
          </w:p>
          <w:p w14:paraId="494D06C7" w14:textId="77777777" w:rsidR="00797878" w:rsidRPr="00797878" w:rsidRDefault="00797878" w:rsidP="00797878">
            <w:pPr>
              <w:ind w:firstLine="0"/>
              <w:jc w:val="left"/>
              <w:rPr>
                <w:rFonts w:eastAsia="Times New Roman" w:cs="Times New Roman"/>
                <w:sz w:val="26"/>
                <w:szCs w:val="26"/>
                <w:lang w:eastAsia="ru-RU"/>
              </w:rPr>
            </w:pPr>
          </w:p>
          <w:p w14:paraId="2B09E67F"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5DC66B0" w14:textId="77777777" w:rsidR="00797878" w:rsidRPr="00797878" w:rsidRDefault="00797878" w:rsidP="00797878">
            <w:pPr>
              <w:ind w:firstLine="0"/>
              <w:jc w:val="left"/>
              <w:rPr>
                <w:rFonts w:eastAsia="Times New Roman" w:cs="Times New Roman"/>
                <w:sz w:val="26"/>
                <w:szCs w:val="26"/>
                <w:lang w:eastAsia="ru-RU"/>
              </w:rPr>
            </w:pPr>
          </w:p>
          <w:p w14:paraId="635C2B87" w14:textId="77777777" w:rsidR="00797878" w:rsidRPr="00797878" w:rsidRDefault="00797878" w:rsidP="00797878">
            <w:pPr>
              <w:ind w:firstLine="0"/>
              <w:jc w:val="left"/>
              <w:rPr>
                <w:rFonts w:eastAsia="Times New Roman" w:cs="Times New Roman"/>
                <w:sz w:val="26"/>
                <w:szCs w:val="26"/>
                <w:lang w:eastAsia="ru-RU"/>
              </w:rPr>
            </w:pPr>
          </w:p>
          <w:p w14:paraId="61FEBFB8"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50DE258" w14:textId="77777777" w:rsidR="00797878" w:rsidRPr="00797878" w:rsidRDefault="00797878" w:rsidP="00797878">
            <w:pPr>
              <w:ind w:firstLine="0"/>
              <w:jc w:val="left"/>
              <w:rPr>
                <w:rFonts w:eastAsia="Times New Roman" w:cs="Times New Roman"/>
                <w:szCs w:val="28"/>
                <w:lang w:eastAsia="ru-RU"/>
              </w:rPr>
            </w:pPr>
          </w:p>
          <w:p w14:paraId="00B0FE0C" w14:textId="77777777" w:rsidR="00797878" w:rsidRPr="00797878" w:rsidRDefault="00797878" w:rsidP="00797878">
            <w:pPr>
              <w:ind w:firstLine="0"/>
              <w:jc w:val="left"/>
              <w:rPr>
                <w:rFonts w:eastAsia="Times New Roman" w:cs="Times New Roman"/>
                <w:szCs w:val="28"/>
                <w:lang w:eastAsia="ru-RU"/>
              </w:rPr>
            </w:pPr>
          </w:p>
          <w:p w14:paraId="210ECF0E" w14:textId="77777777" w:rsidR="00797878" w:rsidRPr="00797878" w:rsidRDefault="00797878" w:rsidP="00797878">
            <w:pPr>
              <w:ind w:firstLine="0"/>
              <w:jc w:val="left"/>
              <w:rPr>
                <w:rFonts w:eastAsia="Times New Roman" w:cs="Times New Roman"/>
                <w:szCs w:val="28"/>
                <w:lang w:eastAsia="ru-RU"/>
              </w:rPr>
            </w:pPr>
          </w:p>
        </w:tc>
      </w:tr>
      <w:tr w:rsidR="00797878" w:rsidRPr="00797878" w14:paraId="3858E8CD" w14:textId="77777777" w:rsidTr="00797878">
        <w:trPr>
          <w:trHeight w:val="510"/>
        </w:trPr>
        <w:tc>
          <w:tcPr>
            <w:tcW w:w="2977" w:type="dxa"/>
            <w:gridSpan w:val="2"/>
          </w:tcPr>
          <w:p w14:paraId="76FBCBF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Веки </w:t>
            </w:r>
          </w:p>
        </w:tc>
        <w:tc>
          <w:tcPr>
            <w:tcW w:w="2835" w:type="dxa"/>
          </w:tcPr>
          <w:p w14:paraId="34CC0DD5" w14:textId="77777777" w:rsidR="00797878" w:rsidRPr="00797878" w:rsidRDefault="00797878" w:rsidP="00797878">
            <w:pPr>
              <w:ind w:firstLine="0"/>
              <w:jc w:val="left"/>
              <w:rPr>
                <w:rFonts w:eastAsia="Times New Roman" w:cs="Times New Roman"/>
                <w:sz w:val="26"/>
                <w:szCs w:val="26"/>
                <w:lang w:eastAsia="ru-RU"/>
              </w:rPr>
            </w:pPr>
          </w:p>
          <w:p w14:paraId="133B753B"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B0D0B88" w14:textId="77777777" w:rsidR="00797878" w:rsidRPr="00797878" w:rsidRDefault="00797878" w:rsidP="00797878">
            <w:pPr>
              <w:ind w:firstLine="0"/>
              <w:jc w:val="left"/>
              <w:rPr>
                <w:rFonts w:eastAsia="Times New Roman" w:cs="Times New Roman"/>
                <w:sz w:val="26"/>
                <w:szCs w:val="26"/>
                <w:lang w:eastAsia="ru-RU"/>
              </w:rPr>
            </w:pPr>
          </w:p>
          <w:p w14:paraId="6E805BF6"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D54DA70" w14:textId="77777777" w:rsidR="00797878" w:rsidRPr="00797878" w:rsidRDefault="00797878" w:rsidP="00797878">
            <w:pPr>
              <w:ind w:firstLine="0"/>
              <w:jc w:val="left"/>
              <w:rPr>
                <w:rFonts w:eastAsia="Times New Roman" w:cs="Times New Roman"/>
                <w:sz w:val="26"/>
                <w:szCs w:val="26"/>
                <w:lang w:eastAsia="ru-RU"/>
              </w:rPr>
            </w:pPr>
          </w:p>
          <w:p w14:paraId="4B4CCE15"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5C8ADBD6" w14:textId="77777777" w:rsidR="00797878" w:rsidRPr="00797878" w:rsidRDefault="00797878" w:rsidP="00797878">
            <w:pPr>
              <w:ind w:firstLine="0"/>
              <w:jc w:val="left"/>
              <w:rPr>
                <w:rFonts w:eastAsia="Times New Roman" w:cs="Times New Roman"/>
                <w:szCs w:val="28"/>
                <w:lang w:eastAsia="ru-RU"/>
              </w:rPr>
            </w:pPr>
          </w:p>
          <w:p w14:paraId="56208346" w14:textId="77777777" w:rsidR="00797878" w:rsidRPr="00797878" w:rsidRDefault="00797878" w:rsidP="00797878">
            <w:pPr>
              <w:ind w:firstLine="0"/>
              <w:jc w:val="left"/>
              <w:rPr>
                <w:rFonts w:eastAsia="Times New Roman" w:cs="Times New Roman"/>
                <w:szCs w:val="28"/>
                <w:lang w:eastAsia="ru-RU"/>
              </w:rPr>
            </w:pPr>
          </w:p>
        </w:tc>
      </w:tr>
      <w:tr w:rsidR="00797878" w:rsidRPr="00797878" w14:paraId="019C22B1" w14:textId="77777777" w:rsidTr="00797878">
        <w:tc>
          <w:tcPr>
            <w:tcW w:w="2977" w:type="dxa"/>
            <w:gridSpan w:val="2"/>
          </w:tcPr>
          <w:p w14:paraId="45E7C82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Конъюнктивы </w:t>
            </w:r>
          </w:p>
        </w:tc>
        <w:tc>
          <w:tcPr>
            <w:tcW w:w="2835" w:type="dxa"/>
          </w:tcPr>
          <w:p w14:paraId="67F76007" w14:textId="77777777" w:rsidR="00797878" w:rsidRPr="00797878" w:rsidRDefault="00797878" w:rsidP="00797878">
            <w:pPr>
              <w:ind w:firstLine="0"/>
              <w:jc w:val="left"/>
              <w:rPr>
                <w:rFonts w:eastAsia="Times New Roman" w:cs="Times New Roman"/>
                <w:sz w:val="26"/>
                <w:szCs w:val="26"/>
                <w:lang w:eastAsia="ru-RU"/>
              </w:rPr>
            </w:pPr>
          </w:p>
          <w:p w14:paraId="182BEC26"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680F2E17" w14:textId="77777777" w:rsidR="00797878" w:rsidRPr="00797878" w:rsidRDefault="00797878" w:rsidP="00797878">
            <w:pPr>
              <w:ind w:firstLine="0"/>
              <w:jc w:val="left"/>
              <w:rPr>
                <w:rFonts w:eastAsia="Times New Roman" w:cs="Times New Roman"/>
                <w:sz w:val="26"/>
                <w:szCs w:val="26"/>
                <w:lang w:eastAsia="ru-RU"/>
              </w:rPr>
            </w:pPr>
          </w:p>
          <w:p w14:paraId="296822B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B0891B6" w14:textId="77777777" w:rsidR="00797878" w:rsidRPr="00797878" w:rsidRDefault="00797878" w:rsidP="00797878">
            <w:pPr>
              <w:ind w:firstLine="0"/>
              <w:jc w:val="left"/>
              <w:rPr>
                <w:rFonts w:eastAsia="Times New Roman" w:cs="Times New Roman"/>
                <w:sz w:val="26"/>
                <w:szCs w:val="26"/>
                <w:lang w:eastAsia="ru-RU"/>
              </w:rPr>
            </w:pPr>
          </w:p>
          <w:p w14:paraId="32CAB4AE"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25824E94" w14:textId="77777777" w:rsidR="00797878" w:rsidRPr="00797878" w:rsidRDefault="00797878" w:rsidP="00797878">
            <w:pPr>
              <w:ind w:firstLine="0"/>
              <w:jc w:val="left"/>
              <w:rPr>
                <w:rFonts w:eastAsia="Times New Roman" w:cs="Times New Roman"/>
                <w:szCs w:val="28"/>
                <w:lang w:eastAsia="ru-RU"/>
              </w:rPr>
            </w:pPr>
          </w:p>
          <w:p w14:paraId="130D55AA" w14:textId="77777777" w:rsidR="00797878" w:rsidRPr="00797878" w:rsidRDefault="00797878" w:rsidP="00797878">
            <w:pPr>
              <w:ind w:firstLine="0"/>
              <w:jc w:val="left"/>
              <w:rPr>
                <w:rFonts w:eastAsia="Times New Roman" w:cs="Times New Roman"/>
                <w:szCs w:val="28"/>
                <w:lang w:eastAsia="ru-RU"/>
              </w:rPr>
            </w:pPr>
          </w:p>
        </w:tc>
      </w:tr>
      <w:tr w:rsidR="00797878" w:rsidRPr="00797878" w14:paraId="7B59BC12" w14:textId="77777777" w:rsidTr="00797878">
        <w:trPr>
          <w:trHeight w:val="769"/>
        </w:trPr>
        <w:tc>
          <w:tcPr>
            <w:tcW w:w="2977" w:type="dxa"/>
            <w:gridSpan w:val="2"/>
          </w:tcPr>
          <w:p w14:paraId="5DEBA229"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Слезовыделение</w:t>
            </w:r>
            <w:proofErr w:type="spellEnd"/>
            <w:r w:rsidRPr="00797878">
              <w:rPr>
                <w:rFonts w:eastAsia="Times New Roman" w:cs="Times New Roman"/>
                <w:sz w:val="26"/>
                <w:szCs w:val="26"/>
                <w:lang w:eastAsia="ru-RU"/>
              </w:rPr>
              <w:t>,</w:t>
            </w:r>
          </w:p>
          <w:p w14:paraId="33B8F223"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слезоотведение</w:t>
            </w:r>
            <w:proofErr w:type="spellEnd"/>
          </w:p>
        </w:tc>
        <w:tc>
          <w:tcPr>
            <w:tcW w:w="2835" w:type="dxa"/>
          </w:tcPr>
          <w:p w14:paraId="592DF597" w14:textId="77777777" w:rsidR="00797878" w:rsidRPr="00797878" w:rsidRDefault="00797878" w:rsidP="00797878">
            <w:pPr>
              <w:ind w:firstLine="0"/>
              <w:jc w:val="left"/>
              <w:rPr>
                <w:rFonts w:eastAsia="Times New Roman" w:cs="Times New Roman"/>
                <w:sz w:val="26"/>
                <w:szCs w:val="26"/>
                <w:lang w:eastAsia="ru-RU"/>
              </w:rPr>
            </w:pPr>
          </w:p>
          <w:p w14:paraId="533389A1"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B33D547" w14:textId="77777777" w:rsidR="00797878" w:rsidRPr="00797878" w:rsidRDefault="00797878" w:rsidP="00797878">
            <w:pPr>
              <w:ind w:firstLine="0"/>
              <w:jc w:val="left"/>
              <w:rPr>
                <w:rFonts w:eastAsia="Times New Roman" w:cs="Times New Roman"/>
                <w:sz w:val="26"/>
                <w:szCs w:val="26"/>
                <w:lang w:eastAsia="ru-RU"/>
              </w:rPr>
            </w:pPr>
          </w:p>
          <w:p w14:paraId="0E8A054C"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5FF9FBDD" w14:textId="77777777" w:rsidR="00797878" w:rsidRPr="00797878" w:rsidRDefault="00797878" w:rsidP="00797878">
            <w:pPr>
              <w:ind w:firstLine="0"/>
              <w:jc w:val="left"/>
              <w:rPr>
                <w:rFonts w:eastAsia="Times New Roman" w:cs="Times New Roman"/>
                <w:sz w:val="26"/>
                <w:szCs w:val="26"/>
                <w:lang w:eastAsia="ru-RU"/>
              </w:rPr>
            </w:pPr>
          </w:p>
          <w:p w14:paraId="14404386"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06B3749" w14:textId="77777777" w:rsidR="00797878" w:rsidRPr="00797878" w:rsidRDefault="00797878" w:rsidP="00797878">
            <w:pPr>
              <w:ind w:firstLine="0"/>
              <w:jc w:val="left"/>
              <w:rPr>
                <w:rFonts w:eastAsia="Times New Roman" w:cs="Times New Roman"/>
                <w:szCs w:val="28"/>
                <w:lang w:eastAsia="ru-RU"/>
              </w:rPr>
            </w:pPr>
          </w:p>
          <w:p w14:paraId="2C34A990" w14:textId="77777777" w:rsidR="00797878" w:rsidRPr="00797878" w:rsidRDefault="00797878" w:rsidP="00797878">
            <w:pPr>
              <w:ind w:firstLine="0"/>
              <w:jc w:val="left"/>
              <w:rPr>
                <w:rFonts w:eastAsia="Times New Roman" w:cs="Times New Roman"/>
                <w:szCs w:val="28"/>
                <w:lang w:eastAsia="ru-RU"/>
              </w:rPr>
            </w:pPr>
          </w:p>
        </w:tc>
      </w:tr>
      <w:tr w:rsidR="00797878" w:rsidRPr="00797878" w14:paraId="4FC77C1A" w14:textId="77777777" w:rsidTr="00797878">
        <w:trPr>
          <w:trHeight w:val="564"/>
        </w:trPr>
        <w:tc>
          <w:tcPr>
            <w:tcW w:w="2977" w:type="dxa"/>
            <w:gridSpan w:val="2"/>
            <w:vAlign w:val="center"/>
          </w:tcPr>
          <w:p w14:paraId="3C91042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Внутриглазное давление</w:t>
            </w:r>
          </w:p>
        </w:tc>
        <w:tc>
          <w:tcPr>
            <w:tcW w:w="2835" w:type="dxa"/>
          </w:tcPr>
          <w:p w14:paraId="2259F75C" w14:textId="77777777" w:rsidR="00797878" w:rsidRPr="00797878" w:rsidRDefault="00797878" w:rsidP="00797878">
            <w:pPr>
              <w:ind w:firstLine="0"/>
              <w:jc w:val="left"/>
              <w:rPr>
                <w:rFonts w:eastAsia="Times New Roman" w:cs="Times New Roman"/>
                <w:sz w:val="26"/>
                <w:szCs w:val="26"/>
                <w:lang w:eastAsia="ru-RU"/>
              </w:rPr>
            </w:pPr>
          </w:p>
          <w:p w14:paraId="7073430F" w14:textId="77777777" w:rsidR="00797878" w:rsidRPr="00797878" w:rsidRDefault="00797878" w:rsidP="00797878">
            <w:pPr>
              <w:ind w:firstLine="0"/>
              <w:jc w:val="left"/>
              <w:rPr>
                <w:rFonts w:eastAsia="Times New Roman" w:cs="Times New Roman"/>
                <w:sz w:val="26"/>
                <w:szCs w:val="26"/>
                <w:lang w:eastAsia="ru-RU"/>
              </w:rPr>
            </w:pPr>
          </w:p>
          <w:p w14:paraId="10E090F6"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225E03F" w14:textId="77777777" w:rsidR="00797878" w:rsidRPr="00797878" w:rsidRDefault="00797878" w:rsidP="00797878">
            <w:pPr>
              <w:ind w:firstLine="0"/>
              <w:jc w:val="left"/>
              <w:rPr>
                <w:rFonts w:eastAsia="Times New Roman" w:cs="Times New Roman"/>
                <w:sz w:val="26"/>
                <w:szCs w:val="26"/>
                <w:lang w:eastAsia="ru-RU"/>
              </w:rPr>
            </w:pPr>
          </w:p>
          <w:p w14:paraId="5218912D"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13863F58" w14:textId="77777777" w:rsidR="00797878" w:rsidRPr="00797878" w:rsidRDefault="00797878" w:rsidP="00797878">
            <w:pPr>
              <w:ind w:firstLine="0"/>
              <w:jc w:val="left"/>
              <w:rPr>
                <w:rFonts w:eastAsia="Times New Roman" w:cs="Times New Roman"/>
                <w:sz w:val="26"/>
                <w:szCs w:val="26"/>
                <w:lang w:eastAsia="ru-RU"/>
              </w:rPr>
            </w:pPr>
          </w:p>
          <w:p w14:paraId="2038DE33"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40B10C17" w14:textId="77777777" w:rsidR="00797878" w:rsidRPr="00797878" w:rsidRDefault="00797878" w:rsidP="00797878">
            <w:pPr>
              <w:ind w:firstLine="0"/>
              <w:jc w:val="left"/>
              <w:rPr>
                <w:rFonts w:eastAsia="Times New Roman" w:cs="Times New Roman"/>
                <w:szCs w:val="28"/>
                <w:lang w:eastAsia="ru-RU"/>
              </w:rPr>
            </w:pPr>
          </w:p>
          <w:p w14:paraId="6329A5B8" w14:textId="77777777" w:rsidR="00797878" w:rsidRPr="00797878" w:rsidRDefault="00797878" w:rsidP="00797878">
            <w:pPr>
              <w:ind w:firstLine="0"/>
              <w:jc w:val="left"/>
              <w:rPr>
                <w:rFonts w:eastAsia="Times New Roman" w:cs="Times New Roman"/>
                <w:szCs w:val="28"/>
                <w:lang w:eastAsia="ru-RU"/>
              </w:rPr>
            </w:pPr>
          </w:p>
        </w:tc>
      </w:tr>
      <w:tr w:rsidR="00797878" w:rsidRPr="00797878" w14:paraId="453D1D0C" w14:textId="77777777" w:rsidTr="00797878">
        <w:trPr>
          <w:trHeight w:val="368"/>
        </w:trPr>
        <w:tc>
          <w:tcPr>
            <w:tcW w:w="2977" w:type="dxa"/>
            <w:gridSpan w:val="2"/>
          </w:tcPr>
          <w:p w14:paraId="32F0DFB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Поля зрения</w:t>
            </w:r>
          </w:p>
        </w:tc>
        <w:tc>
          <w:tcPr>
            <w:tcW w:w="2835" w:type="dxa"/>
          </w:tcPr>
          <w:p w14:paraId="5DC43DE2"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4C86FA5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713EC361"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FDA5009" w14:textId="77777777" w:rsidR="00797878" w:rsidRPr="00797878" w:rsidRDefault="00797878" w:rsidP="00797878">
            <w:pPr>
              <w:ind w:firstLine="0"/>
              <w:jc w:val="left"/>
              <w:rPr>
                <w:rFonts w:eastAsia="Times New Roman" w:cs="Times New Roman"/>
                <w:szCs w:val="28"/>
                <w:lang w:eastAsia="ru-RU"/>
              </w:rPr>
            </w:pPr>
          </w:p>
        </w:tc>
      </w:tr>
      <w:tr w:rsidR="00797878" w:rsidRPr="00797878" w14:paraId="25B40785" w14:textId="77777777" w:rsidTr="00797878">
        <w:trPr>
          <w:trHeight w:val="368"/>
        </w:trPr>
        <w:tc>
          <w:tcPr>
            <w:tcW w:w="2977" w:type="dxa"/>
            <w:gridSpan w:val="2"/>
          </w:tcPr>
          <w:p w14:paraId="54901C8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Дополнительные данные</w:t>
            </w:r>
          </w:p>
        </w:tc>
        <w:tc>
          <w:tcPr>
            <w:tcW w:w="2835" w:type="dxa"/>
          </w:tcPr>
          <w:p w14:paraId="37A3C967"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21724425" w14:textId="77777777" w:rsidR="00797878" w:rsidRPr="00797878" w:rsidRDefault="00797878" w:rsidP="00797878">
            <w:pPr>
              <w:ind w:firstLine="0"/>
              <w:jc w:val="left"/>
              <w:rPr>
                <w:rFonts w:eastAsia="Times New Roman" w:cs="Times New Roman"/>
                <w:sz w:val="26"/>
                <w:szCs w:val="26"/>
                <w:lang w:eastAsia="ru-RU"/>
              </w:rPr>
            </w:pPr>
          </w:p>
        </w:tc>
        <w:tc>
          <w:tcPr>
            <w:tcW w:w="2835" w:type="dxa"/>
          </w:tcPr>
          <w:p w14:paraId="37ACFD1C" w14:textId="77777777" w:rsidR="00797878" w:rsidRPr="00797878" w:rsidRDefault="00797878" w:rsidP="00797878">
            <w:pPr>
              <w:ind w:firstLine="0"/>
              <w:jc w:val="left"/>
              <w:rPr>
                <w:rFonts w:eastAsia="Times New Roman" w:cs="Times New Roman"/>
                <w:sz w:val="26"/>
                <w:szCs w:val="26"/>
                <w:lang w:eastAsia="ru-RU"/>
              </w:rPr>
            </w:pPr>
          </w:p>
        </w:tc>
        <w:tc>
          <w:tcPr>
            <w:tcW w:w="2801" w:type="dxa"/>
          </w:tcPr>
          <w:p w14:paraId="0276E175" w14:textId="77777777" w:rsidR="00797878" w:rsidRPr="00797878" w:rsidRDefault="00797878" w:rsidP="00797878">
            <w:pPr>
              <w:ind w:firstLine="0"/>
              <w:jc w:val="left"/>
              <w:rPr>
                <w:rFonts w:eastAsia="Times New Roman" w:cs="Times New Roman"/>
                <w:szCs w:val="28"/>
                <w:lang w:eastAsia="ru-RU"/>
              </w:rPr>
            </w:pPr>
          </w:p>
        </w:tc>
      </w:tr>
    </w:tbl>
    <w:p w14:paraId="06912DC6" w14:textId="77777777" w:rsidR="00797878" w:rsidRPr="00797878" w:rsidRDefault="00797878" w:rsidP="00797878">
      <w:pPr>
        <w:ind w:firstLine="0"/>
        <w:jc w:val="center"/>
        <w:rPr>
          <w:rFonts w:eastAsia="Times New Roman" w:cs="Times New Roman"/>
          <w:szCs w:val="28"/>
          <w:lang w:eastAsia="ru-RU"/>
        </w:rPr>
      </w:pPr>
    </w:p>
    <w:p w14:paraId="4213CFC9" w14:textId="77777777" w:rsidR="0094349F" w:rsidRDefault="0094349F" w:rsidP="00797878">
      <w:pPr>
        <w:ind w:firstLine="0"/>
        <w:jc w:val="center"/>
        <w:rPr>
          <w:rFonts w:eastAsia="Times New Roman" w:cs="Times New Roman"/>
          <w:szCs w:val="28"/>
          <w:lang w:eastAsia="ru-RU"/>
        </w:rPr>
      </w:pPr>
    </w:p>
    <w:p w14:paraId="376EAB7A" w14:textId="0D172D49" w:rsidR="00797878" w:rsidRPr="00797878" w:rsidRDefault="00797878" w:rsidP="0094349F">
      <w:pPr>
        <w:ind w:firstLine="0"/>
        <w:jc w:val="center"/>
        <w:rPr>
          <w:rFonts w:eastAsia="Times New Roman" w:cs="Times New Roman"/>
          <w:sz w:val="24"/>
          <w:szCs w:val="24"/>
          <w:lang w:val="en-US" w:eastAsia="ru-RU"/>
        </w:rPr>
      </w:pPr>
      <w:r w:rsidRPr="00797878">
        <w:rPr>
          <w:rFonts w:eastAsia="Times New Roman" w:cs="Times New Roman"/>
          <w:szCs w:val="28"/>
          <w:lang w:eastAsia="ru-RU"/>
        </w:rPr>
        <w:lastRenderedPageBreak/>
        <w:t>ДАННЫЕ ОБСЛЕДОВАНИЯ ОРГАНА ЗРЕНИЯ</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827"/>
        <w:gridCol w:w="2828"/>
        <w:gridCol w:w="2828"/>
        <w:gridCol w:w="2826"/>
      </w:tblGrid>
      <w:tr w:rsidR="00797878" w:rsidRPr="00797878" w14:paraId="0F6D2D36" w14:textId="77777777" w:rsidTr="00797878">
        <w:tc>
          <w:tcPr>
            <w:tcW w:w="2940" w:type="dxa"/>
          </w:tcPr>
          <w:p w14:paraId="2BB52D0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27" w:type="dxa"/>
          </w:tcPr>
          <w:p w14:paraId="608C565A"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8" w:type="dxa"/>
          </w:tcPr>
          <w:p w14:paraId="02D9B67B"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8" w:type="dxa"/>
          </w:tcPr>
          <w:p w14:paraId="753A42DB"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6" w:type="dxa"/>
          </w:tcPr>
          <w:p w14:paraId="5723B1E9"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0C1EAE36" w14:textId="77777777" w:rsidTr="00797878">
        <w:tc>
          <w:tcPr>
            <w:tcW w:w="2940" w:type="dxa"/>
          </w:tcPr>
          <w:p w14:paraId="6A6C23DE" w14:textId="77777777" w:rsidR="00797878" w:rsidRPr="00797878" w:rsidRDefault="00797878" w:rsidP="00797878">
            <w:pPr>
              <w:ind w:firstLine="0"/>
              <w:jc w:val="left"/>
              <w:rPr>
                <w:rFonts w:eastAsia="Times New Roman" w:cs="Times New Roman"/>
                <w:sz w:val="26"/>
                <w:szCs w:val="26"/>
                <w:lang w:eastAsia="ru-RU"/>
              </w:rPr>
            </w:pPr>
          </w:p>
          <w:p w14:paraId="51A8DEC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ДИАГНОЗ:</w:t>
            </w:r>
          </w:p>
          <w:p w14:paraId="56775E0B" w14:textId="77777777" w:rsidR="00797878" w:rsidRPr="00797878" w:rsidRDefault="00797878" w:rsidP="00797878">
            <w:pPr>
              <w:ind w:firstLine="0"/>
              <w:jc w:val="left"/>
              <w:rPr>
                <w:rFonts w:eastAsia="Times New Roman" w:cs="Times New Roman"/>
                <w:sz w:val="26"/>
                <w:szCs w:val="26"/>
                <w:lang w:val="en-US" w:eastAsia="ru-RU"/>
              </w:rPr>
            </w:pPr>
          </w:p>
          <w:p w14:paraId="3C5FBF76" w14:textId="77777777" w:rsidR="00797878" w:rsidRPr="00797878" w:rsidRDefault="00797878" w:rsidP="00797878">
            <w:pPr>
              <w:ind w:firstLine="0"/>
              <w:jc w:val="left"/>
              <w:rPr>
                <w:rFonts w:eastAsia="Times New Roman" w:cs="Times New Roman"/>
                <w:sz w:val="26"/>
                <w:szCs w:val="26"/>
                <w:lang w:eastAsia="ru-RU"/>
              </w:rPr>
            </w:pPr>
          </w:p>
          <w:p w14:paraId="4040E82F" w14:textId="77777777" w:rsidR="00797878" w:rsidRPr="00797878" w:rsidRDefault="00797878" w:rsidP="00797878">
            <w:pPr>
              <w:ind w:firstLine="0"/>
              <w:jc w:val="left"/>
              <w:rPr>
                <w:rFonts w:eastAsia="Times New Roman" w:cs="Times New Roman"/>
                <w:sz w:val="26"/>
                <w:szCs w:val="26"/>
                <w:lang w:eastAsia="ru-RU"/>
              </w:rPr>
            </w:pPr>
          </w:p>
          <w:p w14:paraId="15183682" w14:textId="77777777" w:rsidR="00797878" w:rsidRPr="00797878" w:rsidRDefault="00797878" w:rsidP="00797878">
            <w:pPr>
              <w:ind w:firstLine="0"/>
              <w:jc w:val="left"/>
              <w:rPr>
                <w:rFonts w:eastAsia="Times New Roman" w:cs="Times New Roman"/>
                <w:sz w:val="26"/>
                <w:szCs w:val="26"/>
                <w:lang w:eastAsia="ru-RU"/>
              </w:rPr>
            </w:pPr>
          </w:p>
          <w:p w14:paraId="5CEFCE20" w14:textId="77777777" w:rsidR="00797878" w:rsidRPr="00797878" w:rsidRDefault="00797878" w:rsidP="00797878">
            <w:pPr>
              <w:ind w:firstLine="0"/>
              <w:jc w:val="left"/>
              <w:rPr>
                <w:rFonts w:eastAsia="Times New Roman" w:cs="Times New Roman"/>
                <w:sz w:val="26"/>
                <w:szCs w:val="26"/>
                <w:lang w:eastAsia="ru-RU"/>
              </w:rPr>
            </w:pPr>
          </w:p>
          <w:p w14:paraId="76C3849A" w14:textId="77777777" w:rsidR="00797878" w:rsidRPr="00797878" w:rsidRDefault="00797878" w:rsidP="00797878">
            <w:pPr>
              <w:ind w:firstLine="0"/>
              <w:jc w:val="left"/>
              <w:rPr>
                <w:rFonts w:eastAsia="Times New Roman" w:cs="Times New Roman"/>
                <w:sz w:val="26"/>
                <w:szCs w:val="26"/>
                <w:lang w:eastAsia="ru-RU"/>
              </w:rPr>
            </w:pPr>
          </w:p>
          <w:p w14:paraId="45C30620" w14:textId="77777777" w:rsidR="00797878" w:rsidRPr="00797878" w:rsidRDefault="00797878" w:rsidP="00797878">
            <w:pPr>
              <w:ind w:firstLine="0"/>
              <w:jc w:val="left"/>
              <w:rPr>
                <w:rFonts w:eastAsia="Times New Roman" w:cs="Times New Roman"/>
                <w:sz w:val="26"/>
                <w:szCs w:val="26"/>
                <w:lang w:eastAsia="ru-RU"/>
              </w:rPr>
            </w:pPr>
          </w:p>
          <w:p w14:paraId="65CECEF7" w14:textId="77777777" w:rsidR="00797878" w:rsidRPr="00797878" w:rsidRDefault="00797878" w:rsidP="00797878">
            <w:pPr>
              <w:ind w:firstLine="0"/>
              <w:jc w:val="left"/>
              <w:rPr>
                <w:rFonts w:eastAsia="Times New Roman" w:cs="Times New Roman"/>
                <w:sz w:val="26"/>
                <w:szCs w:val="26"/>
                <w:lang w:eastAsia="ru-RU"/>
              </w:rPr>
            </w:pPr>
          </w:p>
          <w:p w14:paraId="49E6D5A9"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379F9EDE" w14:textId="77777777" w:rsidR="00797878" w:rsidRPr="00797878" w:rsidRDefault="00797878" w:rsidP="00797878">
            <w:pPr>
              <w:ind w:firstLine="0"/>
              <w:jc w:val="left"/>
              <w:rPr>
                <w:rFonts w:eastAsia="Times New Roman" w:cs="Times New Roman"/>
                <w:sz w:val="26"/>
                <w:szCs w:val="26"/>
                <w:lang w:eastAsia="ru-RU"/>
              </w:rPr>
            </w:pPr>
          </w:p>
          <w:p w14:paraId="019E88C3" w14:textId="77777777" w:rsidR="00797878" w:rsidRPr="00797878" w:rsidRDefault="00797878" w:rsidP="00797878">
            <w:pPr>
              <w:ind w:firstLine="0"/>
              <w:jc w:val="left"/>
              <w:rPr>
                <w:rFonts w:eastAsia="Times New Roman" w:cs="Times New Roman"/>
                <w:sz w:val="26"/>
                <w:szCs w:val="26"/>
                <w:lang w:eastAsia="ru-RU"/>
              </w:rPr>
            </w:pPr>
          </w:p>
          <w:p w14:paraId="39F159B6" w14:textId="77777777" w:rsidR="00797878" w:rsidRPr="00797878" w:rsidRDefault="00797878" w:rsidP="00797878">
            <w:pPr>
              <w:ind w:firstLine="0"/>
              <w:jc w:val="left"/>
              <w:rPr>
                <w:rFonts w:eastAsia="Times New Roman" w:cs="Times New Roman"/>
                <w:sz w:val="26"/>
                <w:szCs w:val="26"/>
                <w:lang w:eastAsia="ru-RU"/>
              </w:rPr>
            </w:pPr>
          </w:p>
          <w:p w14:paraId="7B0B6FC9" w14:textId="77777777" w:rsidR="00797878" w:rsidRPr="00797878" w:rsidRDefault="00797878" w:rsidP="00797878">
            <w:pPr>
              <w:ind w:firstLine="0"/>
              <w:jc w:val="left"/>
              <w:rPr>
                <w:rFonts w:eastAsia="Times New Roman" w:cs="Times New Roman"/>
                <w:sz w:val="26"/>
                <w:szCs w:val="26"/>
                <w:lang w:eastAsia="ru-RU"/>
              </w:rPr>
            </w:pPr>
          </w:p>
          <w:p w14:paraId="00CC6111" w14:textId="77777777" w:rsidR="00797878" w:rsidRPr="00797878" w:rsidRDefault="00797878" w:rsidP="00797878">
            <w:pPr>
              <w:ind w:firstLine="0"/>
              <w:jc w:val="left"/>
              <w:rPr>
                <w:rFonts w:eastAsia="Times New Roman" w:cs="Times New Roman"/>
                <w:sz w:val="26"/>
                <w:szCs w:val="26"/>
                <w:lang w:eastAsia="ru-RU"/>
              </w:rPr>
            </w:pPr>
          </w:p>
          <w:p w14:paraId="3BB48425"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73E5769"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4DAC1F86"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5F42435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740DC52" w14:textId="77777777" w:rsidTr="00797878">
        <w:tc>
          <w:tcPr>
            <w:tcW w:w="2940" w:type="dxa"/>
          </w:tcPr>
          <w:p w14:paraId="100E1148" w14:textId="77777777" w:rsidR="00797878" w:rsidRPr="00797878" w:rsidRDefault="00797878" w:rsidP="00797878">
            <w:pPr>
              <w:ind w:firstLine="0"/>
              <w:jc w:val="left"/>
              <w:rPr>
                <w:rFonts w:eastAsia="Times New Roman" w:cs="Times New Roman"/>
                <w:sz w:val="26"/>
                <w:szCs w:val="26"/>
                <w:lang w:val="en-US" w:eastAsia="ru-RU"/>
              </w:rPr>
            </w:pPr>
          </w:p>
          <w:p w14:paraId="06B9AB7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Экспертное </w:t>
            </w:r>
          </w:p>
          <w:p w14:paraId="1BF3791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Заключение</w:t>
            </w:r>
          </w:p>
          <w:p w14:paraId="6679ACDD" w14:textId="77777777" w:rsidR="00797878" w:rsidRPr="00797878" w:rsidRDefault="00797878" w:rsidP="00797878">
            <w:pPr>
              <w:ind w:firstLine="0"/>
              <w:jc w:val="left"/>
              <w:rPr>
                <w:rFonts w:eastAsia="Times New Roman" w:cs="Times New Roman"/>
                <w:sz w:val="26"/>
                <w:szCs w:val="26"/>
                <w:lang w:eastAsia="ru-RU"/>
              </w:rPr>
            </w:pPr>
          </w:p>
          <w:p w14:paraId="64E992FE"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6FB90C03" w14:textId="77777777" w:rsidR="00797878" w:rsidRPr="00797878" w:rsidRDefault="00797878" w:rsidP="00797878">
            <w:pPr>
              <w:ind w:firstLine="0"/>
              <w:jc w:val="left"/>
              <w:rPr>
                <w:rFonts w:eastAsia="Times New Roman" w:cs="Times New Roman"/>
                <w:sz w:val="26"/>
                <w:szCs w:val="26"/>
                <w:lang w:eastAsia="ru-RU"/>
              </w:rPr>
            </w:pPr>
          </w:p>
          <w:p w14:paraId="290EC4F4" w14:textId="77777777" w:rsidR="00797878" w:rsidRPr="00797878" w:rsidRDefault="00797878" w:rsidP="00797878">
            <w:pPr>
              <w:ind w:firstLine="0"/>
              <w:jc w:val="left"/>
              <w:rPr>
                <w:rFonts w:eastAsia="Times New Roman" w:cs="Times New Roman"/>
                <w:sz w:val="26"/>
                <w:szCs w:val="26"/>
                <w:lang w:eastAsia="ru-RU"/>
              </w:rPr>
            </w:pPr>
          </w:p>
          <w:p w14:paraId="36A693D7" w14:textId="77777777" w:rsidR="00797878" w:rsidRPr="00797878" w:rsidRDefault="00797878" w:rsidP="00797878">
            <w:pPr>
              <w:ind w:firstLine="0"/>
              <w:jc w:val="left"/>
              <w:rPr>
                <w:rFonts w:eastAsia="Times New Roman" w:cs="Times New Roman"/>
                <w:sz w:val="26"/>
                <w:szCs w:val="26"/>
                <w:lang w:eastAsia="ru-RU"/>
              </w:rPr>
            </w:pPr>
          </w:p>
          <w:p w14:paraId="2F8278B9" w14:textId="77777777" w:rsidR="00797878" w:rsidRPr="00797878" w:rsidRDefault="00797878" w:rsidP="00797878">
            <w:pPr>
              <w:ind w:firstLine="0"/>
              <w:jc w:val="left"/>
              <w:rPr>
                <w:rFonts w:eastAsia="Times New Roman" w:cs="Times New Roman"/>
                <w:sz w:val="26"/>
                <w:szCs w:val="26"/>
                <w:lang w:eastAsia="ru-RU"/>
              </w:rPr>
            </w:pPr>
          </w:p>
          <w:p w14:paraId="3B5E0DF9"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224AEF36"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2FC7B7B8"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1BDFE42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432E0B1" w14:textId="77777777" w:rsidTr="00797878">
        <w:tc>
          <w:tcPr>
            <w:tcW w:w="2940" w:type="dxa"/>
          </w:tcPr>
          <w:p w14:paraId="0E51376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Группа диспансерного наблюдения</w:t>
            </w:r>
          </w:p>
        </w:tc>
        <w:tc>
          <w:tcPr>
            <w:tcW w:w="2827" w:type="dxa"/>
          </w:tcPr>
          <w:p w14:paraId="5CC7C0A3" w14:textId="77777777" w:rsidR="00797878" w:rsidRPr="00797878" w:rsidRDefault="00797878" w:rsidP="00797878">
            <w:pPr>
              <w:ind w:firstLine="0"/>
              <w:jc w:val="left"/>
              <w:rPr>
                <w:rFonts w:eastAsia="Times New Roman" w:cs="Times New Roman"/>
                <w:sz w:val="26"/>
                <w:szCs w:val="26"/>
                <w:lang w:eastAsia="ru-RU"/>
              </w:rPr>
            </w:pPr>
          </w:p>
          <w:p w14:paraId="763612F7"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3828133"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0A3318F"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5FB0FEFC"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12D6A3D" w14:textId="77777777" w:rsidTr="00797878">
        <w:tc>
          <w:tcPr>
            <w:tcW w:w="2940" w:type="dxa"/>
          </w:tcPr>
          <w:p w14:paraId="4EE2A34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Лечебно-профилактические назначения</w:t>
            </w:r>
          </w:p>
          <w:p w14:paraId="679F488A" w14:textId="77777777" w:rsidR="00797878" w:rsidRPr="00797878" w:rsidRDefault="00797878" w:rsidP="00797878">
            <w:pPr>
              <w:ind w:firstLine="0"/>
              <w:jc w:val="left"/>
              <w:rPr>
                <w:rFonts w:eastAsia="Times New Roman" w:cs="Times New Roman"/>
                <w:sz w:val="26"/>
                <w:szCs w:val="26"/>
                <w:lang w:eastAsia="ru-RU"/>
              </w:rPr>
            </w:pPr>
          </w:p>
          <w:p w14:paraId="64AEBD3B"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1E9E7E3E" w14:textId="77777777" w:rsidR="00797878" w:rsidRPr="00797878" w:rsidRDefault="00797878" w:rsidP="00797878">
            <w:pPr>
              <w:ind w:firstLine="0"/>
              <w:jc w:val="left"/>
              <w:rPr>
                <w:rFonts w:eastAsia="Times New Roman" w:cs="Times New Roman"/>
                <w:sz w:val="26"/>
                <w:szCs w:val="26"/>
                <w:lang w:eastAsia="ru-RU"/>
              </w:rPr>
            </w:pPr>
          </w:p>
          <w:p w14:paraId="415DC306" w14:textId="77777777" w:rsidR="00797878" w:rsidRPr="00797878" w:rsidRDefault="00797878" w:rsidP="00797878">
            <w:pPr>
              <w:ind w:firstLine="0"/>
              <w:jc w:val="left"/>
              <w:rPr>
                <w:rFonts w:eastAsia="Times New Roman" w:cs="Times New Roman"/>
                <w:sz w:val="26"/>
                <w:szCs w:val="26"/>
                <w:lang w:eastAsia="ru-RU"/>
              </w:rPr>
            </w:pPr>
          </w:p>
          <w:p w14:paraId="450FA75A" w14:textId="77777777" w:rsidR="00797878" w:rsidRPr="00797878" w:rsidRDefault="00797878" w:rsidP="00797878">
            <w:pPr>
              <w:ind w:firstLine="0"/>
              <w:jc w:val="left"/>
              <w:rPr>
                <w:rFonts w:eastAsia="Times New Roman" w:cs="Times New Roman"/>
                <w:sz w:val="26"/>
                <w:szCs w:val="26"/>
                <w:lang w:eastAsia="ru-RU"/>
              </w:rPr>
            </w:pPr>
          </w:p>
          <w:p w14:paraId="0494104D"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3F41FCF7"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619262E6"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47E90339"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0095BDD" w14:textId="77777777" w:rsidTr="00797878">
        <w:tc>
          <w:tcPr>
            <w:tcW w:w="2940" w:type="dxa"/>
          </w:tcPr>
          <w:p w14:paraId="5651796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Фамилия, </w:t>
            </w:r>
          </w:p>
          <w:p w14:paraId="0EAB5D0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врача</w:t>
            </w:r>
          </w:p>
          <w:p w14:paraId="5F1DA67E" w14:textId="77777777" w:rsidR="00797878" w:rsidRPr="00797878" w:rsidRDefault="00797878" w:rsidP="00797878">
            <w:pPr>
              <w:ind w:firstLine="0"/>
              <w:jc w:val="left"/>
              <w:rPr>
                <w:rFonts w:eastAsia="Times New Roman" w:cs="Times New Roman"/>
                <w:sz w:val="26"/>
                <w:szCs w:val="26"/>
                <w:lang w:val="en-US" w:eastAsia="ru-RU"/>
              </w:rPr>
            </w:pPr>
          </w:p>
          <w:p w14:paraId="0F8929C3" w14:textId="77777777" w:rsidR="00797878" w:rsidRPr="00797878" w:rsidRDefault="00797878" w:rsidP="00797878">
            <w:pPr>
              <w:ind w:firstLine="0"/>
              <w:jc w:val="left"/>
              <w:rPr>
                <w:rFonts w:eastAsia="Times New Roman" w:cs="Times New Roman"/>
                <w:sz w:val="26"/>
                <w:szCs w:val="26"/>
                <w:lang w:val="en-US" w:eastAsia="ru-RU"/>
              </w:rPr>
            </w:pPr>
          </w:p>
        </w:tc>
        <w:tc>
          <w:tcPr>
            <w:tcW w:w="2827" w:type="dxa"/>
          </w:tcPr>
          <w:p w14:paraId="1C13C63B" w14:textId="77777777" w:rsidR="00797878" w:rsidRPr="00797878" w:rsidRDefault="00797878" w:rsidP="00797878">
            <w:pPr>
              <w:ind w:firstLine="0"/>
              <w:jc w:val="left"/>
              <w:rPr>
                <w:rFonts w:eastAsia="Times New Roman" w:cs="Times New Roman"/>
                <w:sz w:val="26"/>
                <w:szCs w:val="26"/>
                <w:lang w:eastAsia="ru-RU"/>
              </w:rPr>
            </w:pPr>
          </w:p>
          <w:p w14:paraId="3DA8753D" w14:textId="77777777" w:rsidR="00797878" w:rsidRPr="00797878" w:rsidRDefault="00797878" w:rsidP="00797878">
            <w:pPr>
              <w:ind w:firstLine="0"/>
              <w:jc w:val="left"/>
              <w:rPr>
                <w:rFonts w:eastAsia="Times New Roman" w:cs="Times New Roman"/>
                <w:sz w:val="26"/>
                <w:szCs w:val="26"/>
                <w:lang w:eastAsia="ru-RU"/>
              </w:rPr>
            </w:pPr>
          </w:p>
          <w:p w14:paraId="02A67AA8" w14:textId="77777777" w:rsidR="00797878" w:rsidRPr="00797878" w:rsidRDefault="00797878" w:rsidP="00797878">
            <w:pPr>
              <w:ind w:firstLine="0"/>
              <w:jc w:val="left"/>
              <w:rPr>
                <w:rFonts w:eastAsia="Times New Roman" w:cs="Times New Roman"/>
                <w:sz w:val="26"/>
                <w:szCs w:val="26"/>
                <w:lang w:eastAsia="ru-RU"/>
              </w:rPr>
            </w:pPr>
          </w:p>
          <w:p w14:paraId="47BC3C2C"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B5D4638"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645BA1D7"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2A5CAA98" w14:textId="77777777" w:rsidR="00797878" w:rsidRPr="00797878" w:rsidRDefault="00797878" w:rsidP="00797878">
            <w:pPr>
              <w:ind w:firstLine="0"/>
              <w:jc w:val="left"/>
              <w:rPr>
                <w:rFonts w:eastAsia="Times New Roman" w:cs="Times New Roman"/>
                <w:sz w:val="26"/>
                <w:szCs w:val="26"/>
                <w:lang w:eastAsia="ru-RU"/>
              </w:rPr>
            </w:pPr>
          </w:p>
        </w:tc>
      </w:tr>
    </w:tbl>
    <w:p w14:paraId="42161489"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641EB125" w14:textId="77777777" w:rsidR="00797878" w:rsidRPr="00797878" w:rsidRDefault="00797878" w:rsidP="00797878">
      <w:pPr>
        <w:ind w:firstLine="0"/>
        <w:jc w:val="center"/>
        <w:rPr>
          <w:rFonts w:eastAsia="Times New Roman" w:cs="Times New Roman"/>
          <w:szCs w:val="28"/>
          <w:lang w:val="en-US" w:eastAsia="ru-RU"/>
        </w:rPr>
      </w:pPr>
    </w:p>
    <w:p w14:paraId="4D310623" w14:textId="77777777" w:rsidR="0094349F" w:rsidRDefault="0094349F" w:rsidP="00797878">
      <w:pPr>
        <w:ind w:firstLine="0"/>
        <w:jc w:val="center"/>
        <w:rPr>
          <w:rFonts w:eastAsia="Times New Roman" w:cs="Times New Roman"/>
          <w:szCs w:val="28"/>
          <w:lang w:val="en-US" w:eastAsia="ru-RU"/>
        </w:rPr>
      </w:pPr>
    </w:p>
    <w:p w14:paraId="07A496E0" w14:textId="6CC54487" w:rsidR="00797878" w:rsidRPr="00797878" w:rsidRDefault="00797878" w:rsidP="0094349F">
      <w:pPr>
        <w:ind w:firstLine="0"/>
        <w:jc w:val="center"/>
        <w:rPr>
          <w:rFonts w:eastAsia="Times New Roman" w:cs="Times New Roman"/>
          <w:b/>
          <w:sz w:val="24"/>
          <w:szCs w:val="24"/>
          <w:lang w:eastAsia="ru-RU"/>
        </w:rPr>
      </w:pPr>
      <w:r w:rsidRPr="00797878">
        <w:rPr>
          <w:rFonts w:eastAsia="Times New Roman" w:cs="Times New Roman"/>
          <w:szCs w:val="28"/>
          <w:lang w:val="en-US" w:eastAsia="ru-RU"/>
        </w:rPr>
        <w:lastRenderedPageBreak/>
        <w:t>XV</w:t>
      </w:r>
      <w:r w:rsidRPr="00797878">
        <w:rPr>
          <w:rFonts w:eastAsia="Times New Roman" w:cs="Times New Roman"/>
          <w:szCs w:val="28"/>
          <w:lang w:val="be-BY" w:eastAsia="ru-RU"/>
        </w:rPr>
        <w:t>I</w:t>
      </w:r>
      <w:r w:rsidRPr="00797878">
        <w:rPr>
          <w:rFonts w:eastAsia="Times New Roman" w:cs="Times New Roman"/>
          <w:szCs w:val="28"/>
          <w:lang w:val="en-US" w:eastAsia="ru-RU"/>
        </w:rPr>
        <w:t>I</w:t>
      </w:r>
      <w:r w:rsidRPr="00797878">
        <w:rPr>
          <w:rFonts w:eastAsia="Times New Roman" w:cs="Times New Roman"/>
          <w:szCs w:val="28"/>
          <w:lang w:eastAsia="ru-RU"/>
        </w:rPr>
        <w:t>. ДАННЫЕ ОБСЛЕДОВАНИЯ ЛОР-ОРГАНОВ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364"/>
        <w:gridCol w:w="1416"/>
        <w:gridCol w:w="1414"/>
        <w:gridCol w:w="1416"/>
        <w:gridCol w:w="1414"/>
        <w:gridCol w:w="1416"/>
        <w:gridCol w:w="1414"/>
        <w:gridCol w:w="1394"/>
        <w:gridCol w:w="1427"/>
      </w:tblGrid>
      <w:tr w:rsidR="00797878" w:rsidRPr="00797878" w14:paraId="6456D322" w14:textId="77777777" w:rsidTr="00797878">
        <w:tc>
          <w:tcPr>
            <w:tcW w:w="2938" w:type="dxa"/>
            <w:gridSpan w:val="2"/>
          </w:tcPr>
          <w:p w14:paraId="503CD5E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30" w:type="dxa"/>
            <w:gridSpan w:val="2"/>
          </w:tcPr>
          <w:p w14:paraId="48E61605"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30" w:type="dxa"/>
            <w:gridSpan w:val="2"/>
          </w:tcPr>
          <w:p w14:paraId="3DE78C44" w14:textId="77777777" w:rsidR="00797878" w:rsidRPr="00797878" w:rsidRDefault="00797878" w:rsidP="00797878">
            <w:pPr>
              <w:ind w:firstLine="0"/>
              <w:jc w:val="right"/>
              <w:rPr>
                <w:rFonts w:eastAsia="Times New Roman" w:cs="Times New Roman"/>
                <w:b/>
                <w:sz w:val="26"/>
                <w:szCs w:val="26"/>
                <w:lang w:eastAsia="ru-RU"/>
              </w:rPr>
            </w:pPr>
            <w:r w:rsidRPr="00797878">
              <w:rPr>
                <w:rFonts w:eastAsia="Times New Roman" w:cs="Times New Roman"/>
                <w:sz w:val="26"/>
                <w:szCs w:val="26"/>
                <w:lang w:eastAsia="ru-RU"/>
              </w:rPr>
              <w:t>20__</w:t>
            </w:r>
          </w:p>
        </w:tc>
        <w:tc>
          <w:tcPr>
            <w:tcW w:w="2830" w:type="dxa"/>
            <w:gridSpan w:val="2"/>
          </w:tcPr>
          <w:p w14:paraId="76FCED5C"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1" w:type="dxa"/>
            <w:gridSpan w:val="2"/>
          </w:tcPr>
          <w:p w14:paraId="602AC866"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481C1538" w14:textId="77777777" w:rsidTr="00797878">
        <w:tc>
          <w:tcPr>
            <w:tcW w:w="2938" w:type="dxa"/>
            <w:gridSpan w:val="2"/>
          </w:tcPr>
          <w:p w14:paraId="71EEB6A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6DE16BA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обследуемого</w:t>
            </w:r>
          </w:p>
        </w:tc>
        <w:tc>
          <w:tcPr>
            <w:tcW w:w="2830" w:type="dxa"/>
            <w:gridSpan w:val="2"/>
          </w:tcPr>
          <w:p w14:paraId="7BEB9073" w14:textId="77777777" w:rsidR="00797878" w:rsidRPr="00797878" w:rsidRDefault="00797878" w:rsidP="00797878">
            <w:pPr>
              <w:ind w:firstLine="0"/>
              <w:jc w:val="left"/>
              <w:rPr>
                <w:rFonts w:eastAsia="Times New Roman" w:cs="Times New Roman"/>
                <w:sz w:val="26"/>
                <w:szCs w:val="26"/>
                <w:lang w:eastAsia="ru-RU"/>
              </w:rPr>
            </w:pPr>
          </w:p>
          <w:p w14:paraId="17118131" w14:textId="77777777" w:rsidR="00797878" w:rsidRPr="00797878" w:rsidRDefault="00797878" w:rsidP="00797878">
            <w:pPr>
              <w:ind w:firstLine="0"/>
              <w:jc w:val="left"/>
              <w:rPr>
                <w:rFonts w:eastAsia="Times New Roman" w:cs="Times New Roman"/>
                <w:sz w:val="26"/>
                <w:szCs w:val="26"/>
                <w:lang w:eastAsia="ru-RU"/>
              </w:rPr>
            </w:pPr>
          </w:p>
          <w:p w14:paraId="1596008E" w14:textId="77777777" w:rsidR="00797878" w:rsidRPr="00797878" w:rsidRDefault="00797878" w:rsidP="00797878">
            <w:pPr>
              <w:ind w:firstLine="0"/>
              <w:jc w:val="left"/>
              <w:rPr>
                <w:rFonts w:eastAsia="Times New Roman" w:cs="Times New Roman"/>
                <w:sz w:val="26"/>
                <w:szCs w:val="26"/>
                <w:lang w:eastAsia="ru-RU"/>
              </w:rPr>
            </w:pPr>
          </w:p>
        </w:tc>
        <w:tc>
          <w:tcPr>
            <w:tcW w:w="2830" w:type="dxa"/>
            <w:gridSpan w:val="2"/>
          </w:tcPr>
          <w:p w14:paraId="36A01390" w14:textId="77777777" w:rsidR="00797878" w:rsidRPr="00797878" w:rsidRDefault="00797878" w:rsidP="00797878">
            <w:pPr>
              <w:ind w:firstLine="0"/>
              <w:jc w:val="left"/>
              <w:rPr>
                <w:rFonts w:eastAsia="Times New Roman" w:cs="Times New Roman"/>
                <w:b/>
                <w:sz w:val="26"/>
                <w:szCs w:val="26"/>
                <w:lang w:eastAsia="ru-RU"/>
              </w:rPr>
            </w:pPr>
          </w:p>
        </w:tc>
        <w:tc>
          <w:tcPr>
            <w:tcW w:w="2830" w:type="dxa"/>
            <w:gridSpan w:val="2"/>
          </w:tcPr>
          <w:p w14:paraId="361B5C32" w14:textId="77777777" w:rsidR="00797878" w:rsidRPr="00797878" w:rsidRDefault="00797878" w:rsidP="00797878">
            <w:pPr>
              <w:ind w:firstLine="0"/>
              <w:jc w:val="left"/>
              <w:rPr>
                <w:rFonts w:eastAsia="Times New Roman" w:cs="Times New Roman"/>
                <w:b/>
                <w:sz w:val="26"/>
                <w:szCs w:val="26"/>
                <w:lang w:eastAsia="ru-RU"/>
              </w:rPr>
            </w:pPr>
          </w:p>
        </w:tc>
        <w:tc>
          <w:tcPr>
            <w:tcW w:w="2821" w:type="dxa"/>
            <w:gridSpan w:val="2"/>
          </w:tcPr>
          <w:p w14:paraId="52ACBEAF"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6F6FD9D9" w14:textId="77777777" w:rsidTr="00797878">
        <w:tc>
          <w:tcPr>
            <w:tcW w:w="574" w:type="dxa"/>
            <w:vMerge w:val="restart"/>
            <w:textDirection w:val="btLr"/>
          </w:tcPr>
          <w:p w14:paraId="7866D06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Нос </w:t>
            </w:r>
          </w:p>
        </w:tc>
        <w:tc>
          <w:tcPr>
            <w:tcW w:w="2364" w:type="dxa"/>
          </w:tcPr>
          <w:p w14:paraId="1B56993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Носовая перегородка</w:t>
            </w:r>
          </w:p>
        </w:tc>
        <w:tc>
          <w:tcPr>
            <w:tcW w:w="1416" w:type="dxa"/>
          </w:tcPr>
          <w:p w14:paraId="6440FF63"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C927772"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09FD1B45"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4E0BEB26"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3A48FCC7"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1D162E52"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76FBB2F6"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310D89E5"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217CE24E" w14:textId="77777777" w:rsidTr="00797878">
        <w:tc>
          <w:tcPr>
            <w:tcW w:w="574" w:type="dxa"/>
            <w:vMerge/>
          </w:tcPr>
          <w:p w14:paraId="31055ADC"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357B7BA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Слизистая</w:t>
            </w:r>
          </w:p>
          <w:p w14:paraId="5D442F7A" w14:textId="77777777" w:rsidR="00797878" w:rsidRPr="00797878" w:rsidRDefault="00797878" w:rsidP="00797878">
            <w:pPr>
              <w:ind w:firstLine="0"/>
              <w:jc w:val="left"/>
              <w:rPr>
                <w:rFonts w:eastAsia="Times New Roman" w:cs="Times New Roman"/>
                <w:sz w:val="26"/>
                <w:szCs w:val="26"/>
                <w:lang w:eastAsia="ru-RU"/>
              </w:rPr>
            </w:pPr>
          </w:p>
        </w:tc>
        <w:tc>
          <w:tcPr>
            <w:tcW w:w="1416" w:type="dxa"/>
          </w:tcPr>
          <w:p w14:paraId="1BDE4BCA"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3A0E5083"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2337A0B"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1BDDEAA4"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2B7F459C"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4C9E35B5"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6C7F37E5"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67902F8B"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3672C94E" w14:textId="77777777" w:rsidTr="00797878">
        <w:tc>
          <w:tcPr>
            <w:tcW w:w="574" w:type="dxa"/>
            <w:vMerge/>
          </w:tcPr>
          <w:p w14:paraId="4F029903"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31B4D74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Носовое дыхание </w:t>
            </w:r>
          </w:p>
        </w:tc>
        <w:tc>
          <w:tcPr>
            <w:tcW w:w="1416" w:type="dxa"/>
          </w:tcPr>
          <w:p w14:paraId="01B40B8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справа</w:t>
            </w:r>
          </w:p>
        </w:tc>
        <w:tc>
          <w:tcPr>
            <w:tcW w:w="1414" w:type="dxa"/>
          </w:tcPr>
          <w:p w14:paraId="7329EA4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слева</w:t>
            </w:r>
          </w:p>
        </w:tc>
        <w:tc>
          <w:tcPr>
            <w:tcW w:w="1416" w:type="dxa"/>
          </w:tcPr>
          <w:p w14:paraId="2A0D187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справа</w:t>
            </w:r>
          </w:p>
        </w:tc>
        <w:tc>
          <w:tcPr>
            <w:tcW w:w="1414" w:type="dxa"/>
          </w:tcPr>
          <w:p w14:paraId="537024A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слева</w:t>
            </w:r>
          </w:p>
        </w:tc>
        <w:tc>
          <w:tcPr>
            <w:tcW w:w="1416" w:type="dxa"/>
          </w:tcPr>
          <w:p w14:paraId="103C21C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справа</w:t>
            </w:r>
          </w:p>
        </w:tc>
        <w:tc>
          <w:tcPr>
            <w:tcW w:w="1414" w:type="dxa"/>
          </w:tcPr>
          <w:p w14:paraId="6DE948E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слева</w:t>
            </w:r>
          </w:p>
        </w:tc>
        <w:tc>
          <w:tcPr>
            <w:tcW w:w="1394" w:type="dxa"/>
          </w:tcPr>
          <w:p w14:paraId="299DBB4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справа</w:t>
            </w:r>
          </w:p>
        </w:tc>
        <w:tc>
          <w:tcPr>
            <w:tcW w:w="1427" w:type="dxa"/>
          </w:tcPr>
          <w:p w14:paraId="2327519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слева</w:t>
            </w:r>
          </w:p>
        </w:tc>
      </w:tr>
      <w:tr w:rsidR="00797878" w:rsidRPr="00797878" w14:paraId="23ACA7AE" w14:textId="77777777" w:rsidTr="00797878">
        <w:tc>
          <w:tcPr>
            <w:tcW w:w="574" w:type="dxa"/>
            <w:vMerge/>
          </w:tcPr>
          <w:p w14:paraId="6CA183EF"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0B4F566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Обоняние (указать степень)</w:t>
            </w:r>
          </w:p>
        </w:tc>
        <w:tc>
          <w:tcPr>
            <w:tcW w:w="1416" w:type="dxa"/>
          </w:tcPr>
          <w:p w14:paraId="7DB3249A" w14:textId="77777777" w:rsidR="00797878" w:rsidRPr="00797878" w:rsidRDefault="00797878" w:rsidP="00797878">
            <w:pPr>
              <w:ind w:firstLine="0"/>
              <w:jc w:val="left"/>
              <w:rPr>
                <w:rFonts w:eastAsia="Times New Roman" w:cs="Times New Roman"/>
                <w:b/>
                <w:sz w:val="26"/>
                <w:szCs w:val="26"/>
                <w:lang w:eastAsia="ru-RU"/>
              </w:rPr>
            </w:pPr>
          </w:p>
          <w:p w14:paraId="5C903110"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2B71C3D" w14:textId="77777777" w:rsidR="00797878" w:rsidRPr="00797878" w:rsidRDefault="00797878" w:rsidP="00797878">
            <w:pPr>
              <w:ind w:firstLine="0"/>
              <w:jc w:val="left"/>
              <w:rPr>
                <w:rFonts w:eastAsia="Times New Roman" w:cs="Times New Roman"/>
                <w:b/>
                <w:sz w:val="26"/>
                <w:szCs w:val="26"/>
                <w:lang w:eastAsia="ru-RU"/>
              </w:rPr>
            </w:pPr>
          </w:p>
          <w:p w14:paraId="65C31970"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08B3D042"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75491D09"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10EBD0CB"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41B5AC3A"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719CF48D"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2D5EAA01"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091B7CE7" w14:textId="77777777" w:rsidTr="00797878">
        <w:tc>
          <w:tcPr>
            <w:tcW w:w="2938" w:type="dxa"/>
            <w:gridSpan w:val="2"/>
          </w:tcPr>
          <w:p w14:paraId="31A9845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Носоглотка </w:t>
            </w:r>
          </w:p>
        </w:tc>
        <w:tc>
          <w:tcPr>
            <w:tcW w:w="1416" w:type="dxa"/>
          </w:tcPr>
          <w:p w14:paraId="4F46FE68"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719ABED5"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897F686"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58D96A57"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27D16885"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7A372C9"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447752E6"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30B41F24"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5ABB87F2" w14:textId="77777777" w:rsidTr="00797878">
        <w:trPr>
          <w:trHeight w:val="316"/>
        </w:trPr>
        <w:tc>
          <w:tcPr>
            <w:tcW w:w="574" w:type="dxa"/>
            <w:vMerge w:val="restart"/>
            <w:textDirection w:val="btLr"/>
          </w:tcPr>
          <w:p w14:paraId="7E934EB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Глотка</w:t>
            </w:r>
          </w:p>
        </w:tc>
        <w:tc>
          <w:tcPr>
            <w:tcW w:w="2364" w:type="dxa"/>
          </w:tcPr>
          <w:p w14:paraId="743F56B5"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 xml:space="preserve">Слизистая </w:t>
            </w:r>
          </w:p>
        </w:tc>
        <w:tc>
          <w:tcPr>
            <w:tcW w:w="1416" w:type="dxa"/>
          </w:tcPr>
          <w:p w14:paraId="3CEE5FC1" w14:textId="77777777" w:rsidR="00797878" w:rsidRPr="00797878" w:rsidRDefault="00797878" w:rsidP="00797878">
            <w:pPr>
              <w:ind w:firstLine="0"/>
              <w:jc w:val="left"/>
              <w:rPr>
                <w:rFonts w:eastAsia="Times New Roman" w:cs="Times New Roman"/>
                <w:b/>
                <w:sz w:val="26"/>
                <w:szCs w:val="26"/>
                <w:lang w:eastAsia="ru-RU"/>
              </w:rPr>
            </w:pPr>
          </w:p>
          <w:p w14:paraId="1FDC4EA6"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61C2007B" w14:textId="77777777" w:rsidR="00797878" w:rsidRPr="00797878" w:rsidRDefault="00797878" w:rsidP="00797878">
            <w:pPr>
              <w:ind w:firstLine="0"/>
              <w:jc w:val="left"/>
              <w:rPr>
                <w:rFonts w:eastAsia="Times New Roman" w:cs="Times New Roman"/>
                <w:b/>
                <w:sz w:val="26"/>
                <w:szCs w:val="26"/>
                <w:lang w:eastAsia="ru-RU"/>
              </w:rPr>
            </w:pPr>
          </w:p>
          <w:p w14:paraId="6A996824"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1A3D17C7"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34C5F9F2"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2A128BC9"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48973D0"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482CCB94"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798ABE82"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2AB7F6BF" w14:textId="77777777" w:rsidTr="00797878">
        <w:trPr>
          <w:trHeight w:val="479"/>
        </w:trPr>
        <w:tc>
          <w:tcPr>
            <w:tcW w:w="574" w:type="dxa"/>
            <w:vMerge/>
          </w:tcPr>
          <w:p w14:paraId="675B3F87"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32A11E7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Состояние миндалин, степень их увеличения</w:t>
            </w:r>
          </w:p>
        </w:tc>
        <w:tc>
          <w:tcPr>
            <w:tcW w:w="1416" w:type="dxa"/>
          </w:tcPr>
          <w:p w14:paraId="6A1AC82B" w14:textId="77777777" w:rsidR="00797878" w:rsidRPr="00797878" w:rsidRDefault="00797878" w:rsidP="00797878">
            <w:pPr>
              <w:ind w:firstLine="0"/>
              <w:jc w:val="left"/>
              <w:rPr>
                <w:rFonts w:eastAsia="Times New Roman" w:cs="Times New Roman"/>
                <w:b/>
                <w:sz w:val="26"/>
                <w:szCs w:val="26"/>
                <w:lang w:eastAsia="ru-RU"/>
              </w:rPr>
            </w:pPr>
          </w:p>
          <w:p w14:paraId="207E0D03" w14:textId="77777777" w:rsidR="00797878" w:rsidRPr="00797878" w:rsidRDefault="00797878" w:rsidP="00797878">
            <w:pPr>
              <w:ind w:firstLine="0"/>
              <w:jc w:val="left"/>
              <w:rPr>
                <w:rFonts w:eastAsia="Times New Roman" w:cs="Times New Roman"/>
                <w:b/>
                <w:sz w:val="26"/>
                <w:szCs w:val="26"/>
                <w:lang w:eastAsia="ru-RU"/>
              </w:rPr>
            </w:pPr>
          </w:p>
          <w:p w14:paraId="1EC5FB71"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C4BDF3D" w14:textId="77777777" w:rsidR="00797878" w:rsidRPr="00797878" w:rsidRDefault="00797878" w:rsidP="00797878">
            <w:pPr>
              <w:ind w:firstLine="0"/>
              <w:jc w:val="left"/>
              <w:rPr>
                <w:rFonts w:eastAsia="Times New Roman" w:cs="Times New Roman"/>
                <w:b/>
                <w:sz w:val="26"/>
                <w:szCs w:val="26"/>
                <w:lang w:eastAsia="ru-RU"/>
              </w:rPr>
            </w:pPr>
          </w:p>
          <w:p w14:paraId="75C0020C" w14:textId="77777777" w:rsidR="00797878" w:rsidRPr="00797878" w:rsidRDefault="00797878" w:rsidP="00797878">
            <w:pPr>
              <w:ind w:firstLine="0"/>
              <w:jc w:val="left"/>
              <w:rPr>
                <w:rFonts w:eastAsia="Times New Roman" w:cs="Times New Roman"/>
                <w:b/>
                <w:sz w:val="26"/>
                <w:szCs w:val="26"/>
                <w:lang w:eastAsia="ru-RU"/>
              </w:rPr>
            </w:pPr>
          </w:p>
          <w:p w14:paraId="621B6CDC"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12C2058"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4E1A371"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7F47E6DC"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04708AB3"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6C85A368"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5DDAB754"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2865DF94" w14:textId="77777777" w:rsidTr="00797878">
        <w:tc>
          <w:tcPr>
            <w:tcW w:w="2938" w:type="dxa"/>
            <w:gridSpan w:val="2"/>
          </w:tcPr>
          <w:p w14:paraId="6E81C01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Состояние регионарных лимфоузлов </w:t>
            </w:r>
          </w:p>
          <w:p w14:paraId="02B265B5" w14:textId="77777777" w:rsidR="00797878" w:rsidRPr="00797878" w:rsidRDefault="00797878" w:rsidP="00797878">
            <w:pPr>
              <w:ind w:firstLine="0"/>
              <w:jc w:val="left"/>
              <w:rPr>
                <w:rFonts w:eastAsia="Times New Roman" w:cs="Times New Roman"/>
                <w:sz w:val="26"/>
                <w:szCs w:val="26"/>
                <w:lang w:val="en-US" w:eastAsia="ru-RU"/>
              </w:rPr>
            </w:pPr>
          </w:p>
        </w:tc>
        <w:tc>
          <w:tcPr>
            <w:tcW w:w="1416" w:type="dxa"/>
          </w:tcPr>
          <w:p w14:paraId="10F48B47" w14:textId="77777777" w:rsidR="00797878" w:rsidRPr="00797878" w:rsidRDefault="00797878" w:rsidP="00797878">
            <w:pPr>
              <w:ind w:firstLine="0"/>
              <w:jc w:val="left"/>
              <w:rPr>
                <w:rFonts w:eastAsia="Times New Roman" w:cs="Times New Roman"/>
                <w:b/>
                <w:sz w:val="26"/>
                <w:szCs w:val="26"/>
                <w:lang w:eastAsia="ru-RU"/>
              </w:rPr>
            </w:pPr>
          </w:p>
          <w:p w14:paraId="108FD0F4"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784FE6EC" w14:textId="77777777" w:rsidR="00797878" w:rsidRPr="00797878" w:rsidRDefault="00797878" w:rsidP="00797878">
            <w:pPr>
              <w:ind w:firstLine="0"/>
              <w:jc w:val="left"/>
              <w:rPr>
                <w:rFonts w:eastAsia="Times New Roman" w:cs="Times New Roman"/>
                <w:b/>
                <w:sz w:val="26"/>
                <w:szCs w:val="26"/>
                <w:lang w:eastAsia="ru-RU"/>
              </w:rPr>
            </w:pPr>
          </w:p>
          <w:p w14:paraId="2C5AD41C"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33881110" w14:textId="77777777" w:rsidR="00797878" w:rsidRPr="00797878" w:rsidRDefault="00797878" w:rsidP="00797878">
            <w:pPr>
              <w:ind w:firstLine="0"/>
              <w:jc w:val="left"/>
              <w:rPr>
                <w:rFonts w:eastAsia="Times New Roman" w:cs="Times New Roman"/>
                <w:b/>
                <w:sz w:val="26"/>
                <w:szCs w:val="26"/>
                <w:lang w:eastAsia="ru-RU"/>
              </w:rPr>
            </w:pPr>
          </w:p>
          <w:p w14:paraId="060352F4"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489220B3"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28FD4680"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17865D51"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18B6A47A"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31D08AB4"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700A654E" w14:textId="77777777" w:rsidTr="00797878">
        <w:tc>
          <w:tcPr>
            <w:tcW w:w="574" w:type="dxa"/>
            <w:vMerge w:val="restart"/>
            <w:textDirection w:val="btLr"/>
          </w:tcPr>
          <w:p w14:paraId="673EEF7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Гортань</w:t>
            </w:r>
          </w:p>
        </w:tc>
        <w:tc>
          <w:tcPr>
            <w:tcW w:w="2364" w:type="dxa"/>
          </w:tcPr>
          <w:p w14:paraId="74761CCB"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Надгортанник</w:t>
            </w:r>
          </w:p>
        </w:tc>
        <w:tc>
          <w:tcPr>
            <w:tcW w:w="1416" w:type="dxa"/>
          </w:tcPr>
          <w:p w14:paraId="723B9326" w14:textId="77777777" w:rsidR="00797878" w:rsidRPr="00797878" w:rsidRDefault="00797878" w:rsidP="00797878">
            <w:pPr>
              <w:ind w:firstLine="0"/>
              <w:jc w:val="left"/>
              <w:rPr>
                <w:rFonts w:eastAsia="Times New Roman" w:cs="Times New Roman"/>
                <w:b/>
                <w:sz w:val="26"/>
                <w:szCs w:val="26"/>
                <w:lang w:eastAsia="ru-RU"/>
              </w:rPr>
            </w:pPr>
          </w:p>
          <w:p w14:paraId="72891F4C"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1182A89D" w14:textId="77777777" w:rsidR="00797878" w:rsidRPr="00797878" w:rsidRDefault="00797878" w:rsidP="00797878">
            <w:pPr>
              <w:ind w:firstLine="0"/>
              <w:jc w:val="left"/>
              <w:rPr>
                <w:rFonts w:eastAsia="Times New Roman" w:cs="Times New Roman"/>
                <w:b/>
                <w:sz w:val="26"/>
                <w:szCs w:val="26"/>
                <w:lang w:eastAsia="ru-RU"/>
              </w:rPr>
            </w:pPr>
          </w:p>
          <w:p w14:paraId="5C8B4834"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665DE36E"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3AEAEC6C"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617CAF91"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076840B2"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4586992C"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57AF02C7"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11CAED7B" w14:textId="77777777" w:rsidTr="00797878">
        <w:tc>
          <w:tcPr>
            <w:tcW w:w="574" w:type="dxa"/>
            <w:vMerge/>
          </w:tcPr>
          <w:p w14:paraId="59DD5972"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1BBD4AD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Слизистая </w:t>
            </w:r>
          </w:p>
        </w:tc>
        <w:tc>
          <w:tcPr>
            <w:tcW w:w="1416" w:type="dxa"/>
          </w:tcPr>
          <w:p w14:paraId="47ED37E7" w14:textId="77777777" w:rsidR="00797878" w:rsidRPr="00797878" w:rsidRDefault="00797878" w:rsidP="00797878">
            <w:pPr>
              <w:ind w:firstLine="0"/>
              <w:jc w:val="left"/>
              <w:rPr>
                <w:rFonts w:eastAsia="Times New Roman" w:cs="Times New Roman"/>
                <w:b/>
                <w:sz w:val="26"/>
                <w:szCs w:val="26"/>
                <w:lang w:eastAsia="ru-RU"/>
              </w:rPr>
            </w:pPr>
          </w:p>
          <w:p w14:paraId="72868749"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2E00EAB7" w14:textId="77777777" w:rsidR="00797878" w:rsidRPr="00797878" w:rsidRDefault="00797878" w:rsidP="00797878">
            <w:pPr>
              <w:ind w:firstLine="0"/>
              <w:jc w:val="left"/>
              <w:rPr>
                <w:rFonts w:eastAsia="Times New Roman" w:cs="Times New Roman"/>
                <w:b/>
                <w:sz w:val="26"/>
                <w:szCs w:val="26"/>
                <w:lang w:eastAsia="ru-RU"/>
              </w:rPr>
            </w:pPr>
          </w:p>
          <w:p w14:paraId="7439373C"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208E0F2"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39AA9056"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F7006B6"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67BE5B4B"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0CC12AA9"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698E43C6"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53365AB3" w14:textId="77777777" w:rsidTr="00797878">
        <w:tc>
          <w:tcPr>
            <w:tcW w:w="574" w:type="dxa"/>
            <w:vMerge/>
          </w:tcPr>
          <w:p w14:paraId="31054666"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326A922B"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Данные ларингоскопии</w:t>
            </w:r>
          </w:p>
        </w:tc>
        <w:tc>
          <w:tcPr>
            <w:tcW w:w="1416" w:type="dxa"/>
          </w:tcPr>
          <w:p w14:paraId="3D7650AA" w14:textId="77777777" w:rsidR="00797878" w:rsidRPr="00797878" w:rsidRDefault="00797878" w:rsidP="00797878">
            <w:pPr>
              <w:ind w:firstLine="0"/>
              <w:jc w:val="left"/>
              <w:rPr>
                <w:rFonts w:eastAsia="Times New Roman" w:cs="Times New Roman"/>
                <w:b/>
                <w:sz w:val="26"/>
                <w:szCs w:val="26"/>
                <w:lang w:eastAsia="ru-RU"/>
              </w:rPr>
            </w:pPr>
          </w:p>
          <w:p w14:paraId="7F0169D0"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74454B84" w14:textId="77777777" w:rsidR="00797878" w:rsidRPr="00797878" w:rsidRDefault="00797878" w:rsidP="00797878">
            <w:pPr>
              <w:ind w:firstLine="0"/>
              <w:jc w:val="left"/>
              <w:rPr>
                <w:rFonts w:eastAsia="Times New Roman" w:cs="Times New Roman"/>
                <w:b/>
                <w:sz w:val="26"/>
                <w:szCs w:val="26"/>
                <w:lang w:eastAsia="ru-RU"/>
              </w:rPr>
            </w:pPr>
          </w:p>
          <w:p w14:paraId="216F0A01"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3BDF965D"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0B984B00"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6C81F0FA"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50068694"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2565BB00"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4AC3C3AB" w14:textId="77777777" w:rsidR="00797878" w:rsidRPr="00797878" w:rsidRDefault="00797878" w:rsidP="00797878">
            <w:pPr>
              <w:ind w:firstLine="0"/>
              <w:jc w:val="left"/>
              <w:rPr>
                <w:rFonts w:eastAsia="Times New Roman" w:cs="Times New Roman"/>
                <w:b/>
                <w:sz w:val="26"/>
                <w:szCs w:val="26"/>
                <w:lang w:eastAsia="ru-RU"/>
              </w:rPr>
            </w:pPr>
          </w:p>
        </w:tc>
      </w:tr>
      <w:tr w:rsidR="00797878" w:rsidRPr="00797878" w14:paraId="1F6938EB" w14:textId="77777777" w:rsidTr="00797878">
        <w:tc>
          <w:tcPr>
            <w:tcW w:w="574" w:type="dxa"/>
            <w:vMerge/>
          </w:tcPr>
          <w:p w14:paraId="67426E39" w14:textId="77777777" w:rsidR="00797878" w:rsidRPr="00797878" w:rsidRDefault="00797878" w:rsidP="00797878">
            <w:pPr>
              <w:ind w:firstLine="0"/>
              <w:jc w:val="left"/>
              <w:rPr>
                <w:rFonts w:eastAsia="Times New Roman" w:cs="Times New Roman"/>
                <w:sz w:val="26"/>
                <w:szCs w:val="26"/>
                <w:lang w:eastAsia="ru-RU"/>
              </w:rPr>
            </w:pPr>
          </w:p>
        </w:tc>
        <w:tc>
          <w:tcPr>
            <w:tcW w:w="2364" w:type="dxa"/>
          </w:tcPr>
          <w:p w14:paraId="7A8B81C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Характер голоса</w:t>
            </w:r>
          </w:p>
          <w:p w14:paraId="54FFBAC3" w14:textId="77777777" w:rsidR="00797878" w:rsidRPr="00797878" w:rsidRDefault="00797878" w:rsidP="00797878">
            <w:pPr>
              <w:ind w:firstLine="0"/>
              <w:jc w:val="left"/>
              <w:rPr>
                <w:rFonts w:eastAsia="Times New Roman" w:cs="Times New Roman"/>
                <w:sz w:val="26"/>
                <w:szCs w:val="26"/>
                <w:lang w:eastAsia="ru-RU"/>
              </w:rPr>
            </w:pPr>
          </w:p>
        </w:tc>
        <w:tc>
          <w:tcPr>
            <w:tcW w:w="1416" w:type="dxa"/>
          </w:tcPr>
          <w:p w14:paraId="71ACBFA6" w14:textId="77777777" w:rsidR="00797878" w:rsidRPr="00797878" w:rsidRDefault="00797878" w:rsidP="00797878">
            <w:pPr>
              <w:ind w:firstLine="0"/>
              <w:jc w:val="left"/>
              <w:rPr>
                <w:rFonts w:eastAsia="Times New Roman" w:cs="Times New Roman"/>
                <w:b/>
                <w:sz w:val="26"/>
                <w:szCs w:val="26"/>
                <w:lang w:eastAsia="ru-RU"/>
              </w:rPr>
            </w:pPr>
          </w:p>
          <w:p w14:paraId="0B414A54"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62CD3847" w14:textId="77777777" w:rsidR="00797878" w:rsidRPr="00797878" w:rsidRDefault="00797878" w:rsidP="00797878">
            <w:pPr>
              <w:ind w:firstLine="0"/>
              <w:jc w:val="left"/>
              <w:rPr>
                <w:rFonts w:eastAsia="Times New Roman" w:cs="Times New Roman"/>
                <w:b/>
                <w:sz w:val="26"/>
                <w:szCs w:val="26"/>
                <w:lang w:eastAsia="ru-RU"/>
              </w:rPr>
            </w:pPr>
          </w:p>
          <w:p w14:paraId="75F4EBBC"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5004735F"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55CAE8E4" w14:textId="77777777" w:rsidR="00797878" w:rsidRPr="00797878" w:rsidRDefault="00797878" w:rsidP="00797878">
            <w:pPr>
              <w:ind w:firstLine="0"/>
              <w:jc w:val="left"/>
              <w:rPr>
                <w:rFonts w:eastAsia="Times New Roman" w:cs="Times New Roman"/>
                <w:b/>
                <w:sz w:val="26"/>
                <w:szCs w:val="26"/>
                <w:lang w:eastAsia="ru-RU"/>
              </w:rPr>
            </w:pPr>
          </w:p>
        </w:tc>
        <w:tc>
          <w:tcPr>
            <w:tcW w:w="1416" w:type="dxa"/>
          </w:tcPr>
          <w:p w14:paraId="64554373" w14:textId="77777777" w:rsidR="00797878" w:rsidRPr="00797878" w:rsidRDefault="00797878" w:rsidP="00797878">
            <w:pPr>
              <w:ind w:firstLine="0"/>
              <w:jc w:val="left"/>
              <w:rPr>
                <w:rFonts w:eastAsia="Times New Roman" w:cs="Times New Roman"/>
                <w:b/>
                <w:sz w:val="26"/>
                <w:szCs w:val="26"/>
                <w:lang w:eastAsia="ru-RU"/>
              </w:rPr>
            </w:pPr>
          </w:p>
        </w:tc>
        <w:tc>
          <w:tcPr>
            <w:tcW w:w="1414" w:type="dxa"/>
          </w:tcPr>
          <w:p w14:paraId="36097DB3" w14:textId="77777777" w:rsidR="00797878" w:rsidRPr="00797878" w:rsidRDefault="00797878" w:rsidP="00797878">
            <w:pPr>
              <w:ind w:firstLine="0"/>
              <w:jc w:val="left"/>
              <w:rPr>
                <w:rFonts w:eastAsia="Times New Roman" w:cs="Times New Roman"/>
                <w:b/>
                <w:sz w:val="26"/>
                <w:szCs w:val="26"/>
                <w:lang w:eastAsia="ru-RU"/>
              </w:rPr>
            </w:pPr>
          </w:p>
        </w:tc>
        <w:tc>
          <w:tcPr>
            <w:tcW w:w="1394" w:type="dxa"/>
          </w:tcPr>
          <w:p w14:paraId="25281D96" w14:textId="77777777" w:rsidR="00797878" w:rsidRPr="00797878" w:rsidRDefault="00797878" w:rsidP="00797878">
            <w:pPr>
              <w:ind w:firstLine="0"/>
              <w:jc w:val="left"/>
              <w:rPr>
                <w:rFonts w:eastAsia="Times New Roman" w:cs="Times New Roman"/>
                <w:b/>
                <w:sz w:val="26"/>
                <w:szCs w:val="26"/>
                <w:lang w:eastAsia="ru-RU"/>
              </w:rPr>
            </w:pPr>
          </w:p>
        </w:tc>
        <w:tc>
          <w:tcPr>
            <w:tcW w:w="1427" w:type="dxa"/>
          </w:tcPr>
          <w:p w14:paraId="0F03CA01" w14:textId="77777777" w:rsidR="00797878" w:rsidRPr="00797878" w:rsidRDefault="00797878" w:rsidP="00797878">
            <w:pPr>
              <w:ind w:firstLine="0"/>
              <w:jc w:val="left"/>
              <w:rPr>
                <w:rFonts w:eastAsia="Times New Roman" w:cs="Times New Roman"/>
                <w:b/>
                <w:sz w:val="26"/>
                <w:szCs w:val="26"/>
                <w:lang w:eastAsia="ru-RU"/>
              </w:rPr>
            </w:pPr>
          </w:p>
        </w:tc>
      </w:tr>
    </w:tbl>
    <w:p w14:paraId="22B95DD3" w14:textId="77777777" w:rsidR="00797878" w:rsidRPr="00797878" w:rsidRDefault="00797878" w:rsidP="00797878">
      <w:pPr>
        <w:ind w:firstLine="0"/>
        <w:jc w:val="center"/>
        <w:rPr>
          <w:rFonts w:eastAsia="Times New Roman" w:cs="Times New Roman"/>
          <w:szCs w:val="28"/>
          <w:lang w:eastAsia="ru-RU"/>
        </w:rPr>
      </w:pPr>
    </w:p>
    <w:p w14:paraId="52D5D032" w14:textId="77777777" w:rsidR="0094349F" w:rsidRDefault="0094349F" w:rsidP="00797878">
      <w:pPr>
        <w:ind w:firstLine="0"/>
        <w:jc w:val="center"/>
        <w:rPr>
          <w:rFonts w:eastAsia="Times New Roman" w:cs="Times New Roman"/>
          <w:szCs w:val="28"/>
          <w:lang w:eastAsia="ru-RU"/>
        </w:rPr>
      </w:pPr>
    </w:p>
    <w:p w14:paraId="2830DAD6" w14:textId="6FA0DF4F" w:rsidR="00797878" w:rsidRPr="00797878" w:rsidRDefault="00797878" w:rsidP="0094349F">
      <w:pPr>
        <w:ind w:firstLine="0"/>
        <w:jc w:val="center"/>
        <w:rPr>
          <w:rFonts w:eastAsia="Times New Roman" w:cs="Times New Roman"/>
          <w:b/>
          <w:sz w:val="24"/>
          <w:szCs w:val="24"/>
          <w:lang w:eastAsia="ru-RU"/>
        </w:rPr>
      </w:pPr>
      <w:r w:rsidRPr="00797878">
        <w:rPr>
          <w:rFonts w:eastAsia="Times New Roman" w:cs="Times New Roman"/>
          <w:szCs w:val="28"/>
          <w:lang w:eastAsia="ru-RU"/>
        </w:rPr>
        <w:lastRenderedPageBreak/>
        <w:t>ДАННЫЕ ОБСЛЕДОВАНИЯ ЛОР</w:t>
      </w:r>
      <w:r w:rsidRPr="00797878">
        <w:rPr>
          <w:rFonts w:eastAsia="Times New Roman" w:cs="Times New Roman"/>
          <w:szCs w:val="28"/>
          <w:lang w:val="en-US" w:eastAsia="ru-RU"/>
        </w:rPr>
        <w:t>-</w:t>
      </w:r>
      <w:r w:rsidRPr="00797878">
        <w:rPr>
          <w:rFonts w:eastAsia="Times New Roman" w:cs="Times New Roman"/>
          <w:szCs w:val="28"/>
          <w:lang w:eastAsia="ru-RU"/>
        </w:rPr>
        <w:t>ОРГАНОВ</w:t>
      </w:r>
    </w:p>
    <w:tbl>
      <w:tblPr>
        <w:tblW w:w="14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2022"/>
        <w:gridCol w:w="1444"/>
        <w:gridCol w:w="1445"/>
        <w:gridCol w:w="1444"/>
        <w:gridCol w:w="1445"/>
        <w:gridCol w:w="1444"/>
        <w:gridCol w:w="1445"/>
        <w:gridCol w:w="1444"/>
        <w:gridCol w:w="1445"/>
      </w:tblGrid>
      <w:tr w:rsidR="00797878" w:rsidRPr="00797878" w14:paraId="6907FC2F" w14:textId="77777777" w:rsidTr="00797878">
        <w:trPr>
          <w:trHeight w:val="280"/>
        </w:trPr>
        <w:tc>
          <w:tcPr>
            <w:tcW w:w="2710" w:type="dxa"/>
            <w:gridSpan w:val="2"/>
          </w:tcPr>
          <w:p w14:paraId="75480DB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89" w:type="dxa"/>
            <w:gridSpan w:val="2"/>
          </w:tcPr>
          <w:p w14:paraId="68424A37" w14:textId="77777777" w:rsidR="00797878" w:rsidRPr="00797878" w:rsidRDefault="00797878" w:rsidP="00797878">
            <w:pPr>
              <w:ind w:firstLine="0"/>
              <w:jc w:val="right"/>
              <w:rPr>
                <w:rFonts w:eastAsia="Times New Roman" w:cs="Times New Roman"/>
                <w:sz w:val="26"/>
                <w:szCs w:val="26"/>
                <w:lang w:val="en-US" w:eastAsia="ru-RU"/>
              </w:rPr>
            </w:pPr>
            <w:r w:rsidRPr="00797878">
              <w:rPr>
                <w:rFonts w:eastAsia="Times New Roman" w:cs="Times New Roman"/>
                <w:sz w:val="26"/>
                <w:szCs w:val="26"/>
                <w:lang w:eastAsia="ru-RU"/>
              </w:rPr>
              <w:t>20</w:t>
            </w:r>
            <w:r w:rsidRPr="00797878">
              <w:rPr>
                <w:rFonts w:eastAsia="Times New Roman" w:cs="Times New Roman"/>
                <w:sz w:val="26"/>
                <w:szCs w:val="26"/>
                <w:lang w:val="en-US" w:eastAsia="ru-RU"/>
              </w:rPr>
              <w:t>__</w:t>
            </w:r>
          </w:p>
        </w:tc>
        <w:tc>
          <w:tcPr>
            <w:tcW w:w="2889" w:type="dxa"/>
            <w:gridSpan w:val="2"/>
          </w:tcPr>
          <w:p w14:paraId="52261731" w14:textId="77777777" w:rsidR="00797878" w:rsidRPr="00797878" w:rsidRDefault="00797878" w:rsidP="00797878">
            <w:pPr>
              <w:ind w:firstLine="0"/>
              <w:jc w:val="right"/>
              <w:rPr>
                <w:rFonts w:eastAsia="Times New Roman" w:cs="Times New Roman"/>
                <w:b/>
                <w:sz w:val="26"/>
                <w:szCs w:val="26"/>
                <w:lang w:val="en-US" w:eastAsia="ru-RU"/>
              </w:rPr>
            </w:pPr>
            <w:r w:rsidRPr="00797878">
              <w:rPr>
                <w:rFonts w:eastAsia="Times New Roman" w:cs="Times New Roman"/>
                <w:sz w:val="26"/>
                <w:szCs w:val="26"/>
                <w:lang w:eastAsia="ru-RU"/>
              </w:rPr>
              <w:t>20</w:t>
            </w:r>
            <w:r w:rsidRPr="00797878">
              <w:rPr>
                <w:rFonts w:eastAsia="Times New Roman" w:cs="Times New Roman"/>
                <w:sz w:val="26"/>
                <w:szCs w:val="26"/>
                <w:lang w:val="en-US" w:eastAsia="ru-RU"/>
              </w:rPr>
              <w:t>__</w:t>
            </w:r>
          </w:p>
        </w:tc>
        <w:tc>
          <w:tcPr>
            <w:tcW w:w="2889" w:type="dxa"/>
            <w:gridSpan w:val="2"/>
          </w:tcPr>
          <w:p w14:paraId="1A548C45" w14:textId="77777777" w:rsidR="00797878" w:rsidRPr="00797878" w:rsidRDefault="00797878" w:rsidP="00797878">
            <w:pPr>
              <w:ind w:firstLine="0"/>
              <w:jc w:val="right"/>
              <w:rPr>
                <w:rFonts w:eastAsia="Times New Roman" w:cs="Times New Roman"/>
                <w:sz w:val="26"/>
                <w:szCs w:val="26"/>
                <w:lang w:val="en-US" w:eastAsia="ru-RU"/>
              </w:rPr>
            </w:pPr>
            <w:r w:rsidRPr="00797878">
              <w:rPr>
                <w:rFonts w:eastAsia="Times New Roman" w:cs="Times New Roman"/>
                <w:sz w:val="26"/>
                <w:szCs w:val="26"/>
                <w:lang w:eastAsia="ru-RU"/>
              </w:rPr>
              <w:t>20</w:t>
            </w:r>
            <w:r w:rsidRPr="00797878">
              <w:rPr>
                <w:rFonts w:eastAsia="Times New Roman" w:cs="Times New Roman"/>
                <w:sz w:val="26"/>
                <w:szCs w:val="26"/>
                <w:lang w:val="en-US" w:eastAsia="ru-RU"/>
              </w:rPr>
              <w:t>__</w:t>
            </w:r>
          </w:p>
        </w:tc>
        <w:tc>
          <w:tcPr>
            <w:tcW w:w="2889" w:type="dxa"/>
            <w:gridSpan w:val="2"/>
          </w:tcPr>
          <w:p w14:paraId="3895E1E6" w14:textId="77777777" w:rsidR="00797878" w:rsidRPr="00797878" w:rsidRDefault="00797878" w:rsidP="00797878">
            <w:pPr>
              <w:ind w:firstLine="0"/>
              <w:jc w:val="right"/>
              <w:rPr>
                <w:rFonts w:eastAsia="Times New Roman" w:cs="Times New Roman"/>
                <w:sz w:val="26"/>
                <w:szCs w:val="26"/>
                <w:lang w:val="en-US" w:eastAsia="ru-RU"/>
              </w:rPr>
            </w:pPr>
            <w:r w:rsidRPr="00797878">
              <w:rPr>
                <w:rFonts w:eastAsia="Times New Roman" w:cs="Times New Roman"/>
                <w:sz w:val="26"/>
                <w:szCs w:val="26"/>
                <w:lang w:eastAsia="ru-RU"/>
              </w:rPr>
              <w:t>20</w:t>
            </w:r>
            <w:r w:rsidRPr="00797878">
              <w:rPr>
                <w:rFonts w:eastAsia="Times New Roman" w:cs="Times New Roman"/>
                <w:sz w:val="26"/>
                <w:szCs w:val="26"/>
                <w:lang w:val="en-US" w:eastAsia="ru-RU"/>
              </w:rPr>
              <w:t>__</w:t>
            </w:r>
          </w:p>
        </w:tc>
      </w:tr>
      <w:tr w:rsidR="00797878" w:rsidRPr="00797878" w14:paraId="1075D252" w14:textId="77777777" w:rsidTr="00797878">
        <w:trPr>
          <w:trHeight w:val="417"/>
        </w:trPr>
        <w:tc>
          <w:tcPr>
            <w:tcW w:w="688" w:type="dxa"/>
            <w:vMerge w:val="restart"/>
            <w:textDirection w:val="btLr"/>
          </w:tcPr>
          <w:p w14:paraId="726289C9" w14:textId="77777777" w:rsidR="00797878" w:rsidRPr="00797878" w:rsidRDefault="00797878" w:rsidP="00797878">
            <w:pPr>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Ухо  </w:t>
            </w:r>
          </w:p>
        </w:tc>
        <w:tc>
          <w:tcPr>
            <w:tcW w:w="2022" w:type="dxa"/>
          </w:tcPr>
          <w:p w14:paraId="494CE7BE"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Наружное</w:t>
            </w:r>
          </w:p>
        </w:tc>
        <w:tc>
          <w:tcPr>
            <w:tcW w:w="1444" w:type="dxa"/>
          </w:tcPr>
          <w:p w14:paraId="26634A7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4A2C033B"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1584C607"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21ADBAFC"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20EB111E"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74FC6EE2"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1336BCC8"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35F4EEB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517F416" w14:textId="77777777" w:rsidTr="00797878">
        <w:trPr>
          <w:trHeight w:val="144"/>
        </w:trPr>
        <w:tc>
          <w:tcPr>
            <w:tcW w:w="688" w:type="dxa"/>
            <w:vMerge/>
          </w:tcPr>
          <w:p w14:paraId="13125B59"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42472AB7"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заушная область</w:t>
            </w:r>
          </w:p>
        </w:tc>
        <w:tc>
          <w:tcPr>
            <w:tcW w:w="1444" w:type="dxa"/>
          </w:tcPr>
          <w:p w14:paraId="3F3E8FF6" w14:textId="77777777" w:rsidR="00797878" w:rsidRPr="00797878" w:rsidRDefault="00797878" w:rsidP="00797878">
            <w:pPr>
              <w:ind w:firstLine="0"/>
              <w:jc w:val="left"/>
              <w:rPr>
                <w:rFonts w:eastAsia="Times New Roman" w:cs="Times New Roman"/>
                <w:sz w:val="26"/>
                <w:szCs w:val="26"/>
                <w:lang w:eastAsia="ru-RU"/>
              </w:rPr>
            </w:pPr>
          </w:p>
          <w:p w14:paraId="5E25B645"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67CE501A" w14:textId="77777777" w:rsidR="00797878" w:rsidRPr="00797878" w:rsidRDefault="00797878" w:rsidP="00797878">
            <w:pPr>
              <w:ind w:firstLine="0"/>
              <w:jc w:val="left"/>
              <w:rPr>
                <w:rFonts w:eastAsia="Times New Roman" w:cs="Times New Roman"/>
                <w:sz w:val="26"/>
                <w:szCs w:val="26"/>
                <w:lang w:eastAsia="ru-RU"/>
              </w:rPr>
            </w:pPr>
          </w:p>
          <w:p w14:paraId="70E3E9E2"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72906747" w14:textId="77777777" w:rsidR="00797878" w:rsidRPr="00797878" w:rsidRDefault="00797878" w:rsidP="00797878">
            <w:pPr>
              <w:ind w:firstLine="0"/>
              <w:jc w:val="left"/>
              <w:rPr>
                <w:rFonts w:eastAsia="Times New Roman" w:cs="Times New Roman"/>
                <w:sz w:val="26"/>
                <w:szCs w:val="26"/>
                <w:lang w:eastAsia="ru-RU"/>
              </w:rPr>
            </w:pPr>
          </w:p>
          <w:p w14:paraId="28D7097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5C9267F4" w14:textId="77777777" w:rsidR="00797878" w:rsidRPr="00797878" w:rsidRDefault="00797878" w:rsidP="00797878">
            <w:pPr>
              <w:ind w:firstLine="0"/>
              <w:jc w:val="left"/>
              <w:rPr>
                <w:rFonts w:eastAsia="Times New Roman" w:cs="Times New Roman"/>
                <w:sz w:val="26"/>
                <w:szCs w:val="26"/>
                <w:lang w:eastAsia="ru-RU"/>
              </w:rPr>
            </w:pPr>
          </w:p>
          <w:p w14:paraId="77AADA0C"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707BF977" w14:textId="77777777" w:rsidR="00797878" w:rsidRPr="00797878" w:rsidRDefault="00797878" w:rsidP="00797878">
            <w:pPr>
              <w:ind w:firstLine="0"/>
              <w:jc w:val="left"/>
              <w:rPr>
                <w:rFonts w:eastAsia="Times New Roman" w:cs="Times New Roman"/>
                <w:sz w:val="26"/>
                <w:szCs w:val="26"/>
                <w:lang w:eastAsia="ru-RU"/>
              </w:rPr>
            </w:pPr>
          </w:p>
          <w:p w14:paraId="5F1E34DA"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24DE7B52" w14:textId="77777777" w:rsidR="00797878" w:rsidRPr="00797878" w:rsidRDefault="00797878" w:rsidP="00797878">
            <w:pPr>
              <w:ind w:firstLine="0"/>
              <w:jc w:val="left"/>
              <w:rPr>
                <w:rFonts w:eastAsia="Times New Roman" w:cs="Times New Roman"/>
                <w:sz w:val="26"/>
                <w:szCs w:val="26"/>
                <w:lang w:eastAsia="ru-RU"/>
              </w:rPr>
            </w:pPr>
          </w:p>
          <w:p w14:paraId="062DB064"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21D4974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73BBC24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92F6D35" w14:textId="77777777" w:rsidTr="00797878">
        <w:trPr>
          <w:trHeight w:val="144"/>
        </w:trPr>
        <w:tc>
          <w:tcPr>
            <w:tcW w:w="688" w:type="dxa"/>
            <w:vMerge/>
          </w:tcPr>
          <w:p w14:paraId="02FB9396"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08599FB0"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состояние барабанных перепонок</w:t>
            </w:r>
          </w:p>
        </w:tc>
        <w:tc>
          <w:tcPr>
            <w:tcW w:w="1444" w:type="dxa"/>
          </w:tcPr>
          <w:p w14:paraId="714FCD46" w14:textId="77777777" w:rsidR="00797878" w:rsidRPr="00797878" w:rsidRDefault="00797878" w:rsidP="00797878">
            <w:pPr>
              <w:ind w:firstLine="0"/>
              <w:jc w:val="left"/>
              <w:rPr>
                <w:rFonts w:eastAsia="Times New Roman" w:cs="Times New Roman"/>
                <w:sz w:val="26"/>
                <w:szCs w:val="26"/>
                <w:lang w:eastAsia="ru-RU"/>
              </w:rPr>
            </w:pPr>
          </w:p>
          <w:p w14:paraId="1D82D8F4" w14:textId="77777777" w:rsidR="00797878" w:rsidRPr="00797878" w:rsidRDefault="00797878" w:rsidP="00797878">
            <w:pPr>
              <w:ind w:firstLine="0"/>
              <w:jc w:val="left"/>
              <w:rPr>
                <w:rFonts w:eastAsia="Times New Roman" w:cs="Times New Roman"/>
                <w:sz w:val="26"/>
                <w:szCs w:val="26"/>
                <w:lang w:eastAsia="ru-RU"/>
              </w:rPr>
            </w:pPr>
          </w:p>
          <w:p w14:paraId="3FC9CDCD"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3BE8FE0D" w14:textId="77777777" w:rsidR="00797878" w:rsidRPr="00797878" w:rsidRDefault="00797878" w:rsidP="00797878">
            <w:pPr>
              <w:ind w:firstLine="0"/>
              <w:jc w:val="left"/>
              <w:rPr>
                <w:rFonts w:eastAsia="Times New Roman" w:cs="Times New Roman"/>
                <w:sz w:val="26"/>
                <w:szCs w:val="26"/>
                <w:lang w:eastAsia="ru-RU"/>
              </w:rPr>
            </w:pPr>
          </w:p>
          <w:p w14:paraId="7467049F" w14:textId="77777777" w:rsidR="00797878" w:rsidRPr="00797878" w:rsidRDefault="00797878" w:rsidP="00797878">
            <w:pPr>
              <w:ind w:firstLine="0"/>
              <w:jc w:val="left"/>
              <w:rPr>
                <w:rFonts w:eastAsia="Times New Roman" w:cs="Times New Roman"/>
                <w:sz w:val="26"/>
                <w:szCs w:val="26"/>
                <w:lang w:eastAsia="ru-RU"/>
              </w:rPr>
            </w:pPr>
          </w:p>
          <w:p w14:paraId="2F29480A"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5DBD8046" w14:textId="77777777" w:rsidR="00797878" w:rsidRPr="00797878" w:rsidRDefault="00797878" w:rsidP="00797878">
            <w:pPr>
              <w:ind w:firstLine="0"/>
              <w:jc w:val="left"/>
              <w:rPr>
                <w:rFonts w:eastAsia="Times New Roman" w:cs="Times New Roman"/>
                <w:sz w:val="26"/>
                <w:szCs w:val="26"/>
                <w:lang w:eastAsia="ru-RU"/>
              </w:rPr>
            </w:pPr>
          </w:p>
          <w:p w14:paraId="49EED2B3" w14:textId="77777777" w:rsidR="00797878" w:rsidRPr="00797878" w:rsidRDefault="00797878" w:rsidP="00797878">
            <w:pPr>
              <w:ind w:firstLine="0"/>
              <w:jc w:val="left"/>
              <w:rPr>
                <w:rFonts w:eastAsia="Times New Roman" w:cs="Times New Roman"/>
                <w:sz w:val="26"/>
                <w:szCs w:val="26"/>
                <w:lang w:eastAsia="ru-RU"/>
              </w:rPr>
            </w:pPr>
          </w:p>
          <w:p w14:paraId="6A15EBA0"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65FD47B8" w14:textId="77777777" w:rsidR="00797878" w:rsidRPr="00797878" w:rsidRDefault="00797878" w:rsidP="00797878">
            <w:pPr>
              <w:ind w:firstLine="0"/>
              <w:jc w:val="left"/>
              <w:rPr>
                <w:rFonts w:eastAsia="Times New Roman" w:cs="Times New Roman"/>
                <w:sz w:val="26"/>
                <w:szCs w:val="26"/>
                <w:lang w:eastAsia="ru-RU"/>
              </w:rPr>
            </w:pPr>
          </w:p>
          <w:p w14:paraId="40B53B94" w14:textId="77777777" w:rsidR="00797878" w:rsidRPr="00797878" w:rsidRDefault="00797878" w:rsidP="00797878">
            <w:pPr>
              <w:ind w:firstLine="0"/>
              <w:jc w:val="left"/>
              <w:rPr>
                <w:rFonts w:eastAsia="Times New Roman" w:cs="Times New Roman"/>
                <w:sz w:val="26"/>
                <w:szCs w:val="26"/>
                <w:lang w:eastAsia="ru-RU"/>
              </w:rPr>
            </w:pPr>
          </w:p>
          <w:p w14:paraId="03BB7F86"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4B17FA97" w14:textId="77777777" w:rsidR="00797878" w:rsidRPr="00797878" w:rsidRDefault="00797878" w:rsidP="00797878">
            <w:pPr>
              <w:ind w:firstLine="0"/>
              <w:jc w:val="left"/>
              <w:rPr>
                <w:rFonts w:eastAsia="Times New Roman" w:cs="Times New Roman"/>
                <w:sz w:val="26"/>
                <w:szCs w:val="26"/>
                <w:lang w:eastAsia="ru-RU"/>
              </w:rPr>
            </w:pPr>
          </w:p>
          <w:p w14:paraId="71F5548F" w14:textId="77777777" w:rsidR="00797878" w:rsidRPr="00797878" w:rsidRDefault="00797878" w:rsidP="00797878">
            <w:pPr>
              <w:ind w:firstLine="0"/>
              <w:jc w:val="left"/>
              <w:rPr>
                <w:rFonts w:eastAsia="Times New Roman" w:cs="Times New Roman"/>
                <w:sz w:val="26"/>
                <w:szCs w:val="26"/>
                <w:lang w:eastAsia="ru-RU"/>
              </w:rPr>
            </w:pPr>
          </w:p>
          <w:p w14:paraId="6BB9ECC1"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56BC9D3A" w14:textId="77777777" w:rsidR="00797878" w:rsidRPr="00797878" w:rsidRDefault="00797878" w:rsidP="00797878">
            <w:pPr>
              <w:ind w:firstLine="0"/>
              <w:jc w:val="left"/>
              <w:rPr>
                <w:rFonts w:eastAsia="Times New Roman" w:cs="Times New Roman"/>
                <w:sz w:val="26"/>
                <w:szCs w:val="26"/>
                <w:lang w:eastAsia="ru-RU"/>
              </w:rPr>
            </w:pPr>
          </w:p>
          <w:p w14:paraId="1CE89051" w14:textId="77777777" w:rsidR="00797878" w:rsidRPr="00797878" w:rsidRDefault="00797878" w:rsidP="00797878">
            <w:pPr>
              <w:ind w:firstLine="0"/>
              <w:jc w:val="left"/>
              <w:rPr>
                <w:rFonts w:eastAsia="Times New Roman" w:cs="Times New Roman"/>
                <w:sz w:val="26"/>
                <w:szCs w:val="26"/>
                <w:lang w:eastAsia="ru-RU"/>
              </w:rPr>
            </w:pPr>
          </w:p>
          <w:p w14:paraId="20F52987"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7846D90F"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51021D6B"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2623873" w14:textId="77777777" w:rsidTr="00797878">
        <w:trPr>
          <w:trHeight w:val="488"/>
        </w:trPr>
        <w:tc>
          <w:tcPr>
            <w:tcW w:w="688" w:type="dxa"/>
            <w:vMerge w:val="restart"/>
            <w:textDirection w:val="btLr"/>
          </w:tcPr>
          <w:p w14:paraId="0B7D7435" w14:textId="77777777" w:rsidR="00797878" w:rsidRPr="00797878" w:rsidRDefault="00797878" w:rsidP="00797878">
            <w:pPr>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Острота слуха на шепотную речь</w:t>
            </w:r>
          </w:p>
        </w:tc>
        <w:tc>
          <w:tcPr>
            <w:tcW w:w="2022" w:type="dxa"/>
          </w:tcPr>
          <w:p w14:paraId="66DFC295"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дискантовая </w:t>
            </w:r>
          </w:p>
          <w:p w14:paraId="3138CA36"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группа слов</w:t>
            </w:r>
          </w:p>
        </w:tc>
        <w:tc>
          <w:tcPr>
            <w:tcW w:w="1444" w:type="dxa"/>
          </w:tcPr>
          <w:p w14:paraId="6AB24BA9"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правое</w:t>
            </w:r>
          </w:p>
          <w:p w14:paraId="550D8EA0"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0425701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левое</w:t>
            </w:r>
          </w:p>
          <w:p w14:paraId="2B4AAFCD"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6B4705D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правое</w:t>
            </w:r>
          </w:p>
          <w:p w14:paraId="1EB7F60E"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2672EC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левое</w:t>
            </w:r>
          </w:p>
          <w:p w14:paraId="1B79A0BF"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241871D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правое</w:t>
            </w:r>
          </w:p>
          <w:p w14:paraId="58D31BC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35DD1AE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левое</w:t>
            </w:r>
          </w:p>
          <w:p w14:paraId="7E5EBF13"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13D538F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правое</w:t>
            </w:r>
          </w:p>
          <w:p w14:paraId="75F6EEFC"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D3B2D8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левое</w:t>
            </w:r>
          </w:p>
          <w:p w14:paraId="024EC182"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521AFBF5" w14:textId="77777777" w:rsidTr="00797878">
        <w:trPr>
          <w:trHeight w:val="524"/>
        </w:trPr>
        <w:tc>
          <w:tcPr>
            <w:tcW w:w="688" w:type="dxa"/>
            <w:vMerge/>
          </w:tcPr>
          <w:p w14:paraId="2D1C4B4E"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3181AA4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басовая</w:t>
            </w:r>
          </w:p>
          <w:p w14:paraId="566F4A4D"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группа слов</w:t>
            </w:r>
          </w:p>
        </w:tc>
        <w:tc>
          <w:tcPr>
            <w:tcW w:w="1444" w:type="dxa"/>
          </w:tcPr>
          <w:p w14:paraId="06824F42" w14:textId="77777777" w:rsidR="00797878" w:rsidRPr="00797878" w:rsidRDefault="00797878" w:rsidP="00797878">
            <w:pPr>
              <w:ind w:firstLine="0"/>
              <w:jc w:val="left"/>
              <w:rPr>
                <w:rFonts w:eastAsia="Times New Roman" w:cs="Times New Roman"/>
                <w:sz w:val="26"/>
                <w:szCs w:val="26"/>
                <w:lang w:eastAsia="ru-RU"/>
              </w:rPr>
            </w:pPr>
          </w:p>
          <w:p w14:paraId="50273DF0"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0C800B6A" w14:textId="77777777" w:rsidR="00797878" w:rsidRPr="00797878" w:rsidRDefault="00797878" w:rsidP="00797878">
            <w:pPr>
              <w:ind w:firstLine="0"/>
              <w:jc w:val="left"/>
              <w:rPr>
                <w:rFonts w:eastAsia="Times New Roman" w:cs="Times New Roman"/>
                <w:sz w:val="26"/>
                <w:szCs w:val="26"/>
                <w:lang w:eastAsia="ru-RU"/>
              </w:rPr>
            </w:pPr>
          </w:p>
          <w:p w14:paraId="27429237"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FEFFE01" w14:textId="77777777" w:rsidR="00797878" w:rsidRPr="00797878" w:rsidRDefault="00797878" w:rsidP="00797878">
            <w:pPr>
              <w:ind w:firstLine="0"/>
              <w:jc w:val="left"/>
              <w:rPr>
                <w:rFonts w:eastAsia="Times New Roman" w:cs="Times New Roman"/>
                <w:sz w:val="26"/>
                <w:szCs w:val="26"/>
                <w:lang w:eastAsia="ru-RU"/>
              </w:rPr>
            </w:pPr>
          </w:p>
          <w:p w14:paraId="74F044C7"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408B6D05" w14:textId="77777777" w:rsidR="00797878" w:rsidRPr="00797878" w:rsidRDefault="00797878" w:rsidP="00797878">
            <w:pPr>
              <w:ind w:firstLine="0"/>
              <w:jc w:val="left"/>
              <w:rPr>
                <w:rFonts w:eastAsia="Times New Roman" w:cs="Times New Roman"/>
                <w:sz w:val="26"/>
                <w:szCs w:val="26"/>
                <w:lang w:eastAsia="ru-RU"/>
              </w:rPr>
            </w:pPr>
          </w:p>
          <w:p w14:paraId="3FE233DB"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63EC26A2" w14:textId="77777777" w:rsidR="00797878" w:rsidRPr="00797878" w:rsidRDefault="00797878" w:rsidP="00797878">
            <w:pPr>
              <w:ind w:firstLine="0"/>
              <w:jc w:val="left"/>
              <w:rPr>
                <w:rFonts w:eastAsia="Times New Roman" w:cs="Times New Roman"/>
                <w:sz w:val="26"/>
                <w:szCs w:val="26"/>
                <w:lang w:eastAsia="ru-RU"/>
              </w:rPr>
            </w:pPr>
          </w:p>
          <w:p w14:paraId="7592F907"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22687C21" w14:textId="77777777" w:rsidR="00797878" w:rsidRPr="00797878" w:rsidRDefault="00797878" w:rsidP="00797878">
            <w:pPr>
              <w:ind w:firstLine="0"/>
              <w:jc w:val="left"/>
              <w:rPr>
                <w:rFonts w:eastAsia="Times New Roman" w:cs="Times New Roman"/>
                <w:sz w:val="26"/>
                <w:szCs w:val="26"/>
                <w:lang w:eastAsia="ru-RU"/>
              </w:rPr>
            </w:pPr>
          </w:p>
          <w:p w14:paraId="1D6EB7C3"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B8C690A"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4A67D2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FF41079" w14:textId="77777777" w:rsidTr="00797878">
        <w:trPr>
          <w:trHeight w:val="532"/>
        </w:trPr>
        <w:tc>
          <w:tcPr>
            <w:tcW w:w="688" w:type="dxa"/>
            <w:vMerge/>
          </w:tcPr>
          <w:p w14:paraId="7040BCD8"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7E99984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разговорная</w:t>
            </w:r>
          </w:p>
          <w:p w14:paraId="657519FD"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речь</w:t>
            </w:r>
          </w:p>
        </w:tc>
        <w:tc>
          <w:tcPr>
            <w:tcW w:w="1444" w:type="dxa"/>
          </w:tcPr>
          <w:p w14:paraId="5872F286" w14:textId="77777777" w:rsidR="00797878" w:rsidRPr="00797878" w:rsidRDefault="00797878" w:rsidP="00797878">
            <w:pPr>
              <w:ind w:firstLine="0"/>
              <w:jc w:val="left"/>
              <w:rPr>
                <w:rFonts w:eastAsia="Times New Roman" w:cs="Times New Roman"/>
                <w:sz w:val="26"/>
                <w:szCs w:val="26"/>
                <w:lang w:eastAsia="ru-RU"/>
              </w:rPr>
            </w:pPr>
          </w:p>
          <w:p w14:paraId="4CCEE2EF"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37E4C603" w14:textId="77777777" w:rsidR="00797878" w:rsidRPr="00797878" w:rsidRDefault="00797878" w:rsidP="00797878">
            <w:pPr>
              <w:ind w:firstLine="0"/>
              <w:jc w:val="left"/>
              <w:rPr>
                <w:rFonts w:eastAsia="Times New Roman" w:cs="Times New Roman"/>
                <w:sz w:val="26"/>
                <w:szCs w:val="26"/>
                <w:lang w:eastAsia="ru-RU"/>
              </w:rPr>
            </w:pPr>
          </w:p>
          <w:p w14:paraId="5E8D3D1A"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6B6DEA61" w14:textId="77777777" w:rsidR="00797878" w:rsidRPr="00797878" w:rsidRDefault="00797878" w:rsidP="00797878">
            <w:pPr>
              <w:ind w:firstLine="0"/>
              <w:jc w:val="left"/>
              <w:rPr>
                <w:rFonts w:eastAsia="Times New Roman" w:cs="Times New Roman"/>
                <w:sz w:val="26"/>
                <w:szCs w:val="26"/>
                <w:lang w:eastAsia="ru-RU"/>
              </w:rPr>
            </w:pPr>
          </w:p>
          <w:p w14:paraId="72C58691"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EC86848" w14:textId="77777777" w:rsidR="00797878" w:rsidRPr="00797878" w:rsidRDefault="00797878" w:rsidP="00797878">
            <w:pPr>
              <w:ind w:firstLine="0"/>
              <w:jc w:val="left"/>
              <w:rPr>
                <w:rFonts w:eastAsia="Times New Roman" w:cs="Times New Roman"/>
                <w:sz w:val="26"/>
                <w:szCs w:val="26"/>
                <w:lang w:eastAsia="ru-RU"/>
              </w:rPr>
            </w:pPr>
          </w:p>
          <w:p w14:paraId="09555286"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294B9348" w14:textId="77777777" w:rsidR="00797878" w:rsidRPr="00797878" w:rsidRDefault="00797878" w:rsidP="00797878">
            <w:pPr>
              <w:ind w:firstLine="0"/>
              <w:jc w:val="left"/>
              <w:rPr>
                <w:rFonts w:eastAsia="Times New Roman" w:cs="Times New Roman"/>
                <w:sz w:val="26"/>
                <w:szCs w:val="26"/>
                <w:lang w:eastAsia="ru-RU"/>
              </w:rPr>
            </w:pPr>
          </w:p>
          <w:p w14:paraId="535DF843"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570A0AA4" w14:textId="77777777" w:rsidR="00797878" w:rsidRPr="00797878" w:rsidRDefault="00797878" w:rsidP="00797878">
            <w:pPr>
              <w:ind w:firstLine="0"/>
              <w:jc w:val="left"/>
              <w:rPr>
                <w:rFonts w:eastAsia="Times New Roman" w:cs="Times New Roman"/>
                <w:sz w:val="26"/>
                <w:szCs w:val="26"/>
                <w:lang w:eastAsia="ru-RU"/>
              </w:rPr>
            </w:pPr>
          </w:p>
          <w:p w14:paraId="3747096C"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B4157E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54D58FA2"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F0D87C2" w14:textId="77777777" w:rsidTr="00797878">
        <w:trPr>
          <w:trHeight w:val="525"/>
        </w:trPr>
        <w:tc>
          <w:tcPr>
            <w:tcW w:w="2710" w:type="dxa"/>
            <w:gridSpan w:val="2"/>
          </w:tcPr>
          <w:p w14:paraId="7128A488"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Барофункция</w:t>
            </w:r>
            <w:proofErr w:type="spellEnd"/>
            <w:r w:rsidRPr="00797878">
              <w:rPr>
                <w:rFonts w:eastAsia="Times New Roman" w:cs="Times New Roman"/>
                <w:sz w:val="26"/>
                <w:szCs w:val="26"/>
                <w:lang w:eastAsia="ru-RU"/>
              </w:rPr>
              <w:t xml:space="preserve"> </w:t>
            </w:r>
          </w:p>
        </w:tc>
        <w:tc>
          <w:tcPr>
            <w:tcW w:w="1444" w:type="dxa"/>
          </w:tcPr>
          <w:p w14:paraId="3F3CE68C"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E656D7E"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4262C14"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3775C2AC"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BBA1E4C"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6E290CF8"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37E36B3F"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2A96321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587CD73" w14:textId="77777777" w:rsidTr="00797878">
        <w:trPr>
          <w:trHeight w:val="579"/>
        </w:trPr>
        <w:tc>
          <w:tcPr>
            <w:tcW w:w="688" w:type="dxa"/>
            <w:vMerge w:val="restart"/>
            <w:textDirection w:val="btLr"/>
          </w:tcPr>
          <w:p w14:paraId="251DF5AB" w14:textId="77777777" w:rsidR="00797878" w:rsidRPr="00797878" w:rsidRDefault="00797878" w:rsidP="00797878">
            <w:pPr>
              <w:ind w:right="113" w:firstLine="0"/>
              <w:jc w:val="center"/>
              <w:rPr>
                <w:rFonts w:eastAsia="Times New Roman" w:cs="Times New Roman"/>
                <w:sz w:val="26"/>
                <w:szCs w:val="26"/>
                <w:lang w:eastAsia="ru-RU"/>
              </w:rPr>
            </w:pPr>
            <w:r w:rsidRPr="00797878">
              <w:rPr>
                <w:rFonts w:eastAsia="Times New Roman" w:cs="Times New Roman"/>
                <w:sz w:val="26"/>
                <w:szCs w:val="26"/>
                <w:lang w:eastAsia="ru-RU"/>
              </w:rPr>
              <w:t>Исследование вестибулярного аппарата</w:t>
            </w:r>
          </w:p>
        </w:tc>
        <w:tc>
          <w:tcPr>
            <w:tcW w:w="2022" w:type="dxa"/>
          </w:tcPr>
          <w:p w14:paraId="096672F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название опыта</w:t>
            </w:r>
          </w:p>
        </w:tc>
        <w:tc>
          <w:tcPr>
            <w:tcW w:w="1444" w:type="dxa"/>
          </w:tcPr>
          <w:p w14:paraId="3A546EE1" w14:textId="77777777" w:rsidR="00797878" w:rsidRPr="00797878" w:rsidRDefault="00797878" w:rsidP="00797878">
            <w:pPr>
              <w:ind w:firstLine="0"/>
              <w:jc w:val="left"/>
              <w:rPr>
                <w:rFonts w:eastAsia="Times New Roman" w:cs="Times New Roman"/>
                <w:sz w:val="26"/>
                <w:szCs w:val="26"/>
                <w:lang w:eastAsia="ru-RU"/>
              </w:rPr>
            </w:pPr>
          </w:p>
          <w:p w14:paraId="542E73B8"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51A4CB6" w14:textId="77777777" w:rsidR="00797878" w:rsidRPr="00797878" w:rsidRDefault="00797878" w:rsidP="00797878">
            <w:pPr>
              <w:ind w:firstLine="0"/>
              <w:jc w:val="left"/>
              <w:rPr>
                <w:rFonts w:eastAsia="Times New Roman" w:cs="Times New Roman"/>
                <w:sz w:val="26"/>
                <w:szCs w:val="26"/>
                <w:lang w:eastAsia="ru-RU"/>
              </w:rPr>
            </w:pPr>
          </w:p>
          <w:p w14:paraId="2CFDA70D"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19FE7BC3" w14:textId="77777777" w:rsidR="00797878" w:rsidRPr="00797878" w:rsidRDefault="00797878" w:rsidP="00797878">
            <w:pPr>
              <w:ind w:firstLine="0"/>
              <w:jc w:val="left"/>
              <w:rPr>
                <w:rFonts w:eastAsia="Times New Roman" w:cs="Times New Roman"/>
                <w:sz w:val="26"/>
                <w:szCs w:val="26"/>
                <w:lang w:eastAsia="ru-RU"/>
              </w:rPr>
            </w:pPr>
          </w:p>
          <w:p w14:paraId="52DE99BE"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40BCE6D0" w14:textId="77777777" w:rsidR="00797878" w:rsidRPr="00797878" w:rsidRDefault="00797878" w:rsidP="00797878">
            <w:pPr>
              <w:ind w:firstLine="0"/>
              <w:jc w:val="left"/>
              <w:rPr>
                <w:rFonts w:eastAsia="Times New Roman" w:cs="Times New Roman"/>
                <w:sz w:val="26"/>
                <w:szCs w:val="26"/>
                <w:lang w:eastAsia="ru-RU"/>
              </w:rPr>
            </w:pPr>
          </w:p>
          <w:p w14:paraId="29EF9CC5"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685DF7EC" w14:textId="77777777" w:rsidR="00797878" w:rsidRPr="00797878" w:rsidRDefault="00797878" w:rsidP="00797878">
            <w:pPr>
              <w:ind w:firstLine="0"/>
              <w:jc w:val="left"/>
              <w:rPr>
                <w:rFonts w:eastAsia="Times New Roman" w:cs="Times New Roman"/>
                <w:sz w:val="26"/>
                <w:szCs w:val="26"/>
                <w:lang w:eastAsia="ru-RU"/>
              </w:rPr>
            </w:pPr>
          </w:p>
          <w:p w14:paraId="77FD0813"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412BBDF5" w14:textId="77777777" w:rsidR="00797878" w:rsidRPr="00797878" w:rsidRDefault="00797878" w:rsidP="00797878">
            <w:pPr>
              <w:ind w:firstLine="0"/>
              <w:jc w:val="left"/>
              <w:rPr>
                <w:rFonts w:eastAsia="Times New Roman" w:cs="Times New Roman"/>
                <w:sz w:val="26"/>
                <w:szCs w:val="26"/>
                <w:lang w:eastAsia="ru-RU"/>
              </w:rPr>
            </w:pPr>
          </w:p>
          <w:p w14:paraId="46233FFD" w14:textId="77777777" w:rsidR="00797878" w:rsidRPr="00797878" w:rsidRDefault="00797878" w:rsidP="00797878">
            <w:pPr>
              <w:ind w:firstLine="0"/>
              <w:jc w:val="left"/>
              <w:rPr>
                <w:rFonts w:eastAsia="Times New Roman" w:cs="Times New Roman"/>
                <w:sz w:val="26"/>
                <w:szCs w:val="26"/>
                <w:lang w:eastAsia="ru-RU"/>
              </w:rPr>
            </w:pPr>
          </w:p>
        </w:tc>
        <w:tc>
          <w:tcPr>
            <w:tcW w:w="1444" w:type="dxa"/>
          </w:tcPr>
          <w:p w14:paraId="515A9A89" w14:textId="77777777" w:rsidR="00797878" w:rsidRPr="00797878" w:rsidRDefault="00797878" w:rsidP="00797878">
            <w:pPr>
              <w:ind w:firstLine="0"/>
              <w:jc w:val="left"/>
              <w:rPr>
                <w:rFonts w:eastAsia="Times New Roman" w:cs="Times New Roman"/>
                <w:sz w:val="26"/>
                <w:szCs w:val="26"/>
                <w:lang w:eastAsia="ru-RU"/>
              </w:rPr>
            </w:pPr>
          </w:p>
        </w:tc>
        <w:tc>
          <w:tcPr>
            <w:tcW w:w="1445" w:type="dxa"/>
          </w:tcPr>
          <w:p w14:paraId="1BE75A81"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46CCD9A" w14:textId="77777777" w:rsidTr="00797878">
        <w:trPr>
          <w:trHeight w:val="144"/>
        </w:trPr>
        <w:tc>
          <w:tcPr>
            <w:tcW w:w="688" w:type="dxa"/>
            <w:vMerge/>
          </w:tcPr>
          <w:p w14:paraId="15E16C4D"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0404904E"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после вращения</w:t>
            </w:r>
          </w:p>
        </w:tc>
        <w:tc>
          <w:tcPr>
            <w:tcW w:w="1444" w:type="dxa"/>
          </w:tcPr>
          <w:p w14:paraId="3E20BB0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вправо</w:t>
            </w:r>
          </w:p>
          <w:p w14:paraId="08B2F7D3" w14:textId="77777777" w:rsidR="00797878" w:rsidRPr="00797878" w:rsidRDefault="00797878" w:rsidP="00797878">
            <w:pPr>
              <w:ind w:firstLine="0"/>
              <w:jc w:val="center"/>
              <w:rPr>
                <w:rFonts w:eastAsia="Times New Roman" w:cs="Times New Roman"/>
                <w:sz w:val="26"/>
                <w:szCs w:val="26"/>
                <w:lang w:eastAsia="ru-RU"/>
              </w:rPr>
            </w:pPr>
          </w:p>
        </w:tc>
        <w:tc>
          <w:tcPr>
            <w:tcW w:w="1445" w:type="dxa"/>
          </w:tcPr>
          <w:p w14:paraId="54DA00B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влево</w:t>
            </w:r>
          </w:p>
          <w:p w14:paraId="4A595221"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5FB08EE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вправо</w:t>
            </w:r>
          </w:p>
          <w:p w14:paraId="13684397" w14:textId="77777777" w:rsidR="00797878" w:rsidRPr="00797878" w:rsidRDefault="00797878" w:rsidP="00797878">
            <w:pPr>
              <w:ind w:firstLine="0"/>
              <w:jc w:val="center"/>
              <w:rPr>
                <w:rFonts w:eastAsia="Times New Roman" w:cs="Times New Roman"/>
                <w:sz w:val="26"/>
                <w:szCs w:val="26"/>
                <w:lang w:eastAsia="ru-RU"/>
              </w:rPr>
            </w:pPr>
          </w:p>
        </w:tc>
        <w:tc>
          <w:tcPr>
            <w:tcW w:w="1445" w:type="dxa"/>
          </w:tcPr>
          <w:p w14:paraId="21F5A66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влево</w:t>
            </w:r>
          </w:p>
          <w:p w14:paraId="67FCF616"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6E7986D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вправо</w:t>
            </w:r>
          </w:p>
          <w:p w14:paraId="47364EE1" w14:textId="77777777" w:rsidR="00797878" w:rsidRPr="00797878" w:rsidRDefault="00797878" w:rsidP="00797878">
            <w:pPr>
              <w:ind w:firstLine="0"/>
              <w:jc w:val="center"/>
              <w:rPr>
                <w:rFonts w:eastAsia="Times New Roman" w:cs="Times New Roman"/>
                <w:sz w:val="26"/>
                <w:szCs w:val="26"/>
                <w:lang w:eastAsia="ru-RU"/>
              </w:rPr>
            </w:pPr>
          </w:p>
        </w:tc>
        <w:tc>
          <w:tcPr>
            <w:tcW w:w="1445" w:type="dxa"/>
          </w:tcPr>
          <w:p w14:paraId="097CDBE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влево</w:t>
            </w:r>
          </w:p>
          <w:p w14:paraId="160C7E9D" w14:textId="77777777" w:rsidR="00797878" w:rsidRPr="00797878" w:rsidRDefault="00797878" w:rsidP="00797878">
            <w:pPr>
              <w:ind w:firstLine="0"/>
              <w:jc w:val="center"/>
              <w:rPr>
                <w:rFonts w:eastAsia="Times New Roman" w:cs="Times New Roman"/>
                <w:sz w:val="26"/>
                <w:szCs w:val="26"/>
                <w:lang w:eastAsia="ru-RU"/>
              </w:rPr>
            </w:pPr>
          </w:p>
        </w:tc>
        <w:tc>
          <w:tcPr>
            <w:tcW w:w="1444" w:type="dxa"/>
          </w:tcPr>
          <w:p w14:paraId="78621D2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вправо</w:t>
            </w:r>
          </w:p>
          <w:p w14:paraId="670481DB" w14:textId="77777777" w:rsidR="00797878" w:rsidRPr="00797878" w:rsidRDefault="00797878" w:rsidP="00797878">
            <w:pPr>
              <w:ind w:firstLine="0"/>
              <w:jc w:val="center"/>
              <w:rPr>
                <w:rFonts w:eastAsia="Times New Roman" w:cs="Times New Roman"/>
                <w:sz w:val="26"/>
                <w:szCs w:val="26"/>
                <w:lang w:eastAsia="ru-RU"/>
              </w:rPr>
            </w:pPr>
          </w:p>
        </w:tc>
        <w:tc>
          <w:tcPr>
            <w:tcW w:w="1445" w:type="dxa"/>
          </w:tcPr>
          <w:p w14:paraId="32F6ACF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влево</w:t>
            </w:r>
          </w:p>
          <w:p w14:paraId="3C56439E"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2DE04CE3" w14:textId="77777777" w:rsidTr="00797878">
        <w:trPr>
          <w:trHeight w:val="144"/>
        </w:trPr>
        <w:tc>
          <w:tcPr>
            <w:tcW w:w="688" w:type="dxa"/>
            <w:vMerge/>
          </w:tcPr>
          <w:p w14:paraId="6D18788A" w14:textId="77777777" w:rsidR="00797878" w:rsidRPr="00797878" w:rsidRDefault="00797878" w:rsidP="00797878">
            <w:pPr>
              <w:ind w:firstLine="0"/>
              <w:jc w:val="left"/>
              <w:rPr>
                <w:rFonts w:eastAsia="Times New Roman" w:cs="Times New Roman"/>
                <w:sz w:val="26"/>
                <w:szCs w:val="26"/>
                <w:lang w:eastAsia="ru-RU"/>
              </w:rPr>
            </w:pPr>
          </w:p>
        </w:tc>
        <w:tc>
          <w:tcPr>
            <w:tcW w:w="2022" w:type="dxa"/>
          </w:tcPr>
          <w:p w14:paraId="5ED5400A"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отолитовая</w:t>
            </w:r>
            <w:proofErr w:type="spellEnd"/>
            <w:r w:rsidRPr="00797878">
              <w:rPr>
                <w:rFonts w:eastAsia="Times New Roman" w:cs="Times New Roman"/>
                <w:sz w:val="26"/>
                <w:szCs w:val="26"/>
                <w:lang w:eastAsia="ru-RU"/>
              </w:rPr>
              <w:t xml:space="preserve"> реакция</w:t>
            </w:r>
          </w:p>
          <w:p w14:paraId="3606ADDA" w14:textId="77777777" w:rsidR="00797878" w:rsidRPr="00797878" w:rsidRDefault="00797878" w:rsidP="00797878">
            <w:pPr>
              <w:ind w:firstLine="0"/>
              <w:jc w:val="left"/>
              <w:rPr>
                <w:rFonts w:eastAsia="Times New Roman" w:cs="Times New Roman"/>
                <w:sz w:val="26"/>
                <w:szCs w:val="26"/>
                <w:lang w:val="en-US" w:eastAsia="ru-RU"/>
              </w:rPr>
            </w:pPr>
            <w:r w:rsidRPr="00797878">
              <w:rPr>
                <w:rFonts w:eastAsia="Times New Roman" w:cs="Times New Roman"/>
                <w:sz w:val="26"/>
                <w:szCs w:val="26"/>
                <w:lang w:eastAsia="ru-RU"/>
              </w:rPr>
              <w:t>(степень)</w:t>
            </w:r>
          </w:p>
        </w:tc>
        <w:tc>
          <w:tcPr>
            <w:tcW w:w="1444" w:type="dxa"/>
            <w:vAlign w:val="center"/>
          </w:tcPr>
          <w:p w14:paraId="3948657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2968E424" w14:textId="77777777" w:rsidR="00797878" w:rsidRPr="00797878" w:rsidRDefault="00797878" w:rsidP="00797878">
            <w:pPr>
              <w:ind w:firstLine="0"/>
              <w:jc w:val="center"/>
              <w:rPr>
                <w:rFonts w:eastAsia="Times New Roman" w:cs="Times New Roman"/>
                <w:sz w:val="26"/>
                <w:szCs w:val="26"/>
                <w:lang w:eastAsia="ru-RU"/>
              </w:rPr>
            </w:pPr>
          </w:p>
          <w:p w14:paraId="3804FA1E" w14:textId="77777777" w:rsidR="00797878" w:rsidRPr="00797878" w:rsidRDefault="00797878" w:rsidP="00797878">
            <w:pPr>
              <w:ind w:firstLine="0"/>
              <w:jc w:val="center"/>
              <w:rPr>
                <w:rFonts w:eastAsia="Times New Roman" w:cs="Times New Roman"/>
                <w:sz w:val="26"/>
                <w:szCs w:val="26"/>
                <w:lang w:eastAsia="ru-RU"/>
              </w:rPr>
            </w:pPr>
          </w:p>
        </w:tc>
        <w:tc>
          <w:tcPr>
            <w:tcW w:w="1445" w:type="dxa"/>
            <w:vAlign w:val="center"/>
          </w:tcPr>
          <w:p w14:paraId="31FC1DD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3011FC94" w14:textId="77777777" w:rsidR="00797878" w:rsidRPr="00797878" w:rsidRDefault="00797878" w:rsidP="00797878">
            <w:pPr>
              <w:ind w:firstLine="0"/>
              <w:jc w:val="center"/>
              <w:rPr>
                <w:rFonts w:eastAsia="Times New Roman" w:cs="Times New Roman"/>
                <w:sz w:val="26"/>
                <w:szCs w:val="26"/>
                <w:lang w:eastAsia="ru-RU"/>
              </w:rPr>
            </w:pPr>
          </w:p>
          <w:p w14:paraId="3D137F13" w14:textId="77777777" w:rsidR="00797878" w:rsidRPr="00797878" w:rsidRDefault="00797878" w:rsidP="00797878">
            <w:pPr>
              <w:ind w:firstLine="0"/>
              <w:jc w:val="center"/>
              <w:rPr>
                <w:rFonts w:eastAsia="Times New Roman" w:cs="Times New Roman"/>
                <w:sz w:val="26"/>
                <w:szCs w:val="26"/>
                <w:lang w:eastAsia="ru-RU"/>
              </w:rPr>
            </w:pPr>
          </w:p>
        </w:tc>
        <w:tc>
          <w:tcPr>
            <w:tcW w:w="1444" w:type="dxa"/>
            <w:vAlign w:val="center"/>
          </w:tcPr>
          <w:p w14:paraId="2FFED66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5E748A88" w14:textId="77777777" w:rsidR="00797878" w:rsidRPr="00797878" w:rsidRDefault="00797878" w:rsidP="00797878">
            <w:pPr>
              <w:ind w:firstLine="0"/>
              <w:jc w:val="center"/>
              <w:rPr>
                <w:rFonts w:eastAsia="Times New Roman" w:cs="Times New Roman"/>
                <w:sz w:val="26"/>
                <w:szCs w:val="26"/>
                <w:lang w:eastAsia="ru-RU"/>
              </w:rPr>
            </w:pPr>
          </w:p>
          <w:p w14:paraId="37F35E12" w14:textId="77777777" w:rsidR="00797878" w:rsidRPr="00797878" w:rsidRDefault="00797878" w:rsidP="00797878">
            <w:pPr>
              <w:ind w:firstLine="0"/>
              <w:jc w:val="center"/>
              <w:rPr>
                <w:rFonts w:eastAsia="Times New Roman" w:cs="Times New Roman"/>
                <w:sz w:val="26"/>
                <w:szCs w:val="26"/>
                <w:lang w:eastAsia="ru-RU"/>
              </w:rPr>
            </w:pPr>
          </w:p>
        </w:tc>
        <w:tc>
          <w:tcPr>
            <w:tcW w:w="1445" w:type="dxa"/>
            <w:vAlign w:val="center"/>
          </w:tcPr>
          <w:p w14:paraId="0E6CAA2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79C7D322" w14:textId="77777777" w:rsidR="00797878" w:rsidRPr="00797878" w:rsidRDefault="00797878" w:rsidP="00797878">
            <w:pPr>
              <w:ind w:firstLine="0"/>
              <w:jc w:val="center"/>
              <w:rPr>
                <w:rFonts w:eastAsia="Times New Roman" w:cs="Times New Roman"/>
                <w:sz w:val="26"/>
                <w:szCs w:val="26"/>
                <w:lang w:eastAsia="ru-RU"/>
              </w:rPr>
            </w:pPr>
          </w:p>
          <w:p w14:paraId="01FBB811" w14:textId="77777777" w:rsidR="00797878" w:rsidRPr="00797878" w:rsidRDefault="00797878" w:rsidP="00797878">
            <w:pPr>
              <w:ind w:firstLine="0"/>
              <w:jc w:val="center"/>
              <w:rPr>
                <w:rFonts w:eastAsia="Times New Roman" w:cs="Times New Roman"/>
                <w:sz w:val="26"/>
                <w:szCs w:val="26"/>
                <w:lang w:eastAsia="ru-RU"/>
              </w:rPr>
            </w:pPr>
          </w:p>
        </w:tc>
        <w:tc>
          <w:tcPr>
            <w:tcW w:w="1444" w:type="dxa"/>
            <w:vAlign w:val="center"/>
          </w:tcPr>
          <w:p w14:paraId="30D1094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5E5D4C2C" w14:textId="77777777" w:rsidR="00797878" w:rsidRPr="00797878" w:rsidRDefault="00797878" w:rsidP="00797878">
            <w:pPr>
              <w:ind w:firstLine="0"/>
              <w:jc w:val="center"/>
              <w:rPr>
                <w:rFonts w:eastAsia="Times New Roman" w:cs="Times New Roman"/>
                <w:sz w:val="26"/>
                <w:szCs w:val="26"/>
                <w:lang w:eastAsia="ru-RU"/>
              </w:rPr>
            </w:pPr>
          </w:p>
          <w:p w14:paraId="3C4015FE" w14:textId="77777777" w:rsidR="00797878" w:rsidRPr="00797878" w:rsidRDefault="00797878" w:rsidP="00797878">
            <w:pPr>
              <w:ind w:firstLine="0"/>
              <w:jc w:val="center"/>
              <w:rPr>
                <w:rFonts w:eastAsia="Times New Roman" w:cs="Times New Roman"/>
                <w:sz w:val="26"/>
                <w:szCs w:val="26"/>
                <w:lang w:eastAsia="ru-RU"/>
              </w:rPr>
            </w:pPr>
          </w:p>
        </w:tc>
        <w:tc>
          <w:tcPr>
            <w:tcW w:w="1445" w:type="dxa"/>
            <w:vAlign w:val="center"/>
          </w:tcPr>
          <w:p w14:paraId="01987B3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51BC44A0" w14:textId="77777777" w:rsidR="00797878" w:rsidRPr="00797878" w:rsidRDefault="00797878" w:rsidP="00797878">
            <w:pPr>
              <w:ind w:firstLine="0"/>
              <w:jc w:val="center"/>
              <w:rPr>
                <w:rFonts w:eastAsia="Times New Roman" w:cs="Times New Roman"/>
                <w:sz w:val="26"/>
                <w:szCs w:val="26"/>
                <w:lang w:eastAsia="ru-RU"/>
              </w:rPr>
            </w:pPr>
          </w:p>
          <w:p w14:paraId="3EA17ED3" w14:textId="77777777" w:rsidR="00797878" w:rsidRPr="00797878" w:rsidRDefault="00797878" w:rsidP="00797878">
            <w:pPr>
              <w:ind w:firstLine="0"/>
              <w:jc w:val="center"/>
              <w:rPr>
                <w:rFonts w:eastAsia="Times New Roman" w:cs="Times New Roman"/>
                <w:sz w:val="26"/>
                <w:szCs w:val="26"/>
                <w:lang w:eastAsia="ru-RU"/>
              </w:rPr>
            </w:pPr>
          </w:p>
        </w:tc>
        <w:tc>
          <w:tcPr>
            <w:tcW w:w="1444" w:type="dxa"/>
            <w:vAlign w:val="center"/>
          </w:tcPr>
          <w:p w14:paraId="548B3BA5"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7C7BFE5B" w14:textId="77777777" w:rsidR="00797878" w:rsidRPr="00797878" w:rsidRDefault="00797878" w:rsidP="00797878">
            <w:pPr>
              <w:ind w:firstLine="0"/>
              <w:jc w:val="center"/>
              <w:rPr>
                <w:rFonts w:eastAsia="Times New Roman" w:cs="Times New Roman"/>
                <w:sz w:val="26"/>
                <w:szCs w:val="26"/>
                <w:lang w:eastAsia="ru-RU"/>
              </w:rPr>
            </w:pPr>
          </w:p>
          <w:p w14:paraId="3BD9EBF5" w14:textId="77777777" w:rsidR="00797878" w:rsidRPr="00797878" w:rsidRDefault="00797878" w:rsidP="00797878">
            <w:pPr>
              <w:ind w:firstLine="0"/>
              <w:jc w:val="center"/>
              <w:rPr>
                <w:rFonts w:eastAsia="Times New Roman" w:cs="Times New Roman"/>
                <w:sz w:val="26"/>
                <w:szCs w:val="26"/>
                <w:lang w:eastAsia="ru-RU"/>
              </w:rPr>
            </w:pPr>
          </w:p>
        </w:tc>
        <w:tc>
          <w:tcPr>
            <w:tcW w:w="1445" w:type="dxa"/>
            <w:vAlign w:val="center"/>
          </w:tcPr>
          <w:p w14:paraId="323DFC6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0123</w:t>
            </w:r>
          </w:p>
          <w:p w14:paraId="0F09ED6B" w14:textId="77777777" w:rsidR="00797878" w:rsidRPr="00797878" w:rsidRDefault="00797878" w:rsidP="00797878">
            <w:pPr>
              <w:ind w:firstLine="0"/>
              <w:jc w:val="center"/>
              <w:rPr>
                <w:rFonts w:eastAsia="Times New Roman" w:cs="Times New Roman"/>
                <w:sz w:val="26"/>
                <w:szCs w:val="26"/>
                <w:lang w:eastAsia="ru-RU"/>
              </w:rPr>
            </w:pPr>
          </w:p>
          <w:p w14:paraId="0AE5D31A"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726E9F16" w14:textId="77777777" w:rsidTr="00797878">
        <w:trPr>
          <w:trHeight w:val="1921"/>
        </w:trPr>
        <w:tc>
          <w:tcPr>
            <w:tcW w:w="688" w:type="dxa"/>
            <w:vMerge/>
          </w:tcPr>
          <w:p w14:paraId="10F25C09" w14:textId="77777777" w:rsidR="00797878" w:rsidRPr="00797878" w:rsidRDefault="00797878" w:rsidP="00797878">
            <w:pPr>
              <w:ind w:firstLine="0"/>
              <w:jc w:val="left"/>
              <w:rPr>
                <w:rFonts w:eastAsia="Times New Roman" w:cs="Times New Roman"/>
                <w:b/>
                <w:sz w:val="26"/>
                <w:szCs w:val="26"/>
                <w:lang w:eastAsia="ru-RU"/>
              </w:rPr>
            </w:pPr>
          </w:p>
        </w:tc>
        <w:tc>
          <w:tcPr>
            <w:tcW w:w="2022" w:type="dxa"/>
          </w:tcPr>
          <w:p w14:paraId="3CC18842"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24"/>
                <w:szCs w:val="24"/>
                <w:lang w:eastAsia="ru-RU"/>
              </w:rPr>
              <w:t>сопровождается</w:t>
            </w:r>
          </w:p>
          <w:p w14:paraId="67950E4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(нужное подчеркнуть)</w:t>
            </w:r>
          </w:p>
        </w:tc>
        <w:tc>
          <w:tcPr>
            <w:tcW w:w="1444" w:type="dxa"/>
            <w:vAlign w:val="center"/>
          </w:tcPr>
          <w:p w14:paraId="5C51FD34"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506BA94D"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4D4AE103"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4CA71B76"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41D562D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323ED928"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5" w:type="dxa"/>
            <w:vAlign w:val="center"/>
          </w:tcPr>
          <w:p w14:paraId="301DACB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7D770858"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5A88167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31D204A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61087FE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1E20DFCC"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4" w:type="dxa"/>
            <w:vAlign w:val="center"/>
          </w:tcPr>
          <w:p w14:paraId="6E366521"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37D2A2E4"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26BFE111"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2A2A13A8"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2B40DCA3"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725D336D"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5" w:type="dxa"/>
            <w:vAlign w:val="center"/>
          </w:tcPr>
          <w:p w14:paraId="7C8AD11C"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74850A64"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2EEC9BD6"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46231DC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4C3B6976"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1E49B6DA"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4" w:type="dxa"/>
            <w:vAlign w:val="center"/>
          </w:tcPr>
          <w:p w14:paraId="0CF87AA7"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338607A6"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37E040E0"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3125957C"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09E49429"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2114A1C4"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5" w:type="dxa"/>
            <w:vAlign w:val="center"/>
          </w:tcPr>
          <w:p w14:paraId="2F8EB0E0"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10243E98"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5982100E"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6DAEC3D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649B4E37"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351488CB"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4" w:type="dxa"/>
            <w:vAlign w:val="center"/>
          </w:tcPr>
          <w:p w14:paraId="6FD0B467"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34A5B965"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54C639C6"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53A331DA"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36BC58A1"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72A0E98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c>
          <w:tcPr>
            <w:tcW w:w="1445" w:type="dxa"/>
            <w:vAlign w:val="center"/>
          </w:tcPr>
          <w:p w14:paraId="222D015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нистагм</w:t>
            </w:r>
          </w:p>
          <w:p w14:paraId="33986FB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головокружение</w:t>
            </w:r>
          </w:p>
          <w:p w14:paraId="7A01CF62"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сердцебиение    побледнение</w:t>
            </w:r>
          </w:p>
          <w:p w14:paraId="327DECF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потоотделение</w:t>
            </w:r>
          </w:p>
          <w:p w14:paraId="23F9B8FF"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тошнота</w:t>
            </w:r>
          </w:p>
          <w:p w14:paraId="3E3AD79E" w14:textId="77777777" w:rsidR="00797878" w:rsidRPr="00797878" w:rsidRDefault="00797878" w:rsidP="00797878">
            <w:pPr>
              <w:ind w:firstLine="0"/>
              <w:jc w:val="center"/>
              <w:rPr>
                <w:rFonts w:eastAsia="Times New Roman" w:cs="Times New Roman"/>
                <w:sz w:val="16"/>
                <w:szCs w:val="16"/>
                <w:lang w:eastAsia="ru-RU"/>
              </w:rPr>
            </w:pPr>
            <w:r w:rsidRPr="00797878">
              <w:rPr>
                <w:rFonts w:eastAsia="Times New Roman" w:cs="Times New Roman"/>
                <w:sz w:val="16"/>
                <w:szCs w:val="16"/>
                <w:lang w:eastAsia="ru-RU"/>
              </w:rPr>
              <w:t>рвота</w:t>
            </w:r>
          </w:p>
        </w:tc>
      </w:tr>
    </w:tbl>
    <w:p w14:paraId="18DA1544" w14:textId="77777777" w:rsidR="00797878" w:rsidRPr="00797878" w:rsidRDefault="00797878" w:rsidP="00797878">
      <w:pPr>
        <w:ind w:firstLine="0"/>
        <w:jc w:val="center"/>
        <w:rPr>
          <w:rFonts w:eastAsia="Times New Roman" w:cs="Times New Roman"/>
          <w:szCs w:val="28"/>
          <w:lang w:eastAsia="ru-RU"/>
        </w:rPr>
      </w:pPr>
    </w:p>
    <w:p w14:paraId="09A3CF0A" w14:textId="77777777" w:rsidR="0094349F" w:rsidRDefault="0094349F" w:rsidP="00797878">
      <w:pPr>
        <w:ind w:firstLine="0"/>
        <w:jc w:val="center"/>
        <w:rPr>
          <w:rFonts w:eastAsia="Times New Roman" w:cs="Times New Roman"/>
          <w:szCs w:val="28"/>
          <w:lang w:eastAsia="ru-RU"/>
        </w:rPr>
      </w:pPr>
    </w:p>
    <w:p w14:paraId="17A9F801" w14:textId="6C4A777D" w:rsidR="00797878" w:rsidRPr="00797878" w:rsidRDefault="00797878" w:rsidP="0094349F">
      <w:pPr>
        <w:ind w:firstLine="0"/>
        <w:jc w:val="center"/>
        <w:rPr>
          <w:rFonts w:eastAsia="Times New Roman" w:cs="Times New Roman"/>
          <w:sz w:val="24"/>
          <w:szCs w:val="24"/>
          <w:lang w:eastAsia="ru-RU"/>
        </w:rPr>
      </w:pPr>
      <w:r w:rsidRPr="00797878">
        <w:rPr>
          <w:rFonts w:eastAsia="Times New Roman" w:cs="Times New Roman"/>
          <w:szCs w:val="28"/>
          <w:lang w:eastAsia="ru-RU"/>
        </w:rPr>
        <w:lastRenderedPageBreak/>
        <w:t>ДАННЫЕ ОБСЛЕДОВАНИЯ ЛОР-ОРГАНОВ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827"/>
        <w:gridCol w:w="2828"/>
        <w:gridCol w:w="2828"/>
        <w:gridCol w:w="2826"/>
      </w:tblGrid>
      <w:tr w:rsidR="00797878" w:rsidRPr="00797878" w14:paraId="6D5922EE" w14:textId="77777777" w:rsidTr="00797878">
        <w:tc>
          <w:tcPr>
            <w:tcW w:w="2940" w:type="dxa"/>
          </w:tcPr>
          <w:p w14:paraId="6E9C04E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27" w:type="dxa"/>
          </w:tcPr>
          <w:p w14:paraId="727525DC"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8" w:type="dxa"/>
          </w:tcPr>
          <w:p w14:paraId="133A6EF9"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8" w:type="dxa"/>
          </w:tcPr>
          <w:p w14:paraId="43BFF849"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c>
          <w:tcPr>
            <w:tcW w:w="2826" w:type="dxa"/>
          </w:tcPr>
          <w:p w14:paraId="36A4DA58" w14:textId="77777777" w:rsidR="00797878" w:rsidRPr="00797878" w:rsidRDefault="00797878" w:rsidP="00797878">
            <w:pPr>
              <w:ind w:firstLine="0"/>
              <w:jc w:val="right"/>
              <w:rPr>
                <w:rFonts w:eastAsia="Times New Roman" w:cs="Times New Roman"/>
                <w:sz w:val="26"/>
                <w:szCs w:val="26"/>
                <w:lang w:eastAsia="ru-RU"/>
              </w:rPr>
            </w:pPr>
            <w:r w:rsidRPr="00797878">
              <w:rPr>
                <w:rFonts w:eastAsia="Times New Roman" w:cs="Times New Roman"/>
                <w:sz w:val="26"/>
                <w:szCs w:val="26"/>
                <w:lang w:eastAsia="ru-RU"/>
              </w:rPr>
              <w:t>20__</w:t>
            </w:r>
          </w:p>
        </w:tc>
      </w:tr>
      <w:tr w:rsidR="00797878" w:rsidRPr="00797878" w14:paraId="4801E041" w14:textId="77777777" w:rsidTr="00797878">
        <w:trPr>
          <w:trHeight w:val="1195"/>
        </w:trPr>
        <w:tc>
          <w:tcPr>
            <w:tcW w:w="2940" w:type="dxa"/>
          </w:tcPr>
          <w:p w14:paraId="0F9DF0C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Дополнительные обследования, </w:t>
            </w:r>
          </w:p>
          <w:p w14:paraId="392C01D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включая камертонные исследования</w:t>
            </w:r>
          </w:p>
        </w:tc>
        <w:tc>
          <w:tcPr>
            <w:tcW w:w="2827" w:type="dxa"/>
          </w:tcPr>
          <w:p w14:paraId="684FDB10" w14:textId="77777777" w:rsidR="00797878" w:rsidRPr="00797878" w:rsidRDefault="00797878" w:rsidP="00797878">
            <w:pPr>
              <w:ind w:firstLine="0"/>
              <w:jc w:val="center"/>
              <w:rPr>
                <w:rFonts w:eastAsia="Times New Roman" w:cs="Times New Roman"/>
                <w:sz w:val="26"/>
                <w:szCs w:val="26"/>
                <w:lang w:eastAsia="ru-RU"/>
              </w:rPr>
            </w:pPr>
          </w:p>
          <w:p w14:paraId="5A93F0F8" w14:textId="77777777" w:rsidR="00797878" w:rsidRPr="00797878" w:rsidRDefault="00797878" w:rsidP="00797878">
            <w:pPr>
              <w:ind w:firstLine="0"/>
              <w:jc w:val="center"/>
              <w:rPr>
                <w:rFonts w:eastAsia="Times New Roman" w:cs="Times New Roman"/>
                <w:sz w:val="26"/>
                <w:szCs w:val="26"/>
                <w:lang w:eastAsia="ru-RU"/>
              </w:rPr>
            </w:pPr>
          </w:p>
          <w:p w14:paraId="7890331B" w14:textId="77777777" w:rsidR="00797878" w:rsidRPr="00797878" w:rsidRDefault="00797878" w:rsidP="00797878">
            <w:pPr>
              <w:ind w:firstLine="0"/>
              <w:jc w:val="center"/>
              <w:rPr>
                <w:rFonts w:eastAsia="Times New Roman" w:cs="Times New Roman"/>
                <w:sz w:val="26"/>
                <w:szCs w:val="26"/>
                <w:lang w:eastAsia="ru-RU"/>
              </w:rPr>
            </w:pPr>
          </w:p>
          <w:p w14:paraId="4F058AEB" w14:textId="77777777" w:rsidR="00797878" w:rsidRPr="00797878" w:rsidRDefault="00797878" w:rsidP="00797878">
            <w:pPr>
              <w:ind w:firstLine="0"/>
              <w:jc w:val="center"/>
              <w:rPr>
                <w:rFonts w:eastAsia="Times New Roman" w:cs="Times New Roman"/>
                <w:sz w:val="26"/>
                <w:szCs w:val="26"/>
                <w:lang w:eastAsia="ru-RU"/>
              </w:rPr>
            </w:pPr>
          </w:p>
          <w:p w14:paraId="22AF39CE" w14:textId="77777777" w:rsidR="00797878" w:rsidRPr="00797878" w:rsidRDefault="00797878" w:rsidP="00797878">
            <w:pPr>
              <w:ind w:firstLine="0"/>
              <w:jc w:val="center"/>
              <w:rPr>
                <w:rFonts w:eastAsia="Times New Roman" w:cs="Times New Roman"/>
                <w:sz w:val="26"/>
                <w:szCs w:val="26"/>
                <w:lang w:eastAsia="ru-RU"/>
              </w:rPr>
            </w:pPr>
          </w:p>
        </w:tc>
        <w:tc>
          <w:tcPr>
            <w:tcW w:w="2828" w:type="dxa"/>
          </w:tcPr>
          <w:p w14:paraId="374964E9" w14:textId="77777777" w:rsidR="00797878" w:rsidRPr="00797878" w:rsidRDefault="00797878" w:rsidP="00797878">
            <w:pPr>
              <w:ind w:firstLine="0"/>
              <w:jc w:val="center"/>
              <w:rPr>
                <w:rFonts w:eastAsia="Times New Roman" w:cs="Times New Roman"/>
                <w:sz w:val="26"/>
                <w:szCs w:val="26"/>
                <w:lang w:eastAsia="ru-RU"/>
              </w:rPr>
            </w:pPr>
          </w:p>
        </w:tc>
        <w:tc>
          <w:tcPr>
            <w:tcW w:w="2828" w:type="dxa"/>
          </w:tcPr>
          <w:p w14:paraId="15B106A7" w14:textId="77777777" w:rsidR="00797878" w:rsidRPr="00797878" w:rsidRDefault="00797878" w:rsidP="00797878">
            <w:pPr>
              <w:ind w:firstLine="0"/>
              <w:jc w:val="center"/>
              <w:rPr>
                <w:rFonts w:eastAsia="Times New Roman" w:cs="Times New Roman"/>
                <w:sz w:val="26"/>
                <w:szCs w:val="26"/>
                <w:lang w:eastAsia="ru-RU"/>
              </w:rPr>
            </w:pPr>
          </w:p>
        </w:tc>
        <w:tc>
          <w:tcPr>
            <w:tcW w:w="2826" w:type="dxa"/>
          </w:tcPr>
          <w:p w14:paraId="4358FD80"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21A3D1B4" w14:textId="77777777" w:rsidTr="00797878">
        <w:tc>
          <w:tcPr>
            <w:tcW w:w="2940" w:type="dxa"/>
          </w:tcPr>
          <w:p w14:paraId="0B0505C4" w14:textId="77777777" w:rsidR="00797878" w:rsidRPr="00797878" w:rsidRDefault="00797878" w:rsidP="00797878">
            <w:pPr>
              <w:ind w:firstLine="0"/>
              <w:jc w:val="left"/>
              <w:rPr>
                <w:rFonts w:eastAsia="Times New Roman" w:cs="Times New Roman"/>
                <w:sz w:val="26"/>
                <w:szCs w:val="26"/>
                <w:lang w:eastAsia="ru-RU"/>
              </w:rPr>
            </w:pPr>
          </w:p>
          <w:p w14:paraId="5ABAF61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ДИАГНОЗ:</w:t>
            </w:r>
          </w:p>
          <w:p w14:paraId="51807C11" w14:textId="77777777" w:rsidR="00797878" w:rsidRPr="00797878" w:rsidRDefault="00797878" w:rsidP="00797878">
            <w:pPr>
              <w:ind w:firstLine="0"/>
              <w:jc w:val="left"/>
              <w:rPr>
                <w:rFonts w:eastAsia="Times New Roman" w:cs="Times New Roman"/>
                <w:sz w:val="26"/>
                <w:szCs w:val="26"/>
                <w:lang w:eastAsia="ru-RU"/>
              </w:rPr>
            </w:pPr>
          </w:p>
          <w:p w14:paraId="49248798" w14:textId="77777777" w:rsidR="00797878" w:rsidRPr="00797878" w:rsidRDefault="00797878" w:rsidP="00797878">
            <w:pPr>
              <w:ind w:firstLine="0"/>
              <w:jc w:val="left"/>
              <w:rPr>
                <w:rFonts w:eastAsia="Times New Roman" w:cs="Times New Roman"/>
                <w:sz w:val="26"/>
                <w:szCs w:val="26"/>
                <w:lang w:eastAsia="ru-RU"/>
              </w:rPr>
            </w:pPr>
          </w:p>
          <w:p w14:paraId="1972AFE2" w14:textId="77777777" w:rsidR="00797878" w:rsidRPr="00797878" w:rsidRDefault="00797878" w:rsidP="00797878">
            <w:pPr>
              <w:ind w:firstLine="0"/>
              <w:jc w:val="left"/>
              <w:rPr>
                <w:rFonts w:eastAsia="Times New Roman" w:cs="Times New Roman"/>
                <w:sz w:val="26"/>
                <w:szCs w:val="26"/>
                <w:lang w:eastAsia="ru-RU"/>
              </w:rPr>
            </w:pPr>
          </w:p>
          <w:p w14:paraId="5FD22686" w14:textId="77777777" w:rsidR="00797878" w:rsidRPr="00797878" w:rsidRDefault="00797878" w:rsidP="00797878">
            <w:pPr>
              <w:ind w:firstLine="0"/>
              <w:jc w:val="left"/>
              <w:rPr>
                <w:rFonts w:eastAsia="Times New Roman" w:cs="Times New Roman"/>
                <w:sz w:val="26"/>
                <w:szCs w:val="26"/>
                <w:lang w:eastAsia="ru-RU"/>
              </w:rPr>
            </w:pPr>
          </w:p>
          <w:p w14:paraId="1C1CD014"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18674A3D" w14:textId="77777777" w:rsidR="00797878" w:rsidRPr="00797878" w:rsidRDefault="00797878" w:rsidP="00797878">
            <w:pPr>
              <w:ind w:firstLine="0"/>
              <w:jc w:val="left"/>
              <w:rPr>
                <w:rFonts w:eastAsia="Times New Roman" w:cs="Times New Roman"/>
                <w:sz w:val="26"/>
                <w:szCs w:val="26"/>
                <w:lang w:eastAsia="ru-RU"/>
              </w:rPr>
            </w:pPr>
          </w:p>
          <w:p w14:paraId="4D97B7C3" w14:textId="77777777" w:rsidR="00797878" w:rsidRPr="00797878" w:rsidRDefault="00797878" w:rsidP="00797878">
            <w:pPr>
              <w:ind w:firstLine="0"/>
              <w:jc w:val="left"/>
              <w:rPr>
                <w:rFonts w:eastAsia="Times New Roman" w:cs="Times New Roman"/>
                <w:sz w:val="26"/>
                <w:szCs w:val="26"/>
                <w:lang w:eastAsia="ru-RU"/>
              </w:rPr>
            </w:pPr>
          </w:p>
          <w:p w14:paraId="5071971F" w14:textId="77777777" w:rsidR="00797878" w:rsidRPr="00797878" w:rsidRDefault="00797878" w:rsidP="00797878">
            <w:pPr>
              <w:ind w:firstLine="0"/>
              <w:jc w:val="left"/>
              <w:rPr>
                <w:rFonts w:eastAsia="Times New Roman" w:cs="Times New Roman"/>
                <w:sz w:val="26"/>
                <w:szCs w:val="26"/>
                <w:lang w:eastAsia="ru-RU"/>
              </w:rPr>
            </w:pPr>
          </w:p>
          <w:p w14:paraId="30BF4D97" w14:textId="77777777" w:rsidR="00797878" w:rsidRPr="00797878" w:rsidRDefault="00797878" w:rsidP="00797878">
            <w:pPr>
              <w:ind w:firstLine="0"/>
              <w:jc w:val="left"/>
              <w:rPr>
                <w:rFonts w:eastAsia="Times New Roman" w:cs="Times New Roman"/>
                <w:sz w:val="26"/>
                <w:szCs w:val="26"/>
                <w:lang w:eastAsia="ru-RU"/>
              </w:rPr>
            </w:pPr>
          </w:p>
          <w:p w14:paraId="36105EB7"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2D0E698C"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CF3FC40"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5720D54D"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5569578" w14:textId="77777777" w:rsidTr="00797878">
        <w:tc>
          <w:tcPr>
            <w:tcW w:w="2940" w:type="dxa"/>
          </w:tcPr>
          <w:p w14:paraId="24B09AFE" w14:textId="77777777" w:rsidR="00797878" w:rsidRPr="00797878" w:rsidRDefault="00797878" w:rsidP="00797878">
            <w:pPr>
              <w:ind w:firstLine="0"/>
              <w:jc w:val="left"/>
              <w:rPr>
                <w:rFonts w:eastAsia="Times New Roman" w:cs="Times New Roman"/>
                <w:sz w:val="26"/>
                <w:szCs w:val="26"/>
                <w:lang w:eastAsia="ru-RU"/>
              </w:rPr>
            </w:pPr>
          </w:p>
          <w:p w14:paraId="2636C96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Экспертное </w:t>
            </w:r>
          </w:p>
          <w:p w14:paraId="1ED8768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заключение</w:t>
            </w:r>
          </w:p>
          <w:p w14:paraId="71485FFA" w14:textId="77777777" w:rsidR="00797878" w:rsidRPr="00797878" w:rsidRDefault="00797878" w:rsidP="00797878">
            <w:pPr>
              <w:ind w:firstLine="0"/>
              <w:jc w:val="left"/>
              <w:rPr>
                <w:rFonts w:eastAsia="Times New Roman" w:cs="Times New Roman"/>
                <w:sz w:val="26"/>
                <w:szCs w:val="26"/>
                <w:lang w:eastAsia="ru-RU"/>
              </w:rPr>
            </w:pPr>
          </w:p>
          <w:p w14:paraId="0096DD7B"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36BB5B47" w14:textId="77777777" w:rsidR="00797878" w:rsidRPr="00797878" w:rsidRDefault="00797878" w:rsidP="00797878">
            <w:pPr>
              <w:ind w:firstLine="0"/>
              <w:jc w:val="left"/>
              <w:rPr>
                <w:rFonts w:eastAsia="Times New Roman" w:cs="Times New Roman"/>
                <w:sz w:val="26"/>
                <w:szCs w:val="26"/>
                <w:lang w:eastAsia="ru-RU"/>
              </w:rPr>
            </w:pPr>
          </w:p>
          <w:p w14:paraId="4CA970FC" w14:textId="77777777" w:rsidR="00797878" w:rsidRPr="00797878" w:rsidRDefault="00797878" w:rsidP="00797878">
            <w:pPr>
              <w:ind w:firstLine="0"/>
              <w:jc w:val="left"/>
              <w:rPr>
                <w:rFonts w:eastAsia="Times New Roman" w:cs="Times New Roman"/>
                <w:sz w:val="26"/>
                <w:szCs w:val="26"/>
                <w:lang w:eastAsia="ru-RU"/>
              </w:rPr>
            </w:pPr>
          </w:p>
          <w:p w14:paraId="1B604FB6" w14:textId="77777777" w:rsidR="00797878" w:rsidRPr="00797878" w:rsidRDefault="00797878" w:rsidP="00797878">
            <w:pPr>
              <w:ind w:firstLine="0"/>
              <w:jc w:val="left"/>
              <w:rPr>
                <w:rFonts w:eastAsia="Times New Roman" w:cs="Times New Roman"/>
                <w:sz w:val="26"/>
                <w:szCs w:val="26"/>
                <w:lang w:eastAsia="ru-RU"/>
              </w:rPr>
            </w:pPr>
          </w:p>
          <w:p w14:paraId="58DEBCA0" w14:textId="77777777" w:rsidR="00797878" w:rsidRPr="00797878" w:rsidRDefault="00797878" w:rsidP="00797878">
            <w:pPr>
              <w:ind w:firstLine="0"/>
              <w:jc w:val="left"/>
              <w:rPr>
                <w:rFonts w:eastAsia="Times New Roman" w:cs="Times New Roman"/>
                <w:sz w:val="26"/>
                <w:szCs w:val="26"/>
                <w:lang w:eastAsia="ru-RU"/>
              </w:rPr>
            </w:pPr>
          </w:p>
          <w:p w14:paraId="73F73936"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6E5ACCD1"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2C70660A"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6F0747B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D5ED58D" w14:textId="77777777" w:rsidTr="00797878">
        <w:trPr>
          <w:trHeight w:val="582"/>
        </w:trPr>
        <w:tc>
          <w:tcPr>
            <w:tcW w:w="2940" w:type="dxa"/>
          </w:tcPr>
          <w:p w14:paraId="65B0BE6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Группа диспансерного наблюдения </w:t>
            </w:r>
          </w:p>
        </w:tc>
        <w:tc>
          <w:tcPr>
            <w:tcW w:w="2827" w:type="dxa"/>
          </w:tcPr>
          <w:p w14:paraId="4884B2BB" w14:textId="77777777" w:rsidR="00797878" w:rsidRPr="00797878" w:rsidRDefault="00797878" w:rsidP="00797878">
            <w:pPr>
              <w:ind w:firstLine="0"/>
              <w:jc w:val="left"/>
              <w:rPr>
                <w:rFonts w:eastAsia="Times New Roman" w:cs="Times New Roman"/>
                <w:sz w:val="26"/>
                <w:szCs w:val="26"/>
                <w:lang w:eastAsia="ru-RU"/>
              </w:rPr>
            </w:pPr>
          </w:p>
          <w:p w14:paraId="25C996D0"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41AB6C19"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685EE04F"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1AD01FC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B9B78C5" w14:textId="77777777" w:rsidTr="00797878">
        <w:trPr>
          <w:trHeight w:val="1195"/>
        </w:trPr>
        <w:tc>
          <w:tcPr>
            <w:tcW w:w="2940" w:type="dxa"/>
          </w:tcPr>
          <w:p w14:paraId="7A33630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лечебно-профилактические назначения</w:t>
            </w:r>
          </w:p>
          <w:p w14:paraId="206AF776" w14:textId="77777777" w:rsidR="00797878" w:rsidRPr="00797878" w:rsidRDefault="00797878" w:rsidP="00797878">
            <w:pPr>
              <w:ind w:firstLine="0"/>
              <w:jc w:val="left"/>
              <w:rPr>
                <w:rFonts w:eastAsia="Times New Roman" w:cs="Times New Roman"/>
                <w:sz w:val="26"/>
                <w:szCs w:val="26"/>
                <w:lang w:eastAsia="ru-RU"/>
              </w:rPr>
            </w:pPr>
          </w:p>
          <w:p w14:paraId="42A41D58" w14:textId="77777777" w:rsidR="00797878" w:rsidRPr="00797878" w:rsidRDefault="00797878" w:rsidP="00797878">
            <w:pPr>
              <w:ind w:firstLine="0"/>
              <w:jc w:val="left"/>
              <w:rPr>
                <w:rFonts w:eastAsia="Times New Roman" w:cs="Times New Roman"/>
                <w:sz w:val="26"/>
                <w:szCs w:val="26"/>
                <w:lang w:eastAsia="ru-RU"/>
              </w:rPr>
            </w:pPr>
          </w:p>
        </w:tc>
        <w:tc>
          <w:tcPr>
            <w:tcW w:w="2827" w:type="dxa"/>
          </w:tcPr>
          <w:p w14:paraId="2D068AA4" w14:textId="77777777" w:rsidR="00797878" w:rsidRPr="00797878" w:rsidRDefault="00797878" w:rsidP="00797878">
            <w:pPr>
              <w:ind w:firstLine="0"/>
              <w:jc w:val="left"/>
              <w:rPr>
                <w:rFonts w:eastAsia="Times New Roman" w:cs="Times New Roman"/>
                <w:sz w:val="26"/>
                <w:szCs w:val="26"/>
                <w:lang w:eastAsia="ru-RU"/>
              </w:rPr>
            </w:pPr>
          </w:p>
          <w:p w14:paraId="6F018EF7" w14:textId="77777777" w:rsidR="00797878" w:rsidRPr="00797878" w:rsidRDefault="00797878" w:rsidP="00797878">
            <w:pPr>
              <w:ind w:firstLine="0"/>
              <w:jc w:val="left"/>
              <w:rPr>
                <w:rFonts w:eastAsia="Times New Roman" w:cs="Times New Roman"/>
                <w:sz w:val="26"/>
                <w:szCs w:val="26"/>
                <w:lang w:eastAsia="ru-RU"/>
              </w:rPr>
            </w:pPr>
          </w:p>
          <w:p w14:paraId="29D68E52" w14:textId="77777777" w:rsidR="00797878" w:rsidRPr="00797878" w:rsidRDefault="00797878" w:rsidP="00797878">
            <w:pPr>
              <w:ind w:firstLine="0"/>
              <w:jc w:val="left"/>
              <w:rPr>
                <w:rFonts w:eastAsia="Times New Roman" w:cs="Times New Roman"/>
                <w:sz w:val="26"/>
                <w:szCs w:val="26"/>
                <w:lang w:eastAsia="ru-RU"/>
              </w:rPr>
            </w:pPr>
          </w:p>
          <w:p w14:paraId="271EAB8B"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5EA7BF79"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646965D6"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3A74BDA0"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2D17F17" w14:textId="77777777" w:rsidTr="00797878">
        <w:tc>
          <w:tcPr>
            <w:tcW w:w="2940" w:type="dxa"/>
          </w:tcPr>
          <w:p w14:paraId="0674E8A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Фамилия, </w:t>
            </w:r>
          </w:p>
          <w:p w14:paraId="4E0DDBE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врача</w:t>
            </w:r>
          </w:p>
        </w:tc>
        <w:tc>
          <w:tcPr>
            <w:tcW w:w="2827" w:type="dxa"/>
          </w:tcPr>
          <w:p w14:paraId="04BB1913" w14:textId="77777777" w:rsidR="00797878" w:rsidRPr="00797878" w:rsidRDefault="00797878" w:rsidP="00797878">
            <w:pPr>
              <w:ind w:firstLine="0"/>
              <w:jc w:val="left"/>
              <w:rPr>
                <w:rFonts w:eastAsia="Times New Roman" w:cs="Times New Roman"/>
                <w:sz w:val="26"/>
                <w:szCs w:val="26"/>
                <w:lang w:eastAsia="ru-RU"/>
              </w:rPr>
            </w:pPr>
          </w:p>
          <w:p w14:paraId="18BD98B0"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3C9766EA" w14:textId="77777777" w:rsidR="00797878" w:rsidRPr="00797878" w:rsidRDefault="00797878" w:rsidP="00797878">
            <w:pPr>
              <w:ind w:firstLine="0"/>
              <w:jc w:val="left"/>
              <w:rPr>
                <w:rFonts w:eastAsia="Times New Roman" w:cs="Times New Roman"/>
                <w:sz w:val="26"/>
                <w:szCs w:val="26"/>
                <w:lang w:eastAsia="ru-RU"/>
              </w:rPr>
            </w:pPr>
          </w:p>
        </w:tc>
        <w:tc>
          <w:tcPr>
            <w:tcW w:w="2828" w:type="dxa"/>
          </w:tcPr>
          <w:p w14:paraId="1753E3B8" w14:textId="77777777" w:rsidR="00797878" w:rsidRPr="00797878" w:rsidRDefault="00797878" w:rsidP="00797878">
            <w:pPr>
              <w:ind w:firstLine="0"/>
              <w:jc w:val="left"/>
              <w:rPr>
                <w:rFonts w:eastAsia="Times New Roman" w:cs="Times New Roman"/>
                <w:sz w:val="26"/>
                <w:szCs w:val="26"/>
                <w:lang w:eastAsia="ru-RU"/>
              </w:rPr>
            </w:pPr>
          </w:p>
        </w:tc>
        <w:tc>
          <w:tcPr>
            <w:tcW w:w="2826" w:type="dxa"/>
          </w:tcPr>
          <w:p w14:paraId="0853D2FA" w14:textId="77777777" w:rsidR="00797878" w:rsidRPr="00797878" w:rsidRDefault="00797878" w:rsidP="00797878">
            <w:pPr>
              <w:ind w:firstLine="0"/>
              <w:jc w:val="left"/>
              <w:rPr>
                <w:rFonts w:eastAsia="Times New Roman" w:cs="Times New Roman"/>
                <w:sz w:val="26"/>
                <w:szCs w:val="26"/>
                <w:lang w:eastAsia="ru-RU"/>
              </w:rPr>
            </w:pPr>
          </w:p>
        </w:tc>
      </w:tr>
    </w:tbl>
    <w:p w14:paraId="0A0546A9"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077488CE" w14:textId="77777777" w:rsidR="00797878" w:rsidRPr="00797878" w:rsidRDefault="00797878" w:rsidP="00797878">
      <w:pPr>
        <w:tabs>
          <w:tab w:val="left" w:pos="6379"/>
        </w:tabs>
        <w:ind w:firstLine="0"/>
        <w:jc w:val="center"/>
        <w:rPr>
          <w:rFonts w:eastAsia="Times New Roman" w:cs="Times New Roman"/>
          <w:sz w:val="26"/>
          <w:szCs w:val="26"/>
          <w:lang w:eastAsia="ru-RU"/>
        </w:rPr>
      </w:pPr>
    </w:p>
    <w:p w14:paraId="1CB0FE49" w14:textId="77777777" w:rsidR="00797878" w:rsidRPr="00797878" w:rsidRDefault="00797878" w:rsidP="00797878">
      <w:pPr>
        <w:ind w:firstLine="0"/>
        <w:jc w:val="center"/>
        <w:rPr>
          <w:rFonts w:eastAsia="Times New Roman" w:cs="Times New Roman"/>
          <w:szCs w:val="28"/>
          <w:lang w:val="en-US" w:eastAsia="ru-RU"/>
        </w:rPr>
      </w:pPr>
    </w:p>
    <w:p w14:paraId="7FD6F3D6" w14:textId="77777777" w:rsidR="0094349F" w:rsidRDefault="0094349F" w:rsidP="00797878">
      <w:pPr>
        <w:ind w:firstLine="0"/>
        <w:jc w:val="center"/>
        <w:rPr>
          <w:rFonts w:eastAsia="Times New Roman" w:cs="Times New Roman"/>
          <w:szCs w:val="28"/>
          <w:lang w:val="en-US" w:eastAsia="ru-RU"/>
        </w:rPr>
      </w:pPr>
    </w:p>
    <w:p w14:paraId="2BDA11E5"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XV</w:t>
      </w:r>
      <w:r w:rsidRPr="00797878">
        <w:rPr>
          <w:rFonts w:eastAsia="Times New Roman" w:cs="Times New Roman"/>
          <w:szCs w:val="28"/>
          <w:lang w:val="be-BY" w:eastAsia="ru-RU"/>
        </w:rPr>
        <w:t>I</w:t>
      </w:r>
      <w:r w:rsidRPr="00797878">
        <w:rPr>
          <w:rFonts w:eastAsia="Times New Roman" w:cs="Times New Roman"/>
          <w:szCs w:val="28"/>
          <w:lang w:val="en-US" w:eastAsia="ru-RU"/>
        </w:rPr>
        <w:t xml:space="preserve">II. </w:t>
      </w:r>
      <w:r w:rsidRPr="00797878">
        <w:rPr>
          <w:rFonts w:eastAsia="Times New Roman" w:cs="Times New Roman"/>
          <w:szCs w:val="28"/>
          <w:lang w:eastAsia="ru-RU"/>
        </w:rPr>
        <w:t>АУДИОМЕТРИЯ</w:t>
      </w:r>
    </w:p>
    <w:p w14:paraId="67ED39E8"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t>(подклеивается в хронологическом порядке, аудиограмма с заключением)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9"/>
      </w:tblGrid>
      <w:tr w:rsidR="00797878" w:rsidRPr="00797878" w14:paraId="1E12F6EE" w14:textId="77777777" w:rsidTr="00797878">
        <w:trPr>
          <w:trHeight w:val="70"/>
        </w:trPr>
        <w:tc>
          <w:tcPr>
            <w:tcW w:w="14249" w:type="dxa"/>
          </w:tcPr>
          <w:p w14:paraId="12D37092" w14:textId="77777777" w:rsidR="00797878" w:rsidRPr="00797878" w:rsidRDefault="00797878" w:rsidP="00797878">
            <w:pPr>
              <w:ind w:firstLine="0"/>
              <w:jc w:val="right"/>
              <w:rPr>
                <w:rFonts w:eastAsia="Times New Roman" w:cs="Times New Roman"/>
                <w:sz w:val="26"/>
                <w:szCs w:val="26"/>
                <w:lang w:eastAsia="ru-RU"/>
              </w:rPr>
            </w:pPr>
          </w:p>
          <w:p w14:paraId="54924B1C" w14:textId="77777777" w:rsidR="00797878" w:rsidRPr="00797878" w:rsidRDefault="00797878" w:rsidP="00797878">
            <w:pPr>
              <w:ind w:firstLine="0"/>
              <w:jc w:val="right"/>
              <w:rPr>
                <w:rFonts w:eastAsia="Times New Roman" w:cs="Times New Roman"/>
                <w:sz w:val="26"/>
                <w:szCs w:val="26"/>
                <w:lang w:eastAsia="ru-RU"/>
              </w:rPr>
            </w:pPr>
          </w:p>
          <w:p w14:paraId="0B58423F" w14:textId="77777777" w:rsidR="00797878" w:rsidRPr="00797878" w:rsidRDefault="00797878" w:rsidP="00797878">
            <w:pPr>
              <w:ind w:firstLine="0"/>
              <w:jc w:val="right"/>
              <w:rPr>
                <w:rFonts w:eastAsia="Times New Roman" w:cs="Times New Roman"/>
                <w:sz w:val="26"/>
                <w:szCs w:val="26"/>
                <w:lang w:eastAsia="ru-RU"/>
              </w:rPr>
            </w:pPr>
          </w:p>
          <w:p w14:paraId="53F232E4" w14:textId="77777777" w:rsidR="00797878" w:rsidRPr="00797878" w:rsidRDefault="00797878" w:rsidP="00797878">
            <w:pPr>
              <w:ind w:firstLine="0"/>
              <w:jc w:val="right"/>
              <w:rPr>
                <w:rFonts w:eastAsia="Times New Roman" w:cs="Times New Roman"/>
                <w:sz w:val="26"/>
                <w:szCs w:val="26"/>
                <w:lang w:eastAsia="ru-RU"/>
              </w:rPr>
            </w:pPr>
          </w:p>
          <w:p w14:paraId="0D974406" w14:textId="77777777" w:rsidR="00797878" w:rsidRPr="00797878" w:rsidRDefault="00797878" w:rsidP="00797878">
            <w:pPr>
              <w:ind w:firstLine="0"/>
              <w:jc w:val="right"/>
              <w:rPr>
                <w:rFonts w:eastAsia="Times New Roman" w:cs="Times New Roman"/>
                <w:sz w:val="26"/>
                <w:szCs w:val="26"/>
                <w:lang w:eastAsia="ru-RU"/>
              </w:rPr>
            </w:pPr>
          </w:p>
          <w:p w14:paraId="7F1962EE" w14:textId="77777777" w:rsidR="00797878" w:rsidRPr="00797878" w:rsidRDefault="00797878" w:rsidP="00797878">
            <w:pPr>
              <w:ind w:firstLine="0"/>
              <w:jc w:val="right"/>
              <w:rPr>
                <w:rFonts w:eastAsia="Times New Roman" w:cs="Times New Roman"/>
                <w:sz w:val="26"/>
                <w:szCs w:val="26"/>
                <w:lang w:eastAsia="ru-RU"/>
              </w:rPr>
            </w:pPr>
          </w:p>
          <w:p w14:paraId="0BF552FA" w14:textId="77777777" w:rsidR="00797878" w:rsidRPr="00797878" w:rsidRDefault="00797878" w:rsidP="00797878">
            <w:pPr>
              <w:ind w:firstLine="0"/>
              <w:jc w:val="right"/>
              <w:rPr>
                <w:rFonts w:eastAsia="Times New Roman" w:cs="Times New Roman"/>
                <w:sz w:val="26"/>
                <w:szCs w:val="26"/>
                <w:lang w:eastAsia="ru-RU"/>
              </w:rPr>
            </w:pPr>
          </w:p>
          <w:p w14:paraId="5D7D06E0" w14:textId="77777777" w:rsidR="00797878" w:rsidRPr="00797878" w:rsidRDefault="00797878" w:rsidP="00797878">
            <w:pPr>
              <w:ind w:firstLine="0"/>
              <w:jc w:val="right"/>
              <w:rPr>
                <w:rFonts w:eastAsia="Times New Roman" w:cs="Times New Roman"/>
                <w:sz w:val="26"/>
                <w:szCs w:val="26"/>
                <w:lang w:eastAsia="ru-RU"/>
              </w:rPr>
            </w:pPr>
          </w:p>
          <w:p w14:paraId="207DB936" w14:textId="77777777" w:rsidR="00797878" w:rsidRPr="00797878" w:rsidRDefault="00797878" w:rsidP="00797878">
            <w:pPr>
              <w:ind w:firstLine="0"/>
              <w:jc w:val="right"/>
              <w:rPr>
                <w:rFonts w:eastAsia="Times New Roman" w:cs="Times New Roman"/>
                <w:sz w:val="26"/>
                <w:szCs w:val="26"/>
                <w:lang w:eastAsia="ru-RU"/>
              </w:rPr>
            </w:pPr>
          </w:p>
          <w:p w14:paraId="12370D6F" w14:textId="77777777" w:rsidR="00797878" w:rsidRPr="00797878" w:rsidRDefault="00797878" w:rsidP="00797878">
            <w:pPr>
              <w:ind w:firstLine="0"/>
              <w:jc w:val="right"/>
              <w:rPr>
                <w:rFonts w:eastAsia="Times New Roman" w:cs="Times New Roman"/>
                <w:sz w:val="26"/>
                <w:szCs w:val="26"/>
                <w:lang w:eastAsia="ru-RU"/>
              </w:rPr>
            </w:pPr>
          </w:p>
          <w:p w14:paraId="650B135E" w14:textId="77777777" w:rsidR="00797878" w:rsidRPr="00797878" w:rsidRDefault="00797878" w:rsidP="00797878">
            <w:pPr>
              <w:ind w:firstLine="0"/>
              <w:jc w:val="right"/>
              <w:rPr>
                <w:rFonts w:eastAsia="Times New Roman" w:cs="Times New Roman"/>
                <w:sz w:val="26"/>
                <w:szCs w:val="26"/>
                <w:lang w:eastAsia="ru-RU"/>
              </w:rPr>
            </w:pPr>
          </w:p>
          <w:p w14:paraId="74F2F841" w14:textId="77777777" w:rsidR="00797878" w:rsidRPr="00797878" w:rsidRDefault="00797878" w:rsidP="00797878">
            <w:pPr>
              <w:ind w:firstLine="0"/>
              <w:jc w:val="right"/>
              <w:rPr>
                <w:rFonts w:eastAsia="Times New Roman" w:cs="Times New Roman"/>
                <w:sz w:val="26"/>
                <w:szCs w:val="26"/>
                <w:lang w:eastAsia="ru-RU"/>
              </w:rPr>
            </w:pPr>
          </w:p>
          <w:p w14:paraId="282AC02A" w14:textId="77777777" w:rsidR="00797878" w:rsidRPr="00797878" w:rsidRDefault="00797878" w:rsidP="00797878">
            <w:pPr>
              <w:ind w:firstLine="0"/>
              <w:jc w:val="right"/>
              <w:rPr>
                <w:rFonts w:eastAsia="Times New Roman" w:cs="Times New Roman"/>
                <w:sz w:val="26"/>
                <w:szCs w:val="26"/>
                <w:lang w:eastAsia="ru-RU"/>
              </w:rPr>
            </w:pPr>
          </w:p>
          <w:p w14:paraId="0B1ACA20" w14:textId="77777777" w:rsidR="00797878" w:rsidRPr="00797878" w:rsidRDefault="00797878" w:rsidP="00797878">
            <w:pPr>
              <w:ind w:firstLine="0"/>
              <w:jc w:val="right"/>
              <w:rPr>
                <w:rFonts w:eastAsia="Times New Roman" w:cs="Times New Roman"/>
                <w:sz w:val="26"/>
                <w:szCs w:val="26"/>
                <w:lang w:eastAsia="ru-RU"/>
              </w:rPr>
            </w:pPr>
          </w:p>
          <w:p w14:paraId="1DC8F050" w14:textId="77777777" w:rsidR="00797878" w:rsidRPr="00797878" w:rsidRDefault="00797878" w:rsidP="00797878">
            <w:pPr>
              <w:ind w:firstLine="0"/>
              <w:jc w:val="right"/>
              <w:rPr>
                <w:rFonts w:eastAsia="Times New Roman" w:cs="Times New Roman"/>
                <w:sz w:val="26"/>
                <w:szCs w:val="26"/>
                <w:lang w:eastAsia="ru-RU"/>
              </w:rPr>
            </w:pPr>
          </w:p>
          <w:p w14:paraId="40B7F9DD" w14:textId="77777777" w:rsidR="00797878" w:rsidRPr="00797878" w:rsidRDefault="00797878" w:rsidP="00797878">
            <w:pPr>
              <w:ind w:firstLine="0"/>
              <w:jc w:val="right"/>
              <w:rPr>
                <w:rFonts w:eastAsia="Times New Roman" w:cs="Times New Roman"/>
                <w:sz w:val="26"/>
                <w:szCs w:val="26"/>
                <w:lang w:eastAsia="ru-RU"/>
              </w:rPr>
            </w:pPr>
          </w:p>
          <w:p w14:paraId="6CF97417" w14:textId="77777777" w:rsidR="00797878" w:rsidRPr="00797878" w:rsidRDefault="00797878" w:rsidP="00797878">
            <w:pPr>
              <w:ind w:firstLine="0"/>
              <w:jc w:val="right"/>
              <w:rPr>
                <w:rFonts w:eastAsia="Times New Roman" w:cs="Times New Roman"/>
                <w:sz w:val="26"/>
                <w:szCs w:val="26"/>
                <w:lang w:eastAsia="ru-RU"/>
              </w:rPr>
            </w:pPr>
          </w:p>
          <w:p w14:paraId="38E78A45" w14:textId="77777777" w:rsidR="00797878" w:rsidRPr="00797878" w:rsidRDefault="00797878" w:rsidP="00797878">
            <w:pPr>
              <w:ind w:firstLine="0"/>
              <w:jc w:val="right"/>
              <w:rPr>
                <w:rFonts w:eastAsia="Times New Roman" w:cs="Times New Roman"/>
                <w:sz w:val="26"/>
                <w:szCs w:val="26"/>
                <w:lang w:eastAsia="ru-RU"/>
              </w:rPr>
            </w:pPr>
          </w:p>
          <w:p w14:paraId="25B052E8" w14:textId="77777777" w:rsidR="00797878" w:rsidRPr="00797878" w:rsidRDefault="00797878" w:rsidP="00797878">
            <w:pPr>
              <w:ind w:firstLine="0"/>
              <w:jc w:val="right"/>
              <w:rPr>
                <w:rFonts w:eastAsia="Times New Roman" w:cs="Times New Roman"/>
                <w:sz w:val="26"/>
                <w:szCs w:val="26"/>
                <w:lang w:eastAsia="ru-RU"/>
              </w:rPr>
            </w:pPr>
          </w:p>
          <w:p w14:paraId="78695FF3" w14:textId="77777777" w:rsidR="00797878" w:rsidRPr="00797878" w:rsidRDefault="00797878" w:rsidP="00797878">
            <w:pPr>
              <w:ind w:firstLine="0"/>
              <w:jc w:val="right"/>
              <w:rPr>
                <w:rFonts w:eastAsia="Times New Roman" w:cs="Times New Roman"/>
                <w:sz w:val="26"/>
                <w:szCs w:val="26"/>
                <w:lang w:eastAsia="ru-RU"/>
              </w:rPr>
            </w:pPr>
          </w:p>
          <w:p w14:paraId="7D92ED07" w14:textId="77777777" w:rsidR="00797878" w:rsidRPr="00797878" w:rsidRDefault="00797878" w:rsidP="00797878">
            <w:pPr>
              <w:ind w:firstLine="0"/>
              <w:jc w:val="right"/>
              <w:rPr>
                <w:rFonts w:eastAsia="Times New Roman" w:cs="Times New Roman"/>
                <w:sz w:val="26"/>
                <w:szCs w:val="26"/>
                <w:lang w:eastAsia="ru-RU"/>
              </w:rPr>
            </w:pPr>
          </w:p>
          <w:p w14:paraId="089C1A36" w14:textId="77777777" w:rsidR="00797878" w:rsidRPr="00797878" w:rsidRDefault="00797878" w:rsidP="00797878">
            <w:pPr>
              <w:ind w:firstLine="0"/>
              <w:jc w:val="right"/>
              <w:rPr>
                <w:rFonts w:eastAsia="Times New Roman" w:cs="Times New Roman"/>
                <w:sz w:val="26"/>
                <w:szCs w:val="26"/>
                <w:lang w:eastAsia="ru-RU"/>
              </w:rPr>
            </w:pPr>
          </w:p>
          <w:p w14:paraId="67A6360C" w14:textId="77777777" w:rsidR="00797878" w:rsidRPr="00797878" w:rsidRDefault="00797878" w:rsidP="00797878">
            <w:pPr>
              <w:ind w:firstLine="0"/>
              <w:jc w:val="right"/>
              <w:rPr>
                <w:rFonts w:eastAsia="Times New Roman" w:cs="Times New Roman"/>
                <w:sz w:val="26"/>
                <w:szCs w:val="26"/>
                <w:lang w:eastAsia="ru-RU"/>
              </w:rPr>
            </w:pPr>
          </w:p>
          <w:p w14:paraId="6E745F8B" w14:textId="77777777" w:rsidR="00797878" w:rsidRPr="00797878" w:rsidRDefault="00797878" w:rsidP="00797878">
            <w:pPr>
              <w:ind w:firstLine="0"/>
              <w:jc w:val="right"/>
              <w:rPr>
                <w:rFonts w:eastAsia="Times New Roman" w:cs="Times New Roman"/>
                <w:sz w:val="26"/>
                <w:szCs w:val="26"/>
                <w:lang w:eastAsia="ru-RU"/>
              </w:rPr>
            </w:pPr>
          </w:p>
          <w:p w14:paraId="01825B00" w14:textId="77777777" w:rsidR="00797878" w:rsidRPr="00797878" w:rsidRDefault="00797878" w:rsidP="00797878">
            <w:pPr>
              <w:ind w:firstLine="0"/>
              <w:jc w:val="right"/>
              <w:rPr>
                <w:rFonts w:eastAsia="Times New Roman" w:cs="Times New Roman"/>
                <w:sz w:val="26"/>
                <w:szCs w:val="26"/>
                <w:lang w:eastAsia="ru-RU"/>
              </w:rPr>
            </w:pPr>
          </w:p>
          <w:p w14:paraId="00E9BA17" w14:textId="77777777" w:rsidR="00797878" w:rsidRPr="00797878" w:rsidRDefault="00797878" w:rsidP="00797878">
            <w:pPr>
              <w:ind w:firstLine="0"/>
              <w:jc w:val="right"/>
              <w:rPr>
                <w:rFonts w:eastAsia="Times New Roman" w:cs="Times New Roman"/>
                <w:sz w:val="26"/>
                <w:szCs w:val="26"/>
                <w:lang w:eastAsia="ru-RU"/>
              </w:rPr>
            </w:pPr>
          </w:p>
          <w:p w14:paraId="2194A27B" w14:textId="77777777" w:rsidR="00797878" w:rsidRPr="00797878" w:rsidRDefault="00797878" w:rsidP="00797878">
            <w:pPr>
              <w:ind w:firstLine="0"/>
              <w:jc w:val="right"/>
              <w:rPr>
                <w:rFonts w:eastAsia="Times New Roman" w:cs="Times New Roman"/>
                <w:sz w:val="26"/>
                <w:szCs w:val="26"/>
                <w:lang w:eastAsia="ru-RU"/>
              </w:rPr>
            </w:pPr>
          </w:p>
          <w:p w14:paraId="5E2A0868" w14:textId="77777777" w:rsidR="00797878" w:rsidRPr="00797878" w:rsidRDefault="00797878" w:rsidP="00797878">
            <w:pPr>
              <w:ind w:firstLine="0"/>
              <w:jc w:val="left"/>
              <w:rPr>
                <w:rFonts w:eastAsia="Times New Roman" w:cs="Times New Roman"/>
                <w:sz w:val="26"/>
                <w:szCs w:val="26"/>
                <w:lang w:eastAsia="ru-RU"/>
              </w:rPr>
            </w:pPr>
          </w:p>
          <w:p w14:paraId="0D91666C" w14:textId="77777777" w:rsidR="00797878" w:rsidRPr="00797878" w:rsidRDefault="00797878" w:rsidP="00797878">
            <w:pPr>
              <w:ind w:firstLine="0"/>
              <w:jc w:val="right"/>
              <w:rPr>
                <w:rFonts w:eastAsia="Times New Roman" w:cs="Times New Roman"/>
                <w:sz w:val="26"/>
                <w:szCs w:val="26"/>
                <w:lang w:eastAsia="ru-RU"/>
              </w:rPr>
            </w:pPr>
          </w:p>
        </w:tc>
      </w:tr>
    </w:tbl>
    <w:p w14:paraId="5897DD0E" w14:textId="77777777" w:rsidR="00797878" w:rsidRPr="00797878" w:rsidRDefault="00797878" w:rsidP="00797878">
      <w:pPr>
        <w:ind w:firstLine="0"/>
        <w:jc w:val="center"/>
        <w:rPr>
          <w:rFonts w:eastAsia="Times New Roman" w:cs="Times New Roman"/>
          <w:szCs w:val="28"/>
          <w:lang w:eastAsia="ru-RU"/>
        </w:rPr>
      </w:pPr>
    </w:p>
    <w:p w14:paraId="385A1FFC" w14:textId="5D6851C3"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XI</w:t>
      </w:r>
      <w:r w:rsidRPr="00797878">
        <w:rPr>
          <w:rFonts w:eastAsia="Times New Roman" w:cs="Times New Roman"/>
          <w:szCs w:val="28"/>
          <w:lang w:val="be-BY" w:eastAsia="ru-RU"/>
        </w:rPr>
        <w:t>X</w:t>
      </w:r>
      <w:r w:rsidRPr="00797878">
        <w:rPr>
          <w:rFonts w:eastAsia="Times New Roman" w:cs="Times New Roman"/>
          <w:szCs w:val="28"/>
          <w:lang w:eastAsia="ru-RU"/>
        </w:rPr>
        <w:t xml:space="preserve">. ДАННЫЕ ОСМОТРА СТОМАТОЛОГА </w:t>
      </w:r>
    </w:p>
    <w:tbl>
      <w:tblPr>
        <w:tblW w:w="14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955"/>
        <w:gridCol w:w="300"/>
        <w:gridCol w:w="302"/>
        <w:gridCol w:w="301"/>
        <w:gridCol w:w="302"/>
        <w:gridCol w:w="301"/>
        <w:gridCol w:w="302"/>
        <w:gridCol w:w="301"/>
        <w:gridCol w:w="302"/>
        <w:gridCol w:w="301"/>
        <w:gridCol w:w="302"/>
        <w:gridCol w:w="301"/>
        <w:gridCol w:w="302"/>
        <w:gridCol w:w="301"/>
        <w:gridCol w:w="302"/>
        <w:gridCol w:w="301"/>
        <w:gridCol w:w="452"/>
        <w:gridCol w:w="305"/>
        <w:gridCol w:w="301"/>
        <w:gridCol w:w="302"/>
        <w:gridCol w:w="452"/>
        <w:gridCol w:w="452"/>
        <w:gridCol w:w="302"/>
        <w:gridCol w:w="452"/>
        <w:gridCol w:w="302"/>
        <w:gridCol w:w="452"/>
        <w:gridCol w:w="452"/>
        <w:gridCol w:w="452"/>
        <w:gridCol w:w="453"/>
        <w:gridCol w:w="301"/>
        <w:gridCol w:w="302"/>
        <w:gridCol w:w="301"/>
        <w:gridCol w:w="302"/>
        <w:gridCol w:w="452"/>
        <w:gridCol w:w="7"/>
      </w:tblGrid>
      <w:tr w:rsidR="00797878" w:rsidRPr="00797878" w14:paraId="00DE06D4" w14:textId="77777777" w:rsidTr="00797878">
        <w:trPr>
          <w:trHeight w:val="578"/>
        </w:trPr>
        <w:tc>
          <w:tcPr>
            <w:tcW w:w="2955" w:type="dxa"/>
          </w:tcPr>
          <w:p w14:paraId="7489E0E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Дата и повод для осмотра</w:t>
            </w:r>
          </w:p>
        </w:tc>
        <w:tc>
          <w:tcPr>
            <w:tcW w:w="5278" w:type="dxa"/>
            <w:gridSpan w:val="17"/>
          </w:tcPr>
          <w:p w14:paraId="688626BB" w14:textId="77777777" w:rsidR="00797878" w:rsidRPr="00797878" w:rsidRDefault="00797878" w:rsidP="00797878">
            <w:pPr>
              <w:ind w:firstLine="0"/>
              <w:rPr>
                <w:rFonts w:eastAsia="Times New Roman" w:cs="Times New Roman"/>
                <w:sz w:val="26"/>
                <w:szCs w:val="26"/>
                <w:lang w:eastAsia="ru-RU"/>
              </w:rPr>
            </w:pPr>
          </w:p>
        </w:tc>
        <w:tc>
          <w:tcPr>
            <w:tcW w:w="6037" w:type="dxa"/>
            <w:gridSpan w:val="17"/>
          </w:tcPr>
          <w:p w14:paraId="7D88B6E9" w14:textId="77777777" w:rsidR="00797878" w:rsidRPr="00797878" w:rsidRDefault="00797878" w:rsidP="00797878">
            <w:pPr>
              <w:ind w:firstLine="0"/>
              <w:rPr>
                <w:rFonts w:eastAsia="Times New Roman" w:cs="Times New Roman"/>
                <w:sz w:val="26"/>
                <w:szCs w:val="26"/>
                <w:lang w:eastAsia="ru-RU"/>
              </w:rPr>
            </w:pPr>
          </w:p>
        </w:tc>
      </w:tr>
      <w:tr w:rsidR="00797878" w:rsidRPr="00797878" w14:paraId="1B33BCC6" w14:textId="77777777" w:rsidTr="00797878">
        <w:trPr>
          <w:trHeight w:val="599"/>
        </w:trPr>
        <w:tc>
          <w:tcPr>
            <w:tcW w:w="2955" w:type="dxa"/>
          </w:tcPr>
          <w:p w14:paraId="60B8A1F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Кожа лица, лимфатические железы</w:t>
            </w:r>
          </w:p>
        </w:tc>
        <w:tc>
          <w:tcPr>
            <w:tcW w:w="5278" w:type="dxa"/>
            <w:gridSpan w:val="17"/>
          </w:tcPr>
          <w:p w14:paraId="262B8935" w14:textId="77777777" w:rsidR="00797878" w:rsidRPr="00797878" w:rsidRDefault="00797878" w:rsidP="00797878">
            <w:pPr>
              <w:ind w:firstLine="0"/>
              <w:jc w:val="center"/>
              <w:rPr>
                <w:rFonts w:eastAsia="Times New Roman" w:cs="Times New Roman"/>
                <w:sz w:val="26"/>
                <w:szCs w:val="26"/>
                <w:lang w:eastAsia="ru-RU"/>
              </w:rPr>
            </w:pPr>
          </w:p>
          <w:p w14:paraId="6F3B85D3"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5989EC1B"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12B59CCD" w14:textId="77777777" w:rsidTr="00797878">
        <w:trPr>
          <w:trHeight w:val="647"/>
        </w:trPr>
        <w:tc>
          <w:tcPr>
            <w:tcW w:w="2955" w:type="dxa"/>
          </w:tcPr>
          <w:p w14:paraId="2ADDC02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Височно-нижнечелюстной сустав</w:t>
            </w:r>
          </w:p>
        </w:tc>
        <w:tc>
          <w:tcPr>
            <w:tcW w:w="5278" w:type="dxa"/>
            <w:gridSpan w:val="17"/>
          </w:tcPr>
          <w:p w14:paraId="1821C2A2"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62347D3E"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77BFF6D3" w14:textId="77777777" w:rsidTr="00797878">
        <w:trPr>
          <w:trHeight w:val="599"/>
        </w:trPr>
        <w:tc>
          <w:tcPr>
            <w:tcW w:w="2955" w:type="dxa"/>
          </w:tcPr>
          <w:p w14:paraId="5C4D1FD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Слизистая губ, десен, полости рта</w:t>
            </w:r>
          </w:p>
        </w:tc>
        <w:tc>
          <w:tcPr>
            <w:tcW w:w="5278" w:type="dxa"/>
            <w:gridSpan w:val="17"/>
          </w:tcPr>
          <w:p w14:paraId="15CA695F" w14:textId="77777777" w:rsidR="00797878" w:rsidRPr="00797878" w:rsidRDefault="00797878" w:rsidP="00797878">
            <w:pPr>
              <w:ind w:firstLine="0"/>
              <w:jc w:val="center"/>
              <w:rPr>
                <w:rFonts w:eastAsia="Times New Roman" w:cs="Times New Roman"/>
                <w:sz w:val="26"/>
                <w:szCs w:val="26"/>
                <w:lang w:eastAsia="ru-RU"/>
              </w:rPr>
            </w:pPr>
          </w:p>
          <w:p w14:paraId="11393031"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59FA70A3"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339786EA" w14:textId="77777777" w:rsidTr="00797878">
        <w:trPr>
          <w:trHeight w:val="282"/>
        </w:trPr>
        <w:tc>
          <w:tcPr>
            <w:tcW w:w="2955" w:type="dxa"/>
          </w:tcPr>
          <w:p w14:paraId="1A6D062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Железы, саливация</w:t>
            </w:r>
          </w:p>
        </w:tc>
        <w:tc>
          <w:tcPr>
            <w:tcW w:w="5278" w:type="dxa"/>
            <w:gridSpan w:val="17"/>
          </w:tcPr>
          <w:p w14:paraId="63919F44"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6497EE22"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7E150323" w14:textId="77777777" w:rsidTr="00797878">
        <w:trPr>
          <w:trHeight w:val="300"/>
        </w:trPr>
        <w:tc>
          <w:tcPr>
            <w:tcW w:w="2955" w:type="dxa"/>
          </w:tcPr>
          <w:p w14:paraId="571F7C7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Прикус</w:t>
            </w:r>
          </w:p>
        </w:tc>
        <w:tc>
          <w:tcPr>
            <w:tcW w:w="5278" w:type="dxa"/>
            <w:gridSpan w:val="17"/>
          </w:tcPr>
          <w:p w14:paraId="6DF61F84"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1623FFB2"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36CC2EDF" w14:textId="77777777" w:rsidTr="00797878">
        <w:trPr>
          <w:trHeight w:val="282"/>
        </w:trPr>
        <w:tc>
          <w:tcPr>
            <w:tcW w:w="2955" w:type="dxa"/>
          </w:tcPr>
          <w:p w14:paraId="07264DC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Зубные отложения</w:t>
            </w:r>
          </w:p>
        </w:tc>
        <w:tc>
          <w:tcPr>
            <w:tcW w:w="5278" w:type="dxa"/>
            <w:gridSpan w:val="17"/>
          </w:tcPr>
          <w:p w14:paraId="6381984A"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7DBC2B0B"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13DA8BD1" w14:textId="77777777" w:rsidTr="00797878">
        <w:trPr>
          <w:gridAfter w:val="1"/>
          <w:wAfter w:w="7" w:type="dxa"/>
          <w:trHeight w:val="132"/>
        </w:trPr>
        <w:tc>
          <w:tcPr>
            <w:tcW w:w="2955" w:type="dxa"/>
          </w:tcPr>
          <w:p w14:paraId="522EEDD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Зубная формула</w:t>
            </w:r>
          </w:p>
          <w:p w14:paraId="6D66255E"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отсут</w:t>
            </w:r>
            <w:proofErr w:type="spellEnd"/>
            <w:r w:rsidRPr="00797878">
              <w:rPr>
                <w:rFonts w:eastAsia="Times New Roman" w:cs="Times New Roman"/>
                <w:sz w:val="26"/>
                <w:szCs w:val="26"/>
                <w:lang w:eastAsia="ru-RU"/>
              </w:rPr>
              <w:t>. - 0</w:t>
            </w:r>
          </w:p>
          <w:p w14:paraId="02B47B11"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непрорез</w:t>
            </w:r>
            <w:proofErr w:type="spellEnd"/>
            <w:r w:rsidRPr="00797878">
              <w:rPr>
                <w:rFonts w:eastAsia="Times New Roman" w:cs="Times New Roman"/>
                <w:sz w:val="26"/>
                <w:szCs w:val="26"/>
                <w:lang w:eastAsia="ru-RU"/>
              </w:rPr>
              <w:t>. – НП</w:t>
            </w:r>
          </w:p>
          <w:p w14:paraId="60E1EEA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пломба – ПЛ</w:t>
            </w:r>
          </w:p>
          <w:p w14:paraId="568D4E57"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кор.метал</w:t>
            </w:r>
            <w:proofErr w:type="spellEnd"/>
            <w:r w:rsidRPr="00797878">
              <w:rPr>
                <w:rFonts w:eastAsia="Times New Roman" w:cs="Times New Roman"/>
                <w:sz w:val="26"/>
                <w:szCs w:val="26"/>
                <w:lang w:eastAsia="ru-RU"/>
              </w:rPr>
              <w:t>. - КМ</w:t>
            </w:r>
          </w:p>
          <w:p w14:paraId="06035000"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мост.протез</w:t>
            </w:r>
            <w:proofErr w:type="spellEnd"/>
            <w:r w:rsidRPr="00797878">
              <w:rPr>
                <w:rFonts w:eastAsia="Times New Roman" w:cs="Times New Roman"/>
                <w:sz w:val="26"/>
                <w:szCs w:val="26"/>
                <w:lang w:eastAsia="ru-RU"/>
              </w:rPr>
              <w:t xml:space="preserve"> - М</w:t>
            </w:r>
          </w:p>
          <w:p w14:paraId="4820D52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съемный протез - ПР</w:t>
            </w:r>
          </w:p>
          <w:p w14:paraId="2E9E5279" w14:textId="77777777" w:rsidR="00797878" w:rsidRPr="00797878" w:rsidRDefault="00797878" w:rsidP="00797878">
            <w:pPr>
              <w:ind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подл.удал</w:t>
            </w:r>
            <w:proofErr w:type="spellEnd"/>
            <w:r w:rsidRPr="00797878">
              <w:rPr>
                <w:rFonts w:eastAsia="Times New Roman" w:cs="Times New Roman"/>
                <w:sz w:val="26"/>
                <w:szCs w:val="26"/>
                <w:lang w:eastAsia="ru-RU"/>
              </w:rPr>
              <w:t xml:space="preserve"> – Э</w:t>
            </w:r>
          </w:p>
          <w:p w14:paraId="0ACEB7D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гранулема –ГР</w:t>
            </w:r>
          </w:p>
          <w:p w14:paraId="37704CD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корень – КН</w:t>
            </w:r>
          </w:p>
          <w:p w14:paraId="6A40866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кариес – К</w:t>
            </w:r>
          </w:p>
        </w:tc>
        <w:tc>
          <w:tcPr>
            <w:tcW w:w="300" w:type="dxa"/>
            <w:vAlign w:val="center"/>
          </w:tcPr>
          <w:p w14:paraId="487032DF" w14:textId="77777777" w:rsidR="00797878" w:rsidRPr="00797878" w:rsidRDefault="00797878" w:rsidP="00797878">
            <w:pPr>
              <w:ind w:firstLine="0"/>
              <w:jc w:val="center"/>
              <w:rPr>
                <w:rFonts w:eastAsia="Times New Roman" w:cs="Times New Roman"/>
                <w:sz w:val="26"/>
                <w:szCs w:val="26"/>
                <w:lang w:eastAsia="ru-RU"/>
              </w:rPr>
            </w:pPr>
          </w:p>
          <w:p w14:paraId="135C639D" w14:textId="77777777" w:rsidR="00797878" w:rsidRPr="00797878" w:rsidRDefault="00797878" w:rsidP="00797878">
            <w:pPr>
              <w:ind w:firstLine="0"/>
              <w:jc w:val="center"/>
              <w:rPr>
                <w:rFonts w:eastAsia="Times New Roman" w:cs="Times New Roman"/>
                <w:sz w:val="26"/>
                <w:szCs w:val="26"/>
                <w:lang w:eastAsia="ru-RU"/>
              </w:rPr>
            </w:pPr>
          </w:p>
          <w:p w14:paraId="5A664644" w14:textId="77777777" w:rsidR="00797878" w:rsidRPr="00797878" w:rsidRDefault="00797878" w:rsidP="00797878">
            <w:pPr>
              <w:ind w:firstLine="0"/>
              <w:jc w:val="center"/>
              <w:rPr>
                <w:rFonts w:eastAsia="Times New Roman" w:cs="Times New Roman"/>
                <w:sz w:val="26"/>
                <w:szCs w:val="26"/>
                <w:lang w:eastAsia="ru-RU"/>
              </w:rPr>
            </w:pPr>
          </w:p>
          <w:p w14:paraId="20A27C71" w14:textId="77777777" w:rsidR="00797878" w:rsidRPr="00797878" w:rsidRDefault="00797878" w:rsidP="00797878">
            <w:pPr>
              <w:ind w:firstLine="0"/>
              <w:jc w:val="center"/>
              <w:rPr>
                <w:rFonts w:eastAsia="Times New Roman" w:cs="Times New Roman"/>
                <w:sz w:val="26"/>
                <w:szCs w:val="26"/>
                <w:lang w:eastAsia="ru-RU"/>
              </w:rPr>
            </w:pPr>
          </w:p>
          <w:p w14:paraId="148CB77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7566535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719778DB" w14:textId="77777777" w:rsidR="00797878" w:rsidRPr="00797878" w:rsidRDefault="00797878" w:rsidP="00797878">
            <w:pPr>
              <w:ind w:firstLine="0"/>
              <w:jc w:val="center"/>
              <w:rPr>
                <w:rFonts w:eastAsia="Times New Roman" w:cs="Times New Roman"/>
                <w:sz w:val="26"/>
                <w:szCs w:val="26"/>
                <w:lang w:eastAsia="ru-RU"/>
              </w:rPr>
            </w:pPr>
          </w:p>
          <w:p w14:paraId="5B04645D" w14:textId="77777777" w:rsidR="00797878" w:rsidRPr="00797878" w:rsidRDefault="00797878" w:rsidP="00797878">
            <w:pPr>
              <w:ind w:firstLine="0"/>
              <w:jc w:val="center"/>
              <w:rPr>
                <w:rFonts w:eastAsia="Times New Roman" w:cs="Times New Roman"/>
                <w:sz w:val="26"/>
                <w:szCs w:val="26"/>
                <w:lang w:eastAsia="ru-RU"/>
              </w:rPr>
            </w:pPr>
          </w:p>
          <w:p w14:paraId="528B38E6" w14:textId="77777777" w:rsidR="00797878" w:rsidRPr="00797878" w:rsidRDefault="00797878" w:rsidP="00797878">
            <w:pPr>
              <w:ind w:firstLine="0"/>
              <w:jc w:val="center"/>
              <w:rPr>
                <w:rFonts w:eastAsia="Times New Roman" w:cs="Times New Roman"/>
                <w:sz w:val="26"/>
                <w:szCs w:val="26"/>
                <w:lang w:eastAsia="ru-RU"/>
              </w:rPr>
            </w:pPr>
          </w:p>
          <w:p w14:paraId="4212A5B9" w14:textId="77777777" w:rsidR="00797878" w:rsidRPr="00797878" w:rsidRDefault="00797878" w:rsidP="00797878">
            <w:pPr>
              <w:ind w:firstLine="0"/>
              <w:jc w:val="center"/>
              <w:rPr>
                <w:rFonts w:eastAsia="Times New Roman" w:cs="Times New Roman"/>
                <w:sz w:val="26"/>
                <w:szCs w:val="26"/>
                <w:lang w:eastAsia="ru-RU"/>
              </w:rPr>
            </w:pPr>
          </w:p>
          <w:p w14:paraId="606C7FB3"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3D6BD988" w14:textId="77777777" w:rsidR="00797878" w:rsidRPr="00797878" w:rsidRDefault="00797878" w:rsidP="00797878">
            <w:pPr>
              <w:ind w:firstLine="0"/>
              <w:jc w:val="center"/>
              <w:rPr>
                <w:rFonts w:eastAsia="Times New Roman" w:cs="Times New Roman"/>
                <w:sz w:val="26"/>
                <w:szCs w:val="26"/>
                <w:lang w:eastAsia="ru-RU"/>
              </w:rPr>
            </w:pPr>
          </w:p>
          <w:p w14:paraId="6D8518A3" w14:textId="77777777" w:rsidR="00797878" w:rsidRPr="00797878" w:rsidRDefault="00797878" w:rsidP="00797878">
            <w:pPr>
              <w:ind w:firstLine="0"/>
              <w:jc w:val="center"/>
              <w:rPr>
                <w:rFonts w:eastAsia="Times New Roman" w:cs="Times New Roman"/>
                <w:sz w:val="26"/>
                <w:szCs w:val="26"/>
                <w:lang w:eastAsia="ru-RU"/>
              </w:rPr>
            </w:pPr>
          </w:p>
          <w:p w14:paraId="260F0413" w14:textId="77777777" w:rsidR="00797878" w:rsidRPr="00797878" w:rsidRDefault="00797878" w:rsidP="00797878">
            <w:pPr>
              <w:ind w:firstLine="0"/>
              <w:jc w:val="center"/>
              <w:rPr>
                <w:rFonts w:eastAsia="Times New Roman" w:cs="Times New Roman"/>
                <w:sz w:val="26"/>
                <w:szCs w:val="26"/>
                <w:lang w:eastAsia="ru-RU"/>
              </w:rPr>
            </w:pPr>
          </w:p>
          <w:p w14:paraId="291C253F" w14:textId="77777777" w:rsidR="00797878" w:rsidRPr="00797878" w:rsidRDefault="00797878" w:rsidP="00797878">
            <w:pPr>
              <w:ind w:firstLine="0"/>
              <w:jc w:val="center"/>
              <w:rPr>
                <w:rFonts w:eastAsia="Times New Roman" w:cs="Times New Roman"/>
                <w:sz w:val="26"/>
                <w:szCs w:val="26"/>
                <w:lang w:eastAsia="ru-RU"/>
              </w:rPr>
            </w:pPr>
          </w:p>
          <w:p w14:paraId="37CD9B4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65CAF83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36A22942" w14:textId="77777777" w:rsidR="00797878" w:rsidRPr="00797878" w:rsidRDefault="00797878" w:rsidP="00797878">
            <w:pPr>
              <w:ind w:firstLine="0"/>
              <w:jc w:val="center"/>
              <w:rPr>
                <w:rFonts w:eastAsia="Times New Roman" w:cs="Times New Roman"/>
                <w:sz w:val="26"/>
                <w:szCs w:val="26"/>
                <w:lang w:eastAsia="ru-RU"/>
              </w:rPr>
            </w:pPr>
          </w:p>
          <w:p w14:paraId="06158E70" w14:textId="77777777" w:rsidR="00797878" w:rsidRPr="00797878" w:rsidRDefault="00797878" w:rsidP="00797878">
            <w:pPr>
              <w:ind w:firstLine="0"/>
              <w:jc w:val="center"/>
              <w:rPr>
                <w:rFonts w:eastAsia="Times New Roman" w:cs="Times New Roman"/>
                <w:sz w:val="26"/>
                <w:szCs w:val="26"/>
                <w:lang w:eastAsia="ru-RU"/>
              </w:rPr>
            </w:pPr>
          </w:p>
          <w:p w14:paraId="040620C7" w14:textId="77777777" w:rsidR="00797878" w:rsidRPr="00797878" w:rsidRDefault="00797878" w:rsidP="00797878">
            <w:pPr>
              <w:ind w:firstLine="0"/>
              <w:jc w:val="center"/>
              <w:rPr>
                <w:rFonts w:eastAsia="Times New Roman" w:cs="Times New Roman"/>
                <w:sz w:val="26"/>
                <w:szCs w:val="26"/>
                <w:lang w:eastAsia="ru-RU"/>
              </w:rPr>
            </w:pPr>
          </w:p>
          <w:p w14:paraId="7A242DB5" w14:textId="77777777" w:rsidR="00797878" w:rsidRPr="00797878" w:rsidRDefault="00797878" w:rsidP="00797878">
            <w:pPr>
              <w:ind w:firstLine="0"/>
              <w:jc w:val="center"/>
              <w:rPr>
                <w:rFonts w:eastAsia="Times New Roman" w:cs="Times New Roman"/>
                <w:sz w:val="26"/>
                <w:szCs w:val="26"/>
                <w:lang w:eastAsia="ru-RU"/>
              </w:rPr>
            </w:pPr>
          </w:p>
          <w:p w14:paraId="58FA7A87"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1C3B7DF6" w14:textId="77777777" w:rsidR="00797878" w:rsidRPr="00797878" w:rsidRDefault="00797878" w:rsidP="00797878">
            <w:pPr>
              <w:ind w:firstLine="0"/>
              <w:jc w:val="center"/>
              <w:rPr>
                <w:rFonts w:eastAsia="Times New Roman" w:cs="Times New Roman"/>
                <w:sz w:val="26"/>
                <w:szCs w:val="26"/>
                <w:lang w:eastAsia="ru-RU"/>
              </w:rPr>
            </w:pPr>
          </w:p>
          <w:p w14:paraId="315C15F1" w14:textId="77777777" w:rsidR="00797878" w:rsidRPr="00797878" w:rsidRDefault="00797878" w:rsidP="00797878">
            <w:pPr>
              <w:ind w:firstLine="0"/>
              <w:jc w:val="center"/>
              <w:rPr>
                <w:rFonts w:eastAsia="Times New Roman" w:cs="Times New Roman"/>
                <w:sz w:val="26"/>
                <w:szCs w:val="26"/>
                <w:lang w:eastAsia="ru-RU"/>
              </w:rPr>
            </w:pPr>
          </w:p>
          <w:p w14:paraId="34C294A5" w14:textId="77777777" w:rsidR="00797878" w:rsidRPr="00797878" w:rsidRDefault="00797878" w:rsidP="00797878">
            <w:pPr>
              <w:ind w:firstLine="0"/>
              <w:jc w:val="center"/>
              <w:rPr>
                <w:rFonts w:eastAsia="Times New Roman" w:cs="Times New Roman"/>
                <w:sz w:val="26"/>
                <w:szCs w:val="26"/>
                <w:lang w:eastAsia="ru-RU"/>
              </w:rPr>
            </w:pPr>
          </w:p>
          <w:p w14:paraId="27CD4C78" w14:textId="77777777" w:rsidR="00797878" w:rsidRPr="00797878" w:rsidRDefault="00797878" w:rsidP="00797878">
            <w:pPr>
              <w:ind w:firstLine="0"/>
              <w:jc w:val="center"/>
              <w:rPr>
                <w:rFonts w:eastAsia="Times New Roman" w:cs="Times New Roman"/>
                <w:sz w:val="26"/>
                <w:szCs w:val="26"/>
                <w:lang w:eastAsia="ru-RU"/>
              </w:rPr>
            </w:pPr>
          </w:p>
          <w:p w14:paraId="09FB58D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0A8CAB6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5198E3E3" w14:textId="77777777" w:rsidR="00797878" w:rsidRPr="00797878" w:rsidRDefault="00797878" w:rsidP="00797878">
            <w:pPr>
              <w:ind w:firstLine="0"/>
              <w:jc w:val="center"/>
              <w:rPr>
                <w:rFonts w:eastAsia="Times New Roman" w:cs="Times New Roman"/>
                <w:sz w:val="26"/>
                <w:szCs w:val="26"/>
                <w:lang w:eastAsia="ru-RU"/>
              </w:rPr>
            </w:pPr>
          </w:p>
          <w:p w14:paraId="716B6842" w14:textId="77777777" w:rsidR="00797878" w:rsidRPr="00797878" w:rsidRDefault="00797878" w:rsidP="00797878">
            <w:pPr>
              <w:ind w:firstLine="0"/>
              <w:jc w:val="center"/>
              <w:rPr>
                <w:rFonts w:eastAsia="Times New Roman" w:cs="Times New Roman"/>
                <w:sz w:val="26"/>
                <w:szCs w:val="26"/>
                <w:lang w:eastAsia="ru-RU"/>
              </w:rPr>
            </w:pPr>
          </w:p>
          <w:p w14:paraId="408BA24A" w14:textId="77777777" w:rsidR="00797878" w:rsidRPr="00797878" w:rsidRDefault="00797878" w:rsidP="00797878">
            <w:pPr>
              <w:ind w:firstLine="0"/>
              <w:jc w:val="center"/>
              <w:rPr>
                <w:rFonts w:eastAsia="Times New Roman" w:cs="Times New Roman"/>
                <w:sz w:val="26"/>
                <w:szCs w:val="26"/>
                <w:lang w:eastAsia="ru-RU"/>
              </w:rPr>
            </w:pPr>
          </w:p>
          <w:p w14:paraId="47DDC387" w14:textId="77777777" w:rsidR="00797878" w:rsidRPr="00797878" w:rsidRDefault="00797878" w:rsidP="00797878">
            <w:pPr>
              <w:ind w:firstLine="0"/>
              <w:jc w:val="center"/>
              <w:rPr>
                <w:rFonts w:eastAsia="Times New Roman" w:cs="Times New Roman"/>
                <w:sz w:val="26"/>
                <w:szCs w:val="26"/>
                <w:lang w:eastAsia="ru-RU"/>
              </w:rPr>
            </w:pPr>
          </w:p>
          <w:p w14:paraId="21A2F94C"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044297A1" w14:textId="77777777" w:rsidR="00797878" w:rsidRPr="00797878" w:rsidRDefault="00797878" w:rsidP="00797878">
            <w:pPr>
              <w:ind w:firstLine="0"/>
              <w:jc w:val="center"/>
              <w:rPr>
                <w:rFonts w:eastAsia="Times New Roman" w:cs="Times New Roman"/>
                <w:sz w:val="26"/>
                <w:szCs w:val="26"/>
                <w:lang w:eastAsia="ru-RU"/>
              </w:rPr>
            </w:pPr>
          </w:p>
          <w:p w14:paraId="09BFA5C0" w14:textId="77777777" w:rsidR="00797878" w:rsidRPr="00797878" w:rsidRDefault="00797878" w:rsidP="00797878">
            <w:pPr>
              <w:ind w:firstLine="0"/>
              <w:jc w:val="center"/>
              <w:rPr>
                <w:rFonts w:eastAsia="Times New Roman" w:cs="Times New Roman"/>
                <w:sz w:val="26"/>
                <w:szCs w:val="26"/>
                <w:lang w:eastAsia="ru-RU"/>
              </w:rPr>
            </w:pPr>
          </w:p>
          <w:p w14:paraId="18467B50" w14:textId="77777777" w:rsidR="00797878" w:rsidRPr="00797878" w:rsidRDefault="00797878" w:rsidP="00797878">
            <w:pPr>
              <w:ind w:firstLine="0"/>
              <w:jc w:val="center"/>
              <w:rPr>
                <w:rFonts w:eastAsia="Times New Roman" w:cs="Times New Roman"/>
                <w:sz w:val="26"/>
                <w:szCs w:val="26"/>
                <w:lang w:eastAsia="ru-RU"/>
              </w:rPr>
            </w:pPr>
          </w:p>
          <w:p w14:paraId="62F56741" w14:textId="77777777" w:rsidR="00797878" w:rsidRPr="00797878" w:rsidRDefault="00797878" w:rsidP="00797878">
            <w:pPr>
              <w:ind w:firstLine="0"/>
              <w:jc w:val="center"/>
              <w:rPr>
                <w:rFonts w:eastAsia="Times New Roman" w:cs="Times New Roman"/>
                <w:sz w:val="26"/>
                <w:szCs w:val="26"/>
                <w:lang w:eastAsia="ru-RU"/>
              </w:rPr>
            </w:pPr>
          </w:p>
          <w:p w14:paraId="7B87157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08500CF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020E2E2F" w14:textId="77777777" w:rsidR="00797878" w:rsidRPr="00797878" w:rsidRDefault="00797878" w:rsidP="00797878">
            <w:pPr>
              <w:ind w:firstLine="0"/>
              <w:jc w:val="center"/>
              <w:rPr>
                <w:rFonts w:eastAsia="Times New Roman" w:cs="Times New Roman"/>
                <w:sz w:val="26"/>
                <w:szCs w:val="26"/>
                <w:lang w:eastAsia="ru-RU"/>
              </w:rPr>
            </w:pPr>
          </w:p>
          <w:p w14:paraId="750E7B5E" w14:textId="77777777" w:rsidR="00797878" w:rsidRPr="00797878" w:rsidRDefault="00797878" w:rsidP="00797878">
            <w:pPr>
              <w:ind w:firstLine="0"/>
              <w:jc w:val="center"/>
              <w:rPr>
                <w:rFonts w:eastAsia="Times New Roman" w:cs="Times New Roman"/>
                <w:sz w:val="26"/>
                <w:szCs w:val="26"/>
                <w:lang w:eastAsia="ru-RU"/>
              </w:rPr>
            </w:pPr>
          </w:p>
          <w:p w14:paraId="479FAB21" w14:textId="77777777" w:rsidR="00797878" w:rsidRPr="00797878" w:rsidRDefault="00797878" w:rsidP="00797878">
            <w:pPr>
              <w:ind w:firstLine="0"/>
              <w:jc w:val="center"/>
              <w:rPr>
                <w:rFonts w:eastAsia="Times New Roman" w:cs="Times New Roman"/>
                <w:sz w:val="26"/>
                <w:szCs w:val="26"/>
                <w:lang w:eastAsia="ru-RU"/>
              </w:rPr>
            </w:pPr>
          </w:p>
          <w:p w14:paraId="5374E3A2" w14:textId="77777777" w:rsidR="00797878" w:rsidRPr="00797878" w:rsidRDefault="00797878" w:rsidP="00797878">
            <w:pPr>
              <w:ind w:firstLine="0"/>
              <w:jc w:val="center"/>
              <w:rPr>
                <w:rFonts w:eastAsia="Times New Roman" w:cs="Times New Roman"/>
                <w:sz w:val="26"/>
                <w:szCs w:val="26"/>
                <w:lang w:eastAsia="ru-RU"/>
              </w:rPr>
            </w:pPr>
          </w:p>
          <w:p w14:paraId="464DA51A"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2BC3BBD3" w14:textId="77777777" w:rsidR="00797878" w:rsidRPr="00797878" w:rsidRDefault="00797878" w:rsidP="00797878">
            <w:pPr>
              <w:ind w:firstLine="0"/>
              <w:jc w:val="center"/>
              <w:rPr>
                <w:rFonts w:eastAsia="Times New Roman" w:cs="Times New Roman"/>
                <w:sz w:val="26"/>
                <w:szCs w:val="26"/>
                <w:lang w:eastAsia="ru-RU"/>
              </w:rPr>
            </w:pPr>
          </w:p>
          <w:p w14:paraId="0F095E47" w14:textId="77777777" w:rsidR="00797878" w:rsidRPr="00797878" w:rsidRDefault="00797878" w:rsidP="00797878">
            <w:pPr>
              <w:ind w:firstLine="0"/>
              <w:jc w:val="center"/>
              <w:rPr>
                <w:rFonts w:eastAsia="Times New Roman" w:cs="Times New Roman"/>
                <w:sz w:val="26"/>
                <w:szCs w:val="26"/>
                <w:lang w:eastAsia="ru-RU"/>
              </w:rPr>
            </w:pPr>
          </w:p>
          <w:p w14:paraId="75728E59" w14:textId="77777777" w:rsidR="00797878" w:rsidRPr="00797878" w:rsidRDefault="00797878" w:rsidP="00797878">
            <w:pPr>
              <w:ind w:firstLine="0"/>
              <w:jc w:val="center"/>
              <w:rPr>
                <w:rFonts w:eastAsia="Times New Roman" w:cs="Times New Roman"/>
                <w:sz w:val="26"/>
                <w:szCs w:val="26"/>
                <w:lang w:eastAsia="ru-RU"/>
              </w:rPr>
            </w:pPr>
          </w:p>
          <w:p w14:paraId="46CBF440" w14:textId="77777777" w:rsidR="00797878" w:rsidRPr="00797878" w:rsidRDefault="00797878" w:rsidP="00797878">
            <w:pPr>
              <w:ind w:firstLine="0"/>
              <w:jc w:val="center"/>
              <w:rPr>
                <w:rFonts w:eastAsia="Times New Roman" w:cs="Times New Roman"/>
                <w:sz w:val="26"/>
                <w:szCs w:val="26"/>
                <w:lang w:eastAsia="ru-RU"/>
              </w:rPr>
            </w:pPr>
          </w:p>
          <w:p w14:paraId="1966284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7F23C3E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1A1FFAF2" w14:textId="77777777" w:rsidR="00797878" w:rsidRPr="00797878" w:rsidRDefault="00797878" w:rsidP="00797878">
            <w:pPr>
              <w:ind w:firstLine="0"/>
              <w:jc w:val="center"/>
              <w:rPr>
                <w:rFonts w:eastAsia="Times New Roman" w:cs="Times New Roman"/>
                <w:sz w:val="26"/>
                <w:szCs w:val="26"/>
                <w:lang w:eastAsia="ru-RU"/>
              </w:rPr>
            </w:pPr>
          </w:p>
          <w:p w14:paraId="57EAD108" w14:textId="77777777" w:rsidR="00797878" w:rsidRPr="00797878" w:rsidRDefault="00797878" w:rsidP="00797878">
            <w:pPr>
              <w:ind w:firstLine="0"/>
              <w:jc w:val="center"/>
              <w:rPr>
                <w:rFonts w:eastAsia="Times New Roman" w:cs="Times New Roman"/>
                <w:sz w:val="26"/>
                <w:szCs w:val="26"/>
                <w:lang w:eastAsia="ru-RU"/>
              </w:rPr>
            </w:pPr>
          </w:p>
          <w:p w14:paraId="666205CF" w14:textId="77777777" w:rsidR="00797878" w:rsidRPr="00797878" w:rsidRDefault="00797878" w:rsidP="00797878">
            <w:pPr>
              <w:ind w:firstLine="0"/>
              <w:jc w:val="center"/>
              <w:rPr>
                <w:rFonts w:eastAsia="Times New Roman" w:cs="Times New Roman"/>
                <w:sz w:val="26"/>
                <w:szCs w:val="26"/>
                <w:lang w:eastAsia="ru-RU"/>
              </w:rPr>
            </w:pPr>
          </w:p>
          <w:p w14:paraId="5985B13C" w14:textId="77777777" w:rsidR="00797878" w:rsidRPr="00797878" w:rsidRDefault="00797878" w:rsidP="00797878">
            <w:pPr>
              <w:ind w:firstLine="0"/>
              <w:jc w:val="center"/>
              <w:rPr>
                <w:rFonts w:eastAsia="Times New Roman" w:cs="Times New Roman"/>
                <w:sz w:val="26"/>
                <w:szCs w:val="26"/>
                <w:lang w:eastAsia="ru-RU"/>
              </w:rPr>
            </w:pPr>
          </w:p>
          <w:p w14:paraId="78ED3F3B"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409FC4FA" w14:textId="77777777" w:rsidR="00797878" w:rsidRPr="00797878" w:rsidRDefault="00797878" w:rsidP="00797878">
            <w:pPr>
              <w:ind w:firstLine="0"/>
              <w:jc w:val="center"/>
              <w:rPr>
                <w:rFonts w:eastAsia="Times New Roman" w:cs="Times New Roman"/>
                <w:sz w:val="26"/>
                <w:szCs w:val="26"/>
                <w:lang w:eastAsia="ru-RU"/>
              </w:rPr>
            </w:pPr>
          </w:p>
          <w:p w14:paraId="4C547F1D" w14:textId="77777777" w:rsidR="00797878" w:rsidRPr="00797878" w:rsidRDefault="00797878" w:rsidP="00797878">
            <w:pPr>
              <w:ind w:firstLine="0"/>
              <w:jc w:val="center"/>
              <w:rPr>
                <w:rFonts w:eastAsia="Times New Roman" w:cs="Times New Roman"/>
                <w:sz w:val="26"/>
                <w:szCs w:val="26"/>
                <w:lang w:eastAsia="ru-RU"/>
              </w:rPr>
            </w:pPr>
          </w:p>
          <w:p w14:paraId="609D62A3" w14:textId="77777777" w:rsidR="00797878" w:rsidRPr="00797878" w:rsidRDefault="00797878" w:rsidP="00797878">
            <w:pPr>
              <w:ind w:firstLine="0"/>
              <w:jc w:val="center"/>
              <w:rPr>
                <w:rFonts w:eastAsia="Times New Roman" w:cs="Times New Roman"/>
                <w:sz w:val="26"/>
                <w:szCs w:val="26"/>
                <w:lang w:eastAsia="ru-RU"/>
              </w:rPr>
            </w:pPr>
          </w:p>
          <w:p w14:paraId="10DDDEA9" w14:textId="77777777" w:rsidR="00797878" w:rsidRPr="00797878" w:rsidRDefault="00797878" w:rsidP="00797878">
            <w:pPr>
              <w:ind w:firstLine="0"/>
              <w:jc w:val="center"/>
              <w:rPr>
                <w:rFonts w:eastAsia="Times New Roman" w:cs="Times New Roman"/>
                <w:sz w:val="26"/>
                <w:szCs w:val="26"/>
                <w:lang w:eastAsia="ru-RU"/>
              </w:rPr>
            </w:pPr>
          </w:p>
          <w:p w14:paraId="2AB3ABE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49D65A5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3F558A63" w14:textId="77777777" w:rsidR="00797878" w:rsidRPr="00797878" w:rsidRDefault="00797878" w:rsidP="00797878">
            <w:pPr>
              <w:ind w:firstLine="0"/>
              <w:jc w:val="center"/>
              <w:rPr>
                <w:rFonts w:eastAsia="Times New Roman" w:cs="Times New Roman"/>
                <w:sz w:val="26"/>
                <w:szCs w:val="26"/>
                <w:lang w:eastAsia="ru-RU"/>
              </w:rPr>
            </w:pPr>
          </w:p>
          <w:p w14:paraId="4FAAC152" w14:textId="77777777" w:rsidR="00797878" w:rsidRPr="00797878" w:rsidRDefault="00797878" w:rsidP="00797878">
            <w:pPr>
              <w:ind w:firstLine="0"/>
              <w:jc w:val="center"/>
              <w:rPr>
                <w:rFonts w:eastAsia="Times New Roman" w:cs="Times New Roman"/>
                <w:sz w:val="26"/>
                <w:szCs w:val="26"/>
                <w:lang w:eastAsia="ru-RU"/>
              </w:rPr>
            </w:pPr>
          </w:p>
          <w:p w14:paraId="64C739F5" w14:textId="77777777" w:rsidR="00797878" w:rsidRPr="00797878" w:rsidRDefault="00797878" w:rsidP="00797878">
            <w:pPr>
              <w:ind w:firstLine="0"/>
              <w:jc w:val="center"/>
              <w:rPr>
                <w:rFonts w:eastAsia="Times New Roman" w:cs="Times New Roman"/>
                <w:sz w:val="26"/>
                <w:szCs w:val="26"/>
                <w:lang w:eastAsia="ru-RU"/>
              </w:rPr>
            </w:pPr>
          </w:p>
          <w:p w14:paraId="4A075DAB" w14:textId="77777777" w:rsidR="00797878" w:rsidRPr="00797878" w:rsidRDefault="00797878" w:rsidP="00797878">
            <w:pPr>
              <w:ind w:firstLine="0"/>
              <w:jc w:val="center"/>
              <w:rPr>
                <w:rFonts w:eastAsia="Times New Roman" w:cs="Times New Roman"/>
                <w:sz w:val="26"/>
                <w:szCs w:val="26"/>
                <w:lang w:eastAsia="ru-RU"/>
              </w:rPr>
            </w:pPr>
          </w:p>
          <w:p w14:paraId="17A15805"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23BA64B3" w14:textId="77777777" w:rsidR="00797878" w:rsidRPr="00797878" w:rsidRDefault="00797878" w:rsidP="00797878">
            <w:pPr>
              <w:ind w:firstLine="0"/>
              <w:jc w:val="center"/>
              <w:rPr>
                <w:rFonts w:eastAsia="Times New Roman" w:cs="Times New Roman"/>
                <w:sz w:val="26"/>
                <w:szCs w:val="26"/>
                <w:lang w:eastAsia="ru-RU"/>
              </w:rPr>
            </w:pPr>
          </w:p>
          <w:p w14:paraId="40B5F94D" w14:textId="77777777" w:rsidR="00797878" w:rsidRPr="00797878" w:rsidRDefault="00797878" w:rsidP="00797878">
            <w:pPr>
              <w:ind w:firstLine="0"/>
              <w:jc w:val="center"/>
              <w:rPr>
                <w:rFonts w:eastAsia="Times New Roman" w:cs="Times New Roman"/>
                <w:sz w:val="26"/>
                <w:szCs w:val="26"/>
                <w:lang w:eastAsia="ru-RU"/>
              </w:rPr>
            </w:pPr>
          </w:p>
          <w:p w14:paraId="2029C362" w14:textId="77777777" w:rsidR="00797878" w:rsidRPr="00797878" w:rsidRDefault="00797878" w:rsidP="00797878">
            <w:pPr>
              <w:ind w:firstLine="0"/>
              <w:jc w:val="center"/>
              <w:rPr>
                <w:rFonts w:eastAsia="Times New Roman" w:cs="Times New Roman"/>
                <w:sz w:val="26"/>
                <w:szCs w:val="26"/>
                <w:lang w:eastAsia="ru-RU"/>
              </w:rPr>
            </w:pPr>
          </w:p>
          <w:p w14:paraId="7D395A38" w14:textId="77777777" w:rsidR="00797878" w:rsidRPr="00797878" w:rsidRDefault="00797878" w:rsidP="00797878">
            <w:pPr>
              <w:ind w:firstLine="0"/>
              <w:jc w:val="center"/>
              <w:rPr>
                <w:rFonts w:eastAsia="Times New Roman" w:cs="Times New Roman"/>
                <w:sz w:val="26"/>
                <w:szCs w:val="26"/>
                <w:lang w:eastAsia="ru-RU"/>
              </w:rPr>
            </w:pPr>
          </w:p>
          <w:p w14:paraId="1C470B7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6C8F5DB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530C44D9" w14:textId="77777777" w:rsidR="00797878" w:rsidRPr="00797878" w:rsidRDefault="00797878" w:rsidP="00797878">
            <w:pPr>
              <w:ind w:firstLine="0"/>
              <w:jc w:val="center"/>
              <w:rPr>
                <w:rFonts w:eastAsia="Times New Roman" w:cs="Times New Roman"/>
                <w:sz w:val="26"/>
                <w:szCs w:val="26"/>
                <w:lang w:eastAsia="ru-RU"/>
              </w:rPr>
            </w:pPr>
          </w:p>
          <w:p w14:paraId="18BA185E" w14:textId="77777777" w:rsidR="00797878" w:rsidRPr="00797878" w:rsidRDefault="00797878" w:rsidP="00797878">
            <w:pPr>
              <w:ind w:firstLine="0"/>
              <w:jc w:val="center"/>
              <w:rPr>
                <w:rFonts w:eastAsia="Times New Roman" w:cs="Times New Roman"/>
                <w:sz w:val="26"/>
                <w:szCs w:val="26"/>
                <w:lang w:eastAsia="ru-RU"/>
              </w:rPr>
            </w:pPr>
          </w:p>
          <w:p w14:paraId="36459854" w14:textId="77777777" w:rsidR="00797878" w:rsidRPr="00797878" w:rsidRDefault="00797878" w:rsidP="00797878">
            <w:pPr>
              <w:ind w:firstLine="0"/>
              <w:jc w:val="center"/>
              <w:rPr>
                <w:rFonts w:eastAsia="Times New Roman" w:cs="Times New Roman"/>
                <w:sz w:val="26"/>
                <w:szCs w:val="26"/>
                <w:lang w:eastAsia="ru-RU"/>
              </w:rPr>
            </w:pPr>
          </w:p>
          <w:p w14:paraId="26F1A19D" w14:textId="77777777" w:rsidR="00797878" w:rsidRPr="00797878" w:rsidRDefault="00797878" w:rsidP="00797878">
            <w:pPr>
              <w:ind w:firstLine="0"/>
              <w:jc w:val="center"/>
              <w:rPr>
                <w:rFonts w:eastAsia="Times New Roman" w:cs="Times New Roman"/>
                <w:sz w:val="26"/>
                <w:szCs w:val="26"/>
                <w:lang w:eastAsia="ru-RU"/>
              </w:rPr>
            </w:pPr>
          </w:p>
          <w:p w14:paraId="1ED1C85F"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7100B129" w14:textId="77777777" w:rsidR="00797878" w:rsidRPr="00797878" w:rsidRDefault="00797878" w:rsidP="00797878">
            <w:pPr>
              <w:ind w:firstLine="0"/>
              <w:jc w:val="center"/>
              <w:rPr>
                <w:rFonts w:eastAsia="Times New Roman" w:cs="Times New Roman"/>
                <w:sz w:val="26"/>
                <w:szCs w:val="26"/>
                <w:lang w:eastAsia="ru-RU"/>
              </w:rPr>
            </w:pPr>
          </w:p>
          <w:p w14:paraId="42996B21" w14:textId="77777777" w:rsidR="00797878" w:rsidRPr="00797878" w:rsidRDefault="00797878" w:rsidP="00797878">
            <w:pPr>
              <w:ind w:firstLine="0"/>
              <w:jc w:val="center"/>
              <w:rPr>
                <w:rFonts w:eastAsia="Times New Roman" w:cs="Times New Roman"/>
                <w:sz w:val="26"/>
                <w:szCs w:val="26"/>
                <w:lang w:eastAsia="ru-RU"/>
              </w:rPr>
            </w:pPr>
          </w:p>
          <w:p w14:paraId="12AFA6EF" w14:textId="77777777" w:rsidR="00797878" w:rsidRPr="00797878" w:rsidRDefault="00797878" w:rsidP="00797878">
            <w:pPr>
              <w:ind w:firstLine="0"/>
              <w:jc w:val="center"/>
              <w:rPr>
                <w:rFonts w:eastAsia="Times New Roman" w:cs="Times New Roman"/>
                <w:sz w:val="26"/>
                <w:szCs w:val="26"/>
                <w:lang w:eastAsia="ru-RU"/>
              </w:rPr>
            </w:pPr>
          </w:p>
          <w:p w14:paraId="77A3DF69" w14:textId="77777777" w:rsidR="00797878" w:rsidRPr="00797878" w:rsidRDefault="00797878" w:rsidP="00797878">
            <w:pPr>
              <w:ind w:firstLine="0"/>
              <w:jc w:val="center"/>
              <w:rPr>
                <w:rFonts w:eastAsia="Times New Roman" w:cs="Times New Roman"/>
                <w:sz w:val="26"/>
                <w:szCs w:val="26"/>
                <w:lang w:eastAsia="ru-RU"/>
              </w:rPr>
            </w:pPr>
          </w:p>
          <w:p w14:paraId="64BEAF0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024CE74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5B513275" w14:textId="77777777" w:rsidR="00797878" w:rsidRPr="00797878" w:rsidRDefault="00797878" w:rsidP="00797878">
            <w:pPr>
              <w:ind w:firstLine="0"/>
              <w:jc w:val="center"/>
              <w:rPr>
                <w:rFonts w:eastAsia="Times New Roman" w:cs="Times New Roman"/>
                <w:sz w:val="26"/>
                <w:szCs w:val="26"/>
                <w:lang w:eastAsia="ru-RU"/>
              </w:rPr>
            </w:pPr>
          </w:p>
          <w:p w14:paraId="55099E07" w14:textId="77777777" w:rsidR="00797878" w:rsidRPr="00797878" w:rsidRDefault="00797878" w:rsidP="00797878">
            <w:pPr>
              <w:ind w:firstLine="0"/>
              <w:jc w:val="center"/>
              <w:rPr>
                <w:rFonts w:eastAsia="Times New Roman" w:cs="Times New Roman"/>
                <w:sz w:val="26"/>
                <w:szCs w:val="26"/>
                <w:lang w:eastAsia="ru-RU"/>
              </w:rPr>
            </w:pPr>
          </w:p>
          <w:p w14:paraId="6D00561F" w14:textId="77777777" w:rsidR="00797878" w:rsidRPr="00797878" w:rsidRDefault="00797878" w:rsidP="00797878">
            <w:pPr>
              <w:ind w:firstLine="0"/>
              <w:jc w:val="center"/>
              <w:rPr>
                <w:rFonts w:eastAsia="Times New Roman" w:cs="Times New Roman"/>
                <w:sz w:val="26"/>
                <w:szCs w:val="26"/>
                <w:lang w:eastAsia="ru-RU"/>
              </w:rPr>
            </w:pPr>
          </w:p>
          <w:p w14:paraId="40F4CC76" w14:textId="77777777" w:rsidR="00797878" w:rsidRPr="00797878" w:rsidRDefault="00797878" w:rsidP="00797878">
            <w:pPr>
              <w:ind w:firstLine="0"/>
              <w:jc w:val="center"/>
              <w:rPr>
                <w:rFonts w:eastAsia="Times New Roman" w:cs="Times New Roman"/>
                <w:sz w:val="26"/>
                <w:szCs w:val="26"/>
                <w:lang w:eastAsia="ru-RU"/>
              </w:rPr>
            </w:pPr>
          </w:p>
          <w:p w14:paraId="0A54A59C"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6C6203DF" w14:textId="77777777" w:rsidR="00797878" w:rsidRPr="00797878" w:rsidRDefault="00797878" w:rsidP="00797878">
            <w:pPr>
              <w:ind w:firstLine="0"/>
              <w:jc w:val="center"/>
              <w:rPr>
                <w:rFonts w:eastAsia="Times New Roman" w:cs="Times New Roman"/>
                <w:sz w:val="26"/>
                <w:szCs w:val="26"/>
                <w:lang w:eastAsia="ru-RU"/>
              </w:rPr>
            </w:pPr>
          </w:p>
          <w:p w14:paraId="073B76AE" w14:textId="77777777" w:rsidR="00797878" w:rsidRPr="00797878" w:rsidRDefault="00797878" w:rsidP="00797878">
            <w:pPr>
              <w:ind w:firstLine="0"/>
              <w:jc w:val="center"/>
              <w:rPr>
                <w:rFonts w:eastAsia="Times New Roman" w:cs="Times New Roman"/>
                <w:sz w:val="26"/>
                <w:szCs w:val="26"/>
                <w:lang w:eastAsia="ru-RU"/>
              </w:rPr>
            </w:pPr>
          </w:p>
          <w:p w14:paraId="0F449DA6" w14:textId="77777777" w:rsidR="00797878" w:rsidRPr="00797878" w:rsidRDefault="00797878" w:rsidP="00797878">
            <w:pPr>
              <w:ind w:firstLine="0"/>
              <w:jc w:val="center"/>
              <w:rPr>
                <w:rFonts w:eastAsia="Times New Roman" w:cs="Times New Roman"/>
                <w:sz w:val="26"/>
                <w:szCs w:val="26"/>
                <w:lang w:eastAsia="ru-RU"/>
              </w:rPr>
            </w:pPr>
          </w:p>
          <w:p w14:paraId="566091C4" w14:textId="77777777" w:rsidR="00797878" w:rsidRPr="00797878" w:rsidRDefault="00797878" w:rsidP="00797878">
            <w:pPr>
              <w:ind w:firstLine="0"/>
              <w:jc w:val="center"/>
              <w:rPr>
                <w:rFonts w:eastAsia="Times New Roman" w:cs="Times New Roman"/>
                <w:sz w:val="26"/>
                <w:szCs w:val="26"/>
                <w:lang w:eastAsia="ru-RU"/>
              </w:rPr>
            </w:pPr>
          </w:p>
          <w:p w14:paraId="51C4E95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0A387FF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34927DB3" w14:textId="77777777" w:rsidR="00797878" w:rsidRPr="00797878" w:rsidRDefault="00797878" w:rsidP="00797878">
            <w:pPr>
              <w:ind w:firstLine="0"/>
              <w:jc w:val="center"/>
              <w:rPr>
                <w:rFonts w:eastAsia="Times New Roman" w:cs="Times New Roman"/>
                <w:sz w:val="26"/>
                <w:szCs w:val="26"/>
                <w:lang w:eastAsia="ru-RU"/>
              </w:rPr>
            </w:pPr>
          </w:p>
          <w:p w14:paraId="72ED1ABC" w14:textId="77777777" w:rsidR="00797878" w:rsidRPr="00797878" w:rsidRDefault="00797878" w:rsidP="00797878">
            <w:pPr>
              <w:ind w:firstLine="0"/>
              <w:jc w:val="center"/>
              <w:rPr>
                <w:rFonts w:eastAsia="Times New Roman" w:cs="Times New Roman"/>
                <w:sz w:val="26"/>
                <w:szCs w:val="26"/>
                <w:lang w:eastAsia="ru-RU"/>
              </w:rPr>
            </w:pPr>
          </w:p>
          <w:p w14:paraId="0D278EEB" w14:textId="77777777" w:rsidR="00797878" w:rsidRPr="00797878" w:rsidRDefault="00797878" w:rsidP="00797878">
            <w:pPr>
              <w:ind w:firstLine="0"/>
              <w:jc w:val="center"/>
              <w:rPr>
                <w:rFonts w:eastAsia="Times New Roman" w:cs="Times New Roman"/>
                <w:sz w:val="26"/>
                <w:szCs w:val="26"/>
                <w:lang w:eastAsia="ru-RU"/>
              </w:rPr>
            </w:pPr>
          </w:p>
          <w:p w14:paraId="41A28126" w14:textId="77777777" w:rsidR="00797878" w:rsidRPr="00797878" w:rsidRDefault="00797878" w:rsidP="00797878">
            <w:pPr>
              <w:ind w:firstLine="0"/>
              <w:jc w:val="center"/>
              <w:rPr>
                <w:rFonts w:eastAsia="Times New Roman" w:cs="Times New Roman"/>
                <w:sz w:val="26"/>
                <w:szCs w:val="26"/>
                <w:lang w:eastAsia="ru-RU"/>
              </w:rPr>
            </w:pPr>
          </w:p>
          <w:p w14:paraId="124155FD"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6F8C93D0" w14:textId="77777777" w:rsidR="00797878" w:rsidRPr="00797878" w:rsidRDefault="00797878" w:rsidP="00797878">
            <w:pPr>
              <w:ind w:firstLine="0"/>
              <w:jc w:val="center"/>
              <w:rPr>
                <w:rFonts w:eastAsia="Times New Roman" w:cs="Times New Roman"/>
                <w:sz w:val="26"/>
                <w:szCs w:val="26"/>
                <w:lang w:eastAsia="ru-RU"/>
              </w:rPr>
            </w:pPr>
          </w:p>
          <w:p w14:paraId="7F0F88A5" w14:textId="77777777" w:rsidR="00797878" w:rsidRPr="00797878" w:rsidRDefault="00797878" w:rsidP="00797878">
            <w:pPr>
              <w:ind w:firstLine="0"/>
              <w:jc w:val="center"/>
              <w:rPr>
                <w:rFonts w:eastAsia="Times New Roman" w:cs="Times New Roman"/>
                <w:sz w:val="26"/>
                <w:szCs w:val="26"/>
                <w:lang w:eastAsia="ru-RU"/>
              </w:rPr>
            </w:pPr>
          </w:p>
          <w:p w14:paraId="11FA2C56" w14:textId="77777777" w:rsidR="00797878" w:rsidRPr="00797878" w:rsidRDefault="00797878" w:rsidP="00797878">
            <w:pPr>
              <w:ind w:firstLine="0"/>
              <w:jc w:val="center"/>
              <w:rPr>
                <w:rFonts w:eastAsia="Times New Roman" w:cs="Times New Roman"/>
                <w:sz w:val="26"/>
                <w:szCs w:val="26"/>
                <w:lang w:eastAsia="ru-RU"/>
              </w:rPr>
            </w:pPr>
          </w:p>
          <w:p w14:paraId="4583A59A" w14:textId="77777777" w:rsidR="00797878" w:rsidRPr="00797878" w:rsidRDefault="00797878" w:rsidP="00797878">
            <w:pPr>
              <w:ind w:firstLine="0"/>
              <w:jc w:val="center"/>
              <w:rPr>
                <w:rFonts w:eastAsia="Times New Roman" w:cs="Times New Roman"/>
                <w:sz w:val="26"/>
                <w:szCs w:val="26"/>
                <w:lang w:eastAsia="ru-RU"/>
              </w:rPr>
            </w:pPr>
          </w:p>
          <w:p w14:paraId="6674CDE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2A0CD3C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4925CC4A" w14:textId="77777777" w:rsidR="00797878" w:rsidRPr="00797878" w:rsidRDefault="00797878" w:rsidP="00797878">
            <w:pPr>
              <w:ind w:firstLine="0"/>
              <w:jc w:val="center"/>
              <w:rPr>
                <w:rFonts w:eastAsia="Times New Roman" w:cs="Times New Roman"/>
                <w:sz w:val="26"/>
                <w:szCs w:val="26"/>
                <w:lang w:eastAsia="ru-RU"/>
              </w:rPr>
            </w:pPr>
          </w:p>
          <w:p w14:paraId="4A1B1FE7" w14:textId="77777777" w:rsidR="00797878" w:rsidRPr="00797878" w:rsidRDefault="00797878" w:rsidP="00797878">
            <w:pPr>
              <w:ind w:firstLine="0"/>
              <w:jc w:val="center"/>
              <w:rPr>
                <w:rFonts w:eastAsia="Times New Roman" w:cs="Times New Roman"/>
                <w:sz w:val="26"/>
                <w:szCs w:val="26"/>
                <w:lang w:eastAsia="ru-RU"/>
              </w:rPr>
            </w:pPr>
          </w:p>
          <w:p w14:paraId="0DA3C5C6" w14:textId="77777777" w:rsidR="00797878" w:rsidRPr="00797878" w:rsidRDefault="00797878" w:rsidP="00797878">
            <w:pPr>
              <w:ind w:firstLine="0"/>
              <w:jc w:val="center"/>
              <w:rPr>
                <w:rFonts w:eastAsia="Times New Roman" w:cs="Times New Roman"/>
                <w:sz w:val="26"/>
                <w:szCs w:val="26"/>
                <w:lang w:eastAsia="ru-RU"/>
              </w:rPr>
            </w:pPr>
          </w:p>
          <w:p w14:paraId="5EE70323" w14:textId="77777777" w:rsidR="00797878" w:rsidRPr="00797878" w:rsidRDefault="00797878" w:rsidP="00797878">
            <w:pPr>
              <w:ind w:firstLine="0"/>
              <w:jc w:val="center"/>
              <w:rPr>
                <w:rFonts w:eastAsia="Times New Roman" w:cs="Times New Roman"/>
                <w:sz w:val="26"/>
                <w:szCs w:val="26"/>
                <w:lang w:eastAsia="ru-RU"/>
              </w:rPr>
            </w:pPr>
          </w:p>
          <w:p w14:paraId="5F70371F"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6EFF7F31" w14:textId="77777777" w:rsidR="00797878" w:rsidRPr="00797878" w:rsidRDefault="00797878" w:rsidP="00797878">
            <w:pPr>
              <w:ind w:firstLine="0"/>
              <w:jc w:val="center"/>
              <w:rPr>
                <w:rFonts w:eastAsia="Times New Roman" w:cs="Times New Roman"/>
                <w:sz w:val="26"/>
                <w:szCs w:val="26"/>
                <w:lang w:eastAsia="ru-RU"/>
              </w:rPr>
            </w:pPr>
          </w:p>
          <w:p w14:paraId="5ABF8052" w14:textId="77777777" w:rsidR="00797878" w:rsidRPr="00797878" w:rsidRDefault="00797878" w:rsidP="00797878">
            <w:pPr>
              <w:ind w:firstLine="0"/>
              <w:jc w:val="center"/>
              <w:rPr>
                <w:rFonts w:eastAsia="Times New Roman" w:cs="Times New Roman"/>
                <w:sz w:val="26"/>
                <w:szCs w:val="26"/>
                <w:lang w:eastAsia="ru-RU"/>
              </w:rPr>
            </w:pPr>
          </w:p>
          <w:p w14:paraId="7FAABE00" w14:textId="77777777" w:rsidR="00797878" w:rsidRPr="00797878" w:rsidRDefault="00797878" w:rsidP="00797878">
            <w:pPr>
              <w:ind w:firstLine="0"/>
              <w:jc w:val="center"/>
              <w:rPr>
                <w:rFonts w:eastAsia="Times New Roman" w:cs="Times New Roman"/>
                <w:sz w:val="26"/>
                <w:szCs w:val="26"/>
                <w:lang w:eastAsia="ru-RU"/>
              </w:rPr>
            </w:pPr>
          </w:p>
          <w:p w14:paraId="5447FBA3" w14:textId="77777777" w:rsidR="00797878" w:rsidRPr="00797878" w:rsidRDefault="00797878" w:rsidP="00797878">
            <w:pPr>
              <w:ind w:firstLine="0"/>
              <w:jc w:val="center"/>
              <w:rPr>
                <w:rFonts w:eastAsia="Times New Roman" w:cs="Times New Roman"/>
                <w:sz w:val="26"/>
                <w:szCs w:val="26"/>
                <w:lang w:eastAsia="ru-RU"/>
              </w:rPr>
            </w:pPr>
          </w:p>
          <w:p w14:paraId="688D7CF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16FF3CD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58CEA1CE" w14:textId="77777777" w:rsidR="00797878" w:rsidRPr="00797878" w:rsidRDefault="00797878" w:rsidP="00797878">
            <w:pPr>
              <w:ind w:firstLine="0"/>
              <w:jc w:val="center"/>
              <w:rPr>
                <w:rFonts w:eastAsia="Times New Roman" w:cs="Times New Roman"/>
                <w:sz w:val="26"/>
                <w:szCs w:val="26"/>
                <w:lang w:eastAsia="ru-RU"/>
              </w:rPr>
            </w:pPr>
          </w:p>
          <w:p w14:paraId="0A224C88" w14:textId="77777777" w:rsidR="00797878" w:rsidRPr="00797878" w:rsidRDefault="00797878" w:rsidP="00797878">
            <w:pPr>
              <w:ind w:firstLine="0"/>
              <w:jc w:val="center"/>
              <w:rPr>
                <w:rFonts w:eastAsia="Times New Roman" w:cs="Times New Roman"/>
                <w:sz w:val="26"/>
                <w:szCs w:val="26"/>
                <w:lang w:eastAsia="ru-RU"/>
              </w:rPr>
            </w:pPr>
          </w:p>
          <w:p w14:paraId="60DEB813" w14:textId="77777777" w:rsidR="00797878" w:rsidRPr="00797878" w:rsidRDefault="00797878" w:rsidP="00797878">
            <w:pPr>
              <w:ind w:firstLine="0"/>
              <w:jc w:val="center"/>
              <w:rPr>
                <w:rFonts w:eastAsia="Times New Roman" w:cs="Times New Roman"/>
                <w:sz w:val="26"/>
                <w:szCs w:val="26"/>
                <w:lang w:eastAsia="ru-RU"/>
              </w:rPr>
            </w:pPr>
          </w:p>
          <w:p w14:paraId="5B48935B" w14:textId="77777777" w:rsidR="00797878" w:rsidRPr="00797878" w:rsidRDefault="00797878" w:rsidP="00797878">
            <w:pPr>
              <w:ind w:firstLine="0"/>
              <w:jc w:val="center"/>
              <w:rPr>
                <w:rFonts w:eastAsia="Times New Roman" w:cs="Times New Roman"/>
                <w:sz w:val="26"/>
                <w:szCs w:val="26"/>
                <w:lang w:eastAsia="ru-RU"/>
              </w:rPr>
            </w:pPr>
          </w:p>
          <w:p w14:paraId="0A49FDD4"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539B537B" w14:textId="77777777" w:rsidR="00797878" w:rsidRPr="00797878" w:rsidRDefault="00797878" w:rsidP="00797878">
            <w:pPr>
              <w:ind w:firstLine="0"/>
              <w:jc w:val="center"/>
              <w:rPr>
                <w:rFonts w:eastAsia="Times New Roman" w:cs="Times New Roman"/>
                <w:sz w:val="26"/>
                <w:szCs w:val="26"/>
                <w:lang w:eastAsia="ru-RU"/>
              </w:rPr>
            </w:pPr>
          </w:p>
          <w:p w14:paraId="08DE68A2" w14:textId="77777777" w:rsidR="00797878" w:rsidRPr="00797878" w:rsidRDefault="00797878" w:rsidP="00797878">
            <w:pPr>
              <w:ind w:firstLine="0"/>
              <w:jc w:val="center"/>
              <w:rPr>
                <w:rFonts w:eastAsia="Times New Roman" w:cs="Times New Roman"/>
                <w:sz w:val="26"/>
                <w:szCs w:val="26"/>
                <w:lang w:eastAsia="ru-RU"/>
              </w:rPr>
            </w:pPr>
          </w:p>
          <w:p w14:paraId="5760C540" w14:textId="77777777" w:rsidR="00797878" w:rsidRPr="00797878" w:rsidRDefault="00797878" w:rsidP="00797878">
            <w:pPr>
              <w:ind w:firstLine="0"/>
              <w:jc w:val="center"/>
              <w:rPr>
                <w:rFonts w:eastAsia="Times New Roman" w:cs="Times New Roman"/>
                <w:sz w:val="26"/>
                <w:szCs w:val="26"/>
                <w:lang w:eastAsia="ru-RU"/>
              </w:rPr>
            </w:pPr>
          </w:p>
          <w:p w14:paraId="367BFD25" w14:textId="77777777" w:rsidR="00797878" w:rsidRPr="00797878" w:rsidRDefault="00797878" w:rsidP="00797878">
            <w:pPr>
              <w:ind w:firstLine="0"/>
              <w:jc w:val="center"/>
              <w:rPr>
                <w:rFonts w:eastAsia="Times New Roman" w:cs="Times New Roman"/>
                <w:sz w:val="26"/>
                <w:szCs w:val="26"/>
                <w:lang w:eastAsia="ru-RU"/>
              </w:rPr>
            </w:pPr>
          </w:p>
          <w:p w14:paraId="4DAB469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3EBEDF2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3B8390AB" w14:textId="77777777" w:rsidR="00797878" w:rsidRPr="00797878" w:rsidRDefault="00797878" w:rsidP="00797878">
            <w:pPr>
              <w:ind w:firstLine="0"/>
              <w:jc w:val="center"/>
              <w:rPr>
                <w:rFonts w:eastAsia="Times New Roman" w:cs="Times New Roman"/>
                <w:sz w:val="26"/>
                <w:szCs w:val="26"/>
                <w:lang w:eastAsia="ru-RU"/>
              </w:rPr>
            </w:pPr>
          </w:p>
          <w:p w14:paraId="4151BE1F" w14:textId="77777777" w:rsidR="00797878" w:rsidRPr="00797878" w:rsidRDefault="00797878" w:rsidP="00797878">
            <w:pPr>
              <w:ind w:firstLine="0"/>
              <w:jc w:val="center"/>
              <w:rPr>
                <w:rFonts w:eastAsia="Times New Roman" w:cs="Times New Roman"/>
                <w:sz w:val="26"/>
                <w:szCs w:val="26"/>
                <w:lang w:eastAsia="ru-RU"/>
              </w:rPr>
            </w:pPr>
          </w:p>
          <w:p w14:paraId="77F78878" w14:textId="77777777" w:rsidR="00797878" w:rsidRPr="00797878" w:rsidRDefault="00797878" w:rsidP="00797878">
            <w:pPr>
              <w:ind w:firstLine="0"/>
              <w:jc w:val="center"/>
              <w:rPr>
                <w:rFonts w:eastAsia="Times New Roman" w:cs="Times New Roman"/>
                <w:sz w:val="26"/>
                <w:szCs w:val="26"/>
                <w:lang w:eastAsia="ru-RU"/>
              </w:rPr>
            </w:pPr>
          </w:p>
          <w:p w14:paraId="6E3B624C" w14:textId="77777777" w:rsidR="00797878" w:rsidRPr="00797878" w:rsidRDefault="00797878" w:rsidP="00797878">
            <w:pPr>
              <w:ind w:firstLine="0"/>
              <w:jc w:val="center"/>
              <w:rPr>
                <w:rFonts w:eastAsia="Times New Roman" w:cs="Times New Roman"/>
                <w:sz w:val="26"/>
                <w:szCs w:val="26"/>
                <w:lang w:eastAsia="ru-RU"/>
              </w:rPr>
            </w:pPr>
          </w:p>
          <w:p w14:paraId="7736DD71"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0EDA1E2E" w14:textId="77777777" w:rsidR="00797878" w:rsidRPr="00797878" w:rsidRDefault="00797878" w:rsidP="00797878">
            <w:pPr>
              <w:ind w:firstLine="0"/>
              <w:jc w:val="center"/>
              <w:rPr>
                <w:rFonts w:eastAsia="Times New Roman" w:cs="Times New Roman"/>
                <w:sz w:val="26"/>
                <w:szCs w:val="26"/>
                <w:lang w:eastAsia="ru-RU"/>
              </w:rPr>
            </w:pPr>
          </w:p>
          <w:p w14:paraId="60C4945D" w14:textId="77777777" w:rsidR="00797878" w:rsidRPr="00797878" w:rsidRDefault="00797878" w:rsidP="00797878">
            <w:pPr>
              <w:ind w:firstLine="0"/>
              <w:jc w:val="center"/>
              <w:rPr>
                <w:rFonts w:eastAsia="Times New Roman" w:cs="Times New Roman"/>
                <w:sz w:val="26"/>
                <w:szCs w:val="26"/>
                <w:lang w:eastAsia="ru-RU"/>
              </w:rPr>
            </w:pPr>
          </w:p>
          <w:p w14:paraId="707CA2D4" w14:textId="77777777" w:rsidR="00797878" w:rsidRPr="00797878" w:rsidRDefault="00797878" w:rsidP="00797878">
            <w:pPr>
              <w:ind w:firstLine="0"/>
              <w:jc w:val="center"/>
              <w:rPr>
                <w:rFonts w:eastAsia="Times New Roman" w:cs="Times New Roman"/>
                <w:sz w:val="26"/>
                <w:szCs w:val="26"/>
                <w:lang w:eastAsia="ru-RU"/>
              </w:rPr>
            </w:pPr>
          </w:p>
          <w:p w14:paraId="787F8032" w14:textId="77777777" w:rsidR="00797878" w:rsidRPr="00797878" w:rsidRDefault="00797878" w:rsidP="00797878">
            <w:pPr>
              <w:ind w:firstLine="0"/>
              <w:jc w:val="center"/>
              <w:rPr>
                <w:rFonts w:eastAsia="Times New Roman" w:cs="Times New Roman"/>
                <w:sz w:val="26"/>
                <w:szCs w:val="26"/>
                <w:lang w:eastAsia="ru-RU"/>
              </w:rPr>
            </w:pPr>
          </w:p>
          <w:p w14:paraId="4E65EEA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3780890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5916AD82" w14:textId="77777777" w:rsidR="00797878" w:rsidRPr="00797878" w:rsidRDefault="00797878" w:rsidP="00797878">
            <w:pPr>
              <w:ind w:firstLine="0"/>
              <w:jc w:val="center"/>
              <w:rPr>
                <w:rFonts w:eastAsia="Times New Roman" w:cs="Times New Roman"/>
                <w:sz w:val="26"/>
                <w:szCs w:val="26"/>
                <w:lang w:eastAsia="ru-RU"/>
              </w:rPr>
            </w:pPr>
          </w:p>
          <w:p w14:paraId="560B42BF" w14:textId="77777777" w:rsidR="00797878" w:rsidRPr="00797878" w:rsidRDefault="00797878" w:rsidP="00797878">
            <w:pPr>
              <w:ind w:firstLine="0"/>
              <w:jc w:val="center"/>
              <w:rPr>
                <w:rFonts w:eastAsia="Times New Roman" w:cs="Times New Roman"/>
                <w:sz w:val="26"/>
                <w:szCs w:val="26"/>
                <w:lang w:eastAsia="ru-RU"/>
              </w:rPr>
            </w:pPr>
          </w:p>
          <w:p w14:paraId="090C7028" w14:textId="77777777" w:rsidR="00797878" w:rsidRPr="00797878" w:rsidRDefault="00797878" w:rsidP="00797878">
            <w:pPr>
              <w:ind w:firstLine="0"/>
              <w:jc w:val="center"/>
              <w:rPr>
                <w:rFonts w:eastAsia="Times New Roman" w:cs="Times New Roman"/>
                <w:sz w:val="26"/>
                <w:szCs w:val="26"/>
                <w:lang w:eastAsia="ru-RU"/>
              </w:rPr>
            </w:pPr>
          </w:p>
          <w:p w14:paraId="3D376F0C" w14:textId="77777777" w:rsidR="00797878" w:rsidRPr="00797878" w:rsidRDefault="00797878" w:rsidP="00797878">
            <w:pPr>
              <w:ind w:firstLine="0"/>
              <w:jc w:val="center"/>
              <w:rPr>
                <w:rFonts w:eastAsia="Times New Roman" w:cs="Times New Roman"/>
                <w:sz w:val="26"/>
                <w:szCs w:val="26"/>
                <w:lang w:eastAsia="ru-RU"/>
              </w:rPr>
            </w:pPr>
          </w:p>
          <w:p w14:paraId="12ABE1E6"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6705F36B" w14:textId="77777777" w:rsidR="00797878" w:rsidRPr="00797878" w:rsidRDefault="00797878" w:rsidP="00797878">
            <w:pPr>
              <w:ind w:firstLine="0"/>
              <w:jc w:val="center"/>
              <w:rPr>
                <w:rFonts w:eastAsia="Times New Roman" w:cs="Times New Roman"/>
                <w:sz w:val="26"/>
                <w:szCs w:val="26"/>
                <w:lang w:eastAsia="ru-RU"/>
              </w:rPr>
            </w:pPr>
          </w:p>
          <w:p w14:paraId="6A5838EB" w14:textId="77777777" w:rsidR="00797878" w:rsidRPr="00797878" w:rsidRDefault="00797878" w:rsidP="00797878">
            <w:pPr>
              <w:ind w:firstLine="0"/>
              <w:jc w:val="center"/>
              <w:rPr>
                <w:rFonts w:eastAsia="Times New Roman" w:cs="Times New Roman"/>
                <w:sz w:val="26"/>
                <w:szCs w:val="26"/>
                <w:lang w:eastAsia="ru-RU"/>
              </w:rPr>
            </w:pPr>
          </w:p>
          <w:p w14:paraId="558C8289" w14:textId="77777777" w:rsidR="00797878" w:rsidRPr="00797878" w:rsidRDefault="00797878" w:rsidP="00797878">
            <w:pPr>
              <w:ind w:firstLine="0"/>
              <w:jc w:val="center"/>
              <w:rPr>
                <w:rFonts w:eastAsia="Times New Roman" w:cs="Times New Roman"/>
                <w:sz w:val="26"/>
                <w:szCs w:val="26"/>
                <w:lang w:eastAsia="ru-RU"/>
              </w:rPr>
            </w:pPr>
          </w:p>
          <w:p w14:paraId="0A78A295" w14:textId="77777777" w:rsidR="00797878" w:rsidRPr="00797878" w:rsidRDefault="00797878" w:rsidP="00797878">
            <w:pPr>
              <w:ind w:firstLine="0"/>
              <w:jc w:val="center"/>
              <w:rPr>
                <w:rFonts w:eastAsia="Times New Roman" w:cs="Times New Roman"/>
                <w:sz w:val="26"/>
                <w:szCs w:val="26"/>
                <w:lang w:eastAsia="ru-RU"/>
              </w:rPr>
            </w:pPr>
          </w:p>
          <w:p w14:paraId="5101D55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4E615E3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08674882" w14:textId="77777777" w:rsidR="00797878" w:rsidRPr="00797878" w:rsidRDefault="00797878" w:rsidP="00797878">
            <w:pPr>
              <w:ind w:firstLine="0"/>
              <w:jc w:val="center"/>
              <w:rPr>
                <w:rFonts w:eastAsia="Times New Roman" w:cs="Times New Roman"/>
                <w:sz w:val="26"/>
                <w:szCs w:val="26"/>
                <w:lang w:eastAsia="ru-RU"/>
              </w:rPr>
            </w:pPr>
          </w:p>
          <w:p w14:paraId="7D555A5F" w14:textId="77777777" w:rsidR="00797878" w:rsidRPr="00797878" w:rsidRDefault="00797878" w:rsidP="00797878">
            <w:pPr>
              <w:ind w:firstLine="0"/>
              <w:jc w:val="center"/>
              <w:rPr>
                <w:rFonts w:eastAsia="Times New Roman" w:cs="Times New Roman"/>
                <w:sz w:val="26"/>
                <w:szCs w:val="26"/>
                <w:lang w:eastAsia="ru-RU"/>
              </w:rPr>
            </w:pPr>
          </w:p>
          <w:p w14:paraId="4E78E2BA" w14:textId="77777777" w:rsidR="00797878" w:rsidRPr="00797878" w:rsidRDefault="00797878" w:rsidP="00797878">
            <w:pPr>
              <w:ind w:firstLine="0"/>
              <w:jc w:val="center"/>
              <w:rPr>
                <w:rFonts w:eastAsia="Times New Roman" w:cs="Times New Roman"/>
                <w:sz w:val="26"/>
                <w:szCs w:val="26"/>
                <w:lang w:eastAsia="ru-RU"/>
              </w:rPr>
            </w:pPr>
          </w:p>
          <w:p w14:paraId="0E9EC8EC" w14:textId="77777777" w:rsidR="00797878" w:rsidRPr="00797878" w:rsidRDefault="00797878" w:rsidP="00797878">
            <w:pPr>
              <w:ind w:firstLine="0"/>
              <w:jc w:val="center"/>
              <w:rPr>
                <w:rFonts w:eastAsia="Times New Roman" w:cs="Times New Roman"/>
                <w:sz w:val="26"/>
                <w:szCs w:val="26"/>
                <w:lang w:eastAsia="ru-RU"/>
              </w:rPr>
            </w:pPr>
          </w:p>
          <w:p w14:paraId="7C8EC6EB"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0C7226A0" w14:textId="77777777" w:rsidR="00797878" w:rsidRPr="00797878" w:rsidRDefault="00797878" w:rsidP="00797878">
            <w:pPr>
              <w:ind w:firstLine="0"/>
              <w:jc w:val="center"/>
              <w:rPr>
                <w:rFonts w:eastAsia="Times New Roman" w:cs="Times New Roman"/>
                <w:sz w:val="26"/>
                <w:szCs w:val="26"/>
                <w:lang w:eastAsia="ru-RU"/>
              </w:rPr>
            </w:pPr>
          </w:p>
          <w:p w14:paraId="12408857" w14:textId="77777777" w:rsidR="00797878" w:rsidRPr="00797878" w:rsidRDefault="00797878" w:rsidP="00797878">
            <w:pPr>
              <w:ind w:firstLine="0"/>
              <w:jc w:val="center"/>
              <w:rPr>
                <w:rFonts w:eastAsia="Times New Roman" w:cs="Times New Roman"/>
                <w:sz w:val="26"/>
                <w:szCs w:val="26"/>
                <w:lang w:eastAsia="ru-RU"/>
              </w:rPr>
            </w:pPr>
          </w:p>
          <w:p w14:paraId="50BB3EA2" w14:textId="77777777" w:rsidR="00797878" w:rsidRPr="00797878" w:rsidRDefault="00797878" w:rsidP="00797878">
            <w:pPr>
              <w:ind w:firstLine="0"/>
              <w:jc w:val="center"/>
              <w:rPr>
                <w:rFonts w:eastAsia="Times New Roman" w:cs="Times New Roman"/>
                <w:sz w:val="26"/>
                <w:szCs w:val="26"/>
                <w:lang w:eastAsia="ru-RU"/>
              </w:rPr>
            </w:pPr>
          </w:p>
          <w:p w14:paraId="3A5E9C34" w14:textId="77777777" w:rsidR="00797878" w:rsidRPr="00797878" w:rsidRDefault="00797878" w:rsidP="00797878">
            <w:pPr>
              <w:ind w:firstLine="0"/>
              <w:jc w:val="center"/>
              <w:rPr>
                <w:rFonts w:eastAsia="Times New Roman" w:cs="Times New Roman"/>
                <w:sz w:val="26"/>
                <w:szCs w:val="26"/>
                <w:lang w:eastAsia="ru-RU"/>
              </w:rPr>
            </w:pPr>
          </w:p>
          <w:p w14:paraId="5A9B381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0FC3322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4E67E8AB" w14:textId="77777777" w:rsidR="00797878" w:rsidRPr="00797878" w:rsidRDefault="00797878" w:rsidP="00797878">
            <w:pPr>
              <w:ind w:firstLine="0"/>
              <w:jc w:val="center"/>
              <w:rPr>
                <w:rFonts w:eastAsia="Times New Roman" w:cs="Times New Roman"/>
                <w:sz w:val="26"/>
                <w:szCs w:val="26"/>
                <w:lang w:eastAsia="ru-RU"/>
              </w:rPr>
            </w:pPr>
          </w:p>
          <w:p w14:paraId="0355D48C" w14:textId="77777777" w:rsidR="00797878" w:rsidRPr="00797878" w:rsidRDefault="00797878" w:rsidP="00797878">
            <w:pPr>
              <w:ind w:firstLine="0"/>
              <w:jc w:val="center"/>
              <w:rPr>
                <w:rFonts w:eastAsia="Times New Roman" w:cs="Times New Roman"/>
                <w:sz w:val="26"/>
                <w:szCs w:val="26"/>
                <w:lang w:eastAsia="ru-RU"/>
              </w:rPr>
            </w:pPr>
          </w:p>
          <w:p w14:paraId="0EC7ABF8" w14:textId="77777777" w:rsidR="00797878" w:rsidRPr="00797878" w:rsidRDefault="00797878" w:rsidP="00797878">
            <w:pPr>
              <w:ind w:firstLine="0"/>
              <w:jc w:val="center"/>
              <w:rPr>
                <w:rFonts w:eastAsia="Times New Roman" w:cs="Times New Roman"/>
                <w:sz w:val="26"/>
                <w:szCs w:val="26"/>
                <w:lang w:eastAsia="ru-RU"/>
              </w:rPr>
            </w:pPr>
          </w:p>
          <w:p w14:paraId="1D1D09E9" w14:textId="77777777" w:rsidR="00797878" w:rsidRPr="00797878" w:rsidRDefault="00797878" w:rsidP="00797878">
            <w:pPr>
              <w:ind w:firstLine="0"/>
              <w:jc w:val="center"/>
              <w:rPr>
                <w:rFonts w:eastAsia="Times New Roman" w:cs="Times New Roman"/>
                <w:sz w:val="26"/>
                <w:szCs w:val="26"/>
                <w:lang w:eastAsia="ru-RU"/>
              </w:rPr>
            </w:pPr>
          </w:p>
          <w:p w14:paraId="7E11E7B0"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0FF2460C" w14:textId="77777777" w:rsidR="00797878" w:rsidRPr="00797878" w:rsidRDefault="00797878" w:rsidP="00797878">
            <w:pPr>
              <w:ind w:firstLine="0"/>
              <w:jc w:val="center"/>
              <w:rPr>
                <w:rFonts w:eastAsia="Times New Roman" w:cs="Times New Roman"/>
                <w:sz w:val="26"/>
                <w:szCs w:val="26"/>
                <w:lang w:eastAsia="ru-RU"/>
              </w:rPr>
            </w:pPr>
          </w:p>
          <w:p w14:paraId="5C75FE9E" w14:textId="77777777" w:rsidR="00797878" w:rsidRPr="00797878" w:rsidRDefault="00797878" w:rsidP="00797878">
            <w:pPr>
              <w:ind w:firstLine="0"/>
              <w:jc w:val="center"/>
              <w:rPr>
                <w:rFonts w:eastAsia="Times New Roman" w:cs="Times New Roman"/>
                <w:sz w:val="26"/>
                <w:szCs w:val="26"/>
                <w:lang w:eastAsia="ru-RU"/>
              </w:rPr>
            </w:pPr>
          </w:p>
          <w:p w14:paraId="35B5DF72" w14:textId="77777777" w:rsidR="00797878" w:rsidRPr="00797878" w:rsidRDefault="00797878" w:rsidP="00797878">
            <w:pPr>
              <w:ind w:firstLine="0"/>
              <w:jc w:val="center"/>
              <w:rPr>
                <w:rFonts w:eastAsia="Times New Roman" w:cs="Times New Roman"/>
                <w:sz w:val="26"/>
                <w:szCs w:val="26"/>
                <w:lang w:eastAsia="ru-RU"/>
              </w:rPr>
            </w:pPr>
          </w:p>
          <w:p w14:paraId="1D49EF69" w14:textId="77777777" w:rsidR="00797878" w:rsidRPr="00797878" w:rsidRDefault="00797878" w:rsidP="00797878">
            <w:pPr>
              <w:ind w:firstLine="0"/>
              <w:jc w:val="center"/>
              <w:rPr>
                <w:rFonts w:eastAsia="Times New Roman" w:cs="Times New Roman"/>
                <w:sz w:val="26"/>
                <w:szCs w:val="26"/>
                <w:lang w:eastAsia="ru-RU"/>
              </w:rPr>
            </w:pPr>
          </w:p>
          <w:p w14:paraId="38723E3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11C9071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6820D72A" w14:textId="77777777" w:rsidR="00797878" w:rsidRPr="00797878" w:rsidRDefault="00797878" w:rsidP="00797878">
            <w:pPr>
              <w:ind w:firstLine="0"/>
              <w:jc w:val="center"/>
              <w:rPr>
                <w:rFonts w:eastAsia="Times New Roman" w:cs="Times New Roman"/>
                <w:sz w:val="26"/>
                <w:szCs w:val="26"/>
                <w:lang w:eastAsia="ru-RU"/>
              </w:rPr>
            </w:pPr>
          </w:p>
          <w:p w14:paraId="4EEB44BE" w14:textId="77777777" w:rsidR="00797878" w:rsidRPr="00797878" w:rsidRDefault="00797878" w:rsidP="00797878">
            <w:pPr>
              <w:ind w:firstLine="0"/>
              <w:jc w:val="center"/>
              <w:rPr>
                <w:rFonts w:eastAsia="Times New Roman" w:cs="Times New Roman"/>
                <w:sz w:val="26"/>
                <w:szCs w:val="26"/>
                <w:lang w:eastAsia="ru-RU"/>
              </w:rPr>
            </w:pPr>
          </w:p>
          <w:p w14:paraId="32B908BD" w14:textId="77777777" w:rsidR="00797878" w:rsidRPr="00797878" w:rsidRDefault="00797878" w:rsidP="00797878">
            <w:pPr>
              <w:ind w:firstLine="0"/>
              <w:jc w:val="center"/>
              <w:rPr>
                <w:rFonts w:eastAsia="Times New Roman" w:cs="Times New Roman"/>
                <w:sz w:val="26"/>
                <w:szCs w:val="26"/>
                <w:lang w:eastAsia="ru-RU"/>
              </w:rPr>
            </w:pPr>
          </w:p>
          <w:p w14:paraId="7F90FAB8" w14:textId="77777777" w:rsidR="00797878" w:rsidRPr="00797878" w:rsidRDefault="00797878" w:rsidP="00797878">
            <w:pPr>
              <w:ind w:firstLine="0"/>
              <w:jc w:val="center"/>
              <w:rPr>
                <w:rFonts w:eastAsia="Times New Roman" w:cs="Times New Roman"/>
                <w:sz w:val="26"/>
                <w:szCs w:val="26"/>
                <w:lang w:eastAsia="ru-RU"/>
              </w:rPr>
            </w:pPr>
          </w:p>
          <w:p w14:paraId="77EF70A8" w14:textId="77777777" w:rsidR="00797878" w:rsidRPr="00797878" w:rsidRDefault="00797878" w:rsidP="00797878">
            <w:pPr>
              <w:ind w:firstLine="0"/>
              <w:jc w:val="center"/>
              <w:rPr>
                <w:rFonts w:eastAsia="Times New Roman" w:cs="Times New Roman"/>
                <w:sz w:val="26"/>
                <w:szCs w:val="26"/>
                <w:lang w:eastAsia="ru-RU"/>
              </w:rPr>
            </w:pPr>
          </w:p>
        </w:tc>
        <w:tc>
          <w:tcPr>
            <w:tcW w:w="305" w:type="dxa"/>
            <w:vAlign w:val="center"/>
          </w:tcPr>
          <w:p w14:paraId="37C1DB23" w14:textId="77777777" w:rsidR="00797878" w:rsidRPr="00797878" w:rsidRDefault="00797878" w:rsidP="00797878">
            <w:pPr>
              <w:ind w:firstLine="0"/>
              <w:jc w:val="center"/>
              <w:rPr>
                <w:rFonts w:eastAsia="Times New Roman" w:cs="Times New Roman"/>
                <w:sz w:val="26"/>
                <w:szCs w:val="26"/>
                <w:lang w:eastAsia="ru-RU"/>
              </w:rPr>
            </w:pPr>
          </w:p>
          <w:p w14:paraId="23009C2B" w14:textId="77777777" w:rsidR="00797878" w:rsidRPr="00797878" w:rsidRDefault="00797878" w:rsidP="00797878">
            <w:pPr>
              <w:ind w:firstLine="0"/>
              <w:jc w:val="center"/>
              <w:rPr>
                <w:rFonts w:eastAsia="Times New Roman" w:cs="Times New Roman"/>
                <w:sz w:val="26"/>
                <w:szCs w:val="26"/>
                <w:lang w:eastAsia="ru-RU"/>
              </w:rPr>
            </w:pPr>
          </w:p>
          <w:p w14:paraId="6973D7EA" w14:textId="77777777" w:rsidR="00797878" w:rsidRPr="00797878" w:rsidRDefault="00797878" w:rsidP="00797878">
            <w:pPr>
              <w:ind w:firstLine="0"/>
              <w:jc w:val="center"/>
              <w:rPr>
                <w:rFonts w:eastAsia="Times New Roman" w:cs="Times New Roman"/>
                <w:sz w:val="26"/>
                <w:szCs w:val="26"/>
                <w:lang w:eastAsia="ru-RU"/>
              </w:rPr>
            </w:pPr>
          </w:p>
          <w:p w14:paraId="1C2F11FD" w14:textId="77777777" w:rsidR="00797878" w:rsidRPr="00797878" w:rsidRDefault="00797878" w:rsidP="00797878">
            <w:pPr>
              <w:ind w:firstLine="0"/>
              <w:jc w:val="center"/>
              <w:rPr>
                <w:rFonts w:eastAsia="Times New Roman" w:cs="Times New Roman"/>
                <w:sz w:val="26"/>
                <w:szCs w:val="26"/>
                <w:lang w:eastAsia="ru-RU"/>
              </w:rPr>
            </w:pPr>
          </w:p>
          <w:p w14:paraId="54D1D28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10875B8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33CFA1B0" w14:textId="77777777" w:rsidR="00797878" w:rsidRPr="00797878" w:rsidRDefault="00797878" w:rsidP="00797878">
            <w:pPr>
              <w:ind w:firstLine="0"/>
              <w:jc w:val="center"/>
              <w:rPr>
                <w:rFonts w:eastAsia="Times New Roman" w:cs="Times New Roman"/>
                <w:sz w:val="26"/>
                <w:szCs w:val="26"/>
                <w:lang w:eastAsia="ru-RU"/>
              </w:rPr>
            </w:pPr>
          </w:p>
          <w:p w14:paraId="3F7AADA3" w14:textId="77777777" w:rsidR="00797878" w:rsidRPr="00797878" w:rsidRDefault="00797878" w:rsidP="00797878">
            <w:pPr>
              <w:ind w:firstLine="0"/>
              <w:jc w:val="center"/>
              <w:rPr>
                <w:rFonts w:eastAsia="Times New Roman" w:cs="Times New Roman"/>
                <w:sz w:val="26"/>
                <w:szCs w:val="26"/>
                <w:lang w:eastAsia="ru-RU"/>
              </w:rPr>
            </w:pPr>
          </w:p>
          <w:p w14:paraId="606411BE" w14:textId="77777777" w:rsidR="00797878" w:rsidRPr="00797878" w:rsidRDefault="00797878" w:rsidP="00797878">
            <w:pPr>
              <w:ind w:firstLine="0"/>
              <w:jc w:val="center"/>
              <w:rPr>
                <w:rFonts w:eastAsia="Times New Roman" w:cs="Times New Roman"/>
                <w:sz w:val="26"/>
                <w:szCs w:val="26"/>
                <w:lang w:eastAsia="ru-RU"/>
              </w:rPr>
            </w:pPr>
          </w:p>
          <w:p w14:paraId="7A098375" w14:textId="77777777" w:rsidR="00797878" w:rsidRPr="00797878" w:rsidRDefault="00797878" w:rsidP="00797878">
            <w:pPr>
              <w:ind w:firstLine="0"/>
              <w:jc w:val="center"/>
              <w:rPr>
                <w:rFonts w:eastAsia="Times New Roman" w:cs="Times New Roman"/>
                <w:sz w:val="26"/>
                <w:szCs w:val="26"/>
                <w:lang w:eastAsia="ru-RU"/>
              </w:rPr>
            </w:pPr>
          </w:p>
          <w:p w14:paraId="5A050CC0"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0EC6F54C" w14:textId="77777777" w:rsidR="00797878" w:rsidRPr="00797878" w:rsidRDefault="00797878" w:rsidP="00797878">
            <w:pPr>
              <w:ind w:firstLine="0"/>
              <w:jc w:val="center"/>
              <w:rPr>
                <w:rFonts w:eastAsia="Times New Roman" w:cs="Times New Roman"/>
                <w:sz w:val="26"/>
                <w:szCs w:val="26"/>
                <w:lang w:eastAsia="ru-RU"/>
              </w:rPr>
            </w:pPr>
          </w:p>
          <w:p w14:paraId="01BD2C65" w14:textId="77777777" w:rsidR="00797878" w:rsidRPr="00797878" w:rsidRDefault="00797878" w:rsidP="00797878">
            <w:pPr>
              <w:ind w:firstLine="0"/>
              <w:jc w:val="center"/>
              <w:rPr>
                <w:rFonts w:eastAsia="Times New Roman" w:cs="Times New Roman"/>
                <w:sz w:val="26"/>
                <w:szCs w:val="26"/>
                <w:lang w:eastAsia="ru-RU"/>
              </w:rPr>
            </w:pPr>
          </w:p>
          <w:p w14:paraId="515CD29E" w14:textId="77777777" w:rsidR="00797878" w:rsidRPr="00797878" w:rsidRDefault="00797878" w:rsidP="00797878">
            <w:pPr>
              <w:ind w:firstLine="0"/>
              <w:jc w:val="center"/>
              <w:rPr>
                <w:rFonts w:eastAsia="Times New Roman" w:cs="Times New Roman"/>
                <w:sz w:val="26"/>
                <w:szCs w:val="26"/>
                <w:lang w:eastAsia="ru-RU"/>
              </w:rPr>
            </w:pPr>
          </w:p>
          <w:p w14:paraId="7108CC84" w14:textId="77777777" w:rsidR="00797878" w:rsidRPr="00797878" w:rsidRDefault="00797878" w:rsidP="00797878">
            <w:pPr>
              <w:ind w:firstLine="0"/>
              <w:jc w:val="center"/>
              <w:rPr>
                <w:rFonts w:eastAsia="Times New Roman" w:cs="Times New Roman"/>
                <w:sz w:val="26"/>
                <w:szCs w:val="26"/>
                <w:lang w:eastAsia="ru-RU"/>
              </w:rPr>
            </w:pPr>
          </w:p>
          <w:p w14:paraId="799AE1F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45DC481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2EC6F945" w14:textId="77777777" w:rsidR="00797878" w:rsidRPr="00797878" w:rsidRDefault="00797878" w:rsidP="00797878">
            <w:pPr>
              <w:ind w:firstLine="0"/>
              <w:jc w:val="center"/>
              <w:rPr>
                <w:rFonts w:eastAsia="Times New Roman" w:cs="Times New Roman"/>
                <w:sz w:val="26"/>
                <w:szCs w:val="26"/>
                <w:lang w:eastAsia="ru-RU"/>
              </w:rPr>
            </w:pPr>
          </w:p>
          <w:p w14:paraId="22558E28" w14:textId="77777777" w:rsidR="00797878" w:rsidRPr="00797878" w:rsidRDefault="00797878" w:rsidP="00797878">
            <w:pPr>
              <w:ind w:firstLine="0"/>
              <w:jc w:val="center"/>
              <w:rPr>
                <w:rFonts w:eastAsia="Times New Roman" w:cs="Times New Roman"/>
                <w:sz w:val="26"/>
                <w:szCs w:val="26"/>
                <w:lang w:eastAsia="ru-RU"/>
              </w:rPr>
            </w:pPr>
          </w:p>
          <w:p w14:paraId="473B4FF3" w14:textId="77777777" w:rsidR="00797878" w:rsidRPr="00797878" w:rsidRDefault="00797878" w:rsidP="00797878">
            <w:pPr>
              <w:ind w:firstLine="0"/>
              <w:jc w:val="center"/>
              <w:rPr>
                <w:rFonts w:eastAsia="Times New Roman" w:cs="Times New Roman"/>
                <w:sz w:val="26"/>
                <w:szCs w:val="26"/>
                <w:lang w:eastAsia="ru-RU"/>
              </w:rPr>
            </w:pPr>
          </w:p>
          <w:p w14:paraId="4976F8B1" w14:textId="77777777" w:rsidR="00797878" w:rsidRPr="00797878" w:rsidRDefault="00797878" w:rsidP="00797878">
            <w:pPr>
              <w:ind w:firstLine="0"/>
              <w:jc w:val="center"/>
              <w:rPr>
                <w:rFonts w:eastAsia="Times New Roman" w:cs="Times New Roman"/>
                <w:sz w:val="26"/>
                <w:szCs w:val="26"/>
                <w:lang w:eastAsia="ru-RU"/>
              </w:rPr>
            </w:pPr>
          </w:p>
          <w:p w14:paraId="742F68DA"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59D66922" w14:textId="77777777" w:rsidR="00797878" w:rsidRPr="00797878" w:rsidRDefault="00797878" w:rsidP="00797878">
            <w:pPr>
              <w:ind w:firstLine="0"/>
              <w:jc w:val="center"/>
              <w:rPr>
                <w:rFonts w:eastAsia="Times New Roman" w:cs="Times New Roman"/>
                <w:sz w:val="26"/>
                <w:szCs w:val="26"/>
                <w:lang w:eastAsia="ru-RU"/>
              </w:rPr>
            </w:pPr>
          </w:p>
          <w:p w14:paraId="118C1399" w14:textId="77777777" w:rsidR="00797878" w:rsidRPr="00797878" w:rsidRDefault="00797878" w:rsidP="00797878">
            <w:pPr>
              <w:ind w:firstLine="0"/>
              <w:jc w:val="center"/>
              <w:rPr>
                <w:rFonts w:eastAsia="Times New Roman" w:cs="Times New Roman"/>
                <w:sz w:val="26"/>
                <w:szCs w:val="26"/>
                <w:lang w:eastAsia="ru-RU"/>
              </w:rPr>
            </w:pPr>
          </w:p>
          <w:p w14:paraId="45D88AAE" w14:textId="77777777" w:rsidR="00797878" w:rsidRPr="00797878" w:rsidRDefault="00797878" w:rsidP="00797878">
            <w:pPr>
              <w:ind w:firstLine="0"/>
              <w:jc w:val="center"/>
              <w:rPr>
                <w:rFonts w:eastAsia="Times New Roman" w:cs="Times New Roman"/>
                <w:sz w:val="26"/>
                <w:szCs w:val="26"/>
                <w:lang w:eastAsia="ru-RU"/>
              </w:rPr>
            </w:pPr>
          </w:p>
          <w:p w14:paraId="1F4D1499" w14:textId="77777777" w:rsidR="00797878" w:rsidRPr="00797878" w:rsidRDefault="00797878" w:rsidP="00797878">
            <w:pPr>
              <w:ind w:firstLine="0"/>
              <w:jc w:val="center"/>
              <w:rPr>
                <w:rFonts w:eastAsia="Times New Roman" w:cs="Times New Roman"/>
                <w:sz w:val="26"/>
                <w:szCs w:val="26"/>
                <w:lang w:eastAsia="ru-RU"/>
              </w:rPr>
            </w:pPr>
          </w:p>
          <w:p w14:paraId="6B1BEDD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297F92F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1E36DDF0" w14:textId="77777777" w:rsidR="00797878" w:rsidRPr="00797878" w:rsidRDefault="00797878" w:rsidP="00797878">
            <w:pPr>
              <w:ind w:firstLine="0"/>
              <w:jc w:val="center"/>
              <w:rPr>
                <w:rFonts w:eastAsia="Times New Roman" w:cs="Times New Roman"/>
                <w:sz w:val="26"/>
                <w:szCs w:val="26"/>
                <w:lang w:eastAsia="ru-RU"/>
              </w:rPr>
            </w:pPr>
          </w:p>
          <w:p w14:paraId="39ECF47D" w14:textId="77777777" w:rsidR="00797878" w:rsidRPr="00797878" w:rsidRDefault="00797878" w:rsidP="00797878">
            <w:pPr>
              <w:ind w:firstLine="0"/>
              <w:jc w:val="center"/>
              <w:rPr>
                <w:rFonts w:eastAsia="Times New Roman" w:cs="Times New Roman"/>
                <w:sz w:val="26"/>
                <w:szCs w:val="26"/>
                <w:lang w:eastAsia="ru-RU"/>
              </w:rPr>
            </w:pPr>
          </w:p>
          <w:p w14:paraId="526C3102" w14:textId="77777777" w:rsidR="00797878" w:rsidRPr="00797878" w:rsidRDefault="00797878" w:rsidP="00797878">
            <w:pPr>
              <w:ind w:firstLine="0"/>
              <w:jc w:val="center"/>
              <w:rPr>
                <w:rFonts w:eastAsia="Times New Roman" w:cs="Times New Roman"/>
                <w:sz w:val="26"/>
                <w:szCs w:val="26"/>
                <w:lang w:eastAsia="ru-RU"/>
              </w:rPr>
            </w:pPr>
          </w:p>
          <w:p w14:paraId="1BA0EC26" w14:textId="77777777" w:rsidR="00797878" w:rsidRPr="00797878" w:rsidRDefault="00797878" w:rsidP="00797878">
            <w:pPr>
              <w:ind w:firstLine="0"/>
              <w:jc w:val="center"/>
              <w:rPr>
                <w:rFonts w:eastAsia="Times New Roman" w:cs="Times New Roman"/>
                <w:sz w:val="26"/>
                <w:szCs w:val="26"/>
                <w:lang w:eastAsia="ru-RU"/>
              </w:rPr>
            </w:pPr>
          </w:p>
          <w:p w14:paraId="07904028"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43F9E38C" w14:textId="77777777" w:rsidR="00797878" w:rsidRPr="00797878" w:rsidRDefault="00797878" w:rsidP="00797878">
            <w:pPr>
              <w:ind w:firstLine="0"/>
              <w:jc w:val="center"/>
              <w:rPr>
                <w:rFonts w:eastAsia="Times New Roman" w:cs="Times New Roman"/>
                <w:sz w:val="26"/>
                <w:szCs w:val="26"/>
                <w:lang w:eastAsia="ru-RU"/>
              </w:rPr>
            </w:pPr>
          </w:p>
          <w:p w14:paraId="649B415B" w14:textId="77777777" w:rsidR="00797878" w:rsidRPr="00797878" w:rsidRDefault="00797878" w:rsidP="00797878">
            <w:pPr>
              <w:ind w:firstLine="0"/>
              <w:jc w:val="center"/>
              <w:rPr>
                <w:rFonts w:eastAsia="Times New Roman" w:cs="Times New Roman"/>
                <w:sz w:val="26"/>
                <w:szCs w:val="26"/>
                <w:lang w:eastAsia="ru-RU"/>
              </w:rPr>
            </w:pPr>
          </w:p>
          <w:p w14:paraId="3327358C" w14:textId="77777777" w:rsidR="00797878" w:rsidRPr="00797878" w:rsidRDefault="00797878" w:rsidP="00797878">
            <w:pPr>
              <w:ind w:firstLine="0"/>
              <w:jc w:val="center"/>
              <w:rPr>
                <w:rFonts w:eastAsia="Times New Roman" w:cs="Times New Roman"/>
                <w:sz w:val="26"/>
                <w:szCs w:val="26"/>
                <w:lang w:eastAsia="ru-RU"/>
              </w:rPr>
            </w:pPr>
          </w:p>
          <w:p w14:paraId="023E0E82" w14:textId="77777777" w:rsidR="00797878" w:rsidRPr="00797878" w:rsidRDefault="00797878" w:rsidP="00797878">
            <w:pPr>
              <w:ind w:firstLine="0"/>
              <w:jc w:val="center"/>
              <w:rPr>
                <w:rFonts w:eastAsia="Times New Roman" w:cs="Times New Roman"/>
                <w:sz w:val="26"/>
                <w:szCs w:val="26"/>
                <w:lang w:eastAsia="ru-RU"/>
              </w:rPr>
            </w:pPr>
          </w:p>
          <w:p w14:paraId="21BF521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43BE07E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6C4283A2" w14:textId="77777777" w:rsidR="00797878" w:rsidRPr="00797878" w:rsidRDefault="00797878" w:rsidP="00797878">
            <w:pPr>
              <w:ind w:firstLine="0"/>
              <w:jc w:val="center"/>
              <w:rPr>
                <w:rFonts w:eastAsia="Times New Roman" w:cs="Times New Roman"/>
                <w:sz w:val="26"/>
                <w:szCs w:val="26"/>
                <w:lang w:eastAsia="ru-RU"/>
              </w:rPr>
            </w:pPr>
          </w:p>
          <w:p w14:paraId="4EC0BFB5" w14:textId="77777777" w:rsidR="00797878" w:rsidRPr="00797878" w:rsidRDefault="00797878" w:rsidP="00797878">
            <w:pPr>
              <w:ind w:firstLine="0"/>
              <w:jc w:val="center"/>
              <w:rPr>
                <w:rFonts w:eastAsia="Times New Roman" w:cs="Times New Roman"/>
                <w:sz w:val="26"/>
                <w:szCs w:val="26"/>
                <w:lang w:eastAsia="ru-RU"/>
              </w:rPr>
            </w:pPr>
          </w:p>
          <w:p w14:paraId="53876549" w14:textId="77777777" w:rsidR="00797878" w:rsidRPr="00797878" w:rsidRDefault="00797878" w:rsidP="00797878">
            <w:pPr>
              <w:ind w:firstLine="0"/>
              <w:jc w:val="center"/>
              <w:rPr>
                <w:rFonts w:eastAsia="Times New Roman" w:cs="Times New Roman"/>
                <w:sz w:val="26"/>
                <w:szCs w:val="26"/>
                <w:lang w:eastAsia="ru-RU"/>
              </w:rPr>
            </w:pPr>
          </w:p>
          <w:p w14:paraId="0C4575E4" w14:textId="77777777" w:rsidR="00797878" w:rsidRPr="00797878" w:rsidRDefault="00797878" w:rsidP="00797878">
            <w:pPr>
              <w:ind w:firstLine="0"/>
              <w:jc w:val="center"/>
              <w:rPr>
                <w:rFonts w:eastAsia="Times New Roman" w:cs="Times New Roman"/>
                <w:sz w:val="26"/>
                <w:szCs w:val="26"/>
                <w:lang w:eastAsia="ru-RU"/>
              </w:rPr>
            </w:pPr>
          </w:p>
          <w:p w14:paraId="5FC87388"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28052217" w14:textId="77777777" w:rsidR="00797878" w:rsidRPr="00797878" w:rsidRDefault="00797878" w:rsidP="00797878">
            <w:pPr>
              <w:ind w:firstLine="0"/>
              <w:jc w:val="center"/>
              <w:rPr>
                <w:rFonts w:eastAsia="Times New Roman" w:cs="Times New Roman"/>
                <w:sz w:val="26"/>
                <w:szCs w:val="26"/>
                <w:lang w:eastAsia="ru-RU"/>
              </w:rPr>
            </w:pPr>
          </w:p>
          <w:p w14:paraId="67F9A598" w14:textId="77777777" w:rsidR="00797878" w:rsidRPr="00797878" w:rsidRDefault="00797878" w:rsidP="00797878">
            <w:pPr>
              <w:ind w:firstLine="0"/>
              <w:jc w:val="center"/>
              <w:rPr>
                <w:rFonts w:eastAsia="Times New Roman" w:cs="Times New Roman"/>
                <w:sz w:val="26"/>
                <w:szCs w:val="26"/>
                <w:lang w:eastAsia="ru-RU"/>
              </w:rPr>
            </w:pPr>
          </w:p>
          <w:p w14:paraId="6F529EDE" w14:textId="77777777" w:rsidR="00797878" w:rsidRPr="00797878" w:rsidRDefault="00797878" w:rsidP="00797878">
            <w:pPr>
              <w:ind w:firstLine="0"/>
              <w:jc w:val="center"/>
              <w:rPr>
                <w:rFonts w:eastAsia="Times New Roman" w:cs="Times New Roman"/>
                <w:sz w:val="26"/>
                <w:szCs w:val="26"/>
                <w:lang w:eastAsia="ru-RU"/>
              </w:rPr>
            </w:pPr>
          </w:p>
          <w:p w14:paraId="4FA5A501" w14:textId="77777777" w:rsidR="00797878" w:rsidRPr="00797878" w:rsidRDefault="00797878" w:rsidP="00797878">
            <w:pPr>
              <w:ind w:firstLine="0"/>
              <w:jc w:val="center"/>
              <w:rPr>
                <w:rFonts w:eastAsia="Times New Roman" w:cs="Times New Roman"/>
                <w:sz w:val="26"/>
                <w:szCs w:val="26"/>
                <w:lang w:eastAsia="ru-RU"/>
              </w:rPr>
            </w:pPr>
          </w:p>
          <w:p w14:paraId="20B8090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4F3F407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4897DBEF" w14:textId="77777777" w:rsidR="00797878" w:rsidRPr="00797878" w:rsidRDefault="00797878" w:rsidP="00797878">
            <w:pPr>
              <w:ind w:firstLine="0"/>
              <w:jc w:val="center"/>
              <w:rPr>
                <w:rFonts w:eastAsia="Times New Roman" w:cs="Times New Roman"/>
                <w:sz w:val="26"/>
                <w:szCs w:val="26"/>
                <w:lang w:eastAsia="ru-RU"/>
              </w:rPr>
            </w:pPr>
          </w:p>
          <w:p w14:paraId="04DD3219" w14:textId="77777777" w:rsidR="00797878" w:rsidRPr="00797878" w:rsidRDefault="00797878" w:rsidP="00797878">
            <w:pPr>
              <w:ind w:firstLine="0"/>
              <w:jc w:val="center"/>
              <w:rPr>
                <w:rFonts w:eastAsia="Times New Roman" w:cs="Times New Roman"/>
                <w:sz w:val="26"/>
                <w:szCs w:val="26"/>
                <w:lang w:eastAsia="ru-RU"/>
              </w:rPr>
            </w:pPr>
          </w:p>
          <w:p w14:paraId="34D7AD7E" w14:textId="77777777" w:rsidR="00797878" w:rsidRPr="00797878" w:rsidRDefault="00797878" w:rsidP="00797878">
            <w:pPr>
              <w:ind w:firstLine="0"/>
              <w:jc w:val="center"/>
              <w:rPr>
                <w:rFonts w:eastAsia="Times New Roman" w:cs="Times New Roman"/>
                <w:sz w:val="26"/>
                <w:szCs w:val="26"/>
                <w:lang w:eastAsia="ru-RU"/>
              </w:rPr>
            </w:pPr>
          </w:p>
          <w:p w14:paraId="51278E65" w14:textId="77777777" w:rsidR="00797878" w:rsidRPr="00797878" w:rsidRDefault="00797878" w:rsidP="00797878">
            <w:pPr>
              <w:ind w:firstLine="0"/>
              <w:jc w:val="center"/>
              <w:rPr>
                <w:rFonts w:eastAsia="Times New Roman" w:cs="Times New Roman"/>
                <w:sz w:val="26"/>
                <w:szCs w:val="26"/>
                <w:lang w:eastAsia="ru-RU"/>
              </w:rPr>
            </w:pPr>
          </w:p>
          <w:p w14:paraId="758E8770"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77EED037" w14:textId="77777777" w:rsidR="00797878" w:rsidRPr="00797878" w:rsidRDefault="00797878" w:rsidP="00797878">
            <w:pPr>
              <w:ind w:firstLine="0"/>
              <w:jc w:val="center"/>
              <w:rPr>
                <w:rFonts w:eastAsia="Times New Roman" w:cs="Times New Roman"/>
                <w:sz w:val="26"/>
                <w:szCs w:val="26"/>
                <w:lang w:eastAsia="ru-RU"/>
              </w:rPr>
            </w:pPr>
          </w:p>
          <w:p w14:paraId="1FB6C9FD" w14:textId="77777777" w:rsidR="00797878" w:rsidRPr="00797878" w:rsidRDefault="00797878" w:rsidP="00797878">
            <w:pPr>
              <w:ind w:firstLine="0"/>
              <w:jc w:val="center"/>
              <w:rPr>
                <w:rFonts w:eastAsia="Times New Roman" w:cs="Times New Roman"/>
                <w:sz w:val="26"/>
                <w:szCs w:val="26"/>
                <w:lang w:eastAsia="ru-RU"/>
              </w:rPr>
            </w:pPr>
          </w:p>
          <w:p w14:paraId="426FBA10" w14:textId="77777777" w:rsidR="00797878" w:rsidRPr="00797878" w:rsidRDefault="00797878" w:rsidP="00797878">
            <w:pPr>
              <w:ind w:firstLine="0"/>
              <w:jc w:val="center"/>
              <w:rPr>
                <w:rFonts w:eastAsia="Times New Roman" w:cs="Times New Roman"/>
                <w:sz w:val="26"/>
                <w:szCs w:val="26"/>
                <w:lang w:eastAsia="ru-RU"/>
              </w:rPr>
            </w:pPr>
          </w:p>
          <w:p w14:paraId="5341D8C5" w14:textId="77777777" w:rsidR="00797878" w:rsidRPr="00797878" w:rsidRDefault="00797878" w:rsidP="00797878">
            <w:pPr>
              <w:ind w:firstLine="0"/>
              <w:jc w:val="center"/>
              <w:rPr>
                <w:rFonts w:eastAsia="Times New Roman" w:cs="Times New Roman"/>
                <w:sz w:val="26"/>
                <w:szCs w:val="26"/>
                <w:lang w:eastAsia="ru-RU"/>
              </w:rPr>
            </w:pPr>
          </w:p>
          <w:p w14:paraId="2025D90E"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6704BF9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3C378F20" w14:textId="77777777" w:rsidR="00797878" w:rsidRPr="00797878" w:rsidRDefault="00797878" w:rsidP="00797878">
            <w:pPr>
              <w:ind w:firstLine="0"/>
              <w:jc w:val="center"/>
              <w:rPr>
                <w:rFonts w:eastAsia="Times New Roman" w:cs="Times New Roman"/>
                <w:sz w:val="26"/>
                <w:szCs w:val="26"/>
                <w:lang w:eastAsia="ru-RU"/>
              </w:rPr>
            </w:pPr>
          </w:p>
          <w:p w14:paraId="3A7A9518" w14:textId="77777777" w:rsidR="00797878" w:rsidRPr="00797878" w:rsidRDefault="00797878" w:rsidP="00797878">
            <w:pPr>
              <w:ind w:firstLine="0"/>
              <w:jc w:val="center"/>
              <w:rPr>
                <w:rFonts w:eastAsia="Times New Roman" w:cs="Times New Roman"/>
                <w:sz w:val="26"/>
                <w:szCs w:val="26"/>
                <w:lang w:eastAsia="ru-RU"/>
              </w:rPr>
            </w:pPr>
          </w:p>
          <w:p w14:paraId="0BB684BA" w14:textId="77777777" w:rsidR="00797878" w:rsidRPr="00797878" w:rsidRDefault="00797878" w:rsidP="00797878">
            <w:pPr>
              <w:ind w:firstLine="0"/>
              <w:jc w:val="center"/>
              <w:rPr>
                <w:rFonts w:eastAsia="Times New Roman" w:cs="Times New Roman"/>
                <w:sz w:val="26"/>
                <w:szCs w:val="26"/>
                <w:lang w:eastAsia="ru-RU"/>
              </w:rPr>
            </w:pPr>
          </w:p>
          <w:p w14:paraId="740E803A" w14:textId="77777777" w:rsidR="00797878" w:rsidRPr="00797878" w:rsidRDefault="00797878" w:rsidP="00797878">
            <w:pPr>
              <w:ind w:firstLine="0"/>
              <w:jc w:val="center"/>
              <w:rPr>
                <w:rFonts w:eastAsia="Times New Roman" w:cs="Times New Roman"/>
                <w:sz w:val="26"/>
                <w:szCs w:val="26"/>
                <w:lang w:eastAsia="ru-RU"/>
              </w:rPr>
            </w:pPr>
          </w:p>
          <w:p w14:paraId="6B5A14CC"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79DCCD51" w14:textId="77777777" w:rsidR="00797878" w:rsidRPr="00797878" w:rsidRDefault="00797878" w:rsidP="00797878">
            <w:pPr>
              <w:ind w:firstLine="0"/>
              <w:jc w:val="center"/>
              <w:rPr>
                <w:rFonts w:eastAsia="Times New Roman" w:cs="Times New Roman"/>
                <w:sz w:val="26"/>
                <w:szCs w:val="26"/>
                <w:lang w:eastAsia="ru-RU"/>
              </w:rPr>
            </w:pPr>
          </w:p>
          <w:p w14:paraId="26BD9C55" w14:textId="77777777" w:rsidR="00797878" w:rsidRPr="00797878" w:rsidRDefault="00797878" w:rsidP="00797878">
            <w:pPr>
              <w:ind w:firstLine="0"/>
              <w:jc w:val="center"/>
              <w:rPr>
                <w:rFonts w:eastAsia="Times New Roman" w:cs="Times New Roman"/>
                <w:sz w:val="26"/>
                <w:szCs w:val="26"/>
                <w:lang w:eastAsia="ru-RU"/>
              </w:rPr>
            </w:pPr>
          </w:p>
          <w:p w14:paraId="53231EC0" w14:textId="77777777" w:rsidR="00797878" w:rsidRPr="00797878" w:rsidRDefault="00797878" w:rsidP="00797878">
            <w:pPr>
              <w:ind w:firstLine="0"/>
              <w:jc w:val="center"/>
              <w:rPr>
                <w:rFonts w:eastAsia="Times New Roman" w:cs="Times New Roman"/>
                <w:sz w:val="26"/>
                <w:szCs w:val="26"/>
                <w:lang w:eastAsia="ru-RU"/>
              </w:rPr>
            </w:pPr>
          </w:p>
          <w:p w14:paraId="055F9C99" w14:textId="77777777" w:rsidR="00797878" w:rsidRPr="00797878" w:rsidRDefault="00797878" w:rsidP="00797878">
            <w:pPr>
              <w:ind w:firstLine="0"/>
              <w:jc w:val="center"/>
              <w:rPr>
                <w:rFonts w:eastAsia="Times New Roman" w:cs="Times New Roman"/>
                <w:sz w:val="26"/>
                <w:szCs w:val="26"/>
                <w:lang w:eastAsia="ru-RU"/>
              </w:rPr>
            </w:pPr>
          </w:p>
          <w:p w14:paraId="40073BD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708EE7D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3561FDCD" w14:textId="77777777" w:rsidR="00797878" w:rsidRPr="00797878" w:rsidRDefault="00797878" w:rsidP="00797878">
            <w:pPr>
              <w:ind w:firstLine="0"/>
              <w:jc w:val="center"/>
              <w:rPr>
                <w:rFonts w:eastAsia="Times New Roman" w:cs="Times New Roman"/>
                <w:sz w:val="26"/>
                <w:szCs w:val="26"/>
                <w:lang w:eastAsia="ru-RU"/>
              </w:rPr>
            </w:pPr>
          </w:p>
          <w:p w14:paraId="0B526656" w14:textId="77777777" w:rsidR="00797878" w:rsidRPr="00797878" w:rsidRDefault="00797878" w:rsidP="00797878">
            <w:pPr>
              <w:ind w:firstLine="0"/>
              <w:jc w:val="center"/>
              <w:rPr>
                <w:rFonts w:eastAsia="Times New Roman" w:cs="Times New Roman"/>
                <w:sz w:val="26"/>
                <w:szCs w:val="26"/>
                <w:lang w:eastAsia="ru-RU"/>
              </w:rPr>
            </w:pPr>
          </w:p>
          <w:p w14:paraId="732CA1F1" w14:textId="77777777" w:rsidR="00797878" w:rsidRPr="00797878" w:rsidRDefault="00797878" w:rsidP="00797878">
            <w:pPr>
              <w:ind w:firstLine="0"/>
              <w:jc w:val="center"/>
              <w:rPr>
                <w:rFonts w:eastAsia="Times New Roman" w:cs="Times New Roman"/>
                <w:sz w:val="26"/>
                <w:szCs w:val="26"/>
                <w:lang w:eastAsia="ru-RU"/>
              </w:rPr>
            </w:pPr>
          </w:p>
          <w:p w14:paraId="124D9D4E" w14:textId="77777777" w:rsidR="00797878" w:rsidRPr="00797878" w:rsidRDefault="00797878" w:rsidP="00797878">
            <w:pPr>
              <w:ind w:firstLine="0"/>
              <w:jc w:val="center"/>
              <w:rPr>
                <w:rFonts w:eastAsia="Times New Roman" w:cs="Times New Roman"/>
                <w:sz w:val="26"/>
                <w:szCs w:val="26"/>
                <w:lang w:eastAsia="ru-RU"/>
              </w:rPr>
            </w:pPr>
          </w:p>
          <w:p w14:paraId="46986B77"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605F7B90" w14:textId="77777777" w:rsidR="00797878" w:rsidRPr="00797878" w:rsidRDefault="00797878" w:rsidP="00797878">
            <w:pPr>
              <w:ind w:firstLine="0"/>
              <w:jc w:val="center"/>
              <w:rPr>
                <w:rFonts w:eastAsia="Times New Roman" w:cs="Times New Roman"/>
                <w:sz w:val="26"/>
                <w:szCs w:val="26"/>
                <w:lang w:eastAsia="ru-RU"/>
              </w:rPr>
            </w:pPr>
          </w:p>
          <w:p w14:paraId="4A141A27" w14:textId="77777777" w:rsidR="00797878" w:rsidRPr="00797878" w:rsidRDefault="00797878" w:rsidP="00797878">
            <w:pPr>
              <w:ind w:firstLine="0"/>
              <w:jc w:val="center"/>
              <w:rPr>
                <w:rFonts w:eastAsia="Times New Roman" w:cs="Times New Roman"/>
                <w:sz w:val="26"/>
                <w:szCs w:val="26"/>
                <w:lang w:eastAsia="ru-RU"/>
              </w:rPr>
            </w:pPr>
          </w:p>
          <w:p w14:paraId="003C3804" w14:textId="77777777" w:rsidR="00797878" w:rsidRPr="00797878" w:rsidRDefault="00797878" w:rsidP="00797878">
            <w:pPr>
              <w:ind w:firstLine="0"/>
              <w:jc w:val="center"/>
              <w:rPr>
                <w:rFonts w:eastAsia="Times New Roman" w:cs="Times New Roman"/>
                <w:sz w:val="26"/>
                <w:szCs w:val="26"/>
                <w:lang w:eastAsia="ru-RU"/>
              </w:rPr>
            </w:pPr>
          </w:p>
          <w:p w14:paraId="213DAFDF" w14:textId="77777777" w:rsidR="00797878" w:rsidRPr="00797878" w:rsidRDefault="00797878" w:rsidP="00797878">
            <w:pPr>
              <w:ind w:firstLine="0"/>
              <w:jc w:val="center"/>
              <w:rPr>
                <w:rFonts w:eastAsia="Times New Roman" w:cs="Times New Roman"/>
                <w:sz w:val="26"/>
                <w:szCs w:val="26"/>
                <w:lang w:eastAsia="ru-RU"/>
              </w:rPr>
            </w:pPr>
          </w:p>
          <w:p w14:paraId="5690BD4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09B9342B"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21130906" w14:textId="77777777" w:rsidR="00797878" w:rsidRPr="00797878" w:rsidRDefault="00797878" w:rsidP="00797878">
            <w:pPr>
              <w:ind w:firstLine="0"/>
              <w:jc w:val="center"/>
              <w:rPr>
                <w:rFonts w:eastAsia="Times New Roman" w:cs="Times New Roman"/>
                <w:sz w:val="26"/>
                <w:szCs w:val="26"/>
                <w:lang w:eastAsia="ru-RU"/>
              </w:rPr>
            </w:pPr>
          </w:p>
          <w:p w14:paraId="724DF5E1" w14:textId="77777777" w:rsidR="00797878" w:rsidRPr="00797878" w:rsidRDefault="00797878" w:rsidP="00797878">
            <w:pPr>
              <w:ind w:firstLine="0"/>
              <w:jc w:val="center"/>
              <w:rPr>
                <w:rFonts w:eastAsia="Times New Roman" w:cs="Times New Roman"/>
                <w:sz w:val="26"/>
                <w:szCs w:val="26"/>
                <w:lang w:eastAsia="ru-RU"/>
              </w:rPr>
            </w:pPr>
          </w:p>
          <w:p w14:paraId="33DEBC9D" w14:textId="77777777" w:rsidR="00797878" w:rsidRPr="00797878" w:rsidRDefault="00797878" w:rsidP="00797878">
            <w:pPr>
              <w:ind w:firstLine="0"/>
              <w:jc w:val="center"/>
              <w:rPr>
                <w:rFonts w:eastAsia="Times New Roman" w:cs="Times New Roman"/>
                <w:sz w:val="26"/>
                <w:szCs w:val="26"/>
                <w:lang w:eastAsia="ru-RU"/>
              </w:rPr>
            </w:pPr>
          </w:p>
          <w:p w14:paraId="02F6A0E4" w14:textId="77777777" w:rsidR="00797878" w:rsidRPr="00797878" w:rsidRDefault="00797878" w:rsidP="00797878">
            <w:pPr>
              <w:ind w:firstLine="0"/>
              <w:jc w:val="center"/>
              <w:rPr>
                <w:rFonts w:eastAsia="Times New Roman" w:cs="Times New Roman"/>
                <w:sz w:val="26"/>
                <w:szCs w:val="26"/>
                <w:lang w:eastAsia="ru-RU"/>
              </w:rPr>
            </w:pPr>
          </w:p>
          <w:p w14:paraId="4A86F3BD"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36417A3F" w14:textId="77777777" w:rsidR="00797878" w:rsidRPr="00797878" w:rsidRDefault="00797878" w:rsidP="00797878">
            <w:pPr>
              <w:ind w:firstLine="0"/>
              <w:jc w:val="center"/>
              <w:rPr>
                <w:rFonts w:eastAsia="Times New Roman" w:cs="Times New Roman"/>
                <w:sz w:val="26"/>
                <w:szCs w:val="26"/>
                <w:lang w:eastAsia="ru-RU"/>
              </w:rPr>
            </w:pPr>
          </w:p>
          <w:p w14:paraId="08FB928A" w14:textId="77777777" w:rsidR="00797878" w:rsidRPr="00797878" w:rsidRDefault="00797878" w:rsidP="00797878">
            <w:pPr>
              <w:ind w:firstLine="0"/>
              <w:jc w:val="center"/>
              <w:rPr>
                <w:rFonts w:eastAsia="Times New Roman" w:cs="Times New Roman"/>
                <w:sz w:val="26"/>
                <w:szCs w:val="26"/>
                <w:lang w:eastAsia="ru-RU"/>
              </w:rPr>
            </w:pPr>
          </w:p>
          <w:p w14:paraId="36316ED5" w14:textId="77777777" w:rsidR="00797878" w:rsidRPr="00797878" w:rsidRDefault="00797878" w:rsidP="00797878">
            <w:pPr>
              <w:ind w:firstLine="0"/>
              <w:jc w:val="center"/>
              <w:rPr>
                <w:rFonts w:eastAsia="Times New Roman" w:cs="Times New Roman"/>
                <w:sz w:val="26"/>
                <w:szCs w:val="26"/>
                <w:lang w:eastAsia="ru-RU"/>
              </w:rPr>
            </w:pPr>
          </w:p>
          <w:p w14:paraId="2175ABC9" w14:textId="77777777" w:rsidR="00797878" w:rsidRPr="00797878" w:rsidRDefault="00797878" w:rsidP="00797878">
            <w:pPr>
              <w:ind w:firstLine="0"/>
              <w:jc w:val="center"/>
              <w:rPr>
                <w:rFonts w:eastAsia="Times New Roman" w:cs="Times New Roman"/>
                <w:sz w:val="26"/>
                <w:szCs w:val="26"/>
                <w:lang w:eastAsia="ru-RU"/>
              </w:rPr>
            </w:pPr>
          </w:p>
          <w:p w14:paraId="3A4BFFA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109BAE5F"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1</w:t>
            </w:r>
          </w:p>
          <w:p w14:paraId="3F7D19ED" w14:textId="77777777" w:rsidR="00797878" w:rsidRPr="00797878" w:rsidRDefault="00797878" w:rsidP="00797878">
            <w:pPr>
              <w:ind w:firstLine="0"/>
              <w:jc w:val="center"/>
              <w:rPr>
                <w:rFonts w:eastAsia="Times New Roman" w:cs="Times New Roman"/>
                <w:sz w:val="26"/>
                <w:szCs w:val="26"/>
                <w:lang w:eastAsia="ru-RU"/>
              </w:rPr>
            </w:pPr>
          </w:p>
          <w:p w14:paraId="3D586167" w14:textId="77777777" w:rsidR="00797878" w:rsidRPr="00797878" w:rsidRDefault="00797878" w:rsidP="00797878">
            <w:pPr>
              <w:ind w:firstLine="0"/>
              <w:jc w:val="center"/>
              <w:rPr>
                <w:rFonts w:eastAsia="Times New Roman" w:cs="Times New Roman"/>
                <w:sz w:val="26"/>
                <w:szCs w:val="26"/>
                <w:lang w:eastAsia="ru-RU"/>
              </w:rPr>
            </w:pPr>
          </w:p>
          <w:p w14:paraId="029D9120" w14:textId="77777777" w:rsidR="00797878" w:rsidRPr="00797878" w:rsidRDefault="00797878" w:rsidP="00797878">
            <w:pPr>
              <w:ind w:firstLine="0"/>
              <w:jc w:val="center"/>
              <w:rPr>
                <w:rFonts w:eastAsia="Times New Roman" w:cs="Times New Roman"/>
                <w:sz w:val="26"/>
                <w:szCs w:val="26"/>
                <w:lang w:eastAsia="ru-RU"/>
              </w:rPr>
            </w:pPr>
          </w:p>
          <w:p w14:paraId="71D530E5" w14:textId="77777777" w:rsidR="00797878" w:rsidRPr="00797878" w:rsidRDefault="00797878" w:rsidP="00797878">
            <w:pPr>
              <w:ind w:firstLine="0"/>
              <w:jc w:val="center"/>
              <w:rPr>
                <w:rFonts w:eastAsia="Times New Roman" w:cs="Times New Roman"/>
                <w:sz w:val="26"/>
                <w:szCs w:val="26"/>
                <w:lang w:eastAsia="ru-RU"/>
              </w:rPr>
            </w:pPr>
          </w:p>
          <w:p w14:paraId="1AC1AAD8"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12C3EF5F" w14:textId="77777777" w:rsidR="00797878" w:rsidRPr="00797878" w:rsidRDefault="00797878" w:rsidP="00797878">
            <w:pPr>
              <w:ind w:firstLine="0"/>
              <w:jc w:val="center"/>
              <w:rPr>
                <w:rFonts w:eastAsia="Times New Roman" w:cs="Times New Roman"/>
                <w:sz w:val="26"/>
                <w:szCs w:val="26"/>
                <w:lang w:eastAsia="ru-RU"/>
              </w:rPr>
            </w:pPr>
          </w:p>
          <w:p w14:paraId="01C2CD42" w14:textId="77777777" w:rsidR="00797878" w:rsidRPr="00797878" w:rsidRDefault="00797878" w:rsidP="00797878">
            <w:pPr>
              <w:ind w:firstLine="0"/>
              <w:jc w:val="center"/>
              <w:rPr>
                <w:rFonts w:eastAsia="Times New Roman" w:cs="Times New Roman"/>
                <w:sz w:val="26"/>
                <w:szCs w:val="26"/>
                <w:lang w:eastAsia="ru-RU"/>
              </w:rPr>
            </w:pPr>
          </w:p>
          <w:p w14:paraId="294903DE" w14:textId="77777777" w:rsidR="00797878" w:rsidRPr="00797878" w:rsidRDefault="00797878" w:rsidP="00797878">
            <w:pPr>
              <w:ind w:firstLine="0"/>
              <w:jc w:val="center"/>
              <w:rPr>
                <w:rFonts w:eastAsia="Times New Roman" w:cs="Times New Roman"/>
                <w:sz w:val="26"/>
                <w:szCs w:val="26"/>
                <w:lang w:eastAsia="ru-RU"/>
              </w:rPr>
            </w:pPr>
          </w:p>
          <w:p w14:paraId="7126198A" w14:textId="77777777" w:rsidR="00797878" w:rsidRPr="00797878" w:rsidRDefault="00797878" w:rsidP="00797878">
            <w:pPr>
              <w:ind w:firstLine="0"/>
              <w:jc w:val="center"/>
              <w:rPr>
                <w:rFonts w:eastAsia="Times New Roman" w:cs="Times New Roman"/>
                <w:sz w:val="26"/>
                <w:szCs w:val="26"/>
                <w:lang w:eastAsia="ru-RU"/>
              </w:rPr>
            </w:pPr>
          </w:p>
          <w:p w14:paraId="5DAEB55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126F041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2</w:t>
            </w:r>
          </w:p>
          <w:p w14:paraId="47FD0FD8" w14:textId="77777777" w:rsidR="00797878" w:rsidRPr="00797878" w:rsidRDefault="00797878" w:rsidP="00797878">
            <w:pPr>
              <w:ind w:firstLine="0"/>
              <w:jc w:val="center"/>
              <w:rPr>
                <w:rFonts w:eastAsia="Times New Roman" w:cs="Times New Roman"/>
                <w:sz w:val="26"/>
                <w:szCs w:val="26"/>
                <w:lang w:eastAsia="ru-RU"/>
              </w:rPr>
            </w:pPr>
          </w:p>
          <w:p w14:paraId="5255A65D" w14:textId="77777777" w:rsidR="00797878" w:rsidRPr="00797878" w:rsidRDefault="00797878" w:rsidP="00797878">
            <w:pPr>
              <w:ind w:firstLine="0"/>
              <w:jc w:val="center"/>
              <w:rPr>
                <w:rFonts w:eastAsia="Times New Roman" w:cs="Times New Roman"/>
                <w:sz w:val="26"/>
                <w:szCs w:val="26"/>
                <w:lang w:eastAsia="ru-RU"/>
              </w:rPr>
            </w:pPr>
          </w:p>
          <w:p w14:paraId="3ADC0FE8" w14:textId="77777777" w:rsidR="00797878" w:rsidRPr="00797878" w:rsidRDefault="00797878" w:rsidP="00797878">
            <w:pPr>
              <w:ind w:firstLine="0"/>
              <w:jc w:val="center"/>
              <w:rPr>
                <w:rFonts w:eastAsia="Times New Roman" w:cs="Times New Roman"/>
                <w:sz w:val="26"/>
                <w:szCs w:val="26"/>
                <w:lang w:eastAsia="ru-RU"/>
              </w:rPr>
            </w:pPr>
          </w:p>
          <w:p w14:paraId="275B141F" w14:textId="77777777" w:rsidR="00797878" w:rsidRPr="00797878" w:rsidRDefault="00797878" w:rsidP="00797878">
            <w:pPr>
              <w:ind w:firstLine="0"/>
              <w:jc w:val="center"/>
              <w:rPr>
                <w:rFonts w:eastAsia="Times New Roman" w:cs="Times New Roman"/>
                <w:sz w:val="26"/>
                <w:szCs w:val="26"/>
                <w:lang w:eastAsia="ru-RU"/>
              </w:rPr>
            </w:pPr>
          </w:p>
          <w:p w14:paraId="6C1F9EC2"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141A6CD8" w14:textId="77777777" w:rsidR="00797878" w:rsidRPr="00797878" w:rsidRDefault="00797878" w:rsidP="00797878">
            <w:pPr>
              <w:ind w:firstLine="0"/>
              <w:jc w:val="center"/>
              <w:rPr>
                <w:rFonts w:eastAsia="Times New Roman" w:cs="Times New Roman"/>
                <w:sz w:val="26"/>
                <w:szCs w:val="26"/>
                <w:lang w:eastAsia="ru-RU"/>
              </w:rPr>
            </w:pPr>
          </w:p>
          <w:p w14:paraId="54CE5164" w14:textId="77777777" w:rsidR="00797878" w:rsidRPr="00797878" w:rsidRDefault="00797878" w:rsidP="00797878">
            <w:pPr>
              <w:ind w:firstLine="0"/>
              <w:jc w:val="center"/>
              <w:rPr>
                <w:rFonts w:eastAsia="Times New Roman" w:cs="Times New Roman"/>
                <w:sz w:val="26"/>
                <w:szCs w:val="26"/>
                <w:lang w:eastAsia="ru-RU"/>
              </w:rPr>
            </w:pPr>
          </w:p>
          <w:p w14:paraId="0A1548A4" w14:textId="77777777" w:rsidR="00797878" w:rsidRPr="00797878" w:rsidRDefault="00797878" w:rsidP="00797878">
            <w:pPr>
              <w:ind w:firstLine="0"/>
              <w:jc w:val="center"/>
              <w:rPr>
                <w:rFonts w:eastAsia="Times New Roman" w:cs="Times New Roman"/>
                <w:sz w:val="26"/>
                <w:szCs w:val="26"/>
                <w:lang w:eastAsia="ru-RU"/>
              </w:rPr>
            </w:pPr>
          </w:p>
          <w:p w14:paraId="6D9070DA" w14:textId="77777777" w:rsidR="00797878" w:rsidRPr="00797878" w:rsidRDefault="00797878" w:rsidP="00797878">
            <w:pPr>
              <w:ind w:firstLine="0"/>
              <w:jc w:val="center"/>
              <w:rPr>
                <w:rFonts w:eastAsia="Times New Roman" w:cs="Times New Roman"/>
                <w:sz w:val="26"/>
                <w:szCs w:val="26"/>
                <w:lang w:eastAsia="ru-RU"/>
              </w:rPr>
            </w:pPr>
          </w:p>
          <w:p w14:paraId="59463AA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76450264"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3</w:t>
            </w:r>
          </w:p>
          <w:p w14:paraId="50799B7B" w14:textId="77777777" w:rsidR="00797878" w:rsidRPr="00797878" w:rsidRDefault="00797878" w:rsidP="00797878">
            <w:pPr>
              <w:ind w:firstLine="0"/>
              <w:jc w:val="center"/>
              <w:rPr>
                <w:rFonts w:eastAsia="Times New Roman" w:cs="Times New Roman"/>
                <w:sz w:val="26"/>
                <w:szCs w:val="26"/>
                <w:lang w:eastAsia="ru-RU"/>
              </w:rPr>
            </w:pPr>
          </w:p>
          <w:p w14:paraId="644E9FEA" w14:textId="77777777" w:rsidR="00797878" w:rsidRPr="00797878" w:rsidRDefault="00797878" w:rsidP="00797878">
            <w:pPr>
              <w:ind w:firstLine="0"/>
              <w:jc w:val="center"/>
              <w:rPr>
                <w:rFonts w:eastAsia="Times New Roman" w:cs="Times New Roman"/>
                <w:sz w:val="26"/>
                <w:szCs w:val="26"/>
                <w:lang w:eastAsia="ru-RU"/>
              </w:rPr>
            </w:pPr>
          </w:p>
          <w:p w14:paraId="3759B2DE" w14:textId="77777777" w:rsidR="00797878" w:rsidRPr="00797878" w:rsidRDefault="00797878" w:rsidP="00797878">
            <w:pPr>
              <w:ind w:firstLine="0"/>
              <w:jc w:val="center"/>
              <w:rPr>
                <w:rFonts w:eastAsia="Times New Roman" w:cs="Times New Roman"/>
                <w:sz w:val="26"/>
                <w:szCs w:val="26"/>
                <w:lang w:eastAsia="ru-RU"/>
              </w:rPr>
            </w:pPr>
          </w:p>
          <w:p w14:paraId="072FC6D8" w14:textId="77777777" w:rsidR="00797878" w:rsidRPr="00797878" w:rsidRDefault="00797878" w:rsidP="00797878">
            <w:pPr>
              <w:ind w:firstLine="0"/>
              <w:jc w:val="center"/>
              <w:rPr>
                <w:rFonts w:eastAsia="Times New Roman" w:cs="Times New Roman"/>
                <w:sz w:val="26"/>
                <w:szCs w:val="26"/>
                <w:lang w:eastAsia="ru-RU"/>
              </w:rPr>
            </w:pPr>
          </w:p>
          <w:p w14:paraId="4EEBF7ED" w14:textId="77777777" w:rsidR="00797878" w:rsidRPr="00797878" w:rsidRDefault="00797878" w:rsidP="00797878">
            <w:pPr>
              <w:ind w:firstLine="0"/>
              <w:jc w:val="center"/>
              <w:rPr>
                <w:rFonts w:eastAsia="Times New Roman" w:cs="Times New Roman"/>
                <w:sz w:val="26"/>
                <w:szCs w:val="26"/>
                <w:lang w:eastAsia="ru-RU"/>
              </w:rPr>
            </w:pPr>
          </w:p>
        </w:tc>
        <w:tc>
          <w:tcPr>
            <w:tcW w:w="453" w:type="dxa"/>
            <w:vAlign w:val="center"/>
          </w:tcPr>
          <w:p w14:paraId="4D93266C" w14:textId="77777777" w:rsidR="00797878" w:rsidRPr="00797878" w:rsidRDefault="00797878" w:rsidP="00797878">
            <w:pPr>
              <w:ind w:firstLine="0"/>
              <w:jc w:val="center"/>
              <w:rPr>
                <w:rFonts w:eastAsia="Times New Roman" w:cs="Times New Roman"/>
                <w:sz w:val="26"/>
                <w:szCs w:val="26"/>
                <w:lang w:eastAsia="ru-RU"/>
              </w:rPr>
            </w:pPr>
          </w:p>
          <w:p w14:paraId="2135E995" w14:textId="77777777" w:rsidR="00797878" w:rsidRPr="00797878" w:rsidRDefault="00797878" w:rsidP="00797878">
            <w:pPr>
              <w:ind w:firstLine="0"/>
              <w:jc w:val="center"/>
              <w:rPr>
                <w:rFonts w:eastAsia="Times New Roman" w:cs="Times New Roman"/>
                <w:sz w:val="26"/>
                <w:szCs w:val="26"/>
                <w:lang w:eastAsia="ru-RU"/>
              </w:rPr>
            </w:pPr>
          </w:p>
          <w:p w14:paraId="2C4EC5A2" w14:textId="77777777" w:rsidR="00797878" w:rsidRPr="00797878" w:rsidRDefault="00797878" w:rsidP="00797878">
            <w:pPr>
              <w:ind w:firstLine="0"/>
              <w:jc w:val="center"/>
              <w:rPr>
                <w:rFonts w:eastAsia="Times New Roman" w:cs="Times New Roman"/>
                <w:sz w:val="26"/>
                <w:szCs w:val="26"/>
                <w:lang w:eastAsia="ru-RU"/>
              </w:rPr>
            </w:pPr>
          </w:p>
          <w:p w14:paraId="65009CC9" w14:textId="77777777" w:rsidR="00797878" w:rsidRPr="00797878" w:rsidRDefault="00797878" w:rsidP="00797878">
            <w:pPr>
              <w:ind w:firstLine="0"/>
              <w:jc w:val="center"/>
              <w:rPr>
                <w:rFonts w:eastAsia="Times New Roman" w:cs="Times New Roman"/>
                <w:sz w:val="26"/>
                <w:szCs w:val="26"/>
                <w:lang w:eastAsia="ru-RU"/>
              </w:rPr>
            </w:pPr>
          </w:p>
          <w:p w14:paraId="638BA90D"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7FE15659"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4</w:t>
            </w:r>
          </w:p>
          <w:p w14:paraId="02BA937D" w14:textId="77777777" w:rsidR="00797878" w:rsidRPr="00797878" w:rsidRDefault="00797878" w:rsidP="00797878">
            <w:pPr>
              <w:ind w:firstLine="0"/>
              <w:jc w:val="center"/>
              <w:rPr>
                <w:rFonts w:eastAsia="Times New Roman" w:cs="Times New Roman"/>
                <w:sz w:val="26"/>
                <w:szCs w:val="26"/>
                <w:lang w:eastAsia="ru-RU"/>
              </w:rPr>
            </w:pPr>
          </w:p>
          <w:p w14:paraId="4AB8DF54" w14:textId="77777777" w:rsidR="00797878" w:rsidRPr="00797878" w:rsidRDefault="00797878" w:rsidP="00797878">
            <w:pPr>
              <w:ind w:firstLine="0"/>
              <w:jc w:val="center"/>
              <w:rPr>
                <w:rFonts w:eastAsia="Times New Roman" w:cs="Times New Roman"/>
                <w:sz w:val="26"/>
                <w:szCs w:val="26"/>
                <w:lang w:eastAsia="ru-RU"/>
              </w:rPr>
            </w:pPr>
          </w:p>
          <w:p w14:paraId="315C66D8" w14:textId="77777777" w:rsidR="00797878" w:rsidRPr="00797878" w:rsidRDefault="00797878" w:rsidP="00797878">
            <w:pPr>
              <w:ind w:firstLine="0"/>
              <w:jc w:val="center"/>
              <w:rPr>
                <w:rFonts w:eastAsia="Times New Roman" w:cs="Times New Roman"/>
                <w:sz w:val="26"/>
                <w:szCs w:val="26"/>
                <w:lang w:eastAsia="ru-RU"/>
              </w:rPr>
            </w:pPr>
          </w:p>
          <w:p w14:paraId="40E24855" w14:textId="77777777" w:rsidR="00797878" w:rsidRPr="00797878" w:rsidRDefault="00797878" w:rsidP="00797878">
            <w:pPr>
              <w:ind w:firstLine="0"/>
              <w:jc w:val="center"/>
              <w:rPr>
                <w:rFonts w:eastAsia="Times New Roman" w:cs="Times New Roman"/>
                <w:sz w:val="26"/>
                <w:szCs w:val="26"/>
                <w:lang w:eastAsia="ru-RU"/>
              </w:rPr>
            </w:pPr>
          </w:p>
          <w:p w14:paraId="43FDB2E1"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76C43EF2" w14:textId="77777777" w:rsidR="00797878" w:rsidRPr="00797878" w:rsidRDefault="00797878" w:rsidP="00797878">
            <w:pPr>
              <w:ind w:firstLine="0"/>
              <w:jc w:val="center"/>
              <w:rPr>
                <w:rFonts w:eastAsia="Times New Roman" w:cs="Times New Roman"/>
                <w:sz w:val="26"/>
                <w:szCs w:val="26"/>
                <w:lang w:eastAsia="ru-RU"/>
              </w:rPr>
            </w:pPr>
          </w:p>
          <w:p w14:paraId="61AFC89E" w14:textId="77777777" w:rsidR="00797878" w:rsidRPr="00797878" w:rsidRDefault="00797878" w:rsidP="00797878">
            <w:pPr>
              <w:ind w:firstLine="0"/>
              <w:jc w:val="center"/>
              <w:rPr>
                <w:rFonts w:eastAsia="Times New Roman" w:cs="Times New Roman"/>
                <w:sz w:val="26"/>
                <w:szCs w:val="26"/>
                <w:lang w:eastAsia="ru-RU"/>
              </w:rPr>
            </w:pPr>
          </w:p>
          <w:p w14:paraId="2FB0353C" w14:textId="77777777" w:rsidR="00797878" w:rsidRPr="00797878" w:rsidRDefault="00797878" w:rsidP="00797878">
            <w:pPr>
              <w:ind w:firstLine="0"/>
              <w:jc w:val="center"/>
              <w:rPr>
                <w:rFonts w:eastAsia="Times New Roman" w:cs="Times New Roman"/>
                <w:sz w:val="26"/>
                <w:szCs w:val="26"/>
                <w:lang w:eastAsia="ru-RU"/>
              </w:rPr>
            </w:pPr>
          </w:p>
          <w:p w14:paraId="15F6FE7D" w14:textId="77777777" w:rsidR="00797878" w:rsidRPr="00797878" w:rsidRDefault="00797878" w:rsidP="00797878">
            <w:pPr>
              <w:ind w:firstLine="0"/>
              <w:jc w:val="center"/>
              <w:rPr>
                <w:rFonts w:eastAsia="Times New Roman" w:cs="Times New Roman"/>
                <w:sz w:val="26"/>
                <w:szCs w:val="26"/>
                <w:lang w:eastAsia="ru-RU"/>
              </w:rPr>
            </w:pPr>
          </w:p>
          <w:p w14:paraId="3F8DC406"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3CA5E00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5</w:t>
            </w:r>
          </w:p>
          <w:p w14:paraId="428FB805" w14:textId="77777777" w:rsidR="00797878" w:rsidRPr="00797878" w:rsidRDefault="00797878" w:rsidP="00797878">
            <w:pPr>
              <w:ind w:firstLine="0"/>
              <w:jc w:val="center"/>
              <w:rPr>
                <w:rFonts w:eastAsia="Times New Roman" w:cs="Times New Roman"/>
                <w:sz w:val="26"/>
                <w:szCs w:val="26"/>
                <w:lang w:eastAsia="ru-RU"/>
              </w:rPr>
            </w:pPr>
          </w:p>
          <w:p w14:paraId="1E9364FF" w14:textId="77777777" w:rsidR="00797878" w:rsidRPr="00797878" w:rsidRDefault="00797878" w:rsidP="00797878">
            <w:pPr>
              <w:ind w:firstLine="0"/>
              <w:jc w:val="center"/>
              <w:rPr>
                <w:rFonts w:eastAsia="Times New Roman" w:cs="Times New Roman"/>
                <w:sz w:val="26"/>
                <w:szCs w:val="26"/>
                <w:lang w:eastAsia="ru-RU"/>
              </w:rPr>
            </w:pPr>
          </w:p>
          <w:p w14:paraId="17964190" w14:textId="77777777" w:rsidR="00797878" w:rsidRPr="00797878" w:rsidRDefault="00797878" w:rsidP="00797878">
            <w:pPr>
              <w:ind w:firstLine="0"/>
              <w:jc w:val="center"/>
              <w:rPr>
                <w:rFonts w:eastAsia="Times New Roman" w:cs="Times New Roman"/>
                <w:sz w:val="26"/>
                <w:szCs w:val="26"/>
                <w:lang w:eastAsia="ru-RU"/>
              </w:rPr>
            </w:pPr>
          </w:p>
          <w:p w14:paraId="7A5DEA41" w14:textId="77777777" w:rsidR="00797878" w:rsidRPr="00797878" w:rsidRDefault="00797878" w:rsidP="00797878">
            <w:pPr>
              <w:ind w:firstLine="0"/>
              <w:jc w:val="center"/>
              <w:rPr>
                <w:rFonts w:eastAsia="Times New Roman" w:cs="Times New Roman"/>
                <w:sz w:val="26"/>
                <w:szCs w:val="26"/>
                <w:lang w:eastAsia="ru-RU"/>
              </w:rPr>
            </w:pPr>
          </w:p>
          <w:p w14:paraId="7FF0C19C"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52408391" w14:textId="77777777" w:rsidR="00797878" w:rsidRPr="00797878" w:rsidRDefault="00797878" w:rsidP="00797878">
            <w:pPr>
              <w:ind w:firstLine="0"/>
              <w:jc w:val="center"/>
              <w:rPr>
                <w:rFonts w:eastAsia="Times New Roman" w:cs="Times New Roman"/>
                <w:sz w:val="26"/>
                <w:szCs w:val="26"/>
                <w:lang w:eastAsia="ru-RU"/>
              </w:rPr>
            </w:pPr>
          </w:p>
          <w:p w14:paraId="1004424C" w14:textId="77777777" w:rsidR="00797878" w:rsidRPr="00797878" w:rsidRDefault="00797878" w:rsidP="00797878">
            <w:pPr>
              <w:ind w:firstLine="0"/>
              <w:jc w:val="center"/>
              <w:rPr>
                <w:rFonts w:eastAsia="Times New Roman" w:cs="Times New Roman"/>
                <w:sz w:val="26"/>
                <w:szCs w:val="26"/>
                <w:lang w:eastAsia="ru-RU"/>
              </w:rPr>
            </w:pPr>
          </w:p>
          <w:p w14:paraId="0E701150" w14:textId="77777777" w:rsidR="00797878" w:rsidRPr="00797878" w:rsidRDefault="00797878" w:rsidP="00797878">
            <w:pPr>
              <w:ind w:firstLine="0"/>
              <w:jc w:val="center"/>
              <w:rPr>
                <w:rFonts w:eastAsia="Times New Roman" w:cs="Times New Roman"/>
                <w:sz w:val="26"/>
                <w:szCs w:val="26"/>
                <w:lang w:eastAsia="ru-RU"/>
              </w:rPr>
            </w:pPr>
          </w:p>
          <w:p w14:paraId="7C54EA46" w14:textId="77777777" w:rsidR="00797878" w:rsidRPr="00797878" w:rsidRDefault="00797878" w:rsidP="00797878">
            <w:pPr>
              <w:ind w:firstLine="0"/>
              <w:jc w:val="center"/>
              <w:rPr>
                <w:rFonts w:eastAsia="Times New Roman" w:cs="Times New Roman"/>
                <w:sz w:val="26"/>
                <w:szCs w:val="26"/>
                <w:lang w:eastAsia="ru-RU"/>
              </w:rPr>
            </w:pPr>
          </w:p>
          <w:p w14:paraId="60AC72D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52BDB1A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6</w:t>
            </w:r>
          </w:p>
          <w:p w14:paraId="5254A1C4" w14:textId="77777777" w:rsidR="00797878" w:rsidRPr="00797878" w:rsidRDefault="00797878" w:rsidP="00797878">
            <w:pPr>
              <w:ind w:firstLine="0"/>
              <w:jc w:val="center"/>
              <w:rPr>
                <w:rFonts w:eastAsia="Times New Roman" w:cs="Times New Roman"/>
                <w:sz w:val="26"/>
                <w:szCs w:val="26"/>
                <w:lang w:eastAsia="ru-RU"/>
              </w:rPr>
            </w:pPr>
          </w:p>
          <w:p w14:paraId="13CEB718" w14:textId="77777777" w:rsidR="00797878" w:rsidRPr="00797878" w:rsidRDefault="00797878" w:rsidP="00797878">
            <w:pPr>
              <w:ind w:firstLine="0"/>
              <w:jc w:val="center"/>
              <w:rPr>
                <w:rFonts w:eastAsia="Times New Roman" w:cs="Times New Roman"/>
                <w:sz w:val="26"/>
                <w:szCs w:val="26"/>
                <w:lang w:eastAsia="ru-RU"/>
              </w:rPr>
            </w:pPr>
          </w:p>
          <w:p w14:paraId="7C52D3DB" w14:textId="77777777" w:rsidR="00797878" w:rsidRPr="00797878" w:rsidRDefault="00797878" w:rsidP="00797878">
            <w:pPr>
              <w:ind w:firstLine="0"/>
              <w:jc w:val="center"/>
              <w:rPr>
                <w:rFonts w:eastAsia="Times New Roman" w:cs="Times New Roman"/>
                <w:sz w:val="26"/>
                <w:szCs w:val="26"/>
                <w:lang w:eastAsia="ru-RU"/>
              </w:rPr>
            </w:pPr>
          </w:p>
          <w:p w14:paraId="109664FC" w14:textId="77777777" w:rsidR="00797878" w:rsidRPr="00797878" w:rsidRDefault="00797878" w:rsidP="00797878">
            <w:pPr>
              <w:ind w:firstLine="0"/>
              <w:jc w:val="center"/>
              <w:rPr>
                <w:rFonts w:eastAsia="Times New Roman" w:cs="Times New Roman"/>
                <w:sz w:val="26"/>
                <w:szCs w:val="26"/>
                <w:lang w:eastAsia="ru-RU"/>
              </w:rPr>
            </w:pPr>
          </w:p>
          <w:p w14:paraId="74ACC4BA" w14:textId="77777777" w:rsidR="00797878" w:rsidRPr="00797878" w:rsidRDefault="00797878" w:rsidP="00797878">
            <w:pPr>
              <w:ind w:firstLine="0"/>
              <w:jc w:val="center"/>
              <w:rPr>
                <w:rFonts w:eastAsia="Times New Roman" w:cs="Times New Roman"/>
                <w:sz w:val="26"/>
                <w:szCs w:val="26"/>
                <w:lang w:eastAsia="ru-RU"/>
              </w:rPr>
            </w:pPr>
          </w:p>
        </w:tc>
        <w:tc>
          <w:tcPr>
            <w:tcW w:w="301" w:type="dxa"/>
            <w:vAlign w:val="center"/>
          </w:tcPr>
          <w:p w14:paraId="230401B8" w14:textId="77777777" w:rsidR="00797878" w:rsidRPr="00797878" w:rsidRDefault="00797878" w:rsidP="00797878">
            <w:pPr>
              <w:ind w:firstLine="0"/>
              <w:jc w:val="center"/>
              <w:rPr>
                <w:rFonts w:eastAsia="Times New Roman" w:cs="Times New Roman"/>
                <w:sz w:val="26"/>
                <w:szCs w:val="26"/>
                <w:lang w:eastAsia="ru-RU"/>
              </w:rPr>
            </w:pPr>
          </w:p>
          <w:p w14:paraId="6BC2A3EB" w14:textId="77777777" w:rsidR="00797878" w:rsidRPr="00797878" w:rsidRDefault="00797878" w:rsidP="00797878">
            <w:pPr>
              <w:ind w:firstLine="0"/>
              <w:jc w:val="center"/>
              <w:rPr>
                <w:rFonts w:eastAsia="Times New Roman" w:cs="Times New Roman"/>
                <w:sz w:val="26"/>
                <w:szCs w:val="26"/>
                <w:lang w:eastAsia="ru-RU"/>
              </w:rPr>
            </w:pPr>
          </w:p>
          <w:p w14:paraId="2517516E" w14:textId="77777777" w:rsidR="00797878" w:rsidRPr="00797878" w:rsidRDefault="00797878" w:rsidP="00797878">
            <w:pPr>
              <w:ind w:firstLine="0"/>
              <w:jc w:val="center"/>
              <w:rPr>
                <w:rFonts w:eastAsia="Times New Roman" w:cs="Times New Roman"/>
                <w:sz w:val="26"/>
                <w:szCs w:val="26"/>
                <w:lang w:eastAsia="ru-RU"/>
              </w:rPr>
            </w:pPr>
          </w:p>
          <w:p w14:paraId="0A9BA189" w14:textId="77777777" w:rsidR="00797878" w:rsidRPr="00797878" w:rsidRDefault="00797878" w:rsidP="00797878">
            <w:pPr>
              <w:ind w:firstLine="0"/>
              <w:jc w:val="center"/>
              <w:rPr>
                <w:rFonts w:eastAsia="Times New Roman" w:cs="Times New Roman"/>
                <w:sz w:val="26"/>
                <w:szCs w:val="26"/>
                <w:lang w:eastAsia="ru-RU"/>
              </w:rPr>
            </w:pPr>
          </w:p>
          <w:p w14:paraId="0F90BD9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3EC53160"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7</w:t>
            </w:r>
          </w:p>
          <w:p w14:paraId="2E041794" w14:textId="77777777" w:rsidR="00797878" w:rsidRPr="00797878" w:rsidRDefault="00797878" w:rsidP="00797878">
            <w:pPr>
              <w:ind w:firstLine="0"/>
              <w:jc w:val="center"/>
              <w:rPr>
                <w:rFonts w:eastAsia="Times New Roman" w:cs="Times New Roman"/>
                <w:sz w:val="26"/>
                <w:szCs w:val="26"/>
                <w:lang w:eastAsia="ru-RU"/>
              </w:rPr>
            </w:pPr>
          </w:p>
          <w:p w14:paraId="6E094B39" w14:textId="77777777" w:rsidR="00797878" w:rsidRPr="00797878" w:rsidRDefault="00797878" w:rsidP="00797878">
            <w:pPr>
              <w:ind w:firstLine="0"/>
              <w:jc w:val="center"/>
              <w:rPr>
                <w:rFonts w:eastAsia="Times New Roman" w:cs="Times New Roman"/>
                <w:sz w:val="26"/>
                <w:szCs w:val="26"/>
                <w:lang w:eastAsia="ru-RU"/>
              </w:rPr>
            </w:pPr>
          </w:p>
          <w:p w14:paraId="7597CE54" w14:textId="77777777" w:rsidR="00797878" w:rsidRPr="00797878" w:rsidRDefault="00797878" w:rsidP="00797878">
            <w:pPr>
              <w:ind w:firstLine="0"/>
              <w:jc w:val="center"/>
              <w:rPr>
                <w:rFonts w:eastAsia="Times New Roman" w:cs="Times New Roman"/>
                <w:sz w:val="26"/>
                <w:szCs w:val="26"/>
                <w:lang w:eastAsia="ru-RU"/>
              </w:rPr>
            </w:pPr>
          </w:p>
          <w:p w14:paraId="5BD359D6" w14:textId="77777777" w:rsidR="00797878" w:rsidRPr="00797878" w:rsidRDefault="00797878" w:rsidP="00797878">
            <w:pPr>
              <w:ind w:firstLine="0"/>
              <w:jc w:val="center"/>
              <w:rPr>
                <w:rFonts w:eastAsia="Times New Roman" w:cs="Times New Roman"/>
                <w:sz w:val="26"/>
                <w:szCs w:val="26"/>
                <w:lang w:eastAsia="ru-RU"/>
              </w:rPr>
            </w:pPr>
          </w:p>
          <w:p w14:paraId="562A412E" w14:textId="77777777" w:rsidR="00797878" w:rsidRPr="00797878" w:rsidRDefault="00797878" w:rsidP="00797878">
            <w:pPr>
              <w:ind w:firstLine="0"/>
              <w:jc w:val="center"/>
              <w:rPr>
                <w:rFonts w:eastAsia="Times New Roman" w:cs="Times New Roman"/>
                <w:sz w:val="26"/>
                <w:szCs w:val="26"/>
                <w:lang w:eastAsia="ru-RU"/>
              </w:rPr>
            </w:pPr>
          </w:p>
        </w:tc>
        <w:tc>
          <w:tcPr>
            <w:tcW w:w="302" w:type="dxa"/>
            <w:vAlign w:val="center"/>
          </w:tcPr>
          <w:p w14:paraId="2E1364C4" w14:textId="77777777" w:rsidR="00797878" w:rsidRPr="00797878" w:rsidRDefault="00797878" w:rsidP="00797878">
            <w:pPr>
              <w:ind w:firstLine="0"/>
              <w:jc w:val="center"/>
              <w:rPr>
                <w:rFonts w:eastAsia="Times New Roman" w:cs="Times New Roman"/>
                <w:sz w:val="26"/>
                <w:szCs w:val="26"/>
                <w:lang w:eastAsia="ru-RU"/>
              </w:rPr>
            </w:pPr>
          </w:p>
          <w:p w14:paraId="390D91FD" w14:textId="77777777" w:rsidR="00797878" w:rsidRPr="00797878" w:rsidRDefault="00797878" w:rsidP="00797878">
            <w:pPr>
              <w:ind w:firstLine="0"/>
              <w:jc w:val="center"/>
              <w:rPr>
                <w:rFonts w:eastAsia="Times New Roman" w:cs="Times New Roman"/>
                <w:sz w:val="26"/>
                <w:szCs w:val="26"/>
                <w:lang w:eastAsia="ru-RU"/>
              </w:rPr>
            </w:pPr>
          </w:p>
          <w:p w14:paraId="58A66822" w14:textId="77777777" w:rsidR="00797878" w:rsidRPr="00797878" w:rsidRDefault="00797878" w:rsidP="00797878">
            <w:pPr>
              <w:ind w:firstLine="0"/>
              <w:jc w:val="center"/>
              <w:rPr>
                <w:rFonts w:eastAsia="Times New Roman" w:cs="Times New Roman"/>
                <w:sz w:val="26"/>
                <w:szCs w:val="26"/>
                <w:lang w:eastAsia="ru-RU"/>
              </w:rPr>
            </w:pPr>
          </w:p>
          <w:p w14:paraId="02F5B64C" w14:textId="77777777" w:rsidR="00797878" w:rsidRPr="00797878" w:rsidRDefault="00797878" w:rsidP="00797878">
            <w:pPr>
              <w:ind w:firstLine="0"/>
              <w:jc w:val="center"/>
              <w:rPr>
                <w:rFonts w:eastAsia="Times New Roman" w:cs="Times New Roman"/>
                <w:sz w:val="26"/>
                <w:szCs w:val="26"/>
                <w:lang w:eastAsia="ru-RU"/>
              </w:rPr>
            </w:pPr>
          </w:p>
          <w:p w14:paraId="275F4233"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0C7B680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7552F303" w14:textId="77777777" w:rsidR="00797878" w:rsidRPr="00797878" w:rsidRDefault="00797878" w:rsidP="00797878">
            <w:pPr>
              <w:ind w:firstLine="0"/>
              <w:jc w:val="center"/>
              <w:rPr>
                <w:rFonts w:eastAsia="Times New Roman" w:cs="Times New Roman"/>
                <w:sz w:val="26"/>
                <w:szCs w:val="26"/>
                <w:lang w:eastAsia="ru-RU"/>
              </w:rPr>
            </w:pPr>
          </w:p>
          <w:p w14:paraId="0A41C0D1" w14:textId="77777777" w:rsidR="00797878" w:rsidRPr="00797878" w:rsidRDefault="00797878" w:rsidP="00797878">
            <w:pPr>
              <w:ind w:firstLine="0"/>
              <w:jc w:val="center"/>
              <w:rPr>
                <w:rFonts w:eastAsia="Times New Roman" w:cs="Times New Roman"/>
                <w:sz w:val="26"/>
                <w:szCs w:val="26"/>
                <w:lang w:eastAsia="ru-RU"/>
              </w:rPr>
            </w:pPr>
          </w:p>
          <w:p w14:paraId="178EB5D2" w14:textId="77777777" w:rsidR="00797878" w:rsidRPr="00797878" w:rsidRDefault="00797878" w:rsidP="00797878">
            <w:pPr>
              <w:ind w:firstLine="0"/>
              <w:jc w:val="center"/>
              <w:rPr>
                <w:rFonts w:eastAsia="Times New Roman" w:cs="Times New Roman"/>
                <w:sz w:val="26"/>
                <w:szCs w:val="26"/>
                <w:lang w:eastAsia="ru-RU"/>
              </w:rPr>
            </w:pPr>
          </w:p>
          <w:p w14:paraId="58E1ECFD" w14:textId="77777777" w:rsidR="00797878" w:rsidRPr="00797878" w:rsidRDefault="00797878" w:rsidP="00797878">
            <w:pPr>
              <w:ind w:firstLine="0"/>
              <w:jc w:val="center"/>
              <w:rPr>
                <w:rFonts w:eastAsia="Times New Roman" w:cs="Times New Roman"/>
                <w:sz w:val="26"/>
                <w:szCs w:val="26"/>
                <w:lang w:eastAsia="ru-RU"/>
              </w:rPr>
            </w:pPr>
          </w:p>
          <w:p w14:paraId="6E4D8C7C" w14:textId="77777777" w:rsidR="00797878" w:rsidRPr="00797878" w:rsidRDefault="00797878" w:rsidP="00797878">
            <w:pPr>
              <w:ind w:firstLine="0"/>
              <w:jc w:val="center"/>
              <w:rPr>
                <w:rFonts w:eastAsia="Times New Roman" w:cs="Times New Roman"/>
                <w:sz w:val="26"/>
                <w:szCs w:val="26"/>
                <w:lang w:eastAsia="ru-RU"/>
              </w:rPr>
            </w:pPr>
          </w:p>
        </w:tc>
        <w:tc>
          <w:tcPr>
            <w:tcW w:w="452" w:type="dxa"/>
            <w:vAlign w:val="center"/>
          </w:tcPr>
          <w:p w14:paraId="30136470" w14:textId="77777777" w:rsidR="00797878" w:rsidRPr="00797878" w:rsidRDefault="00797878" w:rsidP="00797878">
            <w:pPr>
              <w:ind w:firstLine="0"/>
              <w:jc w:val="center"/>
              <w:rPr>
                <w:rFonts w:eastAsia="Times New Roman" w:cs="Times New Roman"/>
                <w:sz w:val="26"/>
                <w:szCs w:val="26"/>
                <w:lang w:eastAsia="ru-RU"/>
              </w:rPr>
            </w:pPr>
          </w:p>
          <w:p w14:paraId="7300EC09" w14:textId="77777777" w:rsidR="00797878" w:rsidRPr="00797878" w:rsidRDefault="00797878" w:rsidP="00797878">
            <w:pPr>
              <w:ind w:firstLine="0"/>
              <w:jc w:val="center"/>
              <w:rPr>
                <w:rFonts w:eastAsia="Times New Roman" w:cs="Times New Roman"/>
                <w:sz w:val="26"/>
                <w:szCs w:val="26"/>
                <w:lang w:eastAsia="ru-RU"/>
              </w:rPr>
            </w:pPr>
          </w:p>
          <w:p w14:paraId="056BFCD3" w14:textId="77777777" w:rsidR="00797878" w:rsidRPr="00797878" w:rsidRDefault="00797878" w:rsidP="00797878">
            <w:pPr>
              <w:ind w:firstLine="0"/>
              <w:jc w:val="center"/>
              <w:rPr>
                <w:rFonts w:eastAsia="Times New Roman" w:cs="Times New Roman"/>
                <w:sz w:val="26"/>
                <w:szCs w:val="26"/>
                <w:lang w:eastAsia="ru-RU"/>
              </w:rPr>
            </w:pPr>
          </w:p>
          <w:p w14:paraId="1ACEDF54" w14:textId="77777777" w:rsidR="00797878" w:rsidRPr="00797878" w:rsidRDefault="00797878" w:rsidP="00797878">
            <w:pPr>
              <w:ind w:firstLine="0"/>
              <w:jc w:val="center"/>
              <w:rPr>
                <w:rFonts w:eastAsia="Times New Roman" w:cs="Times New Roman"/>
                <w:sz w:val="26"/>
                <w:szCs w:val="26"/>
                <w:lang w:eastAsia="ru-RU"/>
              </w:rPr>
            </w:pPr>
          </w:p>
          <w:p w14:paraId="0D5A679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6044F008"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8</w:t>
            </w:r>
          </w:p>
          <w:p w14:paraId="4FB95D7D" w14:textId="77777777" w:rsidR="00797878" w:rsidRPr="00797878" w:rsidRDefault="00797878" w:rsidP="00797878">
            <w:pPr>
              <w:ind w:firstLine="0"/>
              <w:jc w:val="center"/>
              <w:rPr>
                <w:rFonts w:eastAsia="Times New Roman" w:cs="Times New Roman"/>
                <w:sz w:val="26"/>
                <w:szCs w:val="26"/>
                <w:lang w:eastAsia="ru-RU"/>
              </w:rPr>
            </w:pPr>
          </w:p>
          <w:p w14:paraId="1544648C" w14:textId="77777777" w:rsidR="00797878" w:rsidRPr="00797878" w:rsidRDefault="00797878" w:rsidP="00797878">
            <w:pPr>
              <w:ind w:firstLine="0"/>
              <w:jc w:val="center"/>
              <w:rPr>
                <w:rFonts w:eastAsia="Times New Roman" w:cs="Times New Roman"/>
                <w:sz w:val="26"/>
                <w:szCs w:val="26"/>
                <w:lang w:eastAsia="ru-RU"/>
              </w:rPr>
            </w:pPr>
          </w:p>
          <w:p w14:paraId="7BD2040E" w14:textId="77777777" w:rsidR="00797878" w:rsidRPr="00797878" w:rsidRDefault="00797878" w:rsidP="00797878">
            <w:pPr>
              <w:ind w:firstLine="0"/>
              <w:jc w:val="center"/>
              <w:rPr>
                <w:rFonts w:eastAsia="Times New Roman" w:cs="Times New Roman"/>
                <w:sz w:val="26"/>
                <w:szCs w:val="26"/>
                <w:lang w:eastAsia="ru-RU"/>
              </w:rPr>
            </w:pPr>
          </w:p>
          <w:p w14:paraId="42F28BF1" w14:textId="77777777" w:rsidR="00797878" w:rsidRPr="00797878" w:rsidRDefault="00797878" w:rsidP="00797878">
            <w:pPr>
              <w:ind w:firstLine="0"/>
              <w:jc w:val="center"/>
              <w:rPr>
                <w:rFonts w:eastAsia="Times New Roman" w:cs="Times New Roman"/>
                <w:sz w:val="26"/>
                <w:szCs w:val="26"/>
                <w:lang w:eastAsia="ru-RU"/>
              </w:rPr>
            </w:pPr>
          </w:p>
          <w:p w14:paraId="6DEF63F4" w14:textId="77777777" w:rsidR="00797878" w:rsidRPr="00797878" w:rsidRDefault="00797878" w:rsidP="00797878">
            <w:pPr>
              <w:ind w:firstLine="0"/>
              <w:jc w:val="center"/>
              <w:rPr>
                <w:rFonts w:eastAsia="Times New Roman" w:cs="Times New Roman"/>
                <w:sz w:val="26"/>
                <w:szCs w:val="26"/>
                <w:lang w:eastAsia="ru-RU"/>
              </w:rPr>
            </w:pPr>
          </w:p>
        </w:tc>
      </w:tr>
      <w:tr w:rsidR="00797878" w:rsidRPr="00797878" w14:paraId="48B1B499" w14:textId="77777777" w:rsidTr="00797878">
        <w:trPr>
          <w:trHeight w:val="1480"/>
        </w:trPr>
        <w:tc>
          <w:tcPr>
            <w:tcW w:w="2955" w:type="dxa"/>
          </w:tcPr>
          <w:p w14:paraId="4232944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ДИАГНОЗ и заключение врача</w:t>
            </w:r>
          </w:p>
        </w:tc>
        <w:tc>
          <w:tcPr>
            <w:tcW w:w="5278" w:type="dxa"/>
            <w:gridSpan w:val="17"/>
          </w:tcPr>
          <w:p w14:paraId="296F99AD" w14:textId="77777777" w:rsidR="00797878" w:rsidRPr="00797878" w:rsidRDefault="00797878" w:rsidP="00797878">
            <w:pPr>
              <w:ind w:firstLine="0"/>
              <w:rPr>
                <w:rFonts w:eastAsia="Times New Roman" w:cs="Times New Roman"/>
                <w:sz w:val="26"/>
                <w:szCs w:val="26"/>
                <w:lang w:eastAsia="ru-RU"/>
              </w:rPr>
            </w:pPr>
          </w:p>
        </w:tc>
        <w:tc>
          <w:tcPr>
            <w:tcW w:w="6037" w:type="dxa"/>
            <w:gridSpan w:val="17"/>
          </w:tcPr>
          <w:p w14:paraId="39673D91" w14:textId="77777777" w:rsidR="00797878" w:rsidRPr="00797878" w:rsidRDefault="00797878" w:rsidP="00797878">
            <w:pPr>
              <w:ind w:firstLine="0"/>
              <w:rPr>
                <w:rFonts w:eastAsia="Times New Roman" w:cs="Times New Roman"/>
                <w:sz w:val="26"/>
                <w:szCs w:val="26"/>
                <w:lang w:eastAsia="ru-RU"/>
              </w:rPr>
            </w:pPr>
          </w:p>
        </w:tc>
      </w:tr>
      <w:tr w:rsidR="00797878" w:rsidRPr="00797878" w14:paraId="1E1877C2" w14:textId="77777777" w:rsidTr="00797878">
        <w:trPr>
          <w:trHeight w:val="599"/>
        </w:trPr>
        <w:tc>
          <w:tcPr>
            <w:tcW w:w="2955" w:type="dxa"/>
          </w:tcPr>
          <w:p w14:paraId="646A320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Проведенное лечение</w:t>
            </w:r>
          </w:p>
          <w:p w14:paraId="590D948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Дата следующей явки</w:t>
            </w:r>
          </w:p>
        </w:tc>
        <w:tc>
          <w:tcPr>
            <w:tcW w:w="5278" w:type="dxa"/>
            <w:gridSpan w:val="17"/>
          </w:tcPr>
          <w:p w14:paraId="7907C70C" w14:textId="77777777" w:rsidR="00797878" w:rsidRPr="00797878" w:rsidRDefault="00797878" w:rsidP="00797878">
            <w:pPr>
              <w:ind w:firstLine="0"/>
              <w:jc w:val="center"/>
              <w:rPr>
                <w:rFonts w:eastAsia="Times New Roman" w:cs="Times New Roman"/>
                <w:sz w:val="26"/>
                <w:szCs w:val="26"/>
                <w:lang w:eastAsia="ru-RU"/>
              </w:rPr>
            </w:pPr>
          </w:p>
          <w:p w14:paraId="3A6C068E" w14:textId="77777777" w:rsidR="00797878" w:rsidRPr="00797878" w:rsidRDefault="00797878" w:rsidP="00797878">
            <w:pPr>
              <w:ind w:firstLine="0"/>
              <w:jc w:val="center"/>
              <w:rPr>
                <w:rFonts w:eastAsia="Times New Roman" w:cs="Times New Roman"/>
                <w:sz w:val="26"/>
                <w:szCs w:val="26"/>
                <w:lang w:eastAsia="ru-RU"/>
              </w:rPr>
            </w:pPr>
          </w:p>
        </w:tc>
        <w:tc>
          <w:tcPr>
            <w:tcW w:w="6037" w:type="dxa"/>
            <w:gridSpan w:val="17"/>
          </w:tcPr>
          <w:p w14:paraId="5D443E57" w14:textId="77777777" w:rsidR="00797878" w:rsidRPr="00797878" w:rsidRDefault="00797878" w:rsidP="00797878">
            <w:pPr>
              <w:ind w:firstLine="0"/>
              <w:jc w:val="center"/>
              <w:rPr>
                <w:rFonts w:eastAsia="Times New Roman" w:cs="Times New Roman"/>
                <w:sz w:val="26"/>
                <w:szCs w:val="26"/>
                <w:lang w:eastAsia="ru-RU"/>
              </w:rPr>
            </w:pPr>
          </w:p>
        </w:tc>
      </w:tr>
    </w:tbl>
    <w:p w14:paraId="2BB71363" w14:textId="77777777" w:rsidR="00797878" w:rsidRPr="00797878" w:rsidRDefault="00797878" w:rsidP="00797878">
      <w:pPr>
        <w:ind w:firstLine="0"/>
        <w:jc w:val="center"/>
        <w:rPr>
          <w:rFonts w:eastAsia="Times New Roman" w:cs="Times New Roman"/>
          <w:szCs w:val="28"/>
          <w:lang w:eastAsia="ru-RU"/>
        </w:rPr>
      </w:pPr>
    </w:p>
    <w:p w14:paraId="0DEFF240" w14:textId="0E2AB63B" w:rsidR="00797878" w:rsidRPr="00797878" w:rsidRDefault="00797878" w:rsidP="000C4615">
      <w:pPr>
        <w:ind w:firstLine="0"/>
        <w:jc w:val="center"/>
        <w:rPr>
          <w:rFonts w:eastAsia="Times New Roman" w:cs="Times New Roman"/>
          <w:b/>
          <w:sz w:val="24"/>
          <w:szCs w:val="24"/>
          <w:lang w:eastAsia="ru-RU"/>
        </w:rPr>
      </w:pPr>
      <w:r w:rsidRPr="00797878">
        <w:rPr>
          <w:rFonts w:eastAsia="Times New Roman" w:cs="Times New Roman"/>
          <w:szCs w:val="28"/>
          <w:lang w:eastAsia="ru-RU"/>
        </w:rPr>
        <w:lastRenderedPageBreak/>
        <w:t>XX. ДАННЫЕ ПОСЕЩЕНИЯ СТОМАТОЛОГА</w:t>
      </w:r>
    </w:p>
    <w:tbl>
      <w:tblPr>
        <w:tblW w:w="14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2340"/>
        <w:gridCol w:w="5760"/>
        <w:gridCol w:w="5040"/>
      </w:tblGrid>
      <w:tr w:rsidR="00797878" w:rsidRPr="00797878" w14:paraId="1F091025" w14:textId="77777777" w:rsidTr="00797878">
        <w:tc>
          <w:tcPr>
            <w:tcW w:w="1188" w:type="dxa"/>
            <w:vAlign w:val="center"/>
          </w:tcPr>
          <w:p w14:paraId="492D36AC"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w:t>
            </w:r>
          </w:p>
        </w:tc>
        <w:tc>
          <w:tcPr>
            <w:tcW w:w="2340" w:type="dxa"/>
            <w:vAlign w:val="center"/>
          </w:tcPr>
          <w:p w14:paraId="669751E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Жалобы</w:t>
            </w:r>
          </w:p>
        </w:tc>
        <w:tc>
          <w:tcPr>
            <w:tcW w:w="5760" w:type="dxa"/>
            <w:vAlign w:val="center"/>
          </w:tcPr>
          <w:p w14:paraId="562D0612" w14:textId="77777777" w:rsidR="00797878" w:rsidRPr="00797878" w:rsidRDefault="00797878" w:rsidP="00797878">
            <w:pPr>
              <w:ind w:firstLine="0"/>
              <w:jc w:val="center"/>
              <w:rPr>
                <w:rFonts w:eastAsia="Times New Roman" w:cs="Times New Roman"/>
                <w:sz w:val="24"/>
                <w:szCs w:val="24"/>
                <w:lang w:eastAsia="ru-RU"/>
              </w:rPr>
            </w:pPr>
            <w:r w:rsidRPr="00797878">
              <w:rPr>
                <w:rFonts w:eastAsia="Times New Roman" w:cs="Times New Roman"/>
                <w:sz w:val="24"/>
                <w:szCs w:val="24"/>
                <w:lang w:eastAsia="ru-RU"/>
              </w:rPr>
              <w:t>Объективные данные, проведенное лечение, дата следующей явки, номер листа нетрудоспособности</w:t>
            </w:r>
          </w:p>
        </w:tc>
        <w:tc>
          <w:tcPr>
            <w:tcW w:w="5040" w:type="dxa"/>
            <w:vAlign w:val="center"/>
          </w:tcPr>
          <w:p w14:paraId="184EB882"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Подпись врача</w:t>
            </w:r>
          </w:p>
        </w:tc>
      </w:tr>
      <w:tr w:rsidR="00797878" w:rsidRPr="00797878" w14:paraId="3CCBB442" w14:textId="77777777" w:rsidTr="00797878">
        <w:trPr>
          <w:trHeight w:val="6590"/>
        </w:trPr>
        <w:tc>
          <w:tcPr>
            <w:tcW w:w="1188" w:type="dxa"/>
          </w:tcPr>
          <w:p w14:paraId="39BD28C5" w14:textId="77777777" w:rsidR="00797878" w:rsidRPr="00797878" w:rsidRDefault="00797878" w:rsidP="00797878">
            <w:pPr>
              <w:ind w:firstLine="0"/>
              <w:jc w:val="center"/>
              <w:rPr>
                <w:rFonts w:eastAsia="Times New Roman" w:cs="Times New Roman"/>
                <w:sz w:val="26"/>
                <w:szCs w:val="26"/>
                <w:lang w:eastAsia="ru-RU"/>
              </w:rPr>
            </w:pPr>
          </w:p>
        </w:tc>
        <w:tc>
          <w:tcPr>
            <w:tcW w:w="2340" w:type="dxa"/>
          </w:tcPr>
          <w:p w14:paraId="28D1D26D" w14:textId="77777777" w:rsidR="00797878" w:rsidRPr="00797878" w:rsidRDefault="00797878" w:rsidP="00797878">
            <w:pPr>
              <w:ind w:firstLine="0"/>
              <w:jc w:val="center"/>
              <w:rPr>
                <w:rFonts w:eastAsia="Times New Roman" w:cs="Times New Roman"/>
                <w:sz w:val="26"/>
                <w:szCs w:val="26"/>
                <w:lang w:eastAsia="ru-RU"/>
              </w:rPr>
            </w:pPr>
          </w:p>
        </w:tc>
        <w:tc>
          <w:tcPr>
            <w:tcW w:w="5760" w:type="dxa"/>
          </w:tcPr>
          <w:p w14:paraId="148276AB" w14:textId="77777777" w:rsidR="00797878" w:rsidRPr="00797878" w:rsidRDefault="00797878" w:rsidP="00797878">
            <w:pPr>
              <w:ind w:firstLine="0"/>
              <w:jc w:val="center"/>
              <w:rPr>
                <w:rFonts w:eastAsia="Times New Roman" w:cs="Times New Roman"/>
                <w:sz w:val="26"/>
                <w:szCs w:val="26"/>
                <w:lang w:eastAsia="ru-RU"/>
              </w:rPr>
            </w:pPr>
          </w:p>
          <w:p w14:paraId="6C0F3424" w14:textId="77777777" w:rsidR="00797878" w:rsidRPr="00797878" w:rsidRDefault="00797878" w:rsidP="00797878">
            <w:pPr>
              <w:ind w:firstLine="0"/>
              <w:jc w:val="center"/>
              <w:rPr>
                <w:rFonts w:eastAsia="Times New Roman" w:cs="Times New Roman"/>
                <w:sz w:val="26"/>
                <w:szCs w:val="26"/>
                <w:lang w:eastAsia="ru-RU"/>
              </w:rPr>
            </w:pPr>
          </w:p>
          <w:p w14:paraId="1E5047DC" w14:textId="77777777" w:rsidR="00797878" w:rsidRPr="00797878" w:rsidRDefault="00797878" w:rsidP="00797878">
            <w:pPr>
              <w:ind w:firstLine="0"/>
              <w:jc w:val="center"/>
              <w:rPr>
                <w:rFonts w:eastAsia="Times New Roman" w:cs="Times New Roman"/>
                <w:sz w:val="26"/>
                <w:szCs w:val="26"/>
                <w:lang w:eastAsia="ru-RU"/>
              </w:rPr>
            </w:pPr>
          </w:p>
          <w:p w14:paraId="08E1834A" w14:textId="77777777" w:rsidR="00797878" w:rsidRPr="00797878" w:rsidRDefault="00797878" w:rsidP="00797878">
            <w:pPr>
              <w:ind w:firstLine="0"/>
              <w:jc w:val="center"/>
              <w:rPr>
                <w:rFonts w:eastAsia="Times New Roman" w:cs="Times New Roman"/>
                <w:sz w:val="26"/>
                <w:szCs w:val="26"/>
                <w:lang w:eastAsia="ru-RU"/>
              </w:rPr>
            </w:pPr>
          </w:p>
          <w:p w14:paraId="4E76627B" w14:textId="77777777" w:rsidR="00797878" w:rsidRPr="00797878" w:rsidRDefault="00797878" w:rsidP="00797878">
            <w:pPr>
              <w:ind w:firstLine="0"/>
              <w:jc w:val="center"/>
              <w:rPr>
                <w:rFonts w:eastAsia="Times New Roman" w:cs="Times New Roman"/>
                <w:sz w:val="26"/>
                <w:szCs w:val="26"/>
                <w:lang w:eastAsia="ru-RU"/>
              </w:rPr>
            </w:pPr>
          </w:p>
          <w:p w14:paraId="2EACF628" w14:textId="77777777" w:rsidR="00797878" w:rsidRPr="00797878" w:rsidRDefault="00797878" w:rsidP="00797878">
            <w:pPr>
              <w:ind w:firstLine="0"/>
              <w:jc w:val="center"/>
              <w:rPr>
                <w:rFonts w:eastAsia="Times New Roman" w:cs="Times New Roman"/>
                <w:sz w:val="26"/>
                <w:szCs w:val="26"/>
                <w:lang w:eastAsia="ru-RU"/>
              </w:rPr>
            </w:pPr>
          </w:p>
          <w:p w14:paraId="3C6C1E78" w14:textId="77777777" w:rsidR="00797878" w:rsidRPr="00797878" w:rsidRDefault="00797878" w:rsidP="00797878">
            <w:pPr>
              <w:ind w:firstLine="0"/>
              <w:jc w:val="center"/>
              <w:rPr>
                <w:rFonts w:eastAsia="Times New Roman" w:cs="Times New Roman"/>
                <w:sz w:val="26"/>
                <w:szCs w:val="26"/>
                <w:lang w:eastAsia="ru-RU"/>
              </w:rPr>
            </w:pPr>
          </w:p>
          <w:p w14:paraId="1AD9B571" w14:textId="77777777" w:rsidR="00797878" w:rsidRPr="00797878" w:rsidRDefault="00797878" w:rsidP="00797878">
            <w:pPr>
              <w:ind w:firstLine="0"/>
              <w:jc w:val="center"/>
              <w:rPr>
                <w:rFonts w:eastAsia="Times New Roman" w:cs="Times New Roman"/>
                <w:sz w:val="26"/>
                <w:szCs w:val="26"/>
                <w:lang w:eastAsia="ru-RU"/>
              </w:rPr>
            </w:pPr>
          </w:p>
          <w:p w14:paraId="2D126D58" w14:textId="77777777" w:rsidR="00797878" w:rsidRPr="00797878" w:rsidRDefault="00797878" w:rsidP="00797878">
            <w:pPr>
              <w:ind w:firstLine="0"/>
              <w:jc w:val="center"/>
              <w:rPr>
                <w:rFonts w:eastAsia="Times New Roman" w:cs="Times New Roman"/>
                <w:sz w:val="26"/>
                <w:szCs w:val="26"/>
                <w:lang w:eastAsia="ru-RU"/>
              </w:rPr>
            </w:pPr>
          </w:p>
          <w:p w14:paraId="36F992C6" w14:textId="77777777" w:rsidR="00797878" w:rsidRPr="00797878" w:rsidRDefault="00797878" w:rsidP="00797878">
            <w:pPr>
              <w:ind w:firstLine="0"/>
              <w:jc w:val="center"/>
              <w:rPr>
                <w:rFonts w:eastAsia="Times New Roman" w:cs="Times New Roman"/>
                <w:sz w:val="26"/>
                <w:szCs w:val="26"/>
                <w:lang w:eastAsia="ru-RU"/>
              </w:rPr>
            </w:pPr>
          </w:p>
          <w:p w14:paraId="1F808C8D" w14:textId="77777777" w:rsidR="00797878" w:rsidRPr="00797878" w:rsidRDefault="00797878" w:rsidP="00797878">
            <w:pPr>
              <w:ind w:firstLine="0"/>
              <w:jc w:val="center"/>
              <w:rPr>
                <w:rFonts w:eastAsia="Times New Roman" w:cs="Times New Roman"/>
                <w:sz w:val="26"/>
                <w:szCs w:val="26"/>
                <w:lang w:eastAsia="ru-RU"/>
              </w:rPr>
            </w:pPr>
          </w:p>
          <w:p w14:paraId="219CAFCD" w14:textId="77777777" w:rsidR="00797878" w:rsidRPr="00797878" w:rsidRDefault="00797878" w:rsidP="00797878">
            <w:pPr>
              <w:ind w:firstLine="0"/>
              <w:jc w:val="center"/>
              <w:rPr>
                <w:rFonts w:eastAsia="Times New Roman" w:cs="Times New Roman"/>
                <w:sz w:val="26"/>
                <w:szCs w:val="26"/>
                <w:lang w:eastAsia="ru-RU"/>
              </w:rPr>
            </w:pPr>
          </w:p>
          <w:p w14:paraId="13111641" w14:textId="77777777" w:rsidR="00797878" w:rsidRPr="00797878" w:rsidRDefault="00797878" w:rsidP="00797878">
            <w:pPr>
              <w:ind w:firstLine="0"/>
              <w:jc w:val="center"/>
              <w:rPr>
                <w:rFonts w:eastAsia="Times New Roman" w:cs="Times New Roman"/>
                <w:sz w:val="26"/>
                <w:szCs w:val="26"/>
                <w:lang w:eastAsia="ru-RU"/>
              </w:rPr>
            </w:pPr>
          </w:p>
          <w:p w14:paraId="118F79BB" w14:textId="77777777" w:rsidR="00797878" w:rsidRPr="00797878" w:rsidRDefault="00797878" w:rsidP="00797878">
            <w:pPr>
              <w:ind w:firstLine="0"/>
              <w:jc w:val="center"/>
              <w:rPr>
                <w:rFonts w:eastAsia="Times New Roman" w:cs="Times New Roman"/>
                <w:sz w:val="26"/>
                <w:szCs w:val="26"/>
                <w:lang w:eastAsia="ru-RU"/>
              </w:rPr>
            </w:pPr>
          </w:p>
          <w:p w14:paraId="483DC4AA" w14:textId="77777777" w:rsidR="00797878" w:rsidRPr="00797878" w:rsidRDefault="00797878" w:rsidP="00797878">
            <w:pPr>
              <w:ind w:firstLine="0"/>
              <w:jc w:val="center"/>
              <w:rPr>
                <w:rFonts w:eastAsia="Times New Roman" w:cs="Times New Roman"/>
                <w:sz w:val="26"/>
                <w:szCs w:val="26"/>
                <w:lang w:eastAsia="ru-RU"/>
              </w:rPr>
            </w:pPr>
          </w:p>
          <w:p w14:paraId="04AE7D69" w14:textId="77777777" w:rsidR="00797878" w:rsidRPr="00797878" w:rsidRDefault="00797878" w:rsidP="00797878">
            <w:pPr>
              <w:ind w:firstLine="0"/>
              <w:jc w:val="center"/>
              <w:rPr>
                <w:rFonts w:eastAsia="Times New Roman" w:cs="Times New Roman"/>
                <w:sz w:val="26"/>
                <w:szCs w:val="26"/>
                <w:lang w:eastAsia="ru-RU"/>
              </w:rPr>
            </w:pPr>
          </w:p>
          <w:p w14:paraId="350DDBD8" w14:textId="77777777" w:rsidR="00797878" w:rsidRPr="00797878" w:rsidRDefault="00797878" w:rsidP="00797878">
            <w:pPr>
              <w:ind w:firstLine="0"/>
              <w:jc w:val="center"/>
              <w:rPr>
                <w:rFonts w:eastAsia="Times New Roman" w:cs="Times New Roman"/>
                <w:sz w:val="26"/>
                <w:szCs w:val="26"/>
                <w:lang w:eastAsia="ru-RU"/>
              </w:rPr>
            </w:pPr>
          </w:p>
          <w:p w14:paraId="6FB7B7DF" w14:textId="77777777" w:rsidR="00797878" w:rsidRPr="00797878" w:rsidRDefault="00797878" w:rsidP="00797878">
            <w:pPr>
              <w:ind w:firstLine="0"/>
              <w:jc w:val="center"/>
              <w:rPr>
                <w:rFonts w:eastAsia="Times New Roman" w:cs="Times New Roman"/>
                <w:sz w:val="26"/>
                <w:szCs w:val="26"/>
                <w:lang w:eastAsia="ru-RU"/>
              </w:rPr>
            </w:pPr>
          </w:p>
          <w:p w14:paraId="7615CE02" w14:textId="77777777" w:rsidR="00797878" w:rsidRPr="00797878" w:rsidRDefault="00797878" w:rsidP="00797878">
            <w:pPr>
              <w:ind w:firstLine="0"/>
              <w:jc w:val="center"/>
              <w:rPr>
                <w:rFonts w:eastAsia="Times New Roman" w:cs="Times New Roman"/>
                <w:sz w:val="26"/>
                <w:szCs w:val="26"/>
                <w:lang w:eastAsia="ru-RU"/>
              </w:rPr>
            </w:pPr>
          </w:p>
          <w:p w14:paraId="3D8D276D" w14:textId="77777777" w:rsidR="00797878" w:rsidRPr="00797878" w:rsidRDefault="00797878" w:rsidP="00797878">
            <w:pPr>
              <w:ind w:firstLine="0"/>
              <w:jc w:val="center"/>
              <w:rPr>
                <w:rFonts w:eastAsia="Times New Roman" w:cs="Times New Roman"/>
                <w:sz w:val="26"/>
                <w:szCs w:val="26"/>
                <w:lang w:eastAsia="ru-RU"/>
              </w:rPr>
            </w:pPr>
          </w:p>
          <w:p w14:paraId="6B2E4E72" w14:textId="77777777" w:rsidR="00797878" w:rsidRPr="00797878" w:rsidRDefault="00797878" w:rsidP="00797878">
            <w:pPr>
              <w:ind w:firstLine="0"/>
              <w:jc w:val="center"/>
              <w:rPr>
                <w:rFonts w:eastAsia="Times New Roman" w:cs="Times New Roman"/>
                <w:sz w:val="26"/>
                <w:szCs w:val="26"/>
                <w:lang w:eastAsia="ru-RU"/>
              </w:rPr>
            </w:pPr>
          </w:p>
          <w:p w14:paraId="6A84610D" w14:textId="77777777" w:rsidR="00797878" w:rsidRPr="00797878" w:rsidRDefault="00797878" w:rsidP="00797878">
            <w:pPr>
              <w:ind w:firstLine="0"/>
              <w:jc w:val="center"/>
              <w:rPr>
                <w:rFonts w:eastAsia="Times New Roman" w:cs="Times New Roman"/>
                <w:sz w:val="26"/>
                <w:szCs w:val="26"/>
                <w:lang w:eastAsia="ru-RU"/>
              </w:rPr>
            </w:pPr>
          </w:p>
          <w:p w14:paraId="738C1074" w14:textId="77777777" w:rsidR="00797878" w:rsidRPr="00797878" w:rsidRDefault="00797878" w:rsidP="00797878">
            <w:pPr>
              <w:ind w:firstLine="0"/>
              <w:jc w:val="center"/>
              <w:rPr>
                <w:rFonts w:eastAsia="Times New Roman" w:cs="Times New Roman"/>
                <w:sz w:val="26"/>
                <w:szCs w:val="26"/>
                <w:lang w:eastAsia="ru-RU"/>
              </w:rPr>
            </w:pPr>
          </w:p>
          <w:p w14:paraId="5F601F16" w14:textId="77777777" w:rsidR="00797878" w:rsidRPr="00797878" w:rsidRDefault="00797878" w:rsidP="00797878">
            <w:pPr>
              <w:ind w:firstLine="0"/>
              <w:jc w:val="center"/>
              <w:rPr>
                <w:rFonts w:eastAsia="Times New Roman" w:cs="Times New Roman"/>
                <w:sz w:val="26"/>
                <w:szCs w:val="26"/>
                <w:lang w:eastAsia="ru-RU"/>
              </w:rPr>
            </w:pPr>
          </w:p>
          <w:p w14:paraId="05956D08" w14:textId="77777777" w:rsidR="00797878" w:rsidRPr="00797878" w:rsidRDefault="00797878" w:rsidP="00797878">
            <w:pPr>
              <w:ind w:firstLine="0"/>
              <w:jc w:val="center"/>
              <w:rPr>
                <w:rFonts w:eastAsia="Times New Roman" w:cs="Times New Roman"/>
                <w:sz w:val="26"/>
                <w:szCs w:val="26"/>
                <w:lang w:eastAsia="ru-RU"/>
              </w:rPr>
            </w:pPr>
          </w:p>
          <w:p w14:paraId="50847DCF" w14:textId="77777777" w:rsidR="00797878" w:rsidRPr="00797878" w:rsidRDefault="00797878" w:rsidP="00797878">
            <w:pPr>
              <w:ind w:firstLine="0"/>
              <w:jc w:val="center"/>
              <w:rPr>
                <w:rFonts w:eastAsia="Times New Roman" w:cs="Times New Roman"/>
                <w:sz w:val="26"/>
                <w:szCs w:val="26"/>
                <w:lang w:eastAsia="ru-RU"/>
              </w:rPr>
            </w:pPr>
          </w:p>
          <w:p w14:paraId="05DB46FE" w14:textId="77777777" w:rsidR="00797878" w:rsidRPr="00797878" w:rsidRDefault="00797878" w:rsidP="00797878">
            <w:pPr>
              <w:ind w:firstLine="0"/>
              <w:jc w:val="center"/>
              <w:rPr>
                <w:rFonts w:eastAsia="Times New Roman" w:cs="Times New Roman"/>
                <w:sz w:val="26"/>
                <w:szCs w:val="26"/>
                <w:lang w:eastAsia="ru-RU"/>
              </w:rPr>
            </w:pPr>
          </w:p>
        </w:tc>
        <w:tc>
          <w:tcPr>
            <w:tcW w:w="5040" w:type="dxa"/>
          </w:tcPr>
          <w:p w14:paraId="483F3B1D" w14:textId="77777777" w:rsidR="00797878" w:rsidRPr="00797878" w:rsidRDefault="00797878" w:rsidP="00797878">
            <w:pPr>
              <w:ind w:firstLine="0"/>
              <w:jc w:val="center"/>
              <w:rPr>
                <w:rFonts w:eastAsia="Times New Roman" w:cs="Times New Roman"/>
                <w:sz w:val="26"/>
                <w:szCs w:val="26"/>
                <w:lang w:eastAsia="ru-RU"/>
              </w:rPr>
            </w:pPr>
          </w:p>
        </w:tc>
      </w:tr>
    </w:tbl>
    <w:p w14:paraId="6DCF10F4" w14:textId="77777777" w:rsidR="00797878" w:rsidRPr="00797878" w:rsidRDefault="00797878" w:rsidP="00797878">
      <w:pPr>
        <w:ind w:firstLine="0"/>
        <w:jc w:val="center"/>
        <w:rPr>
          <w:rFonts w:eastAsia="Times New Roman" w:cs="Times New Roman"/>
          <w:b/>
          <w:szCs w:val="28"/>
          <w:lang w:val="en-US" w:eastAsia="ru-RU"/>
        </w:rPr>
      </w:pPr>
    </w:p>
    <w:p w14:paraId="09A98902" w14:textId="77777777" w:rsidR="0094349F" w:rsidRDefault="0094349F" w:rsidP="00797878">
      <w:pPr>
        <w:ind w:firstLine="0"/>
        <w:jc w:val="center"/>
        <w:rPr>
          <w:rFonts w:eastAsia="Times New Roman" w:cs="Times New Roman"/>
          <w:b/>
          <w:szCs w:val="28"/>
          <w:lang w:val="en-US" w:eastAsia="ru-RU"/>
        </w:rPr>
      </w:pPr>
    </w:p>
    <w:p w14:paraId="12D78EEF" w14:textId="77777777" w:rsidR="00797878" w:rsidRPr="0094349F" w:rsidRDefault="00797878" w:rsidP="00797878">
      <w:pPr>
        <w:ind w:firstLine="0"/>
        <w:jc w:val="center"/>
        <w:rPr>
          <w:rFonts w:eastAsia="Times New Roman" w:cs="Times New Roman"/>
          <w:szCs w:val="28"/>
          <w:lang w:eastAsia="ru-RU"/>
        </w:rPr>
      </w:pPr>
      <w:r w:rsidRPr="0094349F">
        <w:rPr>
          <w:rFonts w:eastAsia="Times New Roman" w:cs="Times New Roman"/>
          <w:szCs w:val="28"/>
          <w:lang w:val="en-US" w:eastAsia="ru-RU"/>
        </w:rPr>
        <w:lastRenderedPageBreak/>
        <w:t>XX</w:t>
      </w:r>
      <w:r w:rsidRPr="0094349F">
        <w:rPr>
          <w:rFonts w:eastAsia="Times New Roman" w:cs="Times New Roman"/>
          <w:szCs w:val="28"/>
          <w:lang w:val="be-BY" w:eastAsia="ru-RU"/>
        </w:rPr>
        <w:t>I</w:t>
      </w:r>
      <w:r w:rsidRPr="0094349F">
        <w:rPr>
          <w:rFonts w:eastAsia="Times New Roman" w:cs="Times New Roman"/>
          <w:szCs w:val="28"/>
          <w:lang w:eastAsia="ru-RU"/>
        </w:rPr>
        <w:t>. ЗАКЛЮЧЕНИЕ ВРАЧЕБНО-ЛЕТНОЙ ЭКСПЕРТНОЙ КОМИССИИ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7"/>
        <w:gridCol w:w="7238"/>
      </w:tblGrid>
      <w:tr w:rsidR="00797878" w:rsidRPr="00797878" w14:paraId="407BFC4A" w14:textId="77777777" w:rsidTr="00797878">
        <w:trPr>
          <w:trHeight w:val="580"/>
        </w:trPr>
        <w:tc>
          <w:tcPr>
            <w:tcW w:w="7057" w:type="dxa"/>
          </w:tcPr>
          <w:p w14:paraId="72932131"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Дата</w:t>
            </w:r>
          </w:p>
          <w:p w14:paraId="116D41C0"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c>
          <w:tcPr>
            <w:tcW w:w="7238" w:type="dxa"/>
          </w:tcPr>
          <w:p w14:paraId="27801A6C"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Дата</w:t>
            </w:r>
          </w:p>
          <w:p w14:paraId="7882797F"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r>
      <w:tr w:rsidR="00797878" w:rsidRPr="00797878" w14:paraId="353C367D" w14:textId="77777777" w:rsidTr="00797878">
        <w:trPr>
          <w:trHeight w:val="711"/>
        </w:trPr>
        <w:tc>
          <w:tcPr>
            <w:tcW w:w="7057" w:type="dxa"/>
          </w:tcPr>
          <w:p w14:paraId="6F8A8629"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Повод</w:t>
            </w:r>
          </w:p>
          <w:p w14:paraId="3049C696"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p w14:paraId="19542D5B"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p>
        </w:tc>
        <w:tc>
          <w:tcPr>
            <w:tcW w:w="7238" w:type="dxa"/>
          </w:tcPr>
          <w:p w14:paraId="4D5CACC3"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Повод</w:t>
            </w:r>
          </w:p>
          <w:p w14:paraId="775C9139"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r>
      <w:tr w:rsidR="00797878" w:rsidRPr="00797878" w14:paraId="2E69674D" w14:textId="77777777" w:rsidTr="00797878">
        <w:trPr>
          <w:trHeight w:val="2072"/>
        </w:trPr>
        <w:tc>
          <w:tcPr>
            <w:tcW w:w="7057" w:type="dxa"/>
          </w:tcPr>
          <w:p w14:paraId="620319C6" w14:textId="77777777" w:rsidR="00797878" w:rsidRPr="00797878" w:rsidRDefault="00797878" w:rsidP="00797878">
            <w:pPr>
              <w:tabs>
                <w:tab w:val="left" w:pos="6379"/>
                <w:tab w:val="left" w:pos="6521"/>
              </w:tabs>
              <w:ind w:right="-1" w:firstLine="0"/>
              <w:rPr>
                <w:rFonts w:eastAsia="Times New Roman" w:cs="Times New Roman"/>
                <w:sz w:val="26"/>
                <w:szCs w:val="26"/>
                <w:lang w:eastAsia="ru-RU"/>
              </w:rPr>
            </w:pPr>
            <w:r w:rsidRPr="00797878">
              <w:rPr>
                <w:rFonts w:eastAsia="Times New Roman" w:cs="Times New Roman"/>
                <w:sz w:val="26"/>
                <w:szCs w:val="26"/>
                <w:lang w:eastAsia="ru-RU"/>
              </w:rPr>
              <w:t>ДИАГНОЗ:</w:t>
            </w:r>
          </w:p>
        </w:tc>
        <w:tc>
          <w:tcPr>
            <w:tcW w:w="7238" w:type="dxa"/>
          </w:tcPr>
          <w:p w14:paraId="2C009BE5" w14:textId="77777777" w:rsidR="00797878" w:rsidRPr="00797878" w:rsidRDefault="00797878" w:rsidP="00797878">
            <w:pPr>
              <w:tabs>
                <w:tab w:val="left" w:pos="6379"/>
                <w:tab w:val="left" w:pos="6521"/>
              </w:tabs>
              <w:ind w:right="-1" w:firstLine="0"/>
              <w:rPr>
                <w:rFonts w:eastAsia="Times New Roman" w:cs="Times New Roman"/>
                <w:sz w:val="26"/>
                <w:szCs w:val="26"/>
                <w:lang w:eastAsia="ru-RU"/>
              </w:rPr>
            </w:pPr>
            <w:r w:rsidRPr="00797878">
              <w:rPr>
                <w:rFonts w:eastAsia="Times New Roman" w:cs="Times New Roman"/>
                <w:sz w:val="26"/>
                <w:szCs w:val="26"/>
                <w:lang w:eastAsia="ru-RU"/>
              </w:rPr>
              <w:t>ДИАГНОЗ:</w:t>
            </w:r>
          </w:p>
        </w:tc>
      </w:tr>
      <w:tr w:rsidR="00797878" w:rsidRPr="00797878" w14:paraId="0E36F30F" w14:textId="77777777" w:rsidTr="00797878">
        <w:trPr>
          <w:trHeight w:val="1775"/>
        </w:trPr>
        <w:tc>
          <w:tcPr>
            <w:tcW w:w="7057" w:type="dxa"/>
          </w:tcPr>
          <w:p w14:paraId="1CACB6E9" w14:textId="77777777" w:rsidR="00797878" w:rsidRPr="00797878" w:rsidRDefault="00797878" w:rsidP="00797878">
            <w:pPr>
              <w:tabs>
                <w:tab w:val="left" w:pos="6379"/>
                <w:tab w:val="left" w:pos="6521"/>
              </w:tabs>
              <w:ind w:firstLine="0"/>
              <w:rPr>
                <w:rFonts w:eastAsia="Times New Roman" w:cs="Times New Roman"/>
                <w:sz w:val="22"/>
                <w:lang w:eastAsia="ru-RU"/>
              </w:rPr>
            </w:pPr>
            <w:r w:rsidRPr="00797878">
              <w:rPr>
                <w:rFonts w:eastAsia="Times New Roman" w:cs="Times New Roman"/>
                <w:sz w:val="26"/>
                <w:szCs w:val="26"/>
                <w:lang w:eastAsia="ru-RU"/>
              </w:rPr>
              <w:t>По статье________</w:t>
            </w:r>
            <w:r w:rsidRPr="00797878">
              <w:rPr>
                <w:rFonts w:eastAsia="Times New Roman" w:cs="Times New Roman"/>
                <w:sz w:val="22"/>
                <w:lang w:eastAsia="ru-RU"/>
              </w:rPr>
              <w:t xml:space="preserve">________________________________________  </w:t>
            </w:r>
            <w:r w:rsidRPr="00797878">
              <w:rPr>
                <w:rFonts w:eastAsia="Times New Roman" w:cs="Times New Roman"/>
                <w:sz w:val="26"/>
                <w:szCs w:val="26"/>
                <w:lang w:eastAsia="ru-RU"/>
              </w:rPr>
              <w:t>класс</w:t>
            </w:r>
            <w:r w:rsidRPr="00797878">
              <w:rPr>
                <w:rFonts w:eastAsia="Times New Roman" w:cs="Times New Roman"/>
                <w:sz w:val="22"/>
                <w:lang w:eastAsia="ru-RU"/>
              </w:rPr>
              <w:t xml:space="preserve">______                                               </w:t>
            </w:r>
            <w:r w:rsidRPr="00797878">
              <w:rPr>
                <w:rFonts w:eastAsia="Times New Roman" w:cs="Times New Roman"/>
                <w:b/>
                <w:sz w:val="26"/>
                <w:szCs w:val="26"/>
                <w:lang w:eastAsia="ru-RU"/>
              </w:rPr>
              <w:t>№                20           г.</w:t>
            </w:r>
          </w:p>
          <w:p w14:paraId="28F1DC7E"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61A48B10"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0077D4FC" w14:textId="77777777" w:rsidR="00797878" w:rsidRPr="00797878" w:rsidRDefault="00797878" w:rsidP="00797878">
            <w:pPr>
              <w:tabs>
                <w:tab w:val="left" w:pos="6379"/>
                <w:tab w:val="left" w:pos="6521"/>
              </w:tabs>
              <w:ind w:right="-1" w:firstLine="0"/>
              <w:rPr>
                <w:rFonts w:eastAsia="Times New Roman" w:cs="Times New Roman"/>
                <w:sz w:val="22"/>
                <w:lang w:eastAsia="ru-RU"/>
              </w:rPr>
            </w:pPr>
          </w:p>
          <w:p w14:paraId="103277CE"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7B2ACC69"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r w:rsidRPr="00797878">
              <w:rPr>
                <w:rFonts w:eastAsia="Times New Roman" w:cs="Times New Roman"/>
                <w:sz w:val="22"/>
                <w:lang w:eastAsia="ru-RU"/>
              </w:rPr>
              <w:t>(заключение ВЛЭК)</w:t>
            </w:r>
          </w:p>
        </w:tc>
        <w:tc>
          <w:tcPr>
            <w:tcW w:w="7238" w:type="dxa"/>
          </w:tcPr>
          <w:p w14:paraId="33F0D4CA" w14:textId="77777777" w:rsidR="00797878" w:rsidRPr="00797878" w:rsidRDefault="00797878" w:rsidP="00797878">
            <w:pPr>
              <w:tabs>
                <w:tab w:val="left" w:pos="6379"/>
                <w:tab w:val="left" w:pos="6521"/>
              </w:tabs>
              <w:ind w:firstLine="0"/>
              <w:rPr>
                <w:rFonts w:eastAsia="Times New Roman" w:cs="Times New Roman"/>
                <w:sz w:val="22"/>
                <w:lang w:eastAsia="ru-RU"/>
              </w:rPr>
            </w:pPr>
            <w:r w:rsidRPr="00797878">
              <w:rPr>
                <w:rFonts w:eastAsia="Times New Roman" w:cs="Times New Roman"/>
                <w:sz w:val="26"/>
                <w:szCs w:val="26"/>
                <w:lang w:eastAsia="ru-RU"/>
              </w:rPr>
              <w:t>По статье________</w:t>
            </w:r>
            <w:r w:rsidRPr="00797878">
              <w:rPr>
                <w:rFonts w:eastAsia="Times New Roman" w:cs="Times New Roman"/>
                <w:sz w:val="22"/>
                <w:lang w:eastAsia="ru-RU"/>
              </w:rPr>
              <w:t xml:space="preserve">________________________________________  </w:t>
            </w:r>
            <w:r w:rsidRPr="00797878">
              <w:rPr>
                <w:rFonts w:eastAsia="Times New Roman" w:cs="Times New Roman"/>
                <w:sz w:val="26"/>
                <w:szCs w:val="26"/>
                <w:lang w:eastAsia="ru-RU"/>
              </w:rPr>
              <w:t>класс</w:t>
            </w:r>
            <w:r w:rsidRPr="00797878">
              <w:rPr>
                <w:rFonts w:eastAsia="Times New Roman" w:cs="Times New Roman"/>
                <w:sz w:val="22"/>
                <w:lang w:eastAsia="ru-RU"/>
              </w:rPr>
              <w:t xml:space="preserve">______                                               </w:t>
            </w:r>
            <w:r w:rsidRPr="00797878">
              <w:rPr>
                <w:rFonts w:eastAsia="Times New Roman" w:cs="Times New Roman"/>
                <w:b/>
                <w:sz w:val="26"/>
                <w:szCs w:val="26"/>
                <w:lang w:eastAsia="ru-RU"/>
              </w:rPr>
              <w:t>№                20           г.</w:t>
            </w:r>
          </w:p>
          <w:p w14:paraId="3920162F"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1EFFE9E2"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5ABC50A7"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056EF070"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p>
          <w:p w14:paraId="0C0A9D08" w14:textId="77777777" w:rsidR="00797878" w:rsidRPr="00797878" w:rsidRDefault="00797878" w:rsidP="00797878">
            <w:pPr>
              <w:tabs>
                <w:tab w:val="left" w:pos="6379"/>
                <w:tab w:val="left" w:pos="6521"/>
              </w:tabs>
              <w:ind w:right="-1" w:firstLine="0"/>
              <w:jc w:val="center"/>
              <w:rPr>
                <w:rFonts w:eastAsia="Times New Roman" w:cs="Times New Roman"/>
                <w:sz w:val="22"/>
                <w:lang w:eastAsia="ru-RU"/>
              </w:rPr>
            </w:pPr>
            <w:r w:rsidRPr="00797878">
              <w:rPr>
                <w:rFonts w:eastAsia="Times New Roman" w:cs="Times New Roman"/>
                <w:sz w:val="22"/>
                <w:lang w:eastAsia="ru-RU"/>
              </w:rPr>
              <w:t>(заключение ВЛЭК)</w:t>
            </w:r>
          </w:p>
        </w:tc>
      </w:tr>
      <w:tr w:rsidR="00797878" w:rsidRPr="00797878" w14:paraId="0FA5D29A" w14:textId="77777777" w:rsidTr="00797878">
        <w:trPr>
          <w:trHeight w:val="243"/>
        </w:trPr>
        <w:tc>
          <w:tcPr>
            <w:tcW w:w="7057" w:type="dxa"/>
          </w:tcPr>
          <w:p w14:paraId="6D172DEF" w14:textId="77777777" w:rsidR="00797878" w:rsidRPr="00797878" w:rsidRDefault="00797878" w:rsidP="00797878">
            <w:pPr>
              <w:tabs>
                <w:tab w:val="left" w:pos="6379"/>
                <w:tab w:val="left" w:pos="6521"/>
              </w:tabs>
              <w:ind w:right="-1" w:firstLine="0"/>
              <w:rPr>
                <w:rFonts w:eastAsia="Times New Roman" w:cs="Times New Roman"/>
                <w:sz w:val="22"/>
                <w:lang w:val="en-US" w:eastAsia="ru-RU"/>
              </w:rPr>
            </w:pPr>
            <w:r w:rsidRPr="00797878">
              <w:rPr>
                <w:rFonts w:eastAsia="Times New Roman" w:cs="Times New Roman"/>
                <w:sz w:val="22"/>
                <w:lang w:eastAsia="ru-RU"/>
              </w:rPr>
              <w:t xml:space="preserve">ГДН – </w:t>
            </w:r>
          </w:p>
        </w:tc>
        <w:tc>
          <w:tcPr>
            <w:tcW w:w="7238" w:type="dxa"/>
          </w:tcPr>
          <w:p w14:paraId="2D4A1F77"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 xml:space="preserve">ГДН - </w:t>
            </w:r>
          </w:p>
        </w:tc>
      </w:tr>
      <w:tr w:rsidR="00797878" w:rsidRPr="00797878" w14:paraId="3D2B70CA" w14:textId="77777777" w:rsidTr="00797878">
        <w:trPr>
          <w:trHeight w:val="1152"/>
        </w:trPr>
        <w:tc>
          <w:tcPr>
            <w:tcW w:w="7057" w:type="dxa"/>
          </w:tcPr>
          <w:p w14:paraId="678D2487"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Рекомендации:</w:t>
            </w:r>
          </w:p>
        </w:tc>
        <w:tc>
          <w:tcPr>
            <w:tcW w:w="7238" w:type="dxa"/>
          </w:tcPr>
          <w:p w14:paraId="2CBF2CEE"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Рекомендации:</w:t>
            </w:r>
          </w:p>
        </w:tc>
      </w:tr>
      <w:tr w:rsidR="00797878" w:rsidRPr="00797878" w14:paraId="0E61C908" w14:textId="77777777" w:rsidTr="00797878">
        <w:trPr>
          <w:trHeight w:val="1870"/>
        </w:trPr>
        <w:tc>
          <w:tcPr>
            <w:tcW w:w="7057" w:type="dxa"/>
          </w:tcPr>
          <w:p w14:paraId="4692D66A" w14:textId="77777777" w:rsidR="00797878" w:rsidRPr="00797878" w:rsidRDefault="00797878" w:rsidP="00797878">
            <w:pPr>
              <w:tabs>
                <w:tab w:val="left" w:pos="-142"/>
              </w:tabs>
              <w:spacing w:line="240" w:lineRule="atLeast"/>
              <w:ind w:firstLine="0"/>
              <w:rPr>
                <w:rFonts w:eastAsia="Times New Roman" w:cs="Times New Roman"/>
                <w:sz w:val="26"/>
                <w:szCs w:val="26"/>
                <w:lang w:eastAsia="ru-RU"/>
              </w:rPr>
            </w:pPr>
            <w:r w:rsidRPr="00797878">
              <w:rPr>
                <w:rFonts w:eastAsia="Times New Roman" w:cs="Times New Roman"/>
                <w:sz w:val="26"/>
                <w:szCs w:val="26"/>
                <w:lang w:eastAsia="ru-RU"/>
              </w:rPr>
              <w:t xml:space="preserve">Председатель ВЛЭК </w:t>
            </w:r>
          </w:p>
          <w:p w14:paraId="0A3882F8" w14:textId="77777777" w:rsidR="00797878" w:rsidRPr="00797878" w:rsidRDefault="00797878" w:rsidP="00797878">
            <w:pPr>
              <w:tabs>
                <w:tab w:val="left" w:pos="6379"/>
                <w:tab w:val="left" w:pos="6521"/>
              </w:tabs>
              <w:spacing w:line="240" w:lineRule="atLeast"/>
              <w:ind w:firstLine="0"/>
              <w:rPr>
                <w:rFonts w:eastAsia="Times New Roman" w:cs="Times New Roman"/>
                <w:sz w:val="26"/>
                <w:szCs w:val="26"/>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p w14:paraId="35050B22" w14:textId="77777777" w:rsidR="00797878" w:rsidRPr="00797878" w:rsidRDefault="00797878" w:rsidP="00797878">
            <w:pPr>
              <w:tabs>
                <w:tab w:val="left" w:pos="6379"/>
                <w:tab w:val="left" w:pos="6521"/>
              </w:tabs>
              <w:spacing w:line="240" w:lineRule="atLeast"/>
              <w:ind w:firstLine="0"/>
              <w:rPr>
                <w:rFonts w:eastAsia="Times New Roman" w:cs="Times New Roman"/>
                <w:sz w:val="26"/>
                <w:szCs w:val="26"/>
                <w:lang w:eastAsia="ru-RU"/>
              </w:rPr>
            </w:pPr>
            <w:r w:rsidRPr="00797878">
              <w:rPr>
                <w:rFonts w:eastAsia="Times New Roman" w:cs="Times New Roman"/>
                <w:sz w:val="26"/>
                <w:szCs w:val="26"/>
                <w:lang w:eastAsia="ru-RU"/>
              </w:rPr>
              <w:t>МП</w:t>
            </w:r>
          </w:p>
          <w:p w14:paraId="1D88E32E" w14:textId="77777777" w:rsidR="00797878" w:rsidRPr="00797878" w:rsidRDefault="00797878" w:rsidP="00797878">
            <w:pPr>
              <w:tabs>
                <w:tab w:val="left" w:pos="6379"/>
                <w:tab w:val="left" w:pos="6521"/>
              </w:tabs>
              <w:spacing w:line="240" w:lineRule="atLeast"/>
              <w:ind w:firstLine="0"/>
              <w:rPr>
                <w:rFonts w:eastAsia="Times New Roman" w:cs="Times New Roman"/>
                <w:sz w:val="26"/>
                <w:szCs w:val="26"/>
                <w:lang w:eastAsia="ru-RU"/>
              </w:rPr>
            </w:pPr>
          </w:p>
          <w:p w14:paraId="27802EA9" w14:textId="77777777" w:rsidR="00797878" w:rsidRPr="00797878" w:rsidRDefault="00797878" w:rsidP="00797878">
            <w:pPr>
              <w:tabs>
                <w:tab w:val="left" w:pos="6379"/>
                <w:tab w:val="left" w:pos="6521"/>
              </w:tabs>
              <w:spacing w:line="240" w:lineRule="atLeast"/>
              <w:ind w:firstLine="0"/>
              <w:rPr>
                <w:rFonts w:eastAsia="Times New Roman" w:cs="Times New Roman"/>
                <w:sz w:val="26"/>
                <w:szCs w:val="26"/>
                <w:lang w:eastAsia="ru-RU"/>
              </w:rPr>
            </w:pPr>
            <w:r w:rsidRPr="00797878">
              <w:rPr>
                <w:rFonts w:eastAsia="Times New Roman" w:cs="Times New Roman"/>
                <w:sz w:val="26"/>
                <w:szCs w:val="26"/>
                <w:lang w:eastAsia="ru-RU"/>
              </w:rPr>
              <w:t xml:space="preserve">Секретарь ВЛЭК </w:t>
            </w:r>
          </w:p>
          <w:p w14:paraId="7B8ABFCA" w14:textId="77777777" w:rsidR="00797878" w:rsidRPr="00797878" w:rsidRDefault="00797878" w:rsidP="00797878">
            <w:pPr>
              <w:tabs>
                <w:tab w:val="left" w:pos="6379"/>
                <w:tab w:val="left" w:pos="6521"/>
              </w:tabs>
              <w:spacing w:line="240" w:lineRule="atLeas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tc>
        <w:tc>
          <w:tcPr>
            <w:tcW w:w="7238" w:type="dxa"/>
          </w:tcPr>
          <w:p w14:paraId="14ECA3A5"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Председатель ВЛЭК _________________________________</w:t>
            </w:r>
          </w:p>
          <w:p w14:paraId="554E9CC6" w14:textId="77777777" w:rsidR="00797878" w:rsidRPr="00797878" w:rsidRDefault="00797878" w:rsidP="00797878">
            <w:pPr>
              <w:tabs>
                <w:tab w:val="left" w:pos="6379"/>
                <w:tab w:val="left" w:pos="6521"/>
              </w:tabs>
              <w:spacing w:line="220" w:lineRule="exac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p w14:paraId="43E13BBC" w14:textId="77777777" w:rsidR="00797878" w:rsidRPr="00797878" w:rsidRDefault="00797878" w:rsidP="00797878">
            <w:pPr>
              <w:tabs>
                <w:tab w:val="left" w:pos="6379"/>
                <w:tab w:val="left" w:pos="6521"/>
              </w:tabs>
              <w:spacing w:line="220" w:lineRule="exact"/>
              <w:ind w:firstLine="0"/>
              <w:rPr>
                <w:rFonts w:eastAsia="Times New Roman" w:cs="Times New Roman"/>
                <w:sz w:val="26"/>
                <w:szCs w:val="26"/>
                <w:lang w:eastAsia="ru-RU"/>
              </w:rPr>
            </w:pPr>
          </w:p>
          <w:p w14:paraId="32BD730A" w14:textId="77777777" w:rsidR="00797878" w:rsidRPr="00797878" w:rsidRDefault="00797878" w:rsidP="00797878">
            <w:pPr>
              <w:tabs>
                <w:tab w:val="left" w:pos="6379"/>
                <w:tab w:val="left" w:pos="6521"/>
              </w:tabs>
              <w:spacing w:line="220" w:lineRule="exact"/>
              <w:ind w:firstLine="0"/>
              <w:rPr>
                <w:rFonts w:eastAsia="Times New Roman" w:cs="Times New Roman"/>
                <w:sz w:val="26"/>
                <w:szCs w:val="26"/>
                <w:lang w:eastAsia="ru-RU"/>
              </w:rPr>
            </w:pPr>
            <w:r w:rsidRPr="00797878">
              <w:rPr>
                <w:rFonts w:eastAsia="Times New Roman" w:cs="Times New Roman"/>
                <w:sz w:val="26"/>
                <w:szCs w:val="26"/>
                <w:lang w:eastAsia="ru-RU"/>
              </w:rPr>
              <w:t>МП</w:t>
            </w:r>
          </w:p>
          <w:p w14:paraId="28F31502"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p>
          <w:p w14:paraId="1079C76B"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p>
          <w:p w14:paraId="2AE4179C"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Секретарь ВЛЭК ____________________________________</w:t>
            </w:r>
          </w:p>
          <w:p w14:paraId="0B6A76F2" w14:textId="77777777" w:rsidR="00797878" w:rsidRPr="00797878" w:rsidRDefault="00797878" w:rsidP="00797878">
            <w:pPr>
              <w:tabs>
                <w:tab w:val="left" w:pos="6379"/>
                <w:tab w:val="left" w:pos="6521"/>
              </w:tabs>
              <w:spacing w:line="240" w:lineRule="exac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tc>
      </w:tr>
    </w:tbl>
    <w:p w14:paraId="5869E456" w14:textId="77777777" w:rsidR="00797878" w:rsidRPr="00797878" w:rsidRDefault="00797878" w:rsidP="00797878">
      <w:pPr>
        <w:ind w:firstLine="0"/>
        <w:jc w:val="left"/>
        <w:rPr>
          <w:rFonts w:eastAsia="Times New Roman" w:cs="Times New Roman"/>
          <w:b/>
          <w:szCs w:val="28"/>
          <w:lang w:eastAsia="ru-RU"/>
        </w:rPr>
      </w:pPr>
    </w:p>
    <w:p w14:paraId="7169AC6D" w14:textId="77777777" w:rsidR="00797878" w:rsidRPr="00797878" w:rsidRDefault="00797878" w:rsidP="00797878">
      <w:pPr>
        <w:ind w:firstLine="0"/>
        <w:jc w:val="center"/>
        <w:rPr>
          <w:rFonts w:eastAsia="Times New Roman" w:cs="Times New Roman"/>
          <w:b/>
          <w:szCs w:val="28"/>
          <w:lang w:eastAsia="ru-RU"/>
        </w:rPr>
      </w:pPr>
    </w:p>
    <w:p w14:paraId="7E08D518" w14:textId="77777777" w:rsidR="00797878" w:rsidRPr="0094349F" w:rsidRDefault="00797878" w:rsidP="00797878">
      <w:pPr>
        <w:ind w:firstLine="0"/>
        <w:jc w:val="center"/>
        <w:rPr>
          <w:rFonts w:eastAsia="Times New Roman" w:cs="Times New Roman"/>
          <w:szCs w:val="28"/>
          <w:lang w:eastAsia="ru-RU"/>
        </w:rPr>
      </w:pPr>
      <w:r w:rsidRPr="0094349F">
        <w:rPr>
          <w:rFonts w:eastAsia="Times New Roman" w:cs="Times New Roman"/>
          <w:szCs w:val="28"/>
          <w:lang w:eastAsia="ru-RU"/>
        </w:rPr>
        <w:lastRenderedPageBreak/>
        <w:t>ЗАКЛЮЧЕНИЕ ВРАЧЕБНО-ЛЕТНОЙ ЭКСПЕРТНОЙ КОМИССИИ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4"/>
        <w:gridCol w:w="7125"/>
      </w:tblGrid>
      <w:tr w:rsidR="00797878" w:rsidRPr="00797878" w14:paraId="276F633F" w14:textId="77777777" w:rsidTr="00797878">
        <w:tc>
          <w:tcPr>
            <w:tcW w:w="7124" w:type="dxa"/>
          </w:tcPr>
          <w:p w14:paraId="33E3F188"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Дата</w:t>
            </w:r>
          </w:p>
          <w:p w14:paraId="4AB5B2F7"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c>
          <w:tcPr>
            <w:tcW w:w="7125" w:type="dxa"/>
          </w:tcPr>
          <w:p w14:paraId="379F8F4A"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Дата</w:t>
            </w:r>
          </w:p>
          <w:p w14:paraId="7F48D063" w14:textId="77777777" w:rsidR="00797878" w:rsidRPr="00797878" w:rsidRDefault="00797878" w:rsidP="00797878">
            <w:pPr>
              <w:tabs>
                <w:tab w:val="left" w:pos="6379"/>
                <w:tab w:val="left" w:pos="6521"/>
              </w:tabs>
              <w:ind w:firstLine="0"/>
              <w:jc w:val="left"/>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r>
      <w:tr w:rsidR="00797878" w:rsidRPr="00797878" w14:paraId="277D4CD4" w14:textId="77777777" w:rsidTr="00797878">
        <w:tc>
          <w:tcPr>
            <w:tcW w:w="7124" w:type="dxa"/>
          </w:tcPr>
          <w:p w14:paraId="773F3655"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Повод</w:t>
            </w:r>
          </w:p>
          <w:p w14:paraId="4F1461E6"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val="en-US" w:eastAsia="ru-RU"/>
              </w:rPr>
            </w:pPr>
            <w:r w:rsidRPr="00797878">
              <w:rPr>
                <w:rFonts w:eastAsia="Times New Roman" w:cs="Times New Roman"/>
                <w:sz w:val="26"/>
                <w:szCs w:val="26"/>
                <w:lang w:eastAsia="ru-RU"/>
              </w:rPr>
              <w:t>освидетельствования</w:t>
            </w:r>
          </w:p>
          <w:p w14:paraId="5BFC9AAE"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val="en-US" w:eastAsia="ru-RU"/>
              </w:rPr>
            </w:pPr>
          </w:p>
        </w:tc>
        <w:tc>
          <w:tcPr>
            <w:tcW w:w="7125" w:type="dxa"/>
          </w:tcPr>
          <w:p w14:paraId="04C6F528"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Повод</w:t>
            </w:r>
          </w:p>
          <w:p w14:paraId="5FB7C13E"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освидетельствования</w:t>
            </w:r>
          </w:p>
        </w:tc>
      </w:tr>
      <w:tr w:rsidR="00797878" w:rsidRPr="00797878" w14:paraId="4B23CE14" w14:textId="77777777" w:rsidTr="00797878">
        <w:trPr>
          <w:trHeight w:val="2356"/>
        </w:trPr>
        <w:tc>
          <w:tcPr>
            <w:tcW w:w="7124" w:type="dxa"/>
          </w:tcPr>
          <w:p w14:paraId="0CF92AAC" w14:textId="77777777" w:rsidR="00797878" w:rsidRPr="00797878" w:rsidRDefault="00797878" w:rsidP="00797878">
            <w:pPr>
              <w:tabs>
                <w:tab w:val="left" w:pos="6379"/>
                <w:tab w:val="left" w:pos="6521"/>
              </w:tabs>
              <w:ind w:right="-1" w:firstLine="0"/>
              <w:rPr>
                <w:rFonts w:eastAsia="Times New Roman" w:cs="Times New Roman"/>
                <w:sz w:val="26"/>
                <w:szCs w:val="26"/>
                <w:lang w:eastAsia="ru-RU"/>
              </w:rPr>
            </w:pPr>
            <w:r w:rsidRPr="00797878">
              <w:rPr>
                <w:rFonts w:eastAsia="Times New Roman" w:cs="Times New Roman"/>
                <w:sz w:val="26"/>
                <w:szCs w:val="26"/>
                <w:lang w:eastAsia="ru-RU"/>
              </w:rPr>
              <w:t>ДИАГНОЗ:</w:t>
            </w:r>
          </w:p>
          <w:p w14:paraId="4DE6D12A" w14:textId="77777777" w:rsidR="00797878" w:rsidRPr="00797878" w:rsidRDefault="00797878" w:rsidP="00797878">
            <w:pPr>
              <w:tabs>
                <w:tab w:val="left" w:pos="6379"/>
                <w:tab w:val="left" w:pos="6521"/>
              </w:tabs>
              <w:ind w:right="-1" w:firstLine="0"/>
              <w:rPr>
                <w:rFonts w:eastAsia="Times New Roman" w:cs="Times New Roman"/>
                <w:sz w:val="26"/>
                <w:szCs w:val="26"/>
                <w:lang w:val="en-US" w:eastAsia="ru-RU"/>
              </w:rPr>
            </w:pPr>
          </w:p>
        </w:tc>
        <w:tc>
          <w:tcPr>
            <w:tcW w:w="7125" w:type="dxa"/>
          </w:tcPr>
          <w:p w14:paraId="2AF31971" w14:textId="77777777" w:rsidR="00797878" w:rsidRPr="00797878" w:rsidRDefault="00797878" w:rsidP="00797878">
            <w:pPr>
              <w:tabs>
                <w:tab w:val="left" w:pos="6379"/>
                <w:tab w:val="left" w:pos="6521"/>
              </w:tabs>
              <w:ind w:right="-1" w:firstLine="0"/>
              <w:rPr>
                <w:rFonts w:eastAsia="Times New Roman" w:cs="Times New Roman"/>
                <w:sz w:val="26"/>
                <w:szCs w:val="26"/>
                <w:lang w:eastAsia="ru-RU"/>
              </w:rPr>
            </w:pPr>
            <w:r w:rsidRPr="00797878">
              <w:rPr>
                <w:rFonts w:eastAsia="Times New Roman" w:cs="Times New Roman"/>
                <w:sz w:val="26"/>
                <w:szCs w:val="26"/>
                <w:lang w:eastAsia="ru-RU"/>
              </w:rPr>
              <w:t>ДИАГНОЗ:</w:t>
            </w:r>
          </w:p>
        </w:tc>
      </w:tr>
      <w:tr w:rsidR="00797878" w:rsidRPr="00797878" w14:paraId="3C0A14E9" w14:textId="77777777" w:rsidTr="00797878">
        <w:trPr>
          <w:trHeight w:val="1775"/>
        </w:trPr>
        <w:tc>
          <w:tcPr>
            <w:tcW w:w="7124" w:type="dxa"/>
          </w:tcPr>
          <w:p w14:paraId="37A5C0CA" w14:textId="77777777" w:rsidR="00797878" w:rsidRPr="0094349F" w:rsidRDefault="00797878" w:rsidP="00797878">
            <w:pPr>
              <w:tabs>
                <w:tab w:val="left" w:pos="6379"/>
                <w:tab w:val="left" w:pos="6521"/>
              </w:tabs>
              <w:ind w:firstLine="0"/>
              <w:rPr>
                <w:rFonts w:eastAsia="Times New Roman" w:cs="Times New Roman"/>
                <w:sz w:val="22"/>
                <w:lang w:eastAsia="ru-RU"/>
              </w:rPr>
            </w:pPr>
            <w:r w:rsidRPr="0094349F">
              <w:rPr>
                <w:rFonts w:eastAsia="Times New Roman" w:cs="Times New Roman"/>
                <w:sz w:val="26"/>
                <w:szCs w:val="26"/>
                <w:lang w:eastAsia="ru-RU"/>
              </w:rPr>
              <w:t>По статье________</w:t>
            </w:r>
            <w:r w:rsidRPr="0094349F">
              <w:rPr>
                <w:rFonts w:eastAsia="Times New Roman" w:cs="Times New Roman"/>
                <w:sz w:val="22"/>
                <w:lang w:eastAsia="ru-RU"/>
              </w:rPr>
              <w:t xml:space="preserve">________________________________________  </w:t>
            </w:r>
            <w:r w:rsidRPr="0094349F">
              <w:rPr>
                <w:rFonts w:eastAsia="Times New Roman" w:cs="Times New Roman"/>
                <w:sz w:val="26"/>
                <w:szCs w:val="26"/>
                <w:lang w:eastAsia="ru-RU"/>
              </w:rPr>
              <w:t>класс</w:t>
            </w:r>
            <w:r w:rsidRPr="0094349F">
              <w:rPr>
                <w:rFonts w:eastAsia="Times New Roman" w:cs="Times New Roman"/>
                <w:sz w:val="22"/>
                <w:lang w:eastAsia="ru-RU"/>
              </w:rPr>
              <w:t xml:space="preserve">______                                               </w:t>
            </w:r>
            <w:r w:rsidRPr="0094349F">
              <w:rPr>
                <w:rFonts w:eastAsia="Times New Roman" w:cs="Times New Roman"/>
                <w:sz w:val="26"/>
                <w:szCs w:val="26"/>
                <w:lang w:eastAsia="ru-RU"/>
              </w:rPr>
              <w:t>№                20           г.</w:t>
            </w:r>
          </w:p>
          <w:p w14:paraId="6CE1D1F5"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2E409645"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7ED1AF0D"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4D358BB2"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1A3CFCD0"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r w:rsidRPr="0094349F">
              <w:rPr>
                <w:rFonts w:eastAsia="Times New Roman" w:cs="Times New Roman"/>
                <w:sz w:val="22"/>
                <w:lang w:eastAsia="ru-RU"/>
              </w:rPr>
              <w:t>(заключение ВЛЭК)</w:t>
            </w:r>
          </w:p>
        </w:tc>
        <w:tc>
          <w:tcPr>
            <w:tcW w:w="7125" w:type="dxa"/>
          </w:tcPr>
          <w:p w14:paraId="30BB868A" w14:textId="77777777" w:rsidR="00797878" w:rsidRPr="0094349F" w:rsidRDefault="00797878" w:rsidP="00797878">
            <w:pPr>
              <w:tabs>
                <w:tab w:val="left" w:pos="6379"/>
                <w:tab w:val="left" w:pos="6521"/>
              </w:tabs>
              <w:ind w:firstLine="0"/>
              <w:rPr>
                <w:rFonts w:eastAsia="Times New Roman" w:cs="Times New Roman"/>
                <w:sz w:val="22"/>
                <w:lang w:eastAsia="ru-RU"/>
              </w:rPr>
            </w:pPr>
            <w:r w:rsidRPr="0094349F">
              <w:rPr>
                <w:rFonts w:eastAsia="Times New Roman" w:cs="Times New Roman"/>
                <w:sz w:val="26"/>
                <w:szCs w:val="26"/>
                <w:lang w:eastAsia="ru-RU"/>
              </w:rPr>
              <w:t>По статье________</w:t>
            </w:r>
            <w:r w:rsidRPr="0094349F">
              <w:rPr>
                <w:rFonts w:eastAsia="Times New Roman" w:cs="Times New Roman"/>
                <w:sz w:val="22"/>
                <w:lang w:eastAsia="ru-RU"/>
              </w:rPr>
              <w:t xml:space="preserve">________________________________________  </w:t>
            </w:r>
            <w:r w:rsidRPr="0094349F">
              <w:rPr>
                <w:rFonts w:eastAsia="Times New Roman" w:cs="Times New Roman"/>
                <w:sz w:val="26"/>
                <w:szCs w:val="26"/>
                <w:lang w:eastAsia="ru-RU"/>
              </w:rPr>
              <w:t>класс</w:t>
            </w:r>
            <w:r w:rsidRPr="0094349F">
              <w:rPr>
                <w:rFonts w:eastAsia="Times New Roman" w:cs="Times New Roman"/>
                <w:sz w:val="22"/>
                <w:lang w:eastAsia="ru-RU"/>
              </w:rPr>
              <w:t xml:space="preserve">______                                               </w:t>
            </w:r>
            <w:r w:rsidRPr="0094349F">
              <w:rPr>
                <w:rFonts w:eastAsia="Times New Roman" w:cs="Times New Roman"/>
                <w:sz w:val="26"/>
                <w:szCs w:val="26"/>
                <w:lang w:eastAsia="ru-RU"/>
              </w:rPr>
              <w:t>№                20           г.</w:t>
            </w:r>
          </w:p>
          <w:p w14:paraId="252520D8"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1C69C79A"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211B1D37"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283C7849"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p>
          <w:p w14:paraId="32DF4FED" w14:textId="77777777" w:rsidR="00797878" w:rsidRPr="0094349F" w:rsidRDefault="00797878" w:rsidP="00797878">
            <w:pPr>
              <w:tabs>
                <w:tab w:val="left" w:pos="6379"/>
                <w:tab w:val="left" w:pos="6521"/>
              </w:tabs>
              <w:ind w:right="-1" w:firstLine="0"/>
              <w:jc w:val="center"/>
              <w:rPr>
                <w:rFonts w:eastAsia="Times New Roman" w:cs="Times New Roman"/>
                <w:sz w:val="22"/>
                <w:lang w:eastAsia="ru-RU"/>
              </w:rPr>
            </w:pPr>
            <w:r w:rsidRPr="0094349F">
              <w:rPr>
                <w:rFonts w:eastAsia="Times New Roman" w:cs="Times New Roman"/>
                <w:sz w:val="22"/>
                <w:lang w:eastAsia="ru-RU"/>
              </w:rPr>
              <w:t>(заключение ВЛЭК)</w:t>
            </w:r>
          </w:p>
        </w:tc>
      </w:tr>
      <w:tr w:rsidR="00797878" w:rsidRPr="00797878" w14:paraId="4437AB09" w14:textId="77777777" w:rsidTr="00797878">
        <w:tc>
          <w:tcPr>
            <w:tcW w:w="7124" w:type="dxa"/>
          </w:tcPr>
          <w:p w14:paraId="69D0F201" w14:textId="77777777" w:rsidR="00797878" w:rsidRPr="00797878" w:rsidRDefault="00797878" w:rsidP="00797878">
            <w:pPr>
              <w:tabs>
                <w:tab w:val="left" w:pos="6379"/>
                <w:tab w:val="left" w:pos="6521"/>
              </w:tabs>
              <w:ind w:right="-1" w:firstLine="0"/>
              <w:rPr>
                <w:rFonts w:eastAsia="Times New Roman" w:cs="Times New Roman"/>
                <w:sz w:val="22"/>
                <w:lang w:val="en-US" w:eastAsia="ru-RU"/>
              </w:rPr>
            </w:pPr>
            <w:r w:rsidRPr="00797878">
              <w:rPr>
                <w:rFonts w:eastAsia="Times New Roman" w:cs="Times New Roman"/>
                <w:sz w:val="22"/>
                <w:lang w:eastAsia="ru-RU"/>
              </w:rPr>
              <w:t xml:space="preserve">ГДН – </w:t>
            </w:r>
          </w:p>
        </w:tc>
        <w:tc>
          <w:tcPr>
            <w:tcW w:w="7125" w:type="dxa"/>
          </w:tcPr>
          <w:p w14:paraId="0FE0F585"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 xml:space="preserve">ГДН - </w:t>
            </w:r>
          </w:p>
        </w:tc>
      </w:tr>
      <w:tr w:rsidR="00797878" w:rsidRPr="00797878" w14:paraId="2D557EA6" w14:textId="77777777" w:rsidTr="00797878">
        <w:trPr>
          <w:trHeight w:val="1152"/>
        </w:trPr>
        <w:tc>
          <w:tcPr>
            <w:tcW w:w="7124" w:type="dxa"/>
          </w:tcPr>
          <w:p w14:paraId="26A94932"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Рекомендации:</w:t>
            </w:r>
          </w:p>
          <w:p w14:paraId="4769BD3C" w14:textId="77777777" w:rsidR="00797878" w:rsidRPr="00797878" w:rsidRDefault="00797878" w:rsidP="00797878">
            <w:pPr>
              <w:tabs>
                <w:tab w:val="left" w:pos="6379"/>
                <w:tab w:val="left" w:pos="6521"/>
              </w:tabs>
              <w:ind w:right="-1" w:firstLine="0"/>
              <w:rPr>
                <w:rFonts w:eastAsia="Times New Roman" w:cs="Times New Roman"/>
                <w:sz w:val="22"/>
                <w:lang w:eastAsia="ru-RU"/>
              </w:rPr>
            </w:pPr>
          </w:p>
          <w:p w14:paraId="3E8D77DF" w14:textId="77777777" w:rsidR="00797878" w:rsidRPr="00797878" w:rsidRDefault="00797878" w:rsidP="00797878">
            <w:pPr>
              <w:tabs>
                <w:tab w:val="left" w:pos="6379"/>
                <w:tab w:val="left" w:pos="6521"/>
              </w:tabs>
              <w:ind w:right="-1" w:firstLine="0"/>
              <w:rPr>
                <w:rFonts w:eastAsia="Times New Roman" w:cs="Times New Roman"/>
                <w:sz w:val="22"/>
                <w:lang w:val="en-US" w:eastAsia="ru-RU"/>
              </w:rPr>
            </w:pPr>
          </w:p>
        </w:tc>
        <w:tc>
          <w:tcPr>
            <w:tcW w:w="7125" w:type="dxa"/>
          </w:tcPr>
          <w:p w14:paraId="543C6E04" w14:textId="77777777" w:rsidR="00797878" w:rsidRPr="00797878" w:rsidRDefault="00797878" w:rsidP="00797878">
            <w:pPr>
              <w:tabs>
                <w:tab w:val="left" w:pos="6379"/>
                <w:tab w:val="left" w:pos="6521"/>
              </w:tabs>
              <w:ind w:right="-1" w:firstLine="0"/>
              <w:rPr>
                <w:rFonts w:eastAsia="Times New Roman" w:cs="Times New Roman"/>
                <w:sz w:val="22"/>
                <w:lang w:eastAsia="ru-RU"/>
              </w:rPr>
            </w:pPr>
            <w:r w:rsidRPr="00797878">
              <w:rPr>
                <w:rFonts w:eastAsia="Times New Roman" w:cs="Times New Roman"/>
                <w:sz w:val="22"/>
                <w:lang w:eastAsia="ru-RU"/>
              </w:rPr>
              <w:t>Рекомендации:</w:t>
            </w:r>
          </w:p>
        </w:tc>
      </w:tr>
      <w:tr w:rsidR="00797878" w:rsidRPr="00797878" w14:paraId="06F6068E" w14:textId="77777777" w:rsidTr="00797878">
        <w:tc>
          <w:tcPr>
            <w:tcW w:w="7124" w:type="dxa"/>
          </w:tcPr>
          <w:p w14:paraId="43E86F0F"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Председатель ВЛЭК _________________________________</w:t>
            </w:r>
          </w:p>
          <w:p w14:paraId="46F97A99" w14:textId="77777777" w:rsidR="00797878" w:rsidRPr="00797878" w:rsidRDefault="00797878" w:rsidP="00797878">
            <w:pPr>
              <w:tabs>
                <w:tab w:val="left" w:pos="6379"/>
                <w:tab w:val="left" w:pos="6521"/>
              </w:tabs>
              <w:spacing w:line="220" w:lineRule="exact"/>
              <w:ind w:firstLine="0"/>
              <w:rPr>
                <w:rFonts w:eastAsia="Times New Roman" w:cs="Times New Roman"/>
                <w:sz w:val="26"/>
                <w:szCs w:val="26"/>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p w14:paraId="6BE12BDA" w14:textId="77777777" w:rsidR="00797878" w:rsidRPr="00797878" w:rsidRDefault="00797878" w:rsidP="00797878">
            <w:pPr>
              <w:tabs>
                <w:tab w:val="left" w:pos="6379"/>
                <w:tab w:val="left" w:pos="6521"/>
              </w:tabs>
              <w:spacing w:line="220" w:lineRule="exact"/>
              <w:ind w:firstLine="0"/>
              <w:rPr>
                <w:rFonts w:eastAsia="Times New Roman" w:cs="Times New Roman"/>
                <w:sz w:val="26"/>
                <w:szCs w:val="26"/>
                <w:lang w:eastAsia="ru-RU"/>
              </w:rPr>
            </w:pPr>
            <w:r w:rsidRPr="00797878">
              <w:rPr>
                <w:rFonts w:eastAsia="Times New Roman" w:cs="Times New Roman"/>
                <w:sz w:val="26"/>
                <w:szCs w:val="26"/>
                <w:lang w:eastAsia="ru-RU"/>
              </w:rPr>
              <w:t>МП</w:t>
            </w:r>
          </w:p>
          <w:p w14:paraId="385C3618"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p>
          <w:p w14:paraId="4493FFC6"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Секретарь ВЛЭК ____________________________________</w:t>
            </w:r>
          </w:p>
          <w:p w14:paraId="7CC82C96" w14:textId="77777777" w:rsidR="00797878" w:rsidRPr="00797878" w:rsidRDefault="00797878" w:rsidP="00797878">
            <w:pPr>
              <w:tabs>
                <w:tab w:val="left" w:pos="6379"/>
                <w:tab w:val="left" w:pos="6521"/>
              </w:tabs>
              <w:spacing w:line="240" w:lineRule="exac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tc>
        <w:tc>
          <w:tcPr>
            <w:tcW w:w="7125" w:type="dxa"/>
          </w:tcPr>
          <w:p w14:paraId="266378A5"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Председатель ВЛЭК _________________________________</w:t>
            </w:r>
          </w:p>
          <w:p w14:paraId="5118190C" w14:textId="77777777" w:rsidR="00797878" w:rsidRPr="00797878" w:rsidRDefault="00797878" w:rsidP="00797878">
            <w:pPr>
              <w:tabs>
                <w:tab w:val="left" w:pos="6379"/>
                <w:tab w:val="left" w:pos="6521"/>
              </w:tabs>
              <w:spacing w:line="220" w:lineRule="exac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p w14:paraId="2485C9A9" w14:textId="77777777" w:rsidR="00797878" w:rsidRPr="00797878" w:rsidRDefault="00797878" w:rsidP="00797878">
            <w:pPr>
              <w:tabs>
                <w:tab w:val="left" w:pos="6379"/>
                <w:tab w:val="left" w:pos="6521"/>
              </w:tabs>
              <w:spacing w:line="220" w:lineRule="exact"/>
              <w:ind w:firstLine="0"/>
              <w:rPr>
                <w:rFonts w:eastAsia="Times New Roman" w:cs="Times New Roman"/>
                <w:sz w:val="26"/>
                <w:szCs w:val="26"/>
                <w:lang w:eastAsia="ru-RU"/>
              </w:rPr>
            </w:pPr>
            <w:r w:rsidRPr="00797878">
              <w:rPr>
                <w:rFonts w:eastAsia="Times New Roman" w:cs="Times New Roman"/>
                <w:sz w:val="26"/>
                <w:szCs w:val="26"/>
                <w:lang w:eastAsia="ru-RU"/>
              </w:rPr>
              <w:t>МП</w:t>
            </w:r>
          </w:p>
          <w:p w14:paraId="3B962C3D"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p>
          <w:p w14:paraId="0B2C03D1" w14:textId="77777777" w:rsidR="00797878" w:rsidRPr="00797878" w:rsidRDefault="00797878" w:rsidP="00797878">
            <w:pPr>
              <w:tabs>
                <w:tab w:val="left" w:pos="6379"/>
                <w:tab w:val="left" w:pos="6521"/>
              </w:tabs>
              <w:spacing w:line="240" w:lineRule="exact"/>
              <w:ind w:firstLine="0"/>
              <w:rPr>
                <w:rFonts w:eastAsia="Times New Roman" w:cs="Times New Roman"/>
                <w:sz w:val="26"/>
                <w:szCs w:val="26"/>
                <w:lang w:eastAsia="ru-RU"/>
              </w:rPr>
            </w:pPr>
            <w:r w:rsidRPr="00797878">
              <w:rPr>
                <w:rFonts w:eastAsia="Times New Roman" w:cs="Times New Roman"/>
                <w:sz w:val="26"/>
                <w:szCs w:val="26"/>
                <w:lang w:eastAsia="ru-RU"/>
              </w:rPr>
              <w:t>Секретарь ВЛЭК ____________________________________</w:t>
            </w:r>
          </w:p>
          <w:p w14:paraId="329B32BB" w14:textId="77777777" w:rsidR="00797878" w:rsidRPr="00797878" w:rsidRDefault="00797878" w:rsidP="00797878">
            <w:pPr>
              <w:tabs>
                <w:tab w:val="left" w:pos="6379"/>
                <w:tab w:val="left" w:pos="6521"/>
              </w:tabs>
              <w:spacing w:line="240" w:lineRule="exact"/>
              <w:ind w:firstLine="0"/>
              <w:rPr>
                <w:rFonts w:eastAsia="Times New Roman" w:cs="Times New Roman"/>
                <w:sz w:val="22"/>
                <w:lang w:eastAsia="ru-RU"/>
              </w:rPr>
            </w:pPr>
            <w:r w:rsidRPr="00797878">
              <w:rPr>
                <w:rFonts w:eastAsia="Times New Roman" w:cs="Times New Roman"/>
                <w:sz w:val="26"/>
                <w:szCs w:val="26"/>
                <w:lang w:eastAsia="ru-RU"/>
              </w:rPr>
              <w:t xml:space="preserve">                                                </w:t>
            </w:r>
            <w:r w:rsidRPr="00797878">
              <w:rPr>
                <w:rFonts w:eastAsia="Times New Roman" w:cs="Times New Roman"/>
                <w:sz w:val="22"/>
                <w:lang w:eastAsia="ru-RU"/>
              </w:rPr>
              <w:t>(подпись, фамилия, инициалы)</w:t>
            </w:r>
          </w:p>
        </w:tc>
      </w:tr>
    </w:tbl>
    <w:p w14:paraId="2766282A" w14:textId="77777777" w:rsidR="00797878" w:rsidRPr="00797878" w:rsidRDefault="00797878" w:rsidP="00797878">
      <w:pPr>
        <w:tabs>
          <w:tab w:val="left" w:pos="6379"/>
        </w:tabs>
        <w:ind w:firstLine="0"/>
        <w:jc w:val="center"/>
        <w:rPr>
          <w:rFonts w:eastAsia="Times New Roman" w:cs="Times New Roman"/>
          <w:szCs w:val="28"/>
          <w:lang w:eastAsia="ru-RU"/>
        </w:rPr>
      </w:pPr>
    </w:p>
    <w:p w14:paraId="151F9E0A" w14:textId="77777777" w:rsidR="00797878" w:rsidRPr="00797878" w:rsidRDefault="00797878" w:rsidP="00797878">
      <w:pPr>
        <w:tabs>
          <w:tab w:val="left" w:pos="6379"/>
        </w:tabs>
        <w:ind w:firstLine="0"/>
        <w:jc w:val="center"/>
        <w:rPr>
          <w:rFonts w:eastAsia="Times New Roman" w:cs="Times New Roman"/>
          <w:szCs w:val="28"/>
          <w:lang w:eastAsia="ru-RU"/>
        </w:rPr>
      </w:pPr>
    </w:p>
    <w:p w14:paraId="78FEA3BF" w14:textId="77777777" w:rsidR="00797878" w:rsidRPr="00797878" w:rsidRDefault="00797878" w:rsidP="00797878">
      <w:pPr>
        <w:tabs>
          <w:tab w:val="left" w:pos="6379"/>
        </w:tabs>
        <w:ind w:firstLine="0"/>
        <w:jc w:val="center"/>
        <w:rPr>
          <w:rFonts w:eastAsia="Times New Roman" w:cs="Times New Roman"/>
          <w:szCs w:val="28"/>
          <w:lang w:eastAsia="ru-RU"/>
        </w:rPr>
      </w:pPr>
    </w:p>
    <w:p w14:paraId="3FB72C55" w14:textId="77777777" w:rsidR="00797878" w:rsidRPr="00797878" w:rsidRDefault="00797878" w:rsidP="00797878">
      <w:pPr>
        <w:tabs>
          <w:tab w:val="left" w:pos="6379"/>
        </w:tabs>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XXI</w:t>
      </w:r>
      <w:r w:rsidRPr="00797878">
        <w:rPr>
          <w:rFonts w:eastAsia="Times New Roman" w:cs="Times New Roman"/>
          <w:szCs w:val="28"/>
          <w:lang w:val="be-BY" w:eastAsia="ru-RU"/>
        </w:rPr>
        <w:t>I</w:t>
      </w:r>
      <w:r w:rsidRPr="00797878">
        <w:rPr>
          <w:rFonts w:eastAsia="Times New Roman" w:cs="Times New Roman"/>
          <w:szCs w:val="28"/>
          <w:lang w:eastAsia="ru-RU"/>
        </w:rPr>
        <w:t>. ДАННЫЕ АКУШЕРСКО-ГИНЕКОЛОГИЧЕСКОГО ОСМОТРА</w:t>
      </w:r>
    </w:p>
    <w:p w14:paraId="712C95F0" w14:textId="77777777" w:rsidR="00797878" w:rsidRPr="00797878" w:rsidRDefault="00797878" w:rsidP="00797878">
      <w:pPr>
        <w:tabs>
          <w:tab w:val="left" w:pos="6379"/>
        </w:tabs>
        <w:ind w:firstLine="0"/>
        <w:jc w:val="center"/>
        <w:rPr>
          <w:rFonts w:eastAsia="Times New Roman" w:cs="Times New Roman"/>
          <w:szCs w:val="28"/>
          <w:lang w:eastAsia="ru-RU"/>
        </w:rPr>
      </w:pPr>
      <w:r w:rsidRPr="00797878">
        <w:rPr>
          <w:rFonts w:eastAsia="Times New Roman" w:cs="Times New Roman"/>
          <w:szCs w:val="28"/>
          <w:lang w:eastAsia="ru-RU"/>
        </w:rPr>
        <w:t>Акушерско-гинекологический анамнез</w:t>
      </w:r>
    </w:p>
    <w:p w14:paraId="568108F4" w14:textId="77777777" w:rsidR="00797878" w:rsidRPr="00797878" w:rsidRDefault="00797878" w:rsidP="00797878">
      <w:pPr>
        <w:numPr>
          <w:ilvl w:val="0"/>
          <w:numId w:val="7"/>
        </w:numPr>
        <w:tabs>
          <w:tab w:val="left" w:pos="0"/>
        </w:tabs>
        <w:ind w:right="-142"/>
        <w:jc w:val="left"/>
        <w:rPr>
          <w:rFonts w:eastAsia="Times New Roman" w:cs="Times New Roman"/>
          <w:szCs w:val="28"/>
          <w:lang w:eastAsia="ru-RU"/>
        </w:rPr>
      </w:pPr>
      <w:r w:rsidRPr="00797878">
        <w:rPr>
          <w:rFonts w:eastAsia="Times New Roman" w:cs="Times New Roman"/>
          <w:szCs w:val="28"/>
          <w:lang w:eastAsia="ru-RU"/>
        </w:rPr>
        <w:t xml:space="preserve">Первые менструации с ______ лет, установились сразу, через ____ дней, обильные, с болью, </w:t>
      </w:r>
    </w:p>
    <w:p w14:paraId="2F4160B8" w14:textId="77777777" w:rsidR="00797878" w:rsidRPr="00797878" w:rsidRDefault="00797878" w:rsidP="00797878">
      <w:pPr>
        <w:tabs>
          <w:tab w:val="left" w:pos="0"/>
        </w:tabs>
        <w:ind w:right="-142" w:firstLine="0"/>
        <w:rPr>
          <w:rFonts w:eastAsia="Times New Roman" w:cs="Times New Roman"/>
          <w:szCs w:val="28"/>
          <w:lang w:eastAsia="ru-RU"/>
        </w:rPr>
      </w:pPr>
      <w:r w:rsidRPr="00797878">
        <w:rPr>
          <w:rFonts w:eastAsia="Times New Roman" w:cs="Times New Roman"/>
          <w:szCs w:val="28"/>
          <w:lang w:eastAsia="ru-RU"/>
        </w:rPr>
        <w:t>без боли, регулярные, нерегулярные  _____________________________________________________</w:t>
      </w:r>
    </w:p>
    <w:p w14:paraId="7A2831C8" w14:textId="77777777" w:rsidR="00797878" w:rsidRPr="00797878" w:rsidRDefault="00797878" w:rsidP="00797878">
      <w:pPr>
        <w:tabs>
          <w:tab w:val="left" w:pos="0"/>
        </w:tabs>
        <w:ind w:right="-142" w:firstLine="0"/>
        <w:rPr>
          <w:rFonts w:eastAsia="Times New Roman" w:cs="Times New Roman"/>
          <w:szCs w:val="28"/>
          <w:lang w:eastAsia="ru-RU"/>
        </w:rPr>
      </w:pPr>
      <w:r w:rsidRPr="00797878">
        <w:rPr>
          <w:rFonts w:eastAsia="Times New Roman" w:cs="Times New Roman"/>
          <w:szCs w:val="28"/>
          <w:lang w:eastAsia="ru-RU"/>
        </w:rPr>
        <w:tab/>
        <w:t xml:space="preserve">2. Перенесенные женские болезни (какие, когда) ______________________________________________ </w:t>
      </w:r>
    </w:p>
    <w:p w14:paraId="730AB5AC" w14:textId="77777777" w:rsidR="00797878" w:rsidRPr="00797878" w:rsidRDefault="00797878" w:rsidP="00797878">
      <w:pPr>
        <w:tabs>
          <w:tab w:val="left" w:pos="0"/>
        </w:tabs>
        <w:ind w:right="-142" w:firstLine="0"/>
        <w:rPr>
          <w:rFonts w:eastAsia="Times New Roman" w:cs="Times New Roman"/>
          <w:szCs w:val="28"/>
          <w:lang w:eastAsia="ru-RU"/>
        </w:rPr>
      </w:pPr>
      <w:r w:rsidRPr="00797878">
        <w:rPr>
          <w:rFonts w:eastAsia="Times New Roman" w:cs="Times New Roman"/>
          <w:szCs w:val="28"/>
          <w:lang w:eastAsia="ru-RU"/>
        </w:rPr>
        <w:tab/>
        <w:t>3. Сведения о детях _______________________________________________________________________</w:t>
      </w:r>
    </w:p>
    <w:p w14:paraId="7CE8769A" w14:textId="77777777" w:rsidR="00797878" w:rsidRPr="00797878" w:rsidRDefault="00797878" w:rsidP="00797878">
      <w:pPr>
        <w:tabs>
          <w:tab w:val="left" w:pos="6379"/>
        </w:tabs>
        <w:ind w:right="-142" w:firstLine="0"/>
        <w:rPr>
          <w:rFonts w:eastAsia="Times New Roman" w:cs="Times New Roman"/>
          <w:sz w:val="24"/>
          <w:szCs w:val="24"/>
          <w:lang w:eastAsia="ru-RU"/>
        </w:rPr>
      </w:pPr>
      <w:r w:rsidRPr="00797878">
        <w:rPr>
          <w:rFonts w:eastAsia="Times New Roman" w:cs="Times New Roman"/>
          <w:sz w:val="24"/>
          <w:szCs w:val="24"/>
          <w:lang w:eastAsia="ru-RU"/>
        </w:rPr>
        <w:tab/>
        <w:t>(возраст, здоровье)</w:t>
      </w:r>
    </w:p>
    <w:p w14:paraId="7D1ADA2B" w14:textId="77777777" w:rsidR="00797878" w:rsidRPr="00797878" w:rsidRDefault="00797878" w:rsidP="00797878">
      <w:pPr>
        <w:ind w:right="-142" w:firstLine="708"/>
        <w:jc w:val="left"/>
        <w:rPr>
          <w:rFonts w:eastAsia="Times New Roman" w:cs="Times New Roman"/>
          <w:szCs w:val="28"/>
          <w:lang w:eastAsia="ru-RU"/>
        </w:rPr>
      </w:pPr>
      <w:r w:rsidRPr="00797878">
        <w:rPr>
          <w:rFonts w:eastAsia="Times New Roman" w:cs="Times New Roman"/>
          <w:szCs w:val="28"/>
          <w:lang w:eastAsia="ru-RU"/>
        </w:rPr>
        <w:t>4. Сведения о беременностях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1364"/>
        <w:gridCol w:w="910"/>
        <w:gridCol w:w="1212"/>
        <w:gridCol w:w="2727"/>
        <w:gridCol w:w="1516"/>
        <w:gridCol w:w="1363"/>
        <w:gridCol w:w="1364"/>
        <w:gridCol w:w="1060"/>
        <w:gridCol w:w="1970"/>
      </w:tblGrid>
      <w:tr w:rsidR="00797878" w:rsidRPr="00797878" w14:paraId="3DE85643" w14:textId="77777777" w:rsidTr="00797878">
        <w:trPr>
          <w:cantSplit/>
          <w:trHeight w:val="428"/>
        </w:trPr>
        <w:tc>
          <w:tcPr>
            <w:tcW w:w="722" w:type="dxa"/>
            <w:vMerge w:val="restart"/>
            <w:textDirection w:val="btLr"/>
            <w:vAlign w:val="center"/>
          </w:tcPr>
          <w:p w14:paraId="0A3096F0"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Беременность</w:t>
            </w:r>
          </w:p>
          <w:p w14:paraId="051B3DA6"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по счету</w:t>
            </w:r>
          </w:p>
        </w:tc>
        <w:tc>
          <w:tcPr>
            <w:tcW w:w="1364" w:type="dxa"/>
            <w:vMerge w:val="restart"/>
            <w:vAlign w:val="center"/>
          </w:tcPr>
          <w:p w14:paraId="0118AF39"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122" w:type="dxa"/>
            <w:gridSpan w:val="2"/>
            <w:vMerge w:val="restart"/>
          </w:tcPr>
          <w:p w14:paraId="2B06CDBD"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Срок</w:t>
            </w:r>
          </w:p>
          <w:p w14:paraId="3F0F8FB2"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беременности</w:t>
            </w:r>
          </w:p>
        </w:tc>
        <w:tc>
          <w:tcPr>
            <w:tcW w:w="2727" w:type="dxa"/>
            <w:vMerge w:val="restart"/>
            <w:vAlign w:val="center"/>
          </w:tcPr>
          <w:p w14:paraId="5308824E"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Сведения</w:t>
            </w:r>
          </w:p>
          <w:p w14:paraId="087BDC61"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о </w:t>
            </w:r>
            <w:proofErr w:type="spellStart"/>
            <w:r w:rsidRPr="00797878">
              <w:rPr>
                <w:rFonts w:eastAsia="Times New Roman" w:cs="Times New Roman"/>
                <w:sz w:val="26"/>
                <w:szCs w:val="26"/>
                <w:lang w:eastAsia="ru-RU"/>
              </w:rPr>
              <w:t>пренатальных</w:t>
            </w:r>
            <w:proofErr w:type="spellEnd"/>
          </w:p>
          <w:p w14:paraId="12C23A40"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факторах риска</w:t>
            </w:r>
          </w:p>
        </w:tc>
        <w:tc>
          <w:tcPr>
            <w:tcW w:w="5303" w:type="dxa"/>
            <w:gridSpan w:val="4"/>
            <w:tcBorders>
              <w:bottom w:val="single" w:sz="4" w:space="0" w:color="auto"/>
            </w:tcBorders>
          </w:tcPr>
          <w:p w14:paraId="404167E4"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Исход беременности</w:t>
            </w:r>
          </w:p>
        </w:tc>
        <w:tc>
          <w:tcPr>
            <w:tcW w:w="1970" w:type="dxa"/>
            <w:vMerge w:val="restart"/>
            <w:vAlign w:val="center"/>
          </w:tcPr>
          <w:p w14:paraId="283B69F9"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Состояние </w:t>
            </w:r>
          </w:p>
          <w:p w14:paraId="0A5D4EA0"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ребенка</w:t>
            </w:r>
          </w:p>
          <w:p w14:paraId="389E0972"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при </w:t>
            </w:r>
          </w:p>
          <w:p w14:paraId="21DD3288"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рождении</w:t>
            </w:r>
          </w:p>
        </w:tc>
      </w:tr>
      <w:tr w:rsidR="00797878" w:rsidRPr="00797878" w14:paraId="413F61AF" w14:textId="77777777" w:rsidTr="00797878">
        <w:trPr>
          <w:cantSplit/>
          <w:trHeight w:val="309"/>
        </w:trPr>
        <w:tc>
          <w:tcPr>
            <w:tcW w:w="722" w:type="dxa"/>
            <w:vMerge/>
            <w:textDirection w:val="btLr"/>
            <w:vAlign w:val="center"/>
          </w:tcPr>
          <w:p w14:paraId="15420D6D"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vMerge/>
          </w:tcPr>
          <w:p w14:paraId="2209D435" w14:textId="77777777" w:rsidR="00797878" w:rsidRPr="00797878" w:rsidRDefault="00797878" w:rsidP="00797878">
            <w:pPr>
              <w:ind w:right="-142" w:firstLine="0"/>
              <w:jc w:val="left"/>
              <w:rPr>
                <w:rFonts w:eastAsia="Times New Roman" w:cs="Times New Roman"/>
                <w:sz w:val="26"/>
                <w:szCs w:val="26"/>
                <w:lang w:eastAsia="ru-RU"/>
              </w:rPr>
            </w:pPr>
          </w:p>
        </w:tc>
        <w:tc>
          <w:tcPr>
            <w:tcW w:w="2122" w:type="dxa"/>
            <w:gridSpan w:val="2"/>
            <w:vMerge/>
            <w:tcBorders>
              <w:bottom w:val="single" w:sz="4" w:space="0" w:color="auto"/>
            </w:tcBorders>
          </w:tcPr>
          <w:p w14:paraId="6E1EC546"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vMerge/>
          </w:tcPr>
          <w:p w14:paraId="2D830E55" w14:textId="77777777" w:rsidR="00797878" w:rsidRPr="00797878" w:rsidRDefault="00797878" w:rsidP="00797878">
            <w:pPr>
              <w:ind w:right="-142" w:firstLine="0"/>
              <w:jc w:val="center"/>
              <w:rPr>
                <w:rFonts w:eastAsia="Times New Roman" w:cs="Times New Roman"/>
                <w:sz w:val="26"/>
                <w:szCs w:val="26"/>
                <w:lang w:eastAsia="ru-RU"/>
              </w:rPr>
            </w:pPr>
          </w:p>
        </w:tc>
        <w:tc>
          <w:tcPr>
            <w:tcW w:w="2879" w:type="dxa"/>
            <w:gridSpan w:val="2"/>
            <w:vMerge w:val="restart"/>
            <w:tcBorders>
              <w:top w:val="single" w:sz="4" w:space="0" w:color="auto"/>
            </w:tcBorders>
            <w:vAlign w:val="center"/>
          </w:tcPr>
          <w:p w14:paraId="17C9AF1E"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аборт</w:t>
            </w:r>
          </w:p>
        </w:tc>
        <w:tc>
          <w:tcPr>
            <w:tcW w:w="2424" w:type="dxa"/>
            <w:gridSpan w:val="2"/>
            <w:vMerge w:val="restart"/>
            <w:tcBorders>
              <w:top w:val="single" w:sz="4" w:space="0" w:color="auto"/>
            </w:tcBorders>
            <w:vAlign w:val="center"/>
          </w:tcPr>
          <w:p w14:paraId="2F4FDC61"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роды</w:t>
            </w:r>
          </w:p>
        </w:tc>
        <w:tc>
          <w:tcPr>
            <w:tcW w:w="1970" w:type="dxa"/>
            <w:vMerge/>
          </w:tcPr>
          <w:p w14:paraId="25C63DD9"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41C7F891" w14:textId="77777777" w:rsidTr="00797878">
        <w:trPr>
          <w:cantSplit/>
          <w:trHeight w:val="309"/>
        </w:trPr>
        <w:tc>
          <w:tcPr>
            <w:tcW w:w="722" w:type="dxa"/>
            <w:vMerge/>
            <w:textDirection w:val="btLr"/>
            <w:vAlign w:val="center"/>
          </w:tcPr>
          <w:p w14:paraId="379344BA"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vMerge/>
          </w:tcPr>
          <w:p w14:paraId="27C0585B" w14:textId="77777777" w:rsidR="00797878" w:rsidRPr="00797878" w:rsidRDefault="00797878" w:rsidP="00797878">
            <w:pPr>
              <w:ind w:right="-142" w:firstLine="0"/>
              <w:jc w:val="left"/>
              <w:rPr>
                <w:rFonts w:eastAsia="Times New Roman" w:cs="Times New Roman"/>
                <w:sz w:val="26"/>
                <w:szCs w:val="26"/>
                <w:lang w:eastAsia="ru-RU"/>
              </w:rPr>
            </w:pPr>
          </w:p>
        </w:tc>
        <w:tc>
          <w:tcPr>
            <w:tcW w:w="910" w:type="dxa"/>
            <w:vMerge w:val="restart"/>
            <w:tcBorders>
              <w:top w:val="single" w:sz="4" w:space="0" w:color="auto"/>
              <w:right w:val="single" w:sz="4" w:space="0" w:color="auto"/>
            </w:tcBorders>
            <w:textDirection w:val="btLr"/>
          </w:tcPr>
          <w:p w14:paraId="190A6B29"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при обращении</w:t>
            </w:r>
          </w:p>
        </w:tc>
        <w:tc>
          <w:tcPr>
            <w:tcW w:w="1212" w:type="dxa"/>
            <w:vMerge w:val="restart"/>
            <w:tcBorders>
              <w:top w:val="single" w:sz="4" w:space="0" w:color="auto"/>
              <w:left w:val="single" w:sz="4" w:space="0" w:color="auto"/>
            </w:tcBorders>
            <w:textDirection w:val="btLr"/>
            <w:vAlign w:val="center"/>
          </w:tcPr>
          <w:p w14:paraId="3FBDBE0A"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при переводе</w:t>
            </w:r>
          </w:p>
          <w:p w14:paraId="6D305DAC"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на другую работу</w:t>
            </w:r>
          </w:p>
        </w:tc>
        <w:tc>
          <w:tcPr>
            <w:tcW w:w="2727" w:type="dxa"/>
            <w:vMerge/>
          </w:tcPr>
          <w:p w14:paraId="738679BB" w14:textId="77777777" w:rsidR="00797878" w:rsidRPr="00797878" w:rsidRDefault="00797878" w:rsidP="00797878">
            <w:pPr>
              <w:ind w:right="-142" w:firstLine="0"/>
              <w:jc w:val="center"/>
              <w:rPr>
                <w:rFonts w:eastAsia="Times New Roman" w:cs="Times New Roman"/>
                <w:sz w:val="26"/>
                <w:szCs w:val="26"/>
                <w:lang w:eastAsia="ru-RU"/>
              </w:rPr>
            </w:pPr>
          </w:p>
        </w:tc>
        <w:tc>
          <w:tcPr>
            <w:tcW w:w="2879" w:type="dxa"/>
            <w:gridSpan w:val="2"/>
            <w:vMerge/>
            <w:tcBorders>
              <w:bottom w:val="single" w:sz="4" w:space="0" w:color="auto"/>
            </w:tcBorders>
          </w:tcPr>
          <w:p w14:paraId="08F8EAA8" w14:textId="77777777" w:rsidR="00797878" w:rsidRPr="00797878" w:rsidRDefault="00797878" w:rsidP="00797878">
            <w:pPr>
              <w:ind w:right="-142" w:firstLine="0"/>
              <w:jc w:val="center"/>
              <w:rPr>
                <w:rFonts w:eastAsia="Times New Roman" w:cs="Times New Roman"/>
                <w:sz w:val="26"/>
                <w:szCs w:val="26"/>
                <w:lang w:eastAsia="ru-RU"/>
              </w:rPr>
            </w:pPr>
          </w:p>
        </w:tc>
        <w:tc>
          <w:tcPr>
            <w:tcW w:w="2424" w:type="dxa"/>
            <w:gridSpan w:val="2"/>
            <w:vMerge/>
            <w:tcBorders>
              <w:bottom w:val="single" w:sz="4" w:space="0" w:color="auto"/>
            </w:tcBorders>
          </w:tcPr>
          <w:p w14:paraId="504EDBEA"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vMerge/>
          </w:tcPr>
          <w:p w14:paraId="7C577247"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3FBD62B1" w14:textId="77777777" w:rsidTr="00797878">
        <w:trPr>
          <w:cantSplit/>
          <w:trHeight w:val="2201"/>
        </w:trPr>
        <w:tc>
          <w:tcPr>
            <w:tcW w:w="722" w:type="dxa"/>
            <w:vMerge/>
            <w:tcBorders>
              <w:bottom w:val="single" w:sz="4" w:space="0" w:color="000000"/>
            </w:tcBorders>
            <w:textDirection w:val="btLr"/>
            <w:vAlign w:val="center"/>
          </w:tcPr>
          <w:p w14:paraId="2F97A65F"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vMerge/>
            <w:tcBorders>
              <w:bottom w:val="single" w:sz="4" w:space="0" w:color="000000"/>
            </w:tcBorders>
          </w:tcPr>
          <w:p w14:paraId="67D6603A" w14:textId="77777777" w:rsidR="00797878" w:rsidRPr="00797878" w:rsidRDefault="00797878" w:rsidP="00797878">
            <w:pPr>
              <w:ind w:right="-142" w:firstLine="0"/>
              <w:jc w:val="left"/>
              <w:rPr>
                <w:rFonts w:eastAsia="Times New Roman" w:cs="Times New Roman"/>
                <w:sz w:val="26"/>
                <w:szCs w:val="26"/>
                <w:lang w:eastAsia="ru-RU"/>
              </w:rPr>
            </w:pPr>
          </w:p>
        </w:tc>
        <w:tc>
          <w:tcPr>
            <w:tcW w:w="910" w:type="dxa"/>
            <w:vMerge/>
            <w:tcBorders>
              <w:bottom w:val="single" w:sz="4" w:space="0" w:color="000000"/>
              <w:right w:val="single" w:sz="4" w:space="0" w:color="auto"/>
            </w:tcBorders>
            <w:textDirection w:val="btLr"/>
          </w:tcPr>
          <w:p w14:paraId="2636897B"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vMerge/>
            <w:tcBorders>
              <w:left w:val="single" w:sz="4" w:space="0" w:color="auto"/>
              <w:bottom w:val="single" w:sz="4" w:space="0" w:color="000000"/>
            </w:tcBorders>
            <w:textDirection w:val="btLr"/>
          </w:tcPr>
          <w:p w14:paraId="1545098E"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vMerge/>
            <w:tcBorders>
              <w:bottom w:val="single" w:sz="4" w:space="0" w:color="000000"/>
            </w:tcBorders>
          </w:tcPr>
          <w:p w14:paraId="148C4635"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Borders>
              <w:top w:val="single" w:sz="4" w:space="0" w:color="auto"/>
              <w:bottom w:val="single" w:sz="4" w:space="0" w:color="000000"/>
            </w:tcBorders>
            <w:textDirection w:val="btLr"/>
            <w:vAlign w:val="center"/>
          </w:tcPr>
          <w:p w14:paraId="646E2CE1"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самопроизволь</w:t>
            </w:r>
            <w:proofErr w:type="spellEnd"/>
            <w:r w:rsidRPr="00797878">
              <w:rPr>
                <w:rFonts w:eastAsia="Times New Roman" w:cs="Times New Roman"/>
                <w:sz w:val="26"/>
                <w:szCs w:val="26"/>
                <w:lang w:eastAsia="ru-RU"/>
              </w:rPr>
              <w:t>-</w:t>
            </w:r>
          </w:p>
          <w:p w14:paraId="71BC9478"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ный</w:t>
            </w:r>
            <w:proofErr w:type="spellEnd"/>
          </w:p>
          <w:p w14:paraId="6A98AC8A"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(в срок беремен-</w:t>
            </w:r>
          </w:p>
          <w:p w14:paraId="7E20082A" w14:textId="77777777" w:rsidR="00797878" w:rsidRPr="00797878" w:rsidRDefault="00797878" w:rsidP="00797878">
            <w:pPr>
              <w:spacing w:line="240" w:lineRule="exact"/>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ности</w:t>
            </w:r>
            <w:proofErr w:type="spellEnd"/>
            <w:r w:rsidRPr="00797878">
              <w:rPr>
                <w:rFonts w:eastAsia="Times New Roman" w:cs="Times New Roman"/>
                <w:sz w:val="26"/>
                <w:szCs w:val="26"/>
                <w:lang w:eastAsia="ru-RU"/>
              </w:rPr>
              <w:t>)</w:t>
            </w:r>
          </w:p>
        </w:tc>
        <w:tc>
          <w:tcPr>
            <w:tcW w:w="1363" w:type="dxa"/>
            <w:tcBorders>
              <w:top w:val="single" w:sz="4" w:space="0" w:color="auto"/>
              <w:bottom w:val="single" w:sz="4" w:space="0" w:color="000000"/>
            </w:tcBorders>
            <w:textDirection w:val="btLr"/>
            <w:vAlign w:val="center"/>
          </w:tcPr>
          <w:p w14:paraId="2DE631E3"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искусственный </w:t>
            </w:r>
          </w:p>
          <w:p w14:paraId="7314AA67"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(в срок беремен-</w:t>
            </w:r>
          </w:p>
          <w:p w14:paraId="7ADA228E" w14:textId="77777777" w:rsidR="00797878" w:rsidRPr="00797878" w:rsidRDefault="00797878" w:rsidP="00797878">
            <w:pPr>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ности</w:t>
            </w:r>
            <w:proofErr w:type="spellEnd"/>
            <w:r w:rsidRPr="00797878">
              <w:rPr>
                <w:rFonts w:eastAsia="Times New Roman" w:cs="Times New Roman"/>
                <w:sz w:val="26"/>
                <w:szCs w:val="26"/>
                <w:lang w:eastAsia="ru-RU"/>
              </w:rPr>
              <w:t>)</w:t>
            </w:r>
          </w:p>
        </w:tc>
        <w:tc>
          <w:tcPr>
            <w:tcW w:w="1364" w:type="dxa"/>
            <w:tcBorders>
              <w:top w:val="single" w:sz="4" w:space="0" w:color="auto"/>
              <w:bottom w:val="single" w:sz="4" w:space="0" w:color="000000"/>
            </w:tcBorders>
            <w:textDirection w:val="btLr"/>
            <w:vAlign w:val="center"/>
          </w:tcPr>
          <w:p w14:paraId="1D6CAC95" w14:textId="77777777" w:rsidR="00797878" w:rsidRPr="00797878" w:rsidRDefault="00797878" w:rsidP="00797878">
            <w:pPr>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преждевремен</w:t>
            </w:r>
            <w:proofErr w:type="spellEnd"/>
            <w:r w:rsidRPr="00797878">
              <w:rPr>
                <w:rFonts w:eastAsia="Times New Roman" w:cs="Times New Roman"/>
                <w:sz w:val="26"/>
                <w:szCs w:val="26"/>
                <w:lang w:eastAsia="ru-RU"/>
              </w:rPr>
              <w:t>-</w:t>
            </w:r>
          </w:p>
          <w:p w14:paraId="6D258181" w14:textId="77777777" w:rsidR="00797878" w:rsidRPr="00797878" w:rsidRDefault="00797878" w:rsidP="00797878">
            <w:pPr>
              <w:ind w:right="-142" w:firstLine="0"/>
              <w:jc w:val="center"/>
              <w:rPr>
                <w:rFonts w:eastAsia="Times New Roman" w:cs="Times New Roman"/>
                <w:sz w:val="26"/>
                <w:szCs w:val="26"/>
                <w:lang w:eastAsia="ru-RU"/>
              </w:rPr>
            </w:pPr>
            <w:proofErr w:type="spellStart"/>
            <w:r w:rsidRPr="00797878">
              <w:rPr>
                <w:rFonts w:eastAsia="Times New Roman" w:cs="Times New Roman"/>
                <w:sz w:val="26"/>
                <w:szCs w:val="26"/>
                <w:lang w:eastAsia="ru-RU"/>
              </w:rPr>
              <w:t>ные</w:t>
            </w:r>
            <w:proofErr w:type="spellEnd"/>
            <w:r w:rsidRPr="00797878">
              <w:rPr>
                <w:rFonts w:eastAsia="Times New Roman" w:cs="Times New Roman"/>
                <w:sz w:val="26"/>
                <w:szCs w:val="26"/>
                <w:lang w:eastAsia="ru-RU"/>
              </w:rPr>
              <w:t xml:space="preserve"> (срок </w:t>
            </w:r>
          </w:p>
          <w:p w14:paraId="52E6269A"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беременности)</w:t>
            </w:r>
          </w:p>
        </w:tc>
        <w:tc>
          <w:tcPr>
            <w:tcW w:w="1060" w:type="dxa"/>
            <w:tcBorders>
              <w:top w:val="single" w:sz="4" w:space="0" w:color="auto"/>
              <w:bottom w:val="single" w:sz="4" w:space="0" w:color="000000"/>
            </w:tcBorders>
            <w:textDirection w:val="btLr"/>
            <w:vAlign w:val="center"/>
          </w:tcPr>
          <w:p w14:paraId="6263BBC8" w14:textId="77777777" w:rsidR="00797878" w:rsidRPr="00797878" w:rsidRDefault="00797878" w:rsidP="00797878">
            <w:pPr>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срочные </w:t>
            </w:r>
          </w:p>
        </w:tc>
        <w:tc>
          <w:tcPr>
            <w:tcW w:w="1970" w:type="dxa"/>
            <w:vMerge/>
            <w:tcBorders>
              <w:bottom w:val="single" w:sz="4" w:space="0" w:color="000000"/>
            </w:tcBorders>
          </w:tcPr>
          <w:p w14:paraId="2727DFB1"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07DA2BA7" w14:textId="77777777" w:rsidTr="00797878">
        <w:trPr>
          <w:trHeight w:val="301"/>
        </w:trPr>
        <w:tc>
          <w:tcPr>
            <w:tcW w:w="722" w:type="dxa"/>
          </w:tcPr>
          <w:p w14:paraId="5F7FEE86"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49EE7CCC"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5D366A16"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0B90AEE1"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48919BE5"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151675D6"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19B35DD3"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11231B48"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0ADA5268"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74980A90"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7299522C" w14:textId="77777777" w:rsidTr="00797878">
        <w:trPr>
          <w:trHeight w:val="283"/>
        </w:trPr>
        <w:tc>
          <w:tcPr>
            <w:tcW w:w="722" w:type="dxa"/>
          </w:tcPr>
          <w:p w14:paraId="57C96A87"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6508941C"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1526D290"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0D68905E"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7F772682"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190D4A8E"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2DF1F0D8"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35B15E58"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07D2192"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0B7DC272"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19E2C5FB" w14:textId="77777777" w:rsidTr="00797878">
        <w:trPr>
          <w:trHeight w:val="301"/>
        </w:trPr>
        <w:tc>
          <w:tcPr>
            <w:tcW w:w="722" w:type="dxa"/>
          </w:tcPr>
          <w:p w14:paraId="7EF25C1D"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32C4C7BC"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422F533C"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2C98F9C4"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03B2AD4C"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78AEEEF5"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6A122F9A"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56B917DC"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15D548DD"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3258F604"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56363781" w14:textId="77777777" w:rsidTr="00797878">
        <w:trPr>
          <w:trHeight w:val="301"/>
        </w:trPr>
        <w:tc>
          <w:tcPr>
            <w:tcW w:w="722" w:type="dxa"/>
          </w:tcPr>
          <w:p w14:paraId="2BD1EF73"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2FDBCA46"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1DEB9B73"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72B75135"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7DB35490"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63C01152"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5A655E1D"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7DD86AE1"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2892C9A"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1380FB52"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3F707DCB" w14:textId="77777777" w:rsidTr="00797878">
        <w:trPr>
          <w:trHeight w:val="283"/>
        </w:trPr>
        <w:tc>
          <w:tcPr>
            <w:tcW w:w="722" w:type="dxa"/>
          </w:tcPr>
          <w:p w14:paraId="78FC2AF9"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7D098DDC"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7294376A"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3B1EDF82"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2A715DC3"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5A26CC05"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1D6DAEEA"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13DC0B58"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BABFB9E"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0FE0D5A3"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15CE2393" w14:textId="77777777" w:rsidTr="00797878">
        <w:trPr>
          <w:trHeight w:val="301"/>
        </w:trPr>
        <w:tc>
          <w:tcPr>
            <w:tcW w:w="722" w:type="dxa"/>
          </w:tcPr>
          <w:p w14:paraId="5996BBB2"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06AB8B89"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7E14C183"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7D50A803"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1A4A6AD0"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33F05A72"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26CA99B0"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4576B959"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6B15EF3"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0D948565"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002B7E7F" w14:textId="77777777" w:rsidTr="00797878">
        <w:trPr>
          <w:trHeight w:val="283"/>
        </w:trPr>
        <w:tc>
          <w:tcPr>
            <w:tcW w:w="722" w:type="dxa"/>
          </w:tcPr>
          <w:p w14:paraId="20377481"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0A7D31E3"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7FEF8DB4"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241C3418"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69074060"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563DA3E7"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15C5A685"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5A91E85F"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2A8C7D39"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6AACBF15"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7F2718F7" w14:textId="77777777" w:rsidTr="00797878">
        <w:trPr>
          <w:trHeight w:val="301"/>
        </w:trPr>
        <w:tc>
          <w:tcPr>
            <w:tcW w:w="722" w:type="dxa"/>
          </w:tcPr>
          <w:p w14:paraId="1FA076E6"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69FE2833"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5659222A"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348085D7"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419B681D"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01F606AB"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566A7156"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4C8AD852"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059997BC"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705EC7E2"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583D1C04" w14:textId="77777777" w:rsidTr="00797878">
        <w:trPr>
          <w:trHeight w:val="283"/>
        </w:trPr>
        <w:tc>
          <w:tcPr>
            <w:tcW w:w="722" w:type="dxa"/>
          </w:tcPr>
          <w:p w14:paraId="19F5C347"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045144E7"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3CCCF7AF"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1E46BD08"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1ACEA830"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0516E978"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5B0764A1"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45AC4BA1"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DDE42D7"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52B72CC3"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128506FA" w14:textId="77777777" w:rsidTr="00797878">
        <w:trPr>
          <w:trHeight w:val="301"/>
        </w:trPr>
        <w:tc>
          <w:tcPr>
            <w:tcW w:w="722" w:type="dxa"/>
          </w:tcPr>
          <w:p w14:paraId="3B68A3DD"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38632A08"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4F503917"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53AB0C6F"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6408D96F"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428A72BB"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54604FFE"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0DE997DF"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5573FC42"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5DA15D4C" w14:textId="77777777" w:rsidR="00797878" w:rsidRPr="00797878" w:rsidRDefault="00797878" w:rsidP="00797878">
            <w:pPr>
              <w:ind w:right="-142" w:firstLine="0"/>
              <w:jc w:val="center"/>
              <w:rPr>
                <w:rFonts w:eastAsia="Times New Roman" w:cs="Times New Roman"/>
                <w:sz w:val="26"/>
                <w:szCs w:val="26"/>
                <w:lang w:eastAsia="ru-RU"/>
              </w:rPr>
            </w:pPr>
          </w:p>
        </w:tc>
      </w:tr>
      <w:tr w:rsidR="00797878" w:rsidRPr="00797878" w14:paraId="7B894E97" w14:textId="77777777" w:rsidTr="00797878">
        <w:trPr>
          <w:trHeight w:val="301"/>
        </w:trPr>
        <w:tc>
          <w:tcPr>
            <w:tcW w:w="722" w:type="dxa"/>
          </w:tcPr>
          <w:p w14:paraId="14695A8C"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28C36967" w14:textId="77777777" w:rsidR="00797878" w:rsidRPr="00797878" w:rsidRDefault="00797878" w:rsidP="00797878">
            <w:pPr>
              <w:ind w:right="-142" w:firstLine="0"/>
              <w:jc w:val="center"/>
              <w:rPr>
                <w:rFonts w:eastAsia="Times New Roman" w:cs="Times New Roman"/>
                <w:sz w:val="26"/>
                <w:szCs w:val="26"/>
                <w:lang w:eastAsia="ru-RU"/>
              </w:rPr>
            </w:pPr>
          </w:p>
        </w:tc>
        <w:tc>
          <w:tcPr>
            <w:tcW w:w="910" w:type="dxa"/>
            <w:tcBorders>
              <w:right w:val="single" w:sz="4" w:space="0" w:color="auto"/>
            </w:tcBorders>
          </w:tcPr>
          <w:p w14:paraId="6BAF6543" w14:textId="77777777" w:rsidR="00797878" w:rsidRPr="00797878" w:rsidRDefault="00797878" w:rsidP="00797878">
            <w:pPr>
              <w:ind w:right="-142" w:firstLine="0"/>
              <w:jc w:val="center"/>
              <w:rPr>
                <w:rFonts w:eastAsia="Times New Roman" w:cs="Times New Roman"/>
                <w:sz w:val="26"/>
                <w:szCs w:val="26"/>
                <w:lang w:eastAsia="ru-RU"/>
              </w:rPr>
            </w:pPr>
          </w:p>
        </w:tc>
        <w:tc>
          <w:tcPr>
            <w:tcW w:w="1212" w:type="dxa"/>
            <w:tcBorders>
              <w:left w:val="single" w:sz="4" w:space="0" w:color="auto"/>
            </w:tcBorders>
          </w:tcPr>
          <w:p w14:paraId="42CCBB2B" w14:textId="77777777" w:rsidR="00797878" w:rsidRPr="00797878" w:rsidRDefault="00797878" w:rsidP="00797878">
            <w:pPr>
              <w:ind w:right="-142" w:firstLine="0"/>
              <w:jc w:val="center"/>
              <w:rPr>
                <w:rFonts w:eastAsia="Times New Roman" w:cs="Times New Roman"/>
                <w:sz w:val="26"/>
                <w:szCs w:val="26"/>
                <w:lang w:eastAsia="ru-RU"/>
              </w:rPr>
            </w:pPr>
          </w:p>
        </w:tc>
        <w:tc>
          <w:tcPr>
            <w:tcW w:w="2727" w:type="dxa"/>
          </w:tcPr>
          <w:p w14:paraId="433535F7" w14:textId="77777777" w:rsidR="00797878" w:rsidRPr="00797878" w:rsidRDefault="00797878" w:rsidP="00797878">
            <w:pPr>
              <w:ind w:right="-142" w:firstLine="0"/>
              <w:jc w:val="center"/>
              <w:rPr>
                <w:rFonts w:eastAsia="Times New Roman" w:cs="Times New Roman"/>
                <w:sz w:val="26"/>
                <w:szCs w:val="26"/>
                <w:lang w:eastAsia="ru-RU"/>
              </w:rPr>
            </w:pPr>
          </w:p>
        </w:tc>
        <w:tc>
          <w:tcPr>
            <w:tcW w:w="1516" w:type="dxa"/>
          </w:tcPr>
          <w:p w14:paraId="6B641A4C" w14:textId="77777777" w:rsidR="00797878" w:rsidRPr="00797878" w:rsidRDefault="00797878" w:rsidP="00797878">
            <w:pPr>
              <w:ind w:right="-142" w:firstLine="0"/>
              <w:jc w:val="center"/>
              <w:rPr>
                <w:rFonts w:eastAsia="Times New Roman" w:cs="Times New Roman"/>
                <w:sz w:val="26"/>
                <w:szCs w:val="26"/>
                <w:lang w:eastAsia="ru-RU"/>
              </w:rPr>
            </w:pPr>
          </w:p>
        </w:tc>
        <w:tc>
          <w:tcPr>
            <w:tcW w:w="1363" w:type="dxa"/>
          </w:tcPr>
          <w:p w14:paraId="7A51C014" w14:textId="77777777" w:rsidR="00797878" w:rsidRPr="00797878" w:rsidRDefault="00797878" w:rsidP="00797878">
            <w:pPr>
              <w:ind w:right="-142" w:firstLine="0"/>
              <w:jc w:val="center"/>
              <w:rPr>
                <w:rFonts w:eastAsia="Times New Roman" w:cs="Times New Roman"/>
                <w:sz w:val="26"/>
                <w:szCs w:val="26"/>
                <w:lang w:eastAsia="ru-RU"/>
              </w:rPr>
            </w:pPr>
          </w:p>
        </w:tc>
        <w:tc>
          <w:tcPr>
            <w:tcW w:w="1364" w:type="dxa"/>
          </w:tcPr>
          <w:p w14:paraId="2D42C3D1" w14:textId="77777777" w:rsidR="00797878" w:rsidRPr="00797878" w:rsidRDefault="00797878" w:rsidP="00797878">
            <w:pPr>
              <w:ind w:right="-142" w:firstLine="0"/>
              <w:jc w:val="center"/>
              <w:rPr>
                <w:rFonts w:eastAsia="Times New Roman" w:cs="Times New Roman"/>
                <w:sz w:val="26"/>
                <w:szCs w:val="26"/>
                <w:lang w:eastAsia="ru-RU"/>
              </w:rPr>
            </w:pPr>
          </w:p>
        </w:tc>
        <w:tc>
          <w:tcPr>
            <w:tcW w:w="1060" w:type="dxa"/>
          </w:tcPr>
          <w:p w14:paraId="755EE8D6" w14:textId="77777777" w:rsidR="00797878" w:rsidRPr="00797878" w:rsidRDefault="00797878" w:rsidP="00797878">
            <w:pPr>
              <w:ind w:right="-142" w:firstLine="0"/>
              <w:jc w:val="center"/>
              <w:rPr>
                <w:rFonts w:eastAsia="Times New Roman" w:cs="Times New Roman"/>
                <w:sz w:val="26"/>
                <w:szCs w:val="26"/>
                <w:lang w:eastAsia="ru-RU"/>
              </w:rPr>
            </w:pPr>
          </w:p>
        </w:tc>
        <w:tc>
          <w:tcPr>
            <w:tcW w:w="1970" w:type="dxa"/>
          </w:tcPr>
          <w:p w14:paraId="5517579F" w14:textId="77777777" w:rsidR="00797878" w:rsidRPr="00797878" w:rsidRDefault="00797878" w:rsidP="00797878">
            <w:pPr>
              <w:ind w:right="-142" w:firstLine="0"/>
              <w:jc w:val="center"/>
              <w:rPr>
                <w:rFonts w:eastAsia="Times New Roman" w:cs="Times New Roman"/>
                <w:sz w:val="26"/>
                <w:szCs w:val="26"/>
                <w:lang w:eastAsia="ru-RU"/>
              </w:rPr>
            </w:pPr>
          </w:p>
        </w:tc>
      </w:tr>
    </w:tbl>
    <w:p w14:paraId="5D990345" w14:textId="77777777" w:rsidR="00797878" w:rsidRPr="00797878" w:rsidRDefault="00797878" w:rsidP="00797878">
      <w:pPr>
        <w:tabs>
          <w:tab w:val="left" w:pos="6379"/>
        </w:tabs>
        <w:ind w:firstLine="0"/>
        <w:jc w:val="center"/>
        <w:rPr>
          <w:rFonts w:eastAsia="Times New Roman" w:cs="Times New Roman"/>
          <w:szCs w:val="28"/>
          <w:lang w:eastAsia="ru-RU"/>
        </w:rPr>
      </w:pPr>
    </w:p>
    <w:p w14:paraId="1760C693" w14:textId="77777777" w:rsidR="00797878" w:rsidRPr="00797878" w:rsidRDefault="00797878" w:rsidP="00797878">
      <w:pPr>
        <w:tabs>
          <w:tab w:val="left" w:pos="6379"/>
        </w:tabs>
        <w:ind w:firstLine="0"/>
        <w:jc w:val="center"/>
        <w:rPr>
          <w:rFonts w:eastAsia="Times New Roman" w:cs="Times New Roman"/>
          <w:szCs w:val="28"/>
          <w:lang w:eastAsia="ru-RU"/>
        </w:rPr>
      </w:pPr>
      <w:r w:rsidRPr="00797878">
        <w:rPr>
          <w:rFonts w:eastAsia="Times New Roman" w:cs="Times New Roman"/>
          <w:szCs w:val="28"/>
          <w:lang w:eastAsia="ru-RU"/>
        </w:rPr>
        <w:lastRenderedPageBreak/>
        <w:t>ДАННЫЕ АКУШЕРСКО-ГИНЕКОЛОГИЧЕСКОГО ОСМОТРА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9"/>
        <w:gridCol w:w="2850"/>
        <w:gridCol w:w="2850"/>
        <w:gridCol w:w="2850"/>
        <w:gridCol w:w="2850"/>
      </w:tblGrid>
      <w:tr w:rsidR="00797878" w:rsidRPr="00797878" w14:paraId="2A2F77C0" w14:textId="77777777" w:rsidTr="00797878">
        <w:tc>
          <w:tcPr>
            <w:tcW w:w="2849" w:type="dxa"/>
            <w:vMerge w:val="restart"/>
            <w:vAlign w:val="center"/>
          </w:tcPr>
          <w:p w14:paraId="76AEABB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2850" w:type="dxa"/>
          </w:tcPr>
          <w:p w14:paraId="25FECC7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2850" w:type="dxa"/>
          </w:tcPr>
          <w:p w14:paraId="3AF7FA61"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2850" w:type="dxa"/>
          </w:tcPr>
          <w:p w14:paraId="564D37B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2850" w:type="dxa"/>
          </w:tcPr>
          <w:p w14:paraId="6B5EAD6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14A21156" w14:textId="77777777" w:rsidTr="00797878">
        <w:tc>
          <w:tcPr>
            <w:tcW w:w="2849" w:type="dxa"/>
            <w:vMerge/>
          </w:tcPr>
          <w:p w14:paraId="7A11DC16"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1A3521F2"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к ВЛЭК</w:t>
            </w:r>
          </w:p>
        </w:tc>
        <w:tc>
          <w:tcPr>
            <w:tcW w:w="2850" w:type="dxa"/>
          </w:tcPr>
          <w:p w14:paraId="0363EE66"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полугодовой</w:t>
            </w:r>
          </w:p>
        </w:tc>
        <w:tc>
          <w:tcPr>
            <w:tcW w:w="2850" w:type="dxa"/>
          </w:tcPr>
          <w:p w14:paraId="2BBD7C5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к ВЛЭК</w:t>
            </w:r>
          </w:p>
        </w:tc>
        <w:tc>
          <w:tcPr>
            <w:tcW w:w="2850" w:type="dxa"/>
          </w:tcPr>
          <w:p w14:paraId="1F582C24"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полугодовой</w:t>
            </w:r>
          </w:p>
        </w:tc>
      </w:tr>
      <w:tr w:rsidR="00797878" w:rsidRPr="00797878" w14:paraId="6914E86C" w14:textId="77777777" w:rsidTr="00797878">
        <w:tc>
          <w:tcPr>
            <w:tcW w:w="2849" w:type="dxa"/>
            <w:vAlign w:val="center"/>
          </w:tcPr>
          <w:p w14:paraId="287FC2D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861BD11"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Жалобы, анамнез</w:t>
            </w:r>
          </w:p>
          <w:p w14:paraId="689F19A7"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2850" w:type="dxa"/>
          </w:tcPr>
          <w:p w14:paraId="3AA80BC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5BD8077D"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9A4237A"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8F1A35C"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1731385A" w14:textId="77777777" w:rsidTr="00797878">
        <w:tc>
          <w:tcPr>
            <w:tcW w:w="2849" w:type="dxa"/>
          </w:tcPr>
          <w:p w14:paraId="6225559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D508FD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Последняя менструация</w:t>
            </w:r>
          </w:p>
          <w:p w14:paraId="26AA0D3C" w14:textId="77777777" w:rsidR="00797878" w:rsidRPr="00797878" w:rsidRDefault="00797878" w:rsidP="00797878">
            <w:pPr>
              <w:tabs>
                <w:tab w:val="left" w:pos="6379"/>
              </w:tabs>
              <w:spacing w:line="240" w:lineRule="exact"/>
              <w:ind w:right="-142" w:firstLine="0"/>
              <w:jc w:val="center"/>
              <w:rPr>
                <w:rFonts w:eastAsia="Times New Roman" w:cs="Times New Roman"/>
                <w:sz w:val="22"/>
                <w:lang w:eastAsia="ru-RU"/>
              </w:rPr>
            </w:pPr>
            <w:r w:rsidRPr="00797878">
              <w:rPr>
                <w:rFonts w:eastAsia="Times New Roman" w:cs="Times New Roman"/>
                <w:sz w:val="22"/>
                <w:lang w:eastAsia="ru-RU"/>
              </w:rPr>
              <w:t>(дата, характер)</w:t>
            </w:r>
          </w:p>
        </w:tc>
        <w:tc>
          <w:tcPr>
            <w:tcW w:w="2850" w:type="dxa"/>
          </w:tcPr>
          <w:p w14:paraId="64CA752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45FC9E5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753A5FC"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2F136C5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22EA032E" w14:textId="77777777" w:rsidTr="00797878">
        <w:tc>
          <w:tcPr>
            <w:tcW w:w="2849" w:type="dxa"/>
          </w:tcPr>
          <w:p w14:paraId="564BA53E"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2F0F1F7B"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Наружные половые</w:t>
            </w:r>
          </w:p>
          <w:p w14:paraId="723770FF"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органы</w:t>
            </w:r>
          </w:p>
        </w:tc>
        <w:tc>
          <w:tcPr>
            <w:tcW w:w="2850" w:type="dxa"/>
          </w:tcPr>
          <w:p w14:paraId="53F6D322"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3F0E99CA"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2E2EBD70"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5226507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396114F9" w14:textId="77777777" w:rsidTr="00797878">
        <w:tc>
          <w:tcPr>
            <w:tcW w:w="2849" w:type="dxa"/>
          </w:tcPr>
          <w:p w14:paraId="0688D1A8"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49DFDA9F"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Влагалище</w:t>
            </w:r>
          </w:p>
          <w:p w14:paraId="2BD2CF45"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2850" w:type="dxa"/>
          </w:tcPr>
          <w:p w14:paraId="516644C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5B6AA29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24ED9D6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4ABC6AFC"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229B0388" w14:textId="77777777" w:rsidTr="00797878">
        <w:tc>
          <w:tcPr>
            <w:tcW w:w="2849" w:type="dxa"/>
          </w:tcPr>
          <w:p w14:paraId="5C6E5C9D"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10E3C9CE"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Шейка матки</w:t>
            </w:r>
          </w:p>
          <w:p w14:paraId="0DC1A45A"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2850" w:type="dxa"/>
          </w:tcPr>
          <w:p w14:paraId="58CAD33B"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81663A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DFA337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5294695D"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4DB048A5" w14:textId="77777777" w:rsidTr="00797878">
        <w:tc>
          <w:tcPr>
            <w:tcW w:w="2849" w:type="dxa"/>
          </w:tcPr>
          <w:p w14:paraId="2FE33DB7"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Положение матки,</w:t>
            </w:r>
          </w:p>
          <w:p w14:paraId="3BC36FFF"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величина, состояние</w:t>
            </w:r>
          </w:p>
          <w:p w14:paraId="53AC4D4C"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придатков и др.</w:t>
            </w:r>
          </w:p>
        </w:tc>
        <w:tc>
          <w:tcPr>
            <w:tcW w:w="2850" w:type="dxa"/>
          </w:tcPr>
          <w:p w14:paraId="141E3747"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663B4A06"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B93C0F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3E5E9614"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6DFA2954" w14:textId="77777777" w:rsidTr="00797878">
        <w:tc>
          <w:tcPr>
            <w:tcW w:w="2849" w:type="dxa"/>
            <w:vAlign w:val="center"/>
          </w:tcPr>
          <w:p w14:paraId="7EDFB170" w14:textId="77777777" w:rsidR="00797878" w:rsidRPr="00797878" w:rsidRDefault="00797878" w:rsidP="00797878">
            <w:pPr>
              <w:tabs>
                <w:tab w:val="left" w:pos="6379"/>
              </w:tabs>
              <w:spacing w:line="24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Дополнительные данные, результаты специальных исследований и др.</w:t>
            </w:r>
          </w:p>
          <w:p w14:paraId="66A70B2C" w14:textId="77777777" w:rsidR="00797878" w:rsidRPr="00797878" w:rsidRDefault="00797878" w:rsidP="00797878">
            <w:pPr>
              <w:tabs>
                <w:tab w:val="left" w:pos="6379"/>
              </w:tabs>
              <w:spacing w:line="240" w:lineRule="exact"/>
              <w:ind w:right="-142" w:firstLine="0"/>
              <w:jc w:val="left"/>
              <w:rPr>
                <w:rFonts w:eastAsia="Times New Roman" w:cs="Times New Roman"/>
                <w:sz w:val="26"/>
                <w:szCs w:val="26"/>
                <w:lang w:eastAsia="ru-RU"/>
              </w:rPr>
            </w:pPr>
          </w:p>
        </w:tc>
        <w:tc>
          <w:tcPr>
            <w:tcW w:w="2850" w:type="dxa"/>
          </w:tcPr>
          <w:p w14:paraId="31648FF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9F4EA85"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43D5FC0F"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3339C27"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7025E86B" w14:textId="77777777" w:rsidTr="00797878">
        <w:tc>
          <w:tcPr>
            <w:tcW w:w="2849" w:type="dxa"/>
          </w:tcPr>
          <w:p w14:paraId="31107F51"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ДИАГНОЗ:</w:t>
            </w:r>
          </w:p>
          <w:p w14:paraId="60F1244F"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1E0ADB65"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218F6C5D"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p w14:paraId="163CE7E1"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2850" w:type="dxa"/>
          </w:tcPr>
          <w:p w14:paraId="39987024"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2812E0E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74AF739"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11FB48D6"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19C06784" w14:textId="77777777" w:rsidTr="00797878">
        <w:tc>
          <w:tcPr>
            <w:tcW w:w="2849" w:type="dxa"/>
          </w:tcPr>
          <w:p w14:paraId="7952574A"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Лечебно-профилактические рекомендации</w:t>
            </w:r>
          </w:p>
        </w:tc>
        <w:tc>
          <w:tcPr>
            <w:tcW w:w="2850" w:type="dxa"/>
          </w:tcPr>
          <w:p w14:paraId="66EBACFD"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A58508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29165D74"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5A0C024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r w:rsidR="00797878" w:rsidRPr="00797878" w14:paraId="67033D6D" w14:textId="77777777" w:rsidTr="00797878">
        <w:tc>
          <w:tcPr>
            <w:tcW w:w="2849" w:type="dxa"/>
          </w:tcPr>
          <w:p w14:paraId="054FE0E3"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Подпись, печать врача</w:t>
            </w:r>
          </w:p>
          <w:p w14:paraId="64732533"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2850" w:type="dxa"/>
          </w:tcPr>
          <w:p w14:paraId="30671355"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7D5D7CBE"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06876F3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c>
          <w:tcPr>
            <w:tcW w:w="2850" w:type="dxa"/>
          </w:tcPr>
          <w:p w14:paraId="14C1B9D8"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tc>
      </w:tr>
    </w:tbl>
    <w:p w14:paraId="02587404" w14:textId="77777777" w:rsidR="00797878" w:rsidRPr="00797878" w:rsidRDefault="00797878" w:rsidP="00797878">
      <w:pPr>
        <w:tabs>
          <w:tab w:val="left" w:pos="6379"/>
        </w:tabs>
        <w:ind w:right="-142" w:firstLine="0"/>
        <w:jc w:val="center"/>
        <w:rPr>
          <w:rFonts w:eastAsia="Times New Roman" w:cs="Times New Roman"/>
          <w:szCs w:val="28"/>
          <w:lang w:eastAsia="ru-RU"/>
        </w:rPr>
      </w:pPr>
    </w:p>
    <w:p w14:paraId="166762C5" w14:textId="77777777" w:rsidR="00797878" w:rsidRPr="00797878" w:rsidRDefault="00797878" w:rsidP="00797878">
      <w:pPr>
        <w:tabs>
          <w:tab w:val="left" w:pos="6379"/>
        </w:tabs>
        <w:ind w:right="-142" w:firstLine="0"/>
        <w:jc w:val="center"/>
        <w:rPr>
          <w:rFonts w:eastAsia="Times New Roman" w:cs="Times New Roman"/>
          <w:szCs w:val="28"/>
          <w:lang w:eastAsia="ru-RU"/>
        </w:rPr>
      </w:pPr>
    </w:p>
    <w:p w14:paraId="4901D769" w14:textId="77777777" w:rsidR="00797878" w:rsidRPr="00797878" w:rsidRDefault="00797878" w:rsidP="00797878">
      <w:pPr>
        <w:ind w:left="-993" w:right="-142" w:firstLine="0"/>
        <w:jc w:val="left"/>
        <w:rPr>
          <w:rFonts w:eastAsia="Times New Roman" w:cs="Times New Roman"/>
          <w:spacing w:val="-4"/>
          <w:szCs w:val="28"/>
          <w:lang w:eastAsia="ru-RU"/>
        </w:rPr>
      </w:pPr>
      <w:r w:rsidRPr="00797878">
        <w:rPr>
          <w:rFonts w:eastAsia="Times New Roman" w:cs="Times New Roman"/>
          <w:szCs w:val="28"/>
          <w:lang w:eastAsia="ru-RU"/>
        </w:rPr>
        <w:lastRenderedPageBreak/>
        <w:tab/>
        <w:t xml:space="preserve">           </w:t>
      </w:r>
      <w:r w:rsidRPr="00797878">
        <w:rPr>
          <w:rFonts w:eastAsia="Times New Roman" w:cs="Times New Roman"/>
          <w:spacing w:val="-4"/>
          <w:szCs w:val="28"/>
          <w:lang w:val="en-US" w:eastAsia="ru-RU"/>
        </w:rPr>
        <w:t>XXI</w:t>
      </w:r>
      <w:r w:rsidRPr="00797878">
        <w:rPr>
          <w:rFonts w:eastAsia="Times New Roman" w:cs="Times New Roman"/>
          <w:spacing w:val="-4"/>
          <w:szCs w:val="28"/>
          <w:lang w:val="be-BY" w:eastAsia="ru-RU"/>
        </w:rPr>
        <w:t>I</w:t>
      </w:r>
      <w:r w:rsidRPr="00797878">
        <w:rPr>
          <w:rFonts w:eastAsia="Times New Roman" w:cs="Times New Roman"/>
          <w:spacing w:val="-4"/>
          <w:szCs w:val="28"/>
          <w:lang w:val="en-US" w:eastAsia="ru-RU"/>
        </w:rPr>
        <w:t>I</w:t>
      </w:r>
      <w:r w:rsidRPr="00797878">
        <w:rPr>
          <w:rFonts w:eastAsia="Times New Roman" w:cs="Times New Roman"/>
          <w:spacing w:val="-4"/>
          <w:szCs w:val="28"/>
          <w:lang w:eastAsia="ru-RU"/>
        </w:rPr>
        <w:t>. ДАННЫЕ ФУНКЦИОНАЛЬНЫХ, ИНСТРУМЕНТАЛЬНЫХ, СПЕЦИАЛЬНЫХ И ДРУГИХ ИССЛЕДОВАНИЙ:</w:t>
      </w:r>
    </w:p>
    <w:p w14:paraId="66B1A238" w14:textId="77777777" w:rsidR="00797878" w:rsidRPr="00797878" w:rsidRDefault="00797878" w:rsidP="00797878">
      <w:pPr>
        <w:tabs>
          <w:tab w:val="left" w:pos="6379"/>
        </w:tabs>
        <w:ind w:left="-993" w:right="-142" w:firstLine="0"/>
        <w:rPr>
          <w:rFonts w:eastAsia="Times New Roman" w:cs="Times New Roman"/>
          <w:sz w:val="24"/>
          <w:szCs w:val="24"/>
          <w:lang w:eastAsia="ru-RU"/>
        </w:rPr>
      </w:pPr>
      <w:r w:rsidRPr="00797878">
        <w:rPr>
          <w:rFonts w:eastAsia="Times New Roman" w:cs="Times New Roman"/>
          <w:sz w:val="24"/>
          <w:szCs w:val="24"/>
          <w:lang w:eastAsia="ru-RU"/>
        </w:rPr>
        <w:t xml:space="preserve">                                                          1. РЕНТГЕНОГРАФИЯ (ФЛЮОРОГРАФИЯ) ОРГАНОВ ГРУДНОЙ КЛЕТКИ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2"/>
        <w:gridCol w:w="3562"/>
        <w:gridCol w:w="3562"/>
        <w:gridCol w:w="3563"/>
      </w:tblGrid>
      <w:tr w:rsidR="00797878" w:rsidRPr="00797878" w14:paraId="7E6C61BB" w14:textId="77777777" w:rsidTr="00797878">
        <w:trPr>
          <w:trHeight w:val="490"/>
        </w:trPr>
        <w:tc>
          <w:tcPr>
            <w:tcW w:w="3562" w:type="dxa"/>
            <w:vAlign w:val="center"/>
          </w:tcPr>
          <w:p w14:paraId="47A93EB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42D7124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4FE4D89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3" w:type="dxa"/>
            <w:vAlign w:val="center"/>
          </w:tcPr>
          <w:p w14:paraId="195574B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35A097FD" w14:textId="77777777" w:rsidTr="005A30E9">
        <w:trPr>
          <w:trHeight w:val="3672"/>
        </w:trPr>
        <w:tc>
          <w:tcPr>
            <w:tcW w:w="3562" w:type="dxa"/>
          </w:tcPr>
          <w:p w14:paraId="1EEE326E"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c>
          <w:tcPr>
            <w:tcW w:w="3562" w:type="dxa"/>
          </w:tcPr>
          <w:p w14:paraId="3311643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3D3EDCB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3" w:type="dxa"/>
          </w:tcPr>
          <w:p w14:paraId="2FA70611" w14:textId="77777777" w:rsidR="00797878" w:rsidRPr="00797878" w:rsidRDefault="00797878" w:rsidP="00797878">
            <w:pPr>
              <w:tabs>
                <w:tab w:val="left" w:pos="6379"/>
              </w:tabs>
              <w:spacing w:line="240" w:lineRule="exact"/>
              <w:ind w:right="-142" w:firstLine="0"/>
              <w:rPr>
                <w:rFonts w:eastAsia="Times New Roman" w:cs="Times New Roman"/>
                <w:sz w:val="26"/>
                <w:szCs w:val="26"/>
                <w:lang w:eastAsia="ru-RU"/>
              </w:rPr>
            </w:pPr>
          </w:p>
        </w:tc>
      </w:tr>
      <w:tr w:rsidR="00797878" w:rsidRPr="00797878" w14:paraId="68289A87" w14:textId="77777777" w:rsidTr="00797878">
        <w:trPr>
          <w:trHeight w:val="285"/>
        </w:trPr>
        <w:tc>
          <w:tcPr>
            <w:tcW w:w="3562" w:type="dxa"/>
            <w:vAlign w:val="center"/>
          </w:tcPr>
          <w:p w14:paraId="6CF3884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55BFA43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340BDA9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3" w:type="dxa"/>
            <w:vAlign w:val="center"/>
          </w:tcPr>
          <w:p w14:paraId="45CD184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04C73640" w14:textId="77777777" w:rsidTr="00797878">
        <w:trPr>
          <w:trHeight w:val="4020"/>
        </w:trPr>
        <w:tc>
          <w:tcPr>
            <w:tcW w:w="3562" w:type="dxa"/>
          </w:tcPr>
          <w:p w14:paraId="78BD253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B4A096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257541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B42B00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866FD8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219758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5BF2A3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1C450B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35914F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B86CA3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D092C9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400CA6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D612BE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3DD308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79A8FB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F884AE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5AAF521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12EC4C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3" w:type="dxa"/>
          </w:tcPr>
          <w:p w14:paraId="0E44E9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282D2E0E" w14:textId="77777777" w:rsidR="005A30E9" w:rsidRDefault="00797878" w:rsidP="00797878">
      <w:pPr>
        <w:tabs>
          <w:tab w:val="left" w:pos="6379"/>
        </w:tabs>
        <w:ind w:right="-142" w:firstLine="0"/>
        <w:rPr>
          <w:rFonts w:eastAsia="Times New Roman" w:cs="Times New Roman"/>
          <w:sz w:val="24"/>
          <w:szCs w:val="24"/>
          <w:lang w:eastAsia="ru-RU"/>
        </w:rPr>
      </w:pPr>
      <w:r w:rsidRPr="00797878">
        <w:rPr>
          <w:rFonts w:eastAsia="Times New Roman" w:cs="Times New Roman"/>
          <w:sz w:val="24"/>
          <w:szCs w:val="24"/>
          <w:lang w:eastAsia="ru-RU"/>
        </w:rPr>
        <w:t xml:space="preserve">                                </w:t>
      </w:r>
    </w:p>
    <w:p w14:paraId="5C75A63F" w14:textId="77777777" w:rsidR="005A30E9" w:rsidRDefault="005A30E9" w:rsidP="00797878">
      <w:pPr>
        <w:tabs>
          <w:tab w:val="left" w:pos="6379"/>
        </w:tabs>
        <w:ind w:right="-142" w:firstLine="0"/>
        <w:rPr>
          <w:rFonts w:eastAsia="Times New Roman" w:cs="Times New Roman"/>
          <w:sz w:val="24"/>
          <w:szCs w:val="24"/>
          <w:lang w:eastAsia="ru-RU"/>
        </w:rPr>
      </w:pPr>
    </w:p>
    <w:p w14:paraId="6978F922" w14:textId="2877B02E" w:rsidR="00797878" w:rsidRPr="00797878" w:rsidRDefault="005A30E9" w:rsidP="00797878">
      <w:pPr>
        <w:tabs>
          <w:tab w:val="left" w:pos="6379"/>
        </w:tabs>
        <w:ind w:right="-142" w:firstLine="0"/>
        <w:rPr>
          <w:rFonts w:eastAsia="Times New Roman" w:cs="Times New Roman"/>
          <w:sz w:val="24"/>
          <w:szCs w:val="24"/>
          <w:lang w:eastAsia="ru-RU"/>
        </w:rPr>
      </w:pPr>
      <w:r>
        <w:rPr>
          <w:rFonts w:eastAsia="Times New Roman" w:cs="Times New Roman"/>
          <w:sz w:val="24"/>
          <w:szCs w:val="24"/>
          <w:lang w:eastAsia="ru-RU"/>
        </w:rPr>
        <w:lastRenderedPageBreak/>
        <w:t xml:space="preserve">                             </w:t>
      </w:r>
      <w:r w:rsidR="00797878" w:rsidRPr="00797878">
        <w:rPr>
          <w:rFonts w:eastAsia="Times New Roman" w:cs="Times New Roman"/>
          <w:sz w:val="24"/>
          <w:szCs w:val="24"/>
          <w:lang w:eastAsia="ru-RU"/>
        </w:rPr>
        <w:t xml:space="preserve"> 2. ЭНДОСКОПИЯ И/ИЛИ РЕНТГЕНОГРАФИЯ ОРГАНОВ ЖЕЛУДОЧНО-КИШЕЧНОГО ТРАКТА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560"/>
        <w:gridCol w:w="3715"/>
        <w:gridCol w:w="3561"/>
      </w:tblGrid>
      <w:tr w:rsidR="00797878" w:rsidRPr="00797878" w14:paraId="251B3DB6" w14:textId="77777777" w:rsidTr="005A30E9">
        <w:trPr>
          <w:trHeight w:val="386"/>
        </w:trPr>
        <w:tc>
          <w:tcPr>
            <w:tcW w:w="3369" w:type="dxa"/>
            <w:vAlign w:val="center"/>
          </w:tcPr>
          <w:p w14:paraId="60FA7CE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0" w:type="dxa"/>
            <w:vAlign w:val="center"/>
          </w:tcPr>
          <w:p w14:paraId="04972EF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715" w:type="dxa"/>
            <w:vAlign w:val="center"/>
          </w:tcPr>
          <w:p w14:paraId="36F1B3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1" w:type="dxa"/>
            <w:vAlign w:val="center"/>
          </w:tcPr>
          <w:p w14:paraId="7185625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20637586" w14:textId="77777777" w:rsidTr="005A30E9">
        <w:trPr>
          <w:trHeight w:val="8462"/>
        </w:trPr>
        <w:tc>
          <w:tcPr>
            <w:tcW w:w="3369" w:type="dxa"/>
          </w:tcPr>
          <w:p w14:paraId="0B1D25AE" w14:textId="77777777" w:rsidR="00797878" w:rsidRPr="00797878" w:rsidRDefault="00797878" w:rsidP="005A30E9">
            <w:pPr>
              <w:tabs>
                <w:tab w:val="left" w:pos="6379"/>
              </w:tabs>
              <w:spacing w:line="240" w:lineRule="exact"/>
              <w:ind w:right="-142" w:firstLine="0"/>
              <w:rPr>
                <w:rFonts w:eastAsia="Times New Roman" w:cs="Times New Roman"/>
                <w:sz w:val="26"/>
                <w:szCs w:val="26"/>
                <w:lang w:eastAsia="ru-RU"/>
              </w:rPr>
            </w:pPr>
          </w:p>
          <w:p w14:paraId="783B4B0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5B9CB3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3B6EDD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BCFA65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82DA29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9C330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037002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90DBEE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F61322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ECDEF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D6F288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C7223C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1D42CC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3C6252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38C541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982A0B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35B71D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62AAF7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E99BC0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ACF059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315B89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3581B3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6186E5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24DA7E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82FB19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8BC07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0" w:type="dxa"/>
          </w:tcPr>
          <w:p w14:paraId="708154A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715" w:type="dxa"/>
          </w:tcPr>
          <w:p w14:paraId="2C9A05C1" w14:textId="77777777" w:rsidR="00797878" w:rsidRPr="00797878" w:rsidRDefault="00797878" w:rsidP="005A30E9">
            <w:pPr>
              <w:tabs>
                <w:tab w:val="left" w:pos="6379"/>
              </w:tabs>
              <w:spacing w:line="240" w:lineRule="exact"/>
              <w:ind w:right="-142" w:firstLine="0"/>
              <w:rPr>
                <w:rFonts w:eastAsia="Times New Roman" w:cs="Times New Roman"/>
                <w:sz w:val="26"/>
                <w:szCs w:val="26"/>
                <w:lang w:eastAsia="ru-RU"/>
              </w:rPr>
            </w:pPr>
          </w:p>
        </w:tc>
        <w:tc>
          <w:tcPr>
            <w:tcW w:w="3561" w:type="dxa"/>
          </w:tcPr>
          <w:p w14:paraId="2BDB8AAA" w14:textId="77777777" w:rsidR="00797878" w:rsidRPr="00797878" w:rsidRDefault="00797878" w:rsidP="005A30E9">
            <w:pPr>
              <w:tabs>
                <w:tab w:val="left" w:pos="6379"/>
              </w:tabs>
              <w:spacing w:line="240" w:lineRule="exact"/>
              <w:ind w:right="-142" w:firstLine="0"/>
              <w:rPr>
                <w:rFonts w:eastAsia="Times New Roman" w:cs="Times New Roman"/>
                <w:sz w:val="26"/>
                <w:szCs w:val="26"/>
                <w:lang w:eastAsia="ru-RU"/>
              </w:rPr>
            </w:pPr>
          </w:p>
        </w:tc>
      </w:tr>
    </w:tbl>
    <w:p w14:paraId="3C80A83C" w14:textId="77777777" w:rsidR="005A30E9" w:rsidRDefault="00797878" w:rsidP="00797878">
      <w:pPr>
        <w:tabs>
          <w:tab w:val="left" w:pos="6379"/>
        </w:tabs>
        <w:ind w:left="-993" w:right="-142" w:firstLine="0"/>
        <w:rPr>
          <w:rFonts w:eastAsia="Times New Roman" w:cs="Times New Roman"/>
          <w:sz w:val="24"/>
          <w:szCs w:val="24"/>
          <w:lang w:eastAsia="ru-RU"/>
        </w:rPr>
      </w:pPr>
      <w:r w:rsidRPr="00797878">
        <w:rPr>
          <w:rFonts w:eastAsia="Times New Roman" w:cs="Times New Roman"/>
          <w:sz w:val="24"/>
          <w:szCs w:val="24"/>
          <w:lang w:eastAsia="ru-RU"/>
        </w:rPr>
        <w:t xml:space="preserve">                                   </w:t>
      </w:r>
    </w:p>
    <w:p w14:paraId="06325492" w14:textId="77777777" w:rsidR="005A30E9" w:rsidRDefault="005A30E9" w:rsidP="00797878">
      <w:pPr>
        <w:tabs>
          <w:tab w:val="left" w:pos="6379"/>
        </w:tabs>
        <w:ind w:left="-993" w:right="-142" w:firstLine="0"/>
        <w:rPr>
          <w:rFonts w:eastAsia="Times New Roman" w:cs="Times New Roman"/>
          <w:sz w:val="24"/>
          <w:szCs w:val="24"/>
          <w:lang w:eastAsia="ru-RU"/>
        </w:rPr>
      </w:pPr>
    </w:p>
    <w:p w14:paraId="22A06063" w14:textId="0F6F1342" w:rsidR="00797878" w:rsidRPr="00797878" w:rsidRDefault="005A30E9" w:rsidP="00797878">
      <w:pPr>
        <w:tabs>
          <w:tab w:val="left" w:pos="6379"/>
        </w:tabs>
        <w:ind w:left="-993" w:right="-142" w:firstLine="0"/>
        <w:rPr>
          <w:rFonts w:eastAsia="Times New Roman" w:cs="Times New Roman"/>
          <w:sz w:val="24"/>
          <w:szCs w:val="24"/>
          <w:lang w:eastAsia="ru-RU"/>
        </w:rPr>
      </w:pPr>
      <w:r>
        <w:rPr>
          <w:rFonts w:eastAsia="Times New Roman" w:cs="Times New Roman"/>
          <w:sz w:val="24"/>
          <w:szCs w:val="24"/>
          <w:lang w:eastAsia="ru-RU"/>
        </w:rPr>
        <w:lastRenderedPageBreak/>
        <w:t xml:space="preserve">                                  </w:t>
      </w:r>
      <w:r w:rsidR="00797878" w:rsidRPr="00797878">
        <w:rPr>
          <w:rFonts w:eastAsia="Times New Roman" w:cs="Times New Roman"/>
          <w:sz w:val="24"/>
          <w:szCs w:val="24"/>
          <w:lang w:eastAsia="ru-RU"/>
        </w:rPr>
        <w:t xml:space="preserve">  3. УЗИ ВНУТРЕННИХ ОРГАНОВ, ЩИТОВИДНОЙ ЖЕЛЕЗЫ, МАЛОГО ТАЗА, ПРЕДСТАТЕЛЬНОЙ ЖЕЛЕЗЫ,</w:t>
      </w:r>
      <w:r>
        <w:rPr>
          <w:rFonts w:eastAsia="Times New Roman" w:cs="Times New Roman"/>
          <w:sz w:val="24"/>
          <w:szCs w:val="24"/>
          <w:lang w:eastAsia="ru-RU"/>
        </w:rPr>
        <w:t xml:space="preserve"> </w:t>
      </w:r>
    </w:p>
    <w:p w14:paraId="7D9E6D1C" w14:textId="1B9A9B8E" w:rsidR="00797878" w:rsidRPr="00797878" w:rsidRDefault="00797878" w:rsidP="00797878">
      <w:pPr>
        <w:tabs>
          <w:tab w:val="left" w:pos="6379"/>
        </w:tabs>
        <w:ind w:left="-993" w:right="-142" w:firstLine="0"/>
        <w:rPr>
          <w:rFonts w:eastAsia="Times New Roman" w:cs="Times New Roman"/>
          <w:sz w:val="24"/>
          <w:szCs w:val="24"/>
          <w:lang w:eastAsia="ru-RU"/>
        </w:rPr>
      </w:pPr>
      <w:r w:rsidRPr="00797878">
        <w:rPr>
          <w:rFonts w:eastAsia="Times New Roman" w:cs="Times New Roman"/>
          <w:sz w:val="24"/>
          <w:szCs w:val="24"/>
          <w:lang w:eastAsia="ru-RU"/>
        </w:rPr>
        <w:t xml:space="preserve">                                                           </w:t>
      </w:r>
      <w:r w:rsidR="005A30E9">
        <w:rPr>
          <w:rFonts w:eastAsia="Times New Roman" w:cs="Times New Roman"/>
          <w:sz w:val="24"/>
          <w:szCs w:val="24"/>
          <w:lang w:eastAsia="ru-RU"/>
        </w:rPr>
        <w:t xml:space="preserve">                            </w:t>
      </w:r>
      <w:r w:rsidRPr="00797878">
        <w:rPr>
          <w:rFonts w:eastAsia="Times New Roman" w:cs="Times New Roman"/>
          <w:sz w:val="24"/>
          <w:szCs w:val="24"/>
          <w:lang w:eastAsia="ru-RU"/>
        </w:rPr>
        <w:t xml:space="preserve">         БРАХИОЦЕФАЛЬНЫХ АРТЕРИЙ, ВЕН</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2"/>
        <w:gridCol w:w="3562"/>
        <w:gridCol w:w="3562"/>
        <w:gridCol w:w="3563"/>
      </w:tblGrid>
      <w:tr w:rsidR="00797878" w:rsidRPr="00797878" w14:paraId="391FAD3D" w14:textId="77777777" w:rsidTr="00797878">
        <w:trPr>
          <w:trHeight w:val="490"/>
        </w:trPr>
        <w:tc>
          <w:tcPr>
            <w:tcW w:w="3562" w:type="dxa"/>
            <w:vAlign w:val="center"/>
          </w:tcPr>
          <w:p w14:paraId="41CCBF6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66D7085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6266CC9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3" w:type="dxa"/>
            <w:vAlign w:val="center"/>
          </w:tcPr>
          <w:p w14:paraId="1CC47DE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706ABBEE" w14:textId="77777777" w:rsidTr="00797878">
        <w:tc>
          <w:tcPr>
            <w:tcW w:w="3562" w:type="dxa"/>
          </w:tcPr>
          <w:p w14:paraId="0F45C33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25F0ED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D11E242" w14:textId="77777777" w:rsidR="00797878" w:rsidRDefault="00797878" w:rsidP="005A30E9">
            <w:pPr>
              <w:tabs>
                <w:tab w:val="left" w:pos="6379"/>
              </w:tabs>
              <w:spacing w:line="240" w:lineRule="exact"/>
              <w:ind w:right="-142" w:firstLine="0"/>
              <w:rPr>
                <w:rFonts w:eastAsia="Times New Roman" w:cs="Times New Roman"/>
                <w:sz w:val="26"/>
                <w:szCs w:val="26"/>
                <w:lang w:eastAsia="ru-RU"/>
              </w:rPr>
            </w:pPr>
          </w:p>
          <w:p w14:paraId="154E445F"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76A1A34F"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320313BF"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3B195E94"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574E2596"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6C04D2D1"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10188846"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1830B216"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1F2CA280"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0E62DE4C" w14:textId="77777777" w:rsidR="005A30E9" w:rsidRDefault="005A30E9" w:rsidP="005A30E9">
            <w:pPr>
              <w:tabs>
                <w:tab w:val="left" w:pos="6379"/>
              </w:tabs>
              <w:spacing w:line="240" w:lineRule="exact"/>
              <w:ind w:right="-142" w:firstLine="0"/>
              <w:rPr>
                <w:rFonts w:eastAsia="Times New Roman" w:cs="Times New Roman"/>
                <w:sz w:val="26"/>
                <w:szCs w:val="26"/>
                <w:lang w:eastAsia="ru-RU"/>
              </w:rPr>
            </w:pPr>
          </w:p>
          <w:p w14:paraId="01F6BC44" w14:textId="77777777" w:rsidR="005A30E9" w:rsidRPr="00797878" w:rsidRDefault="005A30E9" w:rsidP="005A30E9">
            <w:pPr>
              <w:tabs>
                <w:tab w:val="left" w:pos="6379"/>
              </w:tabs>
              <w:spacing w:line="240" w:lineRule="exact"/>
              <w:ind w:right="-142" w:firstLine="0"/>
              <w:rPr>
                <w:rFonts w:eastAsia="Times New Roman" w:cs="Times New Roman"/>
                <w:sz w:val="26"/>
                <w:szCs w:val="26"/>
                <w:lang w:eastAsia="ru-RU"/>
              </w:rPr>
            </w:pPr>
          </w:p>
          <w:p w14:paraId="4221D4F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6F4038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A37952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160D2F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A8A9F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3140EC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388399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C1555F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98F492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8F6635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F4ECCD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D1516B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D1556A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6AB0FC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B89127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49662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85C310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3D274F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BDF3A1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DC4944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5979D87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3272113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3" w:type="dxa"/>
          </w:tcPr>
          <w:p w14:paraId="5D0A54F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179DAB4F" w14:textId="77777777" w:rsidR="000C4615" w:rsidRDefault="00797878" w:rsidP="00797878">
      <w:pPr>
        <w:tabs>
          <w:tab w:val="left" w:pos="6379"/>
        </w:tabs>
        <w:ind w:right="-142" w:firstLine="0"/>
        <w:rPr>
          <w:rFonts w:eastAsia="Times New Roman" w:cs="Times New Roman"/>
          <w:sz w:val="24"/>
          <w:szCs w:val="24"/>
          <w:lang w:eastAsia="ru-RU"/>
        </w:rPr>
      </w:pPr>
      <w:r w:rsidRPr="00797878">
        <w:rPr>
          <w:rFonts w:eastAsia="Times New Roman" w:cs="Times New Roman"/>
          <w:sz w:val="24"/>
          <w:szCs w:val="24"/>
          <w:lang w:eastAsia="ru-RU"/>
        </w:rPr>
        <w:t xml:space="preserve">                                                               </w:t>
      </w:r>
    </w:p>
    <w:p w14:paraId="4908CAA5" w14:textId="21F66D52" w:rsidR="00797878" w:rsidRPr="00797878" w:rsidRDefault="00797878" w:rsidP="000C4615">
      <w:pPr>
        <w:tabs>
          <w:tab w:val="left" w:pos="6379"/>
        </w:tabs>
        <w:ind w:right="-142" w:firstLine="0"/>
        <w:jc w:val="center"/>
        <w:rPr>
          <w:rFonts w:eastAsia="Times New Roman" w:cs="Times New Roman"/>
          <w:sz w:val="24"/>
          <w:szCs w:val="24"/>
          <w:lang w:eastAsia="ru-RU"/>
        </w:rPr>
      </w:pPr>
      <w:r w:rsidRPr="00797878">
        <w:rPr>
          <w:rFonts w:eastAsia="Times New Roman" w:cs="Times New Roman"/>
          <w:sz w:val="24"/>
          <w:szCs w:val="24"/>
          <w:lang w:eastAsia="ru-RU"/>
        </w:rPr>
        <w:lastRenderedPageBreak/>
        <w:t>4. ЭКГ, ЭХОКГ, ВЭМ, СМАД, СМЭКГ и другие исследования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2"/>
        <w:gridCol w:w="3562"/>
        <w:gridCol w:w="3562"/>
        <w:gridCol w:w="3563"/>
      </w:tblGrid>
      <w:tr w:rsidR="00797878" w:rsidRPr="00797878" w14:paraId="1BE5478A" w14:textId="77777777" w:rsidTr="00797878">
        <w:trPr>
          <w:trHeight w:val="490"/>
        </w:trPr>
        <w:tc>
          <w:tcPr>
            <w:tcW w:w="3562" w:type="dxa"/>
            <w:vAlign w:val="center"/>
          </w:tcPr>
          <w:p w14:paraId="715307F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19664BE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2" w:type="dxa"/>
            <w:vAlign w:val="center"/>
          </w:tcPr>
          <w:p w14:paraId="047AB26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563" w:type="dxa"/>
            <w:vAlign w:val="center"/>
          </w:tcPr>
          <w:p w14:paraId="721B49A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23175885" w14:textId="77777777" w:rsidTr="00797878">
        <w:tc>
          <w:tcPr>
            <w:tcW w:w="3562" w:type="dxa"/>
          </w:tcPr>
          <w:p w14:paraId="45F631B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0DDA58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224DFE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BAF486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E7AB32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437972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3AE0DD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75652D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5B5CCF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A85E48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D9D922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0FC73A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FECA76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4DEF1E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7F43DA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FEE3C1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183DA9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A66322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D9E740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2D53DE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9B4A43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20C3E3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ABB062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3E858B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3A04E0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7DF464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B98E24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32E4DC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26AD92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818C14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8BB5EB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72C71F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F1DA78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FB12E8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B53B3C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523FFD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11A468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280F783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2" w:type="dxa"/>
          </w:tcPr>
          <w:p w14:paraId="748396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563" w:type="dxa"/>
          </w:tcPr>
          <w:p w14:paraId="7720097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4342A3DC" w14:textId="77777777" w:rsidR="00797878" w:rsidRPr="00797878" w:rsidRDefault="00797878" w:rsidP="00797878">
      <w:pPr>
        <w:tabs>
          <w:tab w:val="left" w:pos="6379"/>
        </w:tabs>
        <w:ind w:left="-993" w:right="-142" w:firstLine="0"/>
        <w:rPr>
          <w:rFonts w:eastAsia="Times New Roman" w:cs="Times New Roman"/>
          <w:sz w:val="24"/>
          <w:szCs w:val="24"/>
          <w:lang w:eastAsia="ru-RU"/>
        </w:rPr>
      </w:pPr>
      <w:r w:rsidRPr="00797878">
        <w:rPr>
          <w:rFonts w:eastAsia="Times New Roman" w:cs="Times New Roman"/>
          <w:sz w:val="24"/>
          <w:szCs w:val="24"/>
          <w:lang w:eastAsia="ru-RU"/>
        </w:rPr>
        <w:lastRenderedPageBreak/>
        <w:t xml:space="preserve">                                               5. ЭЭГ, ОРТОСТАТИЧЕСКАЯ ПРОБА, </w:t>
      </w:r>
      <w:r w:rsidRPr="00797878">
        <w:rPr>
          <w:rFonts w:eastAsia="Times New Roman" w:cs="Times New Roman"/>
          <w:sz w:val="24"/>
          <w:szCs w:val="24"/>
          <w:lang w:val="en-US" w:eastAsia="ru-RU"/>
        </w:rPr>
        <w:t>R</w:t>
      </w:r>
      <w:r w:rsidRPr="00797878">
        <w:rPr>
          <w:rFonts w:eastAsia="Times New Roman" w:cs="Times New Roman"/>
          <w:sz w:val="24"/>
          <w:szCs w:val="24"/>
          <w:lang w:eastAsia="ru-RU"/>
        </w:rPr>
        <w:t>-ГРАФИЯ ЧЕРЕПА, ПОЗВОНОЧНИКА и другие исследования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5"/>
        <w:gridCol w:w="3611"/>
        <w:gridCol w:w="3611"/>
        <w:gridCol w:w="3455"/>
      </w:tblGrid>
      <w:tr w:rsidR="00797878" w:rsidRPr="00797878" w14:paraId="522F34AC" w14:textId="77777777" w:rsidTr="00797878">
        <w:trPr>
          <w:trHeight w:val="491"/>
        </w:trPr>
        <w:tc>
          <w:tcPr>
            <w:tcW w:w="3575" w:type="dxa"/>
            <w:vAlign w:val="center"/>
          </w:tcPr>
          <w:p w14:paraId="6E9514E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611" w:type="dxa"/>
            <w:vAlign w:val="center"/>
          </w:tcPr>
          <w:p w14:paraId="684F9D8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611" w:type="dxa"/>
            <w:vAlign w:val="center"/>
          </w:tcPr>
          <w:p w14:paraId="515C674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c>
          <w:tcPr>
            <w:tcW w:w="3455" w:type="dxa"/>
            <w:vAlign w:val="center"/>
          </w:tcPr>
          <w:p w14:paraId="60F2804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                         20     г.</w:t>
            </w:r>
          </w:p>
        </w:tc>
      </w:tr>
      <w:tr w:rsidR="00797878" w:rsidRPr="00797878" w14:paraId="54962D7F" w14:textId="77777777" w:rsidTr="005A30E9">
        <w:trPr>
          <w:trHeight w:val="8529"/>
        </w:trPr>
        <w:tc>
          <w:tcPr>
            <w:tcW w:w="3575" w:type="dxa"/>
          </w:tcPr>
          <w:p w14:paraId="78049C5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3EFEC4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649800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CC11A2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71632C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9A79F0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E8C2D4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2B2BC6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DF3E9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1604AC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622BA8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D5A598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E2A833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FF98F4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3FB7C7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1E41A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6CD554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E4CE38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6C1730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665D9B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C5DE79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98B83B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284821B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241A84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BE21E0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CA7228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02E5488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11D0E1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2B212B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44842A0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D4E2A7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5ABECBE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4A02B4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6FA88FD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30A3178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7BCA69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p w14:paraId="1F418D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611" w:type="dxa"/>
          </w:tcPr>
          <w:p w14:paraId="30E380A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611" w:type="dxa"/>
          </w:tcPr>
          <w:p w14:paraId="22CB69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55" w:type="dxa"/>
          </w:tcPr>
          <w:p w14:paraId="70A3BCF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205C3715"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0CB9E138"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 xml:space="preserve">                                                     </w:t>
      </w:r>
      <w:r w:rsidRPr="00797878">
        <w:rPr>
          <w:rFonts w:eastAsia="Times New Roman" w:cs="Times New Roman"/>
          <w:szCs w:val="28"/>
          <w:lang w:val="en-US" w:eastAsia="ru-RU"/>
        </w:rPr>
        <w:t>XXI</w:t>
      </w:r>
      <w:r w:rsidRPr="00797878">
        <w:rPr>
          <w:rFonts w:eastAsia="Times New Roman" w:cs="Times New Roman"/>
          <w:szCs w:val="28"/>
          <w:lang w:val="be-BY" w:eastAsia="ru-RU"/>
        </w:rPr>
        <w:t>V</w:t>
      </w:r>
      <w:r w:rsidRPr="00797878">
        <w:rPr>
          <w:rFonts w:eastAsia="Times New Roman" w:cs="Times New Roman"/>
          <w:szCs w:val="28"/>
          <w:lang w:eastAsia="ru-RU"/>
        </w:rPr>
        <w:t>. ПРОЧИЕ ИССЛЕДОВАНИЯ И КОНСУЛЬТАЦИИ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366"/>
        <w:gridCol w:w="6840"/>
        <w:gridCol w:w="2880"/>
      </w:tblGrid>
      <w:tr w:rsidR="00797878" w:rsidRPr="00797878" w14:paraId="3F8509EA" w14:textId="77777777" w:rsidTr="00D16238">
        <w:tc>
          <w:tcPr>
            <w:tcW w:w="1242" w:type="dxa"/>
            <w:vAlign w:val="center"/>
          </w:tcPr>
          <w:p w14:paraId="2E9B67F1" w14:textId="77777777" w:rsidR="00797878" w:rsidRPr="00797878" w:rsidRDefault="00797878" w:rsidP="00D16238">
            <w:pPr>
              <w:ind w:firstLine="0"/>
              <w:jc w:val="center"/>
              <w:rPr>
                <w:rFonts w:eastAsia="Times New Roman" w:cs="Times New Roman"/>
                <w:sz w:val="26"/>
                <w:szCs w:val="26"/>
                <w:lang w:eastAsia="ru-RU"/>
              </w:rPr>
            </w:pPr>
            <w:r w:rsidRPr="00797878">
              <w:rPr>
                <w:rFonts w:eastAsia="Times New Roman" w:cs="Times New Roman"/>
                <w:sz w:val="26"/>
                <w:szCs w:val="26"/>
                <w:lang w:eastAsia="ru-RU"/>
              </w:rPr>
              <w:t>Дата, год</w:t>
            </w:r>
          </w:p>
        </w:tc>
        <w:tc>
          <w:tcPr>
            <w:tcW w:w="3366" w:type="dxa"/>
            <w:vAlign w:val="center"/>
          </w:tcPr>
          <w:p w14:paraId="1AEF4B9D" w14:textId="77777777" w:rsidR="00797878" w:rsidRPr="00797878" w:rsidRDefault="00797878" w:rsidP="00D16238">
            <w:pPr>
              <w:ind w:firstLine="0"/>
              <w:jc w:val="center"/>
              <w:rPr>
                <w:rFonts w:eastAsia="Times New Roman" w:cs="Times New Roman"/>
                <w:sz w:val="26"/>
                <w:szCs w:val="26"/>
                <w:lang w:eastAsia="ru-RU"/>
              </w:rPr>
            </w:pPr>
            <w:r w:rsidRPr="00797878">
              <w:rPr>
                <w:rFonts w:eastAsia="Times New Roman" w:cs="Times New Roman"/>
                <w:sz w:val="26"/>
                <w:szCs w:val="26"/>
                <w:lang w:eastAsia="ru-RU"/>
              </w:rPr>
              <w:t>Наименование исследования и повод</w:t>
            </w:r>
          </w:p>
        </w:tc>
        <w:tc>
          <w:tcPr>
            <w:tcW w:w="6840" w:type="dxa"/>
            <w:vAlign w:val="center"/>
          </w:tcPr>
          <w:p w14:paraId="69348F50" w14:textId="77777777" w:rsidR="00797878" w:rsidRPr="00797878" w:rsidRDefault="00797878" w:rsidP="00D16238">
            <w:pPr>
              <w:ind w:firstLine="0"/>
              <w:jc w:val="center"/>
              <w:rPr>
                <w:rFonts w:eastAsia="Times New Roman" w:cs="Times New Roman"/>
                <w:sz w:val="26"/>
                <w:szCs w:val="26"/>
                <w:lang w:eastAsia="ru-RU"/>
              </w:rPr>
            </w:pPr>
            <w:r w:rsidRPr="00797878">
              <w:rPr>
                <w:rFonts w:eastAsia="Times New Roman" w:cs="Times New Roman"/>
                <w:sz w:val="26"/>
                <w:szCs w:val="26"/>
                <w:lang w:eastAsia="ru-RU"/>
              </w:rPr>
              <w:t>Результаты</w:t>
            </w:r>
          </w:p>
        </w:tc>
        <w:tc>
          <w:tcPr>
            <w:tcW w:w="2880" w:type="dxa"/>
            <w:vAlign w:val="center"/>
          </w:tcPr>
          <w:p w14:paraId="206AE2A1" w14:textId="636D32D5" w:rsidR="00797878" w:rsidRPr="00797878" w:rsidRDefault="00797878" w:rsidP="00D16238">
            <w:pPr>
              <w:ind w:firstLine="0"/>
              <w:jc w:val="center"/>
              <w:rPr>
                <w:rFonts w:eastAsia="Times New Roman" w:cs="Times New Roman"/>
                <w:sz w:val="26"/>
                <w:szCs w:val="26"/>
                <w:lang w:eastAsia="ru-RU"/>
              </w:rPr>
            </w:pPr>
            <w:r w:rsidRPr="00797878">
              <w:rPr>
                <w:rFonts w:eastAsia="Times New Roman" w:cs="Times New Roman"/>
                <w:sz w:val="26"/>
                <w:szCs w:val="26"/>
                <w:lang w:eastAsia="ru-RU"/>
              </w:rPr>
              <w:t>Подпись врача</w:t>
            </w:r>
          </w:p>
        </w:tc>
      </w:tr>
      <w:tr w:rsidR="00797878" w:rsidRPr="00797878" w14:paraId="26C9ECEC" w14:textId="77777777" w:rsidTr="00797878">
        <w:trPr>
          <w:trHeight w:val="6676"/>
        </w:trPr>
        <w:tc>
          <w:tcPr>
            <w:tcW w:w="1242" w:type="dxa"/>
          </w:tcPr>
          <w:p w14:paraId="6DDA1E29" w14:textId="77777777" w:rsidR="00797878" w:rsidRPr="00797878" w:rsidRDefault="00797878" w:rsidP="00797878">
            <w:pPr>
              <w:ind w:firstLine="0"/>
              <w:jc w:val="left"/>
              <w:rPr>
                <w:rFonts w:eastAsia="Times New Roman" w:cs="Times New Roman"/>
                <w:sz w:val="26"/>
                <w:szCs w:val="26"/>
                <w:lang w:eastAsia="ru-RU"/>
              </w:rPr>
            </w:pPr>
          </w:p>
        </w:tc>
        <w:tc>
          <w:tcPr>
            <w:tcW w:w="3366" w:type="dxa"/>
          </w:tcPr>
          <w:p w14:paraId="63C40806" w14:textId="77777777" w:rsidR="00797878" w:rsidRPr="00797878" w:rsidRDefault="00797878" w:rsidP="00797878">
            <w:pPr>
              <w:ind w:firstLine="0"/>
              <w:jc w:val="left"/>
              <w:rPr>
                <w:rFonts w:eastAsia="Times New Roman" w:cs="Times New Roman"/>
                <w:sz w:val="26"/>
                <w:szCs w:val="26"/>
                <w:lang w:eastAsia="ru-RU"/>
              </w:rPr>
            </w:pPr>
          </w:p>
        </w:tc>
        <w:tc>
          <w:tcPr>
            <w:tcW w:w="6840" w:type="dxa"/>
          </w:tcPr>
          <w:p w14:paraId="7274B534" w14:textId="77777777" w:rsidR="00797878" w:rsidRPr="00797878" w:rsidRDefault="00797878" w:rsidP="00797878">
            <w:pPr>
              <w:ind w:firstLine="0"/>
              <w:jc w:val="left"/>
              <w:rPr>
                <w:rFonts w:eastAsia="Times New Roman" w:cs="Times New Roman"/>
                <w:sz w:val="26"/>
                <w:szCs w:val="26"/>
                <w:lang w:eastAsia="ru-RU"/>
              </w:rPr>
            </w:pPr>
          </w:p>
        </w:tc>
        <w:tc>
          <w:tcPr>
            <w:tcW w:w="2880" w:type="dxa"/>
            <w:vAlign w:val="center"/>
          </w:tcPr>
          <w:p w14:paraId="025882BB" w14:textId="77777777" w:rsidR="00797878" w:rsidRPr="00797878" w:rsidRDefault="00797878" w:rsidP="00797878">
            <w:pPr>
              <w:ind w:firstLine="0"/>
              <w:jc w:val="center"/>
              <w:rPr>
                <w:rFonts w:eastAsia="Times New Roman" w:cs="Times New Roman"/>
                <w:sz w:val="26"/>
                <w:szCs w:val="26"/>
                <w:lang w:eastAsia="ru-RU"/>
              </w:rPr>
            </w:pPr>
          </w:p>
          <w:p w14:paraId="189BF6B5" w14:textId="77777777" w:rsidR="00797878" w:rsidRPr="00797878" w:rsidRDefault="00797878" w:rsidP="00797878">
            <w:pPr>
              <w:ind w:firstLine="0"/>
              <w:jc w:val="center"/>
              <w:rPr>
                <w:rFonts w:eastAsia="Times New Roman" w:cs="Times New Roman"/>
                <w:sz w:val="26"/>
                <w:szCs w:val="26"/>
                <w:lang w:eastAsia="ru-RU"/>
              </w:rPr>
            </w:pPr>
          </w:p>
          <w:p w14:paraId="32544F21" w14:textId="77777777" w:rsidR="00797878" w:rsidRPr="00797878" w:rsidRDefault="00797878" w:rsidP="00797878">
            <w:pPr>
              <w:ind w:firstLine="0"/>
              <w:jc w:val="center"/>
              <w:rPr>
                <w:rFonts w:eastAsia="Times New Roman" w:cs="Times New Roman"/>
                <w:sz w:val="26"/>
                <w:szCs w:val="26"/>
                <w:lang w:eastAsia="ru-RU"/>
              </w:rPr>
            </w:pPr>
          </w:p>
          <w:p w14:paraId="676C7981" w14:textId="77777777" w:rsidR="00797878" w:rsidRPr="00797878" w:rsidRDefault="00797878" w:rsidP="00797878">
            <w:pPr>
              <w:ind w:firstLine="0"/>
              <w:jc w:val="center"/>
              <w:rPr>
                <w:rFonts w:eastAsia="Times New Roman" w:cs="Times New Roman"/>
                <w:sz w:val="26"/>
                <w:szCs w:val="26"/>
                <w:lang w:eastAsia="ru-RU"/>
              </w:rPr>
            </w:pPr>
          </w:p>
          <w:p w14:paraId="477E45DF" w14:textId="77777777" w:rsidR="00797878" w:rsidRPr="00797878" w:rsidRDefault="00797878" w:rsidP="00797878">
            <w:pPr>
              <w:ind w:firstLine="0"/>
              <w:jc w:val="center"/>
              <w:rPr>
                <w:rFonts w:eastAsia="Times New Roman" w:cs="Times New Roman"/>
                <w:sz w:val="26"/>
                <w:szCs w:val="26"/>
                <w:lang w:eastAsia="ru-RU"/>
              </w:rPr>
            </w:pPr>
          </w:p>
          <w:p w14:paraId="524B4717" w14:textId="77777777" w:rsidR="00797878" w:rsidRPr="00797878" w:rsidRDefault="00797878" w:rsidP="00797878">
            <w:pPr>
              <w:ind w:firstLine="0"/>
              <w:jc w:val="center"/>
              <w:rPr>
                <w:rFonts w:eastAsia="Times New Roman" w:cs="Times New Roman"/>
                <w:sz w:val="26"/>
                <w:szCs w:val="26"/>
                <w:lang w:eastAsia="ru-RU"/>
              </w:rPr>
            </w:pPr>
          </w:p>
          <w:p w14:paraId="2CF31759" w14:textId="77777777" w:rsidR="00797878" w:rsidRPr="00797878" w:rsidRDefault="00797878" w:rsidP="00797878">
            <w:pPr>
              <w:ind w:firstLine="0"/>
              <w:jc w:val="center"/>
              <w:rPr>
                <w:rFonts w:eastAsia="Times New Roman" w:cs="Times New Roman"/>
                <w:sz w:val="26"/>
                <w:szCs w:val="26"/>
                <w:lang w:eastAsia="ru-RU"/>
              </w:rPr>
            </w:pPr>
          </w:p>
          <w:p w14:paraId="04D36A95" w14:textId="77777777" w:rsidR="00797878" w:rsidRPr="00797878" w:rsidRDefault="00797878" w:rsidP="00797878">
            <w:pPr>
              <w:ind w:firstLine="0"/>
              <w:jc w:val="center"/>
              <w:rPr>
                <w:rFonts w:eastAsia="Times New Roman" w:cs="Times New Roman"/>
                <w:sz w:val="26"/>
                <w:szCs w:val="26"/>
                <w:lang w:eastAsia="ru-RU"/>
              </w:rPr>
            </w:pPr>
          </w:p>
          <w:p w14:paraId="3DAC80EA" w14:textId="77777777" w:rsidR="00797878" w:rsidRPr="00797878" w:rsidRDefault="00797878" w:rsidP="00797878">
            <w:pPr>
              <w:ind w:firstLine="0"/>
              <w:jc w:val="center"/>
              <w:rPr>
                <w:rFonts w:eastAsia="Times New Roman" w:cs="Times New Roman"/>
                <w:sz w:val="26"/>
                <w:szCs w:val="26"/>
                <w:lang w:eastAsia="ru-RU"/>
              </w:rPr>
            </w:pPr>
          </w:p>
          <w:p w14:paraId="1DDA5FFC" w14:textId="77777777" w:rsidR="00797878" w:rsidRPr="00797878" w:rsidRDefault="00797878" w:rsidP="00797878">
            <w:pPr>
              <w:ind w:firstLine="0"/>
              <w:jc w:val="center"/>
              <w:rPr>
                <w:rFonts w:eastAsia="Times New Roman" w:cs="Times New Roman"/>
                <w:sz w:val="26"/>
                <w:szCs w:val="26"/>
                <w:lang w:eastAsia="ru-RU"/>
              </w:rPr>
            </w:pPr>
          </w:p>
          <w:p w14:paraId="5DA10B41" w14:textId="77777777" w:rsidR="00797878" w:rsidRPr="00797878" w:rsidRDefault="00797878" w:rsidP="00797878">
            <w:pPr>
              <w:ind w:firstLine="0"/>
              <w:jc w:val="center"/>
              <w:rPr>
                <w:rFonts w:eastAsia="Times New Roman" w:cs="Times New Roman"/>
                <w:sz w:val="26"/>
                <w:szCs w:val="26"/>
                <w:lang w:eastAsia="ru-RU"/>
              </w:rPr>
            </w:pPr>
          </w:p>
          <w:p w14:paraId="0639AC1C" w14:textId="77777777" w:rsidR="00797878" w:rsidRPr="00797878" w:rsidRDefault="00797878" w:rsidP="00797878">
            <w:pPr>
              <w:ind w:firstLine="0"/>
              <w:jc w:val="center"/>
              <w:rPr>
                <w:rFonts w:eastAsia="Times New Roman" w:cs="Times New Roman"/>
                <w:sz w:val="26"/>
                <w:szCs w:val="26"/>
                <w:lang w:eastAsia="ru-RU"/>
              </w:rPr>
            </w:pPr>
          </w:p>
          <w:p w14:paraId="6D8C6C6F" w14:textId="77777777" w:rsidR="00797878" w:rsidRPr="00797878" w:rsidRDefault="00797878" w:rsidP="00797878">
            <w:pPr>
              <w:ind w:firstLine="0"/>
              <w:jc w:val="center"/>
              <w:rPr>
                <w:rFonts w:eastAsia="Times New Roman" w:cs="Times New Roman"/>
                <w:sz w:val="26"/>
                <w:szCs w:val="26"/>
                <w:lang w:eastAsia="ru-RU"/>
              </w:rPr>
            </w:pPr>
          </w:p>
          <w:p w14:paraId="3F28DC5B" w14:textId="77777777" w:rsidR="00797878" w:rsidRPr="00797878" w:rsidRDefault="00797878" w:rsidP="00797878">
            <w:pPr>
              <w:ind w:firstLine="0"/>
              <w:rPr>
                <w:rFonts w:eastAsia="Times New Roman" w:cs="Times New Roman"/>
                <w:sz w:val="26"/>
                <w:szCs w:val="26"/>
                <w:lang w:eastAsia="ru-RU"/>
              </w:rPr>
            </w:pPr>
          </w:p>
          <w:p w14:paraId="1D9A569E" w14:textId="77777777" w:rsidR="00797878" w:rsidRPr="00797878" w:rsidRDefault="00797878" w:rsidP="00797878">
            <w:pPr>
              <w:ind w:firstLine="0"/>
              <w:rPr>
                <w:rFonts w:eastAsia="Times New Roman" w:cs="Times New Roman"/>
                <w:sz w:val="26"/>
                <w:szCs w:val="26"/>
                <w:lang w:eastAsia="ru-RU"/>
              </w:rPr>
            </w:pPr>
          </w:p>
          <w:p w14:paraId="44F9B0C8" w14:textId="77777777" w:rsidR="00797878" w:rsidRPr="00797878" w:rsidRDefault="00797878" w:rsidP="00797878">
            <w:pPr>
              <w:ind w:firstLine="0"/>
              <w:jc w:val="center"/>
              <w:rPr>
                <w:rFonts w:eastAsia="Times New Roman" w:cs="Times New Roman"/>
                <w:sz w:val="26"/>
                <w:szCs w:val="26"/>
                <w:lang w:eastAsia="ru-RU"/>
              </w:rPr>
            </w:pPr>
          </w:p>
          <w:p w14:paraId="39FFCA23" w14:textId="77777777" w:rsidR="00797878" w:rsidRPr="00797878" w:rsidRDefault="00797878" w:rsidP="00797878">
            <w:pPr>
              <w:ind w:firstLine="0"/>
              <w:jc w:val="center"/>
              <w:rPr>
                <w:rFonts w:eastAsia="Times New Roman" w:cs="Times New Roman"/>
                <w:sz w:val="26"/>
                <w:szCs w:val="26"/>
                <w:lang w:eastAsia="ru-RU"/>
              </w:rPr>
            </w:pPr>
          </w:p>
          <w:p w14:paraId="24FA869F" w14:textId="77777777" w:rsidR="00797878" w:rsidRPr="00797878" w:rsidRDefault="00797878" w:rsidP="00797878">
            <w:pPr>
              <w:ind w:firstLine="0"/>
              <w:jc w:val="center"/>
              <w:rPr>
                <w:rFonts w:eastAsia="Times New Roman" w:cs="Times New Roman"/>
                <w:sz w:val="26"/>
                <w:szCs w:val="26"/>
                <w:lang w:eastAsia="ru-RU"/>
              </w:rPr>
            </w:pPr>
          </w:p>
          <w:p w14:paraId="3A0B3670" w14:textId="77777777" w:rsidR="00797878" w:rsidRPr="00797878" w:rsidRDefault="00797878" w:rsidP="00797878">
            <w:pPr>
              <w:ind w:firstLine="0"/>
              <w:jc w:val="center"/>
              <w:rPr>
                <w:rFonts w:eastAsia="Times New Roman" w:cs="Times New Roman"/>
                <w:sz w:val="26"/>
                <w:szCs w:val="26"/>
                <w:lang w:eastAsia="ru-RU"/>
              </w:rPr>
            </w:pPr>
          </w:p>
          <w:p w14:paraId="5B3434C3" w14:textId="77777777" w:rsidR="00797878" w:rsidRPr="00797878" w:rsidRDefault="00797878" w:rsidP="00797878">
            <w:pPr>
              <w:ind w:firstLine="0"/>
              <w:jc w:val="center"/>
              <w:rPr>
                <w:rFonts w:eastAsia="Times New Roman" w:cs="Times New Roman"/>
                <w:sz w:val="26"/>
                <w:szCs w:val="26"/>
                <w:lang w:eastAsia="ru-RU"/>
              </w:rPr>
            </w:pPr>
          </w:p>
          <w:p w14:paraId="7CD90104" w14:textId="77777777" w:rsidR="00797878" w:rsidRPr="00797878" w:rsidRDefault="00797878" w:rsidP="00797878">
            <w:pPr>
              <w:ind w:firstLine="0"/>
              <w:jc w:val="center"/>
              <w:rPr>
                <w:rFonts w:eastAsia="Times New Roman" w:cs="Times New Roman"/>
                <w:sz w:val="26"/>
                <w:szCs w:val="26"/>
                <w:lang w:eastAsia="ru-RU"/>
              </w:rPr>
            </w:pPr>
          </w:p>
          <w:p w14:paraId="2C08F10A" w14:textId="77777777" w:rsidR="00797878" w:rsidRPr="00797878" w:rsidRDefault="00797878" w:rsidP="00797878">
            <w:pPr>
              <w:ind w:firstLine="0"/>
              <w:jc w:val="center"/>
              <w:rPr>
                <w:rFonts w:eastAsia="Times New Roman" w:cs="Times New Roman"/>
                <w:sz w:val="26"/>
                <w:szCs w:val="26"/>
                <w:lang w:eastAsia="ru-RU"/>
              </w:rPr>
            </w:pPr>
          </w:p>
          <w:p w14:paraId="6E13C666" w14:textId="77777777" w:rsidR="00797878" w:rsidRPr="00797878" w:rsidRDefault="00797878" w:rsidP="00797878">
            <w:pPr>
              <w:ind w:firstLine="0"/>
              <w:jc w:val="center"/>
              <w:rPr>
                <w:rFonts w:eastAsia="Times New Roman" w:cs="Times New Roman"/>
                <w:sz w:val="26"/>
                <w:szCs w:val="26"/>
                <w:lang w:eastAsia="ru-RU"/>
              </w:rPr>
            </w:pPr>
          </w:p>
          <w:p w14:paraId="07AF38FC" w14:textId="77777777" w:rsidR="00797878" w:rsidRPr="00797878" w:rsidRDefault="00797878" w:rsidP="00797878">
            <w:pPr>
              <w:ind w:firstLine="0"/>
              <w:jc w:val="center"/>
              <w:rPr>
                <w:rFonts w:eastAsia="Times New Roman" w:cs="Times New Roman"/>
                <w:sz w:val="26"/>
                <w:szCs w:val="26"/>
                <w:lang w:eastAsia="ru-RU"/>
              </w:rPr>
            </w:pPr>
          </w:p>
          <w:p w14:paraId="6829CDD2" w14:textId="77777777" w:rsidR="00797878" w:rsidRPr="00797878" w:rsidRDefault="00797878" w:rsidP="00797878">
            <w:pPr>
              <w:ind w:firstLine="0"/>
              <w:jc w:val="center"/>
              <w:rPr>
                <w:rFonts w:eastAsia="Times New Roman" w:cs="Times New Roman"/>
                <w:sz w:val="26"/>
                <w:szCs w:val="26"/>
                <w:lang w:eastAsia="ru-RU"/>
              </w:rPr>
            </w:pPr>
          </w:p>
        </w:tc>
      </w:tr>
    </w:tbl>
    <w:p w14:paraId="2B92E856"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DE7F379" w14:textId="77777777" w:rsidR="00797878" w:rsidRPr="00797878" w:rsidRDefault="00797878" w:rsidP="00797878">
      <w:pPr>
        <w:tabs>
          <w:tab w:val="left" w:pos="6379"/>
        </w:tabs>
        <w:ind w:right="-142" w:firstLine="0"/>
        <w:jc w:val="center"/>
        <w:rPr>
          <w:rFonts w:eastAsia="Times New Roman" w:cs="Times New Roman"/>
          <w:sz w:val="24"/>
          <w:szCs w:val="24"/>
          <w:lang w:val="en-US" w:eastAsia="ru-RU"/>
        </w:rPr>
      </w:pPr>
    </w:p>
    <w:p w14:paraId="067446B2" w14:textId="77777777" w:rsidR="00797878" w:rsidRPr="00797878" w:rsidRDefault="00797878" w:rsidP="00797878">
      <w:pPr>
        <w:tabs>
          <w:tab w:val="left" w:pos="6379"/>
        </w:tabs>
        <w:ind w:right="-142" w:firstLine="0"/>
        <w:jc w:val="center"/>
        <w:rPr>
          <w:rFonts w:eastAsia="Times New Roman" w:cs="Times New Roman"/>
          <w:sz w:val="24"/>
          <w:szCs w:val="24"/>
          <w:lang w:val="en-US" w:eastAsia="ru-RU"/>
        </w:rPr>
      </w:pPr>
    </w:p>
    <w:p w14:paraId="35C8D70F"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r w:rsidRPr="00797878">
        <w:rPr>
          <w:rFonts w:eastAsia="Times New Roman" w:cs="Times New Roman"/>
          <w:sz w:val="24"/>
          <w:szCs w:val="24"/>
          <w:lang w:val="en-US" w:eastAsia="ru-RU"/>
        </w:rPr>
        <w:lastRenderedPageBreak/>
        <w:t>XXV</w:t>
      </w:r>
      <w:r w:rsidRPr="00797878">
        <w:rPr>
          <w:rFonts w:eastAsia="Times New Roman" w:cs="Times New Roman"/>
          <w:sz w:val="24"/>
          <w:szCs w:val="24"/>
          <w:lang w:eastAsia="ru-RU"/>
        </w:rPr>
        <w:t>. ЛАБОРАТОРНЫЕ ИССЛЕДОВАНИЯ</w:t>
      </w:r>
    </w:p>
    <w:tbl>
      <w:tblPr>
        <w:tblW w:w="142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3459"/>
        <w:gridCol w:w="770"/>
        <w:gridCol w:w="918"/>
        <w:gridCol w:w="844"/>
        <w:gridCol w:w="843"/>
        <w:gridCol w:w="844"/>
        <w:gridCol w:w="844"/>
        <w:gridCol w:w="843"/>
        <w:gridCol w:w="844"/>
        <w:gridCol w:w="844"/>
        <w:gridCol w:w="843"/>
        <w:gridCol w:w="844"/>
        <w:gridCol w:w="844"/>
      </w:tblGrid>
      <w:tr w:rsidR="00797878" w:rsidRPr="00797878" w14:paraId="56233975" w14:textId="77777777" w:rsidTr="005A30E9">
        <w:trPr>
          <w:trHeight w:val="413"/>
        </w:trPr>
        <w:tc>
          <w:tcPr>
            <w:tcW w:w="4162" w:type="dxa"/>
            <w:gridSpan w:val="2"/>
            <w:tcBorders>
              <w:top w:val="single" w:sz="4" w:space="0" w:color="auto"/>
              <w:tr2bl w:val="single" w:sz="4" w:space="0" w:color="auto"/>
            </w:tcBorders>
          </w:tcPr>
          <w:p w14:paraId="74EF1D5B"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Дата, год</w:t>
            </w:r>
          </w:p>
          <w:p w14:paraId="1446342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                                Показатели</w:t>
            </w:r>
          </w:p>
        </w:tc>
        <w:tc>
          <w:tcPr>
            <w:tcW w:w="770" w:type="dxa"/>
          </w:tcPr>
          <w:p w14:paraId="644AAA6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1F79330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7A6563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345BC2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54F943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8F59B0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14868F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1F0231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47E6B1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0DF2D5F"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CDC4B1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A395FF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4F07A656" w14:textId="77777777" w:rsidTr="005A30E9">
        <w:trPr>
          <w:trHeight w:val="577"/>
        </w:trPr>
        <w:tc>
          <w:tcPr>
            <w:tcW w:w="703" w:type="dxa"/>
            <w:vMerge w:val="restart"/>
            <w:textDirection w:val="btLr"/>
          </w:tcPr>
          <w:p w14:paraId="2060163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Гематологические исследования</w:t>
            </w:r>
          </w:p>
          <w:p w14:paraId="21413E9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p w14:paraId="5F0AA49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3659BD47"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2BBF2702"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лейкоциты</w:t>
            </w:r>
          </w:p>
          <w:p w14:paraId="5F4845E0"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72AD8D8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071B1DC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6523BE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0BCFDF6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0B998B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B25078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469E14A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98BA31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CFB667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396D24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C0DA89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30A591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342BCBF7" w14:textId="77777777" w:rsidTr="005A30E9">
        <w:trPr>
          <w:trHeight w:val="589"/>
        </w:trPr>
        <w:tc>
          <w:tcPr>
            <w:tcW w:w="703" w:type="dxa"/>
            <w:vMerge/>
          </w:tcPr>
          <w:p w14:paraId="7384FDD1"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500A2D31"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31748ACA"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эритроциты</w:t>
            </w:r>
          </w:p>
          <w:p w14:paraId="5EFD46FD"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35994F6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5588B13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803295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2C5544A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E37529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B6782B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D0E212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21AFFB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0D0861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AB5EBAF"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01FA10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8710DD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65AFA907" w14:textId="77777777" w:rsidTr="005A30E9">
        <w:trPr>
          <w:trHeight w:val="589"/>
        </w:trPr>
        <w:tc>
          <w:tcPr>
            <w:tcW w:w="703" w:type="dxa"/>
            <w:vMerge/>
          </w:tcPr>
          <w:p w14:paraId="0F3C8FAF"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2160F4F5"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1FA22051"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гемоглобин</w:t>
            </w:r>
          </w:p>
          <w:p w14:paraId="29BE7794"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0AFE2C6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53FB2C4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5DDD7EF"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0AB1E49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59C070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DC6163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234E4BA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DB987E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19EBBC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619575A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DCED39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2983ED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76360DBC" w14:textId="77777777" w:rsidTr="005A30E9">
        <w:trPr>
          <w:trHeight w:val="589"/>
        </w:trPr>
        <w:tc>
          <w:tcPr>
            <w:tcW w:w="703" w:type="dxa"/>
            <w:vMerge/>
          </w:tcPr>
          <w:p w14:paraId="1EF4531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1E24D2F5"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05BDB190"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СОЭ</w:t>
            </w:r>
          </w:p>
          <w:p w14:paraId="59518966"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2810EEB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2CA2A21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63154B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D8C2D8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5BB524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E51785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683758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C41A66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D995A6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2F2E79A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4FE2AA1"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5B61AF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0130716F" w14:textId="77777777" w:rsidTr="005A30E9">
        <w:trPr>
          <w:trHeight w:val="589"/>
        </w:trPr>
        <w:tc>
          <w:tcPr>
            <w:tcW w:w="703" w:type="dxa"/>
            <w:vMerge/>
          </w:tcPr>
          <w:p w14:paraId="12B9DD7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7F729F02"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6B4AFC12"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базофилы</w:t>
            </w:r>
          </w:p>
          <w:p w14:paraId="36B5318E"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603AE78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4ED1292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9252B8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203391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0B16AB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158B08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278D2A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0373A8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1CBF98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093045E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BF74A1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8E1957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7AB9B663" w14:textId="77777777" w:rsidTr="005A30E9">
        <w:trPr>
          <w:trHeight w:val="589"/>
        </w:trPr>
        <w:tc>
          <w:tcPr>
            <w:tcW w:w="703" w:type="dxa"/>
            <w:vMerge/>
          </w:tcPr>
          <w:p w14:paraId="3A7C4DD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4DC2485B"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315EB2E9"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эозинофилы</w:t>
            </w:r>
          </w:p>
          <w:p w14:paraId="1902650C"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0BEB2D0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582ABA0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A2ECA7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01A657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FB25FA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90CDED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DCDAF0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6C07FF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1FA6AE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2EE39B3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CC5BC6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8DABE0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5184F8A8" w14:textId="77777777" w:rsidTr="005A30E9">
        <w:trPr>
          <w:trHeight w:val="589"/>
        </w:trPr>
        <w:tc>
          <w:tcPr>
            <w:tcW w:w="703" w:type="dxa"/>
            <w:vMerge/>
          </w:tcPr>
          <w:p w14:paraId="4196E0B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543688FE"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4B3255EF"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палочкоядерные</w:t>
            </w:r>
            <w:proofErr w:type="spellEnd"/>
          </w:p>
          <w:p w14:paraId="65178D9C"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53A08711"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506A788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F9DEB3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08549A1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0A7E4F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4074FD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78FA85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D3A611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3AB3B0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B04FBB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939C32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801361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535B0382" w14:textId="77777777" w:rsidTr="005A30E9">
        <w:trPr>
          <w:trHeight w:val="589"/>
        </w:trPr>
        <w:tc>
          <w:tcPr>
            <w:tcW w:w="703" w:type="dxa"/>
            <w:vMerge/>
          </w:tcPr>
          <w:p w14:paraId="754418E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507B2D07"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207B55DD"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сегментоядерные</w:t>
            </w:r>
          </w:p>
          <w:p w14:paraId="3699BD7A"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4306C20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754E055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D2FDE6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407402B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D99E70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440AD4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043EC9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8D8ED8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51CE0C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0FE82DD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933CBD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31F505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34EF9673" w14:textId="77777777" w:rsidTr="005A30E9">
        <w:trPr>
          <w:trHeight w:val="589"/>
        </w:trPr>
        <w:tc>
          <w:tcPr>
            <w:tcW w:w="703" w:type="dxa"/>
            <w:vMerge/>
          </w:tcPr>
          <w:p w14:paraId="65A2788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24F5C462"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037B9D13"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лимфоциты</w:t>
            </w:r>
          </w:p>
          <w:p w14:paraId="3845A198"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625506D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72F3DF3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0C6FF8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D466B1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187F56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7DF31C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885C80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F57B6D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30E518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759EEA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0252AE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CEB963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7C99B0EF" w14:textId="77777777" w:rsidTr="005A30E9">
        <w:trPr>
          <w:trHeight w:val="589"/>
        </w:trPr>
        <w:tc>
          <w:tcPr>
            <w:tcW w:w="703" w:type="dxa"/>
            <w:vMerge/>
          </w:tcPr>
          <w:p w14:paraId="666B900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4780EC47"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37F53F2D"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моноциты</w:t>
            </w:r>
          </w:p>
          <w:p w14:paraId="568583F4"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5B2402F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0F931AC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976CB4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D609F0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EC2D47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35EE21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A14004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C5C0DB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28728D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63636D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8E1B5B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603D89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6800916B" w14:textId="77777777" w:rsidTr="005A30E9">
        <w:trPr>
          <w:trHeight w:val="589"/>
        </w:trPr>
        <w:tc>
          <w:tcPr>
            <w:tcW w:w="703" w:type="dxa"/>
            <w:vMerge/>
          </w:tcPr>
          <w:p w14:paraId="2F25BFF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5642BD19"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595D5BC5"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тромбоциты</w:t>
            </w:r>
          </w:p>
          <w:p w14:paraId="6D967FC9"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41B13F7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47DBFB5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D45126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DE04AF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0A9CDF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D5022F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65A8FE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B4FB56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BEE655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13B2944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4EFEB5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324709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35C69684" w14:textId="77777777" w:rsidTr="005A30E9">
        <w:trPr>
          <w:trHeight w:val="589"/>
        </w:trPr>
        <w:tc>
          <w:tcPr>
            <w:tcW w:w="703" w:type="dxa"/>
            <w:vMerge/>
          </w:tcPr>
          <w:p w14:paraId="78D7AF0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056294BC"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31F0A712"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ретикулоциты</w:t>
            </w:r>
            <w:proofErr w:type="spellEnd"/>
          </w:p>
          <w:p w14:paraId="78462EE8"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37828486"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2522E77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47169174"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47D6E51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A1F3D9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B8A46A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42C495F5"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AB9C16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33E623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B4BB0B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1C79F0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22B64C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7B9E9EC6" w14:textId="77777777" w:rsidTr="005A30E9">
        <w:trPr>
          <w:trHeight w:val="602"/>
        </w:trPr>
        <w:tc>
          <w:tcPr>
            <w:tcW w:w="703" w:type="dxa"/>
            <w:vMerge/>
          </w:tcPr>
          <w:p w14:paraId="1E891D79"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0D3C646E"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p w14:paraId="60E58FA6"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свертываемость крови</w:t>
            </w:r>
          </w:p>
          <w:p w14:paraId="61C4BC47"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5377DBF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383F5DD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1FFCE47"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D997D7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046E377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351800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38A888A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348FEDF3"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0A8575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252BC38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AF8F5DA"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BFC5D92"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r w:rsidR="00797878" w:rsidRPr="00797878" w14:paraId="0F3A8489" w14:textId="77777777" w:rsidTr="005A30E9">
        <w:trPr>
          <w:trHeight w:val="577"/>
        </w:trPr>
        <w:tc>
          <w:tcPr>
            <w:tcW w:w="703" w:type="dxa"/>
            <w:vMerge/>
          </w:tcPr>
          <w:p w14:paraId="0F3E11F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3458" w:type="dxa"/>
            <w:vAlign w:val="center"/>
          </w:tcPr>
          <w:p w14:paraId="5B44B45B"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ПТИ</w:t>
            </w:r>
          </w:p>
          <w:p w14:paraId="75C7EFA8" w14:textId="77777777" w:rsidR="00797878" w:rsidRPr="00797878" w:rsidRDefault="00797878" w:rsidP="005A30E9">
            <w:pPr>
              <w:tabs>
                <w:tab w:val="left" w:pos="6379"/>
              </w:tabs>
              <w:spacing w:line="200" w:lineRule="exact"/>
              <w:ind w:right="-142" w:firstLine="0"/>
              <w:jc w:val="left"/>
              <w:rPr>
                <w:rFonts w:eastAsia="Times New Roman" w:cs="Times New Roman"/>
                <w:sz w:val="26"/>
                <w:szCs w:val="26"/>
                <w:lang w:eastAsia="ru-RU"/>
              </w:rPr>
            </w:pPr>
          </w:p>
        </w:tc>
        <w:tc>
          <w:tcPr>
            <w:tcW w:w="770" w:type="dxa"/>
          </w:tcPr>
          <w:p w14:paraId="1241EFC1"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918" w:type="dxa"/>
          </w:tcPr>
          <w:p w14:paraId="06976C0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A16E7E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BCB9A0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2CE1DEC8"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702C745F"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747958EB"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E552BAD"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547972E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3" w:type="dxa"/>
          </w:tcPr>
          <w:p w14:paraId="5238CBEC"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67F400B0"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c>
          <w:tcPr>
            <w:tcW w:w="844" w:type="dxa"/>
          </w:tcPr>
          <w:p w14:paraId="16CB459E" w14:textId="77777777" w:rsidR="00797878" w:rsidRPr="00797878" w:rsidRDefault="00797878" w:rsidP="005A30E9">
            <w:pPr>
              <w:tabs>
                <w:tab w:val="left" w:pos="6379"/>
              </w:tabs>
              <w:spacing w:line="200" w:lineRule="exact"/>
              <w:ind w:right="-142" w:firstLine="0"/>
              <w:jc w:val="center"/>
              <w:rPr>
                <w:rFonts w:eastAsia="Times New Roman" w:cs="Times New Roman"/>
                <w:sz w:val="26"/>
                <w:szCs w:val="26"/>
                <w:lang w:eastAsia="ru-RU"/>
              </w:rPr>
            </w:pPr>
          </w:p>
        </w:tc>
      </w:tr>
    </w:tbl>
    <w:p w14:paraId="2B638495" w14:textId="77777777" w:rsidR="005A30E9" w:rsidRDefault="005A30E9" w:rsidP="00797878">
      <w:pPr>
        <w:tabs>
          <w:tab w:val="left" w:pos="6379"/>
        </w:tabs>
        <w:ind w:right="-142" w:firstLine="0"/>
        <w:jc w:val="center"/>
        <w:rPr>
          <w:rFonts w:eastAsia="Times New Roman" w:cs="Times New Roman"/>
          <w:sz w:val="24"/>
          <w:szCs w:val="24"/>
          <w:lang w:eastAsia="ru-RU"/>
        </w:rPr>
      </w:pPr>
    </w:p>
    <w:p w14:paraId="52FB2FD8"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r w:rsidRPr="00797878">
        <w:rPr>
          <w:rFonts w:eastAsia="Times New Roman" w:cs="Times New Roman"/>
          <w:sz w:val="24"/>
          <w:szCs w:val="24"/>
          <w:lang w:eastAsia="ru-RU"/>
        </w:rPr>
        <w:lastRenderedPageBreak/>
        <w:t>ЛАБОРАТОРНЫЕ ИССЛЕДОВАНИЯ</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3493"/>
        <w:gridCol w:w="860"/>
        <w:gridCol w:w="861"/>
        <w:gridCol w:w="861"/>
        <w:gridCol w:w="860"/>
        <w:gridCol w:w="861"/>
        <w:gridCol w:w="861"/>
        <w:gridCol w:w="860"/>
        <w:gridCol w:w="861"/>
        <w:gridCol w:w="861"/>
        <w:gridCol w:w="860"/>
        <w:gridCol w:w="861"/>
        <w:gridCol w:w="861"/>
      </w:tblGrid>
      <w:tr w:rsidR="00797878" w:rsidRPr="00797878" w14:paraId="0D79E620" w14:textId="77777777" w:rsidTr="00797878">
        <w:tc>
          <w:tcPr>
            <w:tcW w:w="3955" w:type="dxa"/>
            <w:gridSpan w:val="2"/>
            <w:tcBorders>
              <w:top w:val="single" w:sz="4" w:space="0" w:color="auto"/>
              <w:tr2bl w:val="single" w:sz="4" w:space="0" w:color="auto"/>
            </w:tcBorders>
          </w:tcPr>
          <w:p w14:paraId="5C227776" w14:textId="77777777" w:rsidR="00797878" w:rsidRPr="00797878" w:rsidRDefault="00797878" w:rsidP="00797878">
            <w:pPr>
              <w:tabs>
                <w:tab w:val="left" w:pos="6379"/>
              </w:tabs>
              <w:spacing w:line="24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Дата, год</w:t>
            </w:r>
          </w:p>
          <w:p w14:paraId="314DE17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                                Показатели</w:t>
            </w:r>
          </w:p>
        </w:tc>
        <w:tc>
          <w:tcPr>
            <w:tcW w:w="860" w:type="dxa"/>
          </w:tcPr>
          <w:p w14:paraId="13CEF51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9D0D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51ED6A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B1CE5F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EAED16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3A5323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38540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A10EF1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6B054A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5ACD06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1C3E6A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375138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87DCBAE" w14:textId="77777777" w:rsidTr="00797878">
        <w:tc>
          <w:tcPr>
            <w:tcW w:w="462" w:type="dxa"/>
            <w:vMerge w:val="restart"/>
            <w:textDirection w:val="btLr"/>
          </w:tcPr>
          <w:p w14:paraId="187E1E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Моча</w:t>
            </w:r>
          </w:p>
        </w:tc>
        <w:tc>
          <w:tcPr>
            <w:tcW w:w="3493" w:type="dxa"/>
            <w:vAlign w:val="center"/>
          </w:tcPr>
          <w:p w14:paraId="3958D2A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удельный вес</w:t>
            </w:r>
          </w:p>
          <w:p w14:paraId="1F95575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F453B5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E02470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86CC4B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FC4930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348490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7259BA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8D246C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5F19DE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143727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38A5CD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E18DE1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B0C78A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9E689FF" w14:textId="77777777" w:rsidTr="00797878">
        <w:tc>
          <w:tcPr>
            <w:tcW w:w="462" w:type="dxa"/>
            <w:vMerge/>
          </w:tcPr>
          <w:p w14:paraId="4CFB955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A9D479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РН</w:t>
            </w:r>
          </w:p>
          <w:p w14:paraId="2ECFE73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78E5D26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3C6178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180986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D62F6B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89FA1C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F0DFF5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708D73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934239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045C81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01B218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BE32BC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12B64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17B6A8DE" w14:textId="77777777" w:rsidTr="00797878">
        <w:tc>
          <w:tcPr>
            <w:tcW w:w="462" w:type="dxa"/>
            <w:vMerge/>
          </w:tcPr>
          <w:p w14:paraId="5C48BFD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DF3C05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белок</w:t>
            </w:r>
          </w:p>
          <w:p w14:paraId="3B27B14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7CC82C6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65B8BA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109A72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A5DD44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CA4F36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F1B2AF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04CDA9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F6AB2F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B616F7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3FE5BD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015E34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2BD000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2E58CBEB" w14:textId="77777777" w:rsidTr="00797878">
        <w:tc>
          <w:tcPr>
            <w:tcW w:w="462" w:type="dxa"/>
            <w:vMerge/>
          </w:tcPr>
          <w:p w14:paraId="5579197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21D2319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глюкоза</w:t>
            </w:r>
          </w:p>
          <w:p w14:paraId="17C5150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7EC520C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B86A38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73CE91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6C69F8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CE2A9C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E98FA4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DC784A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A38362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983822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5255DF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592F5B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1E8783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660311F5" w14:textId="77777777" w:rsidTr="00797878">
        <w:tc>
          <w:tcPr>
            <w:tcW w:w="462" w:type="dxa"/>
            <w:vMerge/>
          </w:tcPr>
          <w:p w14:paraId="1F93CC7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0417BFC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ацетон</w:t>
            </w:r>
          </w:p>
          <w:p w14:paraId="1E2436B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6E54D28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71CF45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CD64DC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47195A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4878F9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F9BB4B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36FF6A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955D39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CA2EB7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12F59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077D2B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FDC6B0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7D9F20CC" w14:textId="77777777" w:rsidTr="00797878">
        <w:tc>
          <w:tcPr>
            <w:tcW w:w="462" w:type="dxa"/>
            <w:vMerge/>
          </w:tcPr>
          <w:p w14:paraId="1ED4CE1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4F39D1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желчные пигменты</w:t>
            </w:r>
          </w:p>
          <w:p w14:paraId="70DDD5B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095DACD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9BBC3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3BEC8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CEE5DC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F8F4C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77C0AC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CB5DD3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7F462E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83A65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69130B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B05F56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EA3667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4A9C7A36" w14:textId="77777777" w:rsidTr="00797878">
        <w:tc>
          <w:tcPr>
            <w:tcW w:w="462" w:type="dxa"/>
            <w:vMerge/>
          </w:tcPr>
          <w:p w14:paraId="5CBA211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B93D68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уробилин</w:t>
            </w:r>
          </w:p>
          <w:p w14:paraId="219ADAB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4CC5126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F60635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FD003F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A34917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DBC61C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F01202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93B965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E03728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4D869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A3188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94CA10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BCB8AE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7ABFE534" w14:textId="77777777" w:rsidTr="00797878">
        <w:tc>
          <w:tcPr>
            <w:tcW w:w="462" w:type="dxa"/>
            <w:vMerge/>
          </w:tcPr>
          <w:p w14:paraId="70094FB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30451BF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лейкоциты</w:t>
            </w:r>
          </w:p>
          <w:p w14:paraId="664EBAF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756715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EBF408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A1AD1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1E2569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321881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86EF05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307EC2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1FAD81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F40372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D91CE3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DA1844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85C5F4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0D0FA8F0" w14:textId="77777777" w:rsidTr="00797878">
        <w:tc>
          <w:tcPr>
            <w:tcW w:w="462" w:type="dxa"/>
            <w:vMerge/>
          </w:tcPr>
          <w:p w14:paraId="2EC907D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713F421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эритроциты</w:t>
            </w:r>
          </w:p>
          <w:p w14:paraId="22D7248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2A2180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F819AF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A22D35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5119F3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016FF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D4303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EED935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B3A689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ACA551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F2F726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A45B15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EB1261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442B80F7" w14:textId="77777777" w:rsidTr="00797878">
        <w:tc>
          <w:tcPr>
            <w:tcW w:w="462" w:type="dxa"/>
            <w:vMerge/>
          </w:tcPr>
          <w:p w14:paraId="2CD0AB7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5C4F01D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цилиндры</w:t>
            </w:r>
          </w:p>
          <w:p w14:paraId="5E06A0D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F5575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C87CE1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0F91D5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FE88C0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75072B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44E64B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E7BD40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F828FF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EDA257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1DC102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265BFA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47554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2C65BF32" w14:textId="77777777" w:rsidTr="00797878">
        <w:tc>
          <w:tcPr>
            <w:tcW w:w="462" w:type="dxa"/>
            <w:vMerge/>
          </w:tcPr>
          <w:p w14:paraId="53FF612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073F758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соли</w:t>
            </w:r>
          </w:p>
          <w:p w14:paraId="288BA94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10E929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BDDD29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7E558A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487D2E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9B354B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FC4E38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F5A0BC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C82F22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6910E6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5E3251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611E33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74711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68FE8BF" w14:textId="77777777" w:rsidTr="00797878">
        <w:tc>
          <w:tcPr>
            <w:tcW w:w="462" w:type="dxa"/>
            <w:vMerge/>
          </w:tcPr>
          <w:p w14:paraId="56649F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D50961B"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бактерии</w:t>
            </w:r>
          </w:p>
          <w:p w14:paraId="479B8D7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58EA0E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BBF071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A7F18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8EA335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BBFCAD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7D5BC8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DAF3F4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71B0FE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43F23C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54D89D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AAD446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425508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4E84173" w14:textId="77777777" w:rsidTr="00797878">
        <w:tc>
          <w:tcPr>
            <w:tcW w:w="462" w:type="dxa"/>
            <w:vMerge w:val="restart"/>
            <w:textDirection w:val="btLr"/>
          </w:tcPr>
          <w:p w14:paraId="49E0B1B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Кал</w:t>
            </w:r>
          </w:p>
        </w:tc>
        <w:tc>
          <w:tcPr>
            <w:tcW w:w="3493" w:type="dxa"/>
            <w:vAlign w:val="center"/>
          </w:tcPr>
          <w:p w14:paraId="4C0E9A8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яйца глистов</w:t>
            </w:r>
          </w:p>
          <w:p w14:paraId="674A760B"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2E9F77C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6C23FA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511561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51FA6F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A541A1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77969C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7DAC7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F27A15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E65EE0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76A92B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E8C159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F25B6F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128A273B" w14:textId="77777777" w:rsidTr="00797878">
        <w:tc>
          <w:tcPr>
            <w:tcW w:w="462" w:type="dxa"/>
            <w:vMerge/>
          </w:tcPr>
          <w:p w14:paraId="4D23A2F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B2F641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простейшие</w:t>
            </w:r>
          </w:p>
          <w:p w14:paraId="141FFDC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2A57AE4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0C6DF9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87BB9D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D94F96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73074E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9019A4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D87B5B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A53CC6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BD4926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501929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860CF5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5002B4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00227B7A" w14:textId="77777777" w:rsidTr="00797878">
        <w:tc>
          <w:tcPr>
            <w:tcW w:w="462" w:type="dxa"/>
            <w:vMerge/>
          </w:tcPr>
          <w:p w14:paraId="590FB86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4B21590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скрытая кровь</w:t>
            </w:r>
          </w:p>
          <w:p w14:paraId="59620C3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217B27D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CB4541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D0B199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DE2E11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3E24B2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B69230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B71AF1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355EBC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242170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C79CE7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7F1A4A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C46B88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47E2ED12" w14:textId="77777777" w:rsidTr="00797878">
        <w:tc>
          <w:tcPr>
            <w:tcW w:w="462" w:type="dxa"/>
            <w:vMerge/>
          </w:tcPr>
          <w:p w14:paraId="45E795A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60658A40"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3275AC4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675E7F9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F51003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181572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9FA51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313D5D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B00496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50C4D7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40449F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3962E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388465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DFF155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DE2FBC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48C8E393" w14:textId="77777777" w:rsidTr="00797878">
        <w:tc>
          <w:tcPr>
            <w:tcW w:w="462" w:type="dxa"/>
            <w:vMerge/>
          </w:tcPr>
          <w:p w14:paraId="67ADA03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0AE7F4D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7FA8789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7D26A08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DE84D8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F2233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B3D7DD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110CBC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C65D5F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9CDAA8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213384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6621F8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D6173D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EA6A0A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96D14E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02042D20" w14:textId="77777777" w:rsidTr="00797878">
        <w:tc>
          <w:tcPr>
            <w:tcW w:w="462" w:type="dxa"/>
            <w:vMerge/>
          </w:tcPr>
          <w:p w14:paraId="5DCF549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75EC3A8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028E56E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29A90A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513123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7AF76F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174B70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59E6FB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A2FC59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5BB698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1CD153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3B30A6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6A24F0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BBEC24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0308FA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7543D939"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6F14D2E"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7F9D0E4" w14:textId="77777777" w:rsidR="0094349F" w:rsidRDefault="0094349F" w:rsidP="00797878">
      <w:pPr>
        <w:tabs>
          <w:tab w:val="left" w:pos="6379"/>
        </w:tabs>
        <w:ind w:right="-142" w:firstLine="0"/>
        <w:jc w:val="center"/>
        <w:rPr>
          <w:rFonts w:eastAsia="Times New Roman" w:cs="Times New Roman"/>
          <w:sz w:val="24"/>
          <w:szCs w:val="24"/>
          <w:lang w:eastAsia="ru-RU"/>
        </w:rPr>
      </w:pPr>
    </w:p>
    <w:p w14:paraId="6E0C36EB" w14:textId="55CF9963" w:rsidR="00797878" w:rsidRPr="00797878" w:rsidRDefault="00797878" w:rsidP="00797878">
      <w:pPr>
        <w:tabs>
          <w:tab w:val="left" w:pos="6379"/>
        </w:tabs>
        <w:ind w:right="-142" w:firstLine="0"/>
        <w:jc w:val="center"/>
        <w:rPr>
          <w:rFonts w:eastAsia="Times New Roman" w:cs="Times New Roman"/>
          <w:sz w:val="24"/>
          <w:szCs w:val="24"/>
          <w:lang w:eastAsia="ru-RU"/>
        </w:rPr>
      </w:pPr>
      <w:r w:rsidRPr="00797878">
        <w:rPr>
          <w:rFonts w:eastAsia="Times New Roman" w:cs="Times New Roman"/>
          <w:sz w:val="24"/>
          <w:szCs w:val="24"/>
          <w:lang w:eastAsia="ru-RU"/>
        </w:rPr>
        <w:lastRenderedPageBreak/>
        <w:t>ЛАБОРАТОРНЫЕ ИССЛЕДОВАНИЯ</w:t>
      </w:r>
    </w:p>
    <w:tbl>
      <w:tblPr>
        <w:tblW w:w="14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3493"/>
        <w:gridCol w:w="860"/>
        <w:gridCol w:w="861"/>
        <w:gridCol w:w="861"/>
        <w:gridCol w:w="860"/>
        <w:gridCol w:w="861"/>
        <w:gridCol w:w="861"/>
        <w:gridCol w:w="860"/>
        <w:gridCol w:w="861"/>
        <w:gridCol w:w="861"/>
        <w:gridCol w:w="860"/>
        <w:gridCol w:w="861"/>
        <w:gridCol w:w="861"/>
      </w:tblGrid>
      <w:tr w:rsidR="00797878" w:rsidRPr="00797878" w14:paraId="329262B6" w14:textId="77777777" w:rsidTr="00797878">
        <w:tc>
          <w:tcPr>
            <w:tcW w:w="3955" w:type="dxa"/>
            <w:gridSpan w:val="2"/>
            <w:tcBorders>
              <w:top w:val="single" w:sz="4" w:space="0" w:color="auto"/>
              <w:tr2bl w:val="single" w:sz="4" w:space="0" w:color="auto"/>
            </w:tcBorders>
          </w:tcPr>
          <w:p w14:paraId="65A3CB62" w14:textId="77777777" w:rsidR="00797878" w:rsidRPr="00797878" w:rsidRDefault="00797878" w:rsidP="00797878">
            <w:pPr>
              <w:tabs>
                <w:tab w:val="left" w:pos="6379"/>
              </w:tabs>
              <w:spacing w:line="24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Дата, год</w:t>
            </w:r>
          </w:p>
          <w:p w14:paraId="57BE4BB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 xml:space="preserve">                                Показатели</w:t>
            </w:r>
          </w:p>
        </w:tc>
        <w:tc>
          <w:tcPr>
            <w:tcW w:w="860" w:type="dxa"/>
          </w:tcPr>
          <w:p w14:paraId="3A6C630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B200DC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7BDB6B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417EE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519818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E89F21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D18B64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8162A9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56CF0D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F60705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1C2028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AE8084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59EF4F18" w14:textId="77777777" w:rsidTr="00797878">
        <w:tc>
          <w:tcPr>
            <w:tcW w:w="462" w:type="dxa"/>
            <w:vMerge w:val="restart"/>
            <w:textDirection w:val="btLr"/>
          </w:tcPr>
          <w:p w14:paraId="34E1AE9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Кровь – биохимические исследования</w:t>
            </w:r>
          </w:p>
        </w:tc>
        <w:tc>
          <w:tcPr>
            <w:tcW w:w="3493" w:type="dxa"/>
            <w:vAlign w:val="center"/>
          </w:tcPr>
          <w:p w14:paraId="50F2D15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0E558FD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глюкоза</w:t>
            </w:r>
          </w:p>
          <w:p w14:paraId="037CA69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600ED2A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3B34F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0EC29B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F085D3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EEBFE3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E853CA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874D26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4B9477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2F7459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336B0B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427238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C8B600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6B7C618D" w14:textId="77777777" w:rsidTr="00797878">
        <w:tc>
          <w:tcPr>
            <w:tcW w:w="462" w:type="dxa"/>
            <w:vMerge/>
          </w:tcPr>
          <w:p w14:paraId="4CBA3D2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1FC927E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030BE8B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ГТТ</w:t>
            </w:r>
          </w:p>
          <w:p w14:paraId="7AEB5F4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2B282A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4C290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5CDAC0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E4D903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0A34C2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AC4AE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3C2739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5D9EC8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453F47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3D6A25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C1EE26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7DFB05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2EC174EE" w14:textId="77777777" w:rsidTr="00797878">
        <w:tc>
          <w:tcPr>
            <w:tcW w:w="462" w:type="dxa"/>
            <w:vMerge/>
          </w:tcPr>
          <w:p w14:paraId="1DB752A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1CEB01B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7EADF85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холестерол</w:t>
            </w:r>
            <w:proofErr w:type="spellEnd"/>
          </w:p>
          <w:p w14:paraId="731DDFA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5C1ACC3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B19F24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D70C83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ABDBCD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C01B23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81E870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62DEC7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AD610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147258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177A07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554730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3CD1C3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14AAC5F" w14:textId="77777777" w:rsidTr="00797878">
        <w:tc>
          <w:tcPr>
            <w:tcW w:w="462" w:type="dxa"/>
            <w:vMerge/>
          </w:tcPr>
          <w:p w14:paraId="4EAF925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408E298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28DC585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ЛПВП</w:t>
            </w:r>
          </w:p>
          <w:p w14:paraId="2836E1B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5C7D317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9DEBCB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0FA1A8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5D7D44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3F6921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54F3E7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C1CC6C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70239C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B6F426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6539C1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099334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050A80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59324B05" w14:textId="77777777" w:rsidTr="00797878">
        <w:tc>
          <w:tcPr>
            <w:tcW w:w="462" w:type="dxa"/>
            <w:vMerge/>
          </w:tcPr>
          <w:p w14:paraId="18C3893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2073B68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122E580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ЛПНП</w:t>
            </w:r>
          </w:p>
          <w:p w14:paraId="16F499A1"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40B6841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4F62E9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660E3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D3CA9D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B4BECE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ACD21C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A96B04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1F588D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8F229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052E616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F5AA95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42060E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08A48E50" w14:textId="77777777" w:rsidTr="00797878">
        <w:tc>
          <w:tcPr>
            <w:tcW w:w="462" w:type="dxa"/>
            <w:vMerge/>
          </w:tcPr>
          <w:p w14:paraId="7974D52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12215CC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24F13FF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КАТ</w:t>
            </w:r>
          </w:p>
          <w:p w14:paraId="5630DD3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2BA3A76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059F02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55E40C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BE74EB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3C355B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7BD014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8E72E4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7E63A3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6536E0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9B1B30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12EDAC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D8B00A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11441327" w14:textId="77777777" w:rsidTr="00797878">
        <w:tc>
          <w:tcPr>
            <w:tcW w:w="462" w:type="dxa"/>
            <w:vMerge/>
          </w:tcPr>
          <w:p w14:paraId="2BF45AE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5850CAA0"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2E7A537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триглицириды</w:t>
            </w:r>
            <w:proofErr w:type="spellEnd"/>
          </w:p>
          <w:p w14:paraId="25E1A37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5C483FB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AC1B15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3BC35B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66647C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CDDBA3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13DF77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14AA8F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84173A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1FDEE9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65B6B71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D9A31C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F74DCB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46145CE5" w14:textId="77777777" w:rsidTr="00797878">
        <w:tc>
          <w:tcPr>
            <w:tcW w:w="462" w:type="dxa"/>
            <w:vMerge/>
          </w:tcPr>
          <w:p w14:paraId="7B9F7B4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304886B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6965F2E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мочевина</w:t>
            </w:r>
          </w:p>
          <w:p w14:paraId="0725480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3C4873B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28CA23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837737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256710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93A111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3AECEE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444B0F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A45B1E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EC77B6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5D71CE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87D948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4B6DBA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0F3D4F7C" w14:textId="77777777" w:rsidTr="00797878">
        <w:tc>
          <w:tcPr>
            <w:tcW w:w="462" w:type="dxa"/>
            <w:vMerge/>
          </w:tcPr>
          <w:p w14:paraId="163C99E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2DE81AA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3C53C200"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мочевая кислота</w:t>
            </w:r>
          </w:p>
          <w:p w14:paraId="7446567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496FCC4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0FB95E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EB3ADC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E1E1E0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472ECF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7FA050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D9F4E41"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38A11B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2D68E4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C1DB3E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5A8B8AE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65C553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AE24D0C" w14:textId="77777777" w:rsidTr="00797878">
        <w:tc>
          <w:tcPr>
            <w:tcW w:w="462" w:type="dxa"/>
            <w:vMerge/>
          </w:tcPr>
          <w:p w14:paraId="3E1F063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473F22D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5C291D7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roofErr w:type="spellStart"/>
            <w:r w:rsidRPr="00797878">
              <w:rPr>
                <w:rFonts w:eastAsia="Times New Roman" w:cs="Times New Roman"/>
                <w:sz w:val="26"/>
                <w:szCs w:val="26"/>
                <w:lang w:eastAsia="ru-RU"/>
              </w:rPr>
              <w:t>креатинин</w:t>
            </w:r>
            <w:proofErr w:type="spellEnd"/>
          </w:p>
          <w:p w14:paraId="305BA23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466ADED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CF497A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E6BCE6C"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8DAC16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B3A60C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99FED1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47575EC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DDACBF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DCF588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6845437"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D9F90A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D7D4C3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E272087" w14:textId="77777777" w:rsidTr="00797878">
        <w:tc>
          <w:tcPr>
            <w:tcW w:w="462" w:type="dxa"/>
            <w:vMerge/>
          </w:tcPr>
          <w:p w14:paraId="16B2A87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5EF6A92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37C47D5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амилаза</w:t>
            </w:r>
          </w:p>
          <w:p w14:paraId="080A08B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03FE1E1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6D5339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7C2A176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75CFBC0D"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D6E3A6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8C4639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12DFC63"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C383BF4"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2460DF4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33616B6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B61F70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84EB29E"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r w:rsidR="00797878" w:rsidRPr="00797878" w14:paraId="3FCE3E8C" w14:textId="77777777" w:rsidTr="005A30E9">
        <w:trPr>
          <w:trHeight w:val="757"/>
        </w:trPr>
        <w:tc>
          <w:tcPr>
            <w:tcW w:w="462" w:type="dxa"/>
            <w:vMerge/>
          </w:tcPr>
          <w:p w14:paraId="41BD6C7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3493" w:type="dxa"/>
            <w:vAlign w:val="center"/>
          </w:tcPr>
          <w:p w14:paraId="1AF5D39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63C3059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0" w:type="dxa"/>
          </w:tcPr>
          <w:p w14:paraId="4BBA8BD5"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4E934EA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43C780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1ED5F3A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0F0DCE2"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35678B6"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276190D8"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64FE872F"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1394F250"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0" w:type="dxa"/>
          </w:tcPr>
          <w:p w14:paraId="5420B18A"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0547EA1B"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c>
          <w:tcPr>
            <w:tcW w:w="861" w:type="dxa"/>
          </w:tcPr>
          <w:p w14:paraId="32ECC1A9" w14:textId="77777777" w:rsidR="00797878" w:rsidRPr="00797878" w:rsidRDefault="00797878" w:rsidP="00797878">
            <w:pPr>
              <w:tabs>
                <w:tab w:val="left" w:pos="6379"/>
              </w:tabs>
              <w:spacing w:line="240" w:lineRule="exact"/>
              <w:ind w:right="-142" w:firstLine="0"/>
              <w:jc w:val="center"/>
              <w:rPr>
                <w:rFonts w:eastAsia="Times New Roman" w:cs="Times New Roman"/>
                <w:sz w:val="26"/>
                <w:szCs w:val="26"/>
                <w:lang w:eastAsia="ru-RU"/>
              </w:rPr>
            </w:pPr>
          </w:p>
        </w:tc>
      </w:tr>
    </w:tbl>
    <w:p w14:paraId="664245A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83C4DA6" w14:textId="77777777" w:rsidR="0094349F" w:rsidRDefault="0094349F" w:rsidP="00797878">
      <w:pPr>
        <w:tabs>
          <w:tab w:val="left" w:pos="6379"/>
        </w:tabs>
        <w:ind w:right="-142" w:firstLine="0"/>
        <w:jc w:val="center"/>
        <w:rPr>
          <w:rFonts w:eastAsia="Times New Roman" w:cs="Times New Roman"/>
          <w:sz w:val="24"/>
          <w:szCs w:val="24"/>
          <w:lang w:eastAsia="ru-RU"/>
        </w:rPr>
      </w:pPr>
    </w:p>
    <w:p w14:paraId="17769B0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r w:rsidRPr="00797878">
        <w:rPr>
          <w:rFonts w:eastAsia="Times New Roman" w:cs="Times New Roman"/>
          <w:sz w:val="24"/>
          <w:szCs w:val="24"/>
          <w:lang w:eastAsia="ru-RU"/>
        </w:rPr>
        <w:lastRenderedPageBreak/>
        <w:t>ЛАБОРАТОРНЫЕ ИССЛЕДОВАНИЯ</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2835"/>
        <w:gridCol w:w="862"/>
        <w:gridCol w:w="862"/>
        <w:gridCol w:w="862"/>
        <w:gridCol w:w="863"/>
        <w:gridCol w:w="862"/>
        <w:gridCol w:w="862"/>
        <w:gridCol w:w="862"/>
        <w:gridCol w:w="863"/>
        <w:gridCol w:w="862"/>
        <w:gridCol w:w="862"/>
        <w:gridCol w:w="862"/>
        <w:gridCol w:w="863"/>
      </w:tblGrid>
      <w:tr w:rsidR="00797878" w:rsidRPr="00797878" w14:paraId="1834016C" w14:textId="77777777" w:rsidTr="00797878">
        <w:tc>
          <w:tcPr>
            <w:tcW w:w="3936" w:type="dxa"/>
            <w:gridSpan w:val="3"/>
            <w:tcBorders>
              <w:tr2bl w:val="single" w:sz="4" w:space="0" w:color="auto"/>
            </w:tcBorders>
          </w:tcPr>
          <w:p w14:paraId="3319D01F" w14:textId="77777777" w:rsidR="00797878" w:rsidRPr="00797878" w:rsidRDefault="00797878" w:rsidP="00797878">
            <w:pPr>
              <w:tabs>
                <w:tab w:val="left" w:pos="6379"/>
              </w:tabs>
              <w:spacing w:line="22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Дата</w:t>
            </w:r>
          </w:p>
          <w:p w14:paraId="0051F927" w14:textId="77777777" w:rsidR="00797878" w:rsidRPr="00797878" w:rsidRDefault="00797878" w:rsidP="00797878">
            <w:pPr>
              <w:tabs>
                <w:tab w:val="left" w:pos="6379"/>
              </w:tabs>
              <w:spacing w:line="220" w:lineRule="exact"/>
              <w:ind w:right="-142" w:firstLine="0"/>
              <w:rPr>
                <w:rFonts w:eastAsia="Times New Roman" w:cs="Times New Roman"/>
                <w:sz w:val="26"/>
                <w:szCs w:val="26"/>
                <w:lang w:eastAsia="ru-RU"/>
              </w:rPr>
            </w:pPr>
            <w:r w:rsidRPr="00797878">
              <w:rPr>
                <w:rFonts w:eastAsia="Times New Roman" w:cs="Times New Roman"/>
                <w:sz w:val="26"/>
                <w:szCs w:val="26"/>
                <w:lang w:eastAsia="ru-RU"/>
              </w:rPr>
              <w:t xml:space="preserve">                                    Показатели</w:t>
            </w:r>
          </w:p>
        </w:tc>
        <w:tc>
          <w:tcPr>
            <w:tcW w:w="862" w:type="dxa"/>
          </w:tcPr>
          <w:p w14:paraId="63CFF00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B37685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7AA1A1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3B780F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1DBDF7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B19DB7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A050CE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ECD5F0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7C43AE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E13BCA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63A2B1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7094D17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369C7CC5" w14:textId="77777777" w:rsidTr="00797878">
        <w:tc>
          <w:tcPr>
            <w:tcW w:w="3936" w:type="dxa"/>
            <w:gridSpan w:val="3"/>
            <w:vAlign w:val="center"/>
          </w:tcPr>
          <w:p w14:paraId="1E273B3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Общий билирубин</w:t>
            </w:r>
          </w:p>
          <w:p w14:paraId="6217828C"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3AF81F5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BD6DDF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D0F122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637EA1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A1D17C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92509F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CFB8A0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8EA940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A3D524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D89DB5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CB13E6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6B3B11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3B19E040" w14:textId="77777777" w:rsidTr="00797878">
        <w:tc>
          <w:tcPr>
            <w:tcW w:w="3936" w:type="dxa"/>
            <w:gridSpan w:val="3"/>
            <w:vAlign w:val="center"/>
          </w:tcPr>
          <w:p w14:paraId="2C6B4FC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непрямой</w:t>
            </w:r>
          </w:p>
          <w:p w14:paraId="2BDF962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3B9107E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5E7F9C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F67677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CF853C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DB40C7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F4FB44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FC31F3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B90852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24FECC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F3C359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3E08F6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8EA99C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4438A076" w14:textId="77777777" w:rsidTr="00797878">
        <w:tc>
          <w:tcPr>
            <w:tcW w:w="3936" w:type="dxa"/>
            <w:gridSpan w:val="3"/>
            <w:vAlign w:val="center"/>
          </w:tcPr>
          <w:p w14:paraId="6ABCCE3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прямой</w:t>
            </w:r>
          </w:p>
          <w:p w14:paraId="6840F5F1"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1F27FB1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BD8615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71B4B7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D2A7CD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2049DA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61FC23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B6A8F9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212BAE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3998BE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499288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2B4034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1EEEA4E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2EB10561" w14:textId="77777777" w:rsidTr="00797878">
        <w:trPr>
          <w:trHeight w:val="440"/>
        </w:trPr>
        <w:tc>
          <w:tcPr>
            <w:tcW w:w="534" w:type="dxa"/>
            <w:vMerge w:val="restart"/>
            <w:textDirection w:val="btLr"/>
            <w:vAlign w:val="center"/>
          </w:tcPr>
          <w:p w14:paraId="4B709C5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Кровь – биохимические исследования</w:t>
            </w:r>
          </w:p>
        </w:tc>
        <w:tc>
          <w:tcPr>
            <w:tcW w:w="567" w:type="dxa"/>
            <w:vMerge w:val="restart"/>
            <w:textDirection w:val="btLr"/>
            <w:vAlign w:val="center"/>
          </w:tcPr>
          <w:p w14:paraId="3A2AAEC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ферменты</w:t>
            </w:r>
          </w:p>
        </w:tc>
        <w:tc>
          <w:tcPr>
            <w:tcW w:w="2835" w:type="dxa"/>
            <w:vAlign w:val="center"/>
          </w:tcPr>
          <w:p w14:paraId="127F640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АСТ</w:t>
            </w:r>
          </w:p>
        </w:tc>
        <w:tc>
          <w:tcPr>
            <w:tcW w:w="862" w:type="dxa"/>
          </w:tcPr>
          <w:p w14:paraId="3C2D3DA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EA40D9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6A9F10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08FB87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4A36AF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C4A799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028629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85BEE1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9C8AB2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25B2B7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E9E8F4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3EC637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27F741D8" w14:textId="77777777" w:rsidTr="00797878">
        <w:trPr>
          <w:trHeight w:val="440"/>
        </w:trPr>
        <w:tc>
          <w:tcPr>
            <w:tcW w:w="534" w:type="dxa"/>
            <w:vMerge/>
            <w:vAlign w:val="center"/>
          </w:tcPr>
          <w:p w14:paraId="58282DB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186E5FE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5D630BD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АЛТ</w:t>
            </w:r>
          </w:p>
        </w:tc>
        <w:tc>
          <w:tcPr>
            <w:tcW w:w="862" w:type="dxa"/>
          </w:tcPr>
          <w:p w14:paraId="3BCB3EC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F335CA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076A47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1290912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F1D148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9A961F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21F782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C503D1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D44708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59E98E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05DB5C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61392E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6795C3DF" w14:textId="77777777" w:rsidTr="00797878">
        <w:trPr>
          <w:trHeight w:val="440"/>
        </w:trPr>
        <w:tc>
          <w:tcPr>
            <w:tcW w:w="534" w:type="dxa"/>
            <w:vMerge/>
            <w:vAlign w:val="center"/>
          </w:tcPr>
          <w:p w14:paraId="53A5CF7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1B14D37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0901176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ГГТП</w:t>
            </w:r>
          </w:p>
        </w:tc>
        <w:tc>
          <w:tcPr>
            <w:tcW w:w="862" w:type="dxa"/>
          </w:tcPr>
          <w:p w14:paraId="09ECAE5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7E89E6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212107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A0D80E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3175DE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2798EE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C6B172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364A6C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75E4E0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7E4051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1A3ECB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8BD0C8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5BDEDFD5" w14:textId="77777777" w:rsidTr="00797878">
        <w:trPr>
          <w:trHeight w:val="440"/>
        </w:trPr>
        <w:tc>
          <w:tcPr>
            <w:tcW w:w="534" w:type="dxa"/>
            <w:vMerge/>
            <w:vAlign w:val="center"/>
          </w:tcPr>
          <w:p w14:paraId="77882A6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3DCEF2C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47449BD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ЩФ</w:t>
            </w:r>
          </w:p>
        </w:tc>
        <w:tc>
          <w:tcPr>
            <w:tcW w:w="862" w:type="dxa"/>
          </w:tcPr>
          <w:p w14:paraId="2E1ADE3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7CAF74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07C89A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4BA7E7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193C75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D545D4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88C525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A40187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7F6876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7B5914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B92107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D8E019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333DE8A6" w14:textId="77777777" w:rsidTr="00797878">
        <w:trPr>
          <w:trHeight w:val="440"/>
        </w:trPr>
        <w:tc>
          <w:tcPr>
            <w:tcW w:w="534" w:type="dxa"/>
            <w:vMerge/>
            <w:vAlign w:val="center"/>
          </w:tcPr>
          <w:p w14:paraId="103DC526"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2CC1035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03A9235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РФ</w:t>
            </w:r>
          </w:p>
        </w:tc>
        <w:tc>
          <w:tcPr>
            <w:tcW w:w="862" w:type="dxa"/>
          </w:tcPr>
          <w:p w14:paraId="0ABD0C6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190CE4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B46B9A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34E4F6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E48302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26C21E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95E988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D0E508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935257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6EA08F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B66A5F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BF93A4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4212456C" w14:textId="77777777" w:rsidTr="00797878">
        <w:trPr>
          <w:trHeight w:val="440"/>
        </w:trPr>
        <w:tc>
          <w:tcPr>
            <w:tcW w:w="534" w:type="dxa"/>
            <w:vMerge/>
            <w:vAlign w:val="center"/>
          </w:tcPr>
          <w:p w14:paraId="6912F1E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restart"/>
            <w:textDirection w:val="btLr"/>
            <w:vAlign w:val="center"/>
          </w:tcPr>
          <w:p w14:paraId="16D6532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r w:rsidRPr="00797878">
              <w:rPr>
                <w:rFonts w:eastAsia="Times New Roman" w:cs="Times New Roman"/>
                <w:sz w:val="26"/>
                <w:szCs w:val="26"/>
                <w:lang w:eastAsia="ru-RU"/>
              </w:rPr>
              <w:t>другие исследования</w:t>
            </w:r>
          </w:p>
        </w:tc>
        <w:tc>
          <w:tcPr>
            <w:tcW w:w="2835" w:type="dxa"/>
            <w:vAlign w:val="center"/>
          </w:tcPr>
          <w:p w14:paraId="3741CAA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СРБ</w:t>
            </w:r>
          </w:p>
        </w:tc>
        <w:tc>
          <w:tcPr>
            <w:tcW w:w="862" w:type="dxa"/>
          </w:tcPr>
          <w:p w14:paraId="7208325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F7F62D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4FF66B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5142C1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1EC04E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6852BF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DF4B45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FB65E7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253E42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764D14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1BEAA6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A9CF29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328AC5D8" w14:textId="77777777" w:rsidTr="00797878">
        <w:trPr>
          <w:trHeight w:val="440"/>
        </w:trPr>
        <w:tc>
          <w:tcPr>
            <w:tcW w:w="534" w:type="dxa"/>
            <w:vMerge/>
            <w:vAlign w:val="center"/>
          </w:tcPr>
          <w:p w14:paraId="51FE192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1C18421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69AD34E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ПСА</w:t>
            </w:r>
          </w:p>
        </w:tc>
        <w:tc>
          <w:tcPr>
            <w:tcW w:w="862" w:type="dxa"/>
          </w:tcPr>
          <w:p w14:paraId="34D3E1C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F8A6BC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C55D09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330112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60E553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EE7EF3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2D1728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82301C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2070DD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3AA20C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0B87D4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0AB313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0F2EB050" w14:textId="77777777" w:rsidTr="00797878">
        <w:trPr>
          <w:trHeight w:val="440"/>
        </w:trPr>
        <w:tc>
          <w:tcPr>
            <w:tcW w:w="534" w:type="dxa"/>
            <w:vMerge/>
            <w:vAlign w:val="center"/>
          </w:tcPr>
          <w:p w14:paraId="10D4CD4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4ED40684"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370ADB1B"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ТТГ</w:t>
            </w:r>
          </w:p>
        </w:tc>
        <w:tc>
          <w:tcPr>
            <w:tcW w:w="862" w:type="dxa"/>
          </w:tcPr>
          <w:p w14:paraId="36847CE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3B807C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60E313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981A92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E42DED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66A9A6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2B1DD7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C89469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964EE9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021B60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850F39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149E123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15025134" w14:textId="77777777" w:rsidTr="00797878">
        <w:trPr>
          <w:trHeight w:val="440"/>
        </w:trPr>
        <w:tc>
          <w:tcPr>
            <w:tcW w:w="534" w:type="dxa"/>
            <w:vMerge/>
            <w:vAlign w:val="center"/>
          </w:tcPr>
          <w:p w14:paraId="0D2EB419"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53BFDE0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02B670B1"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Свободный Т4</w:t>
            </w:r>
          </w:p>
        </w:tc>
        <w:tc>
          <w:tcPr>
            <w:tcW w:w="862" w:type="dxa"/>
          </w:tcPr>
          <w:p w14:paraId="2C0DF33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E3878A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77A3A5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71D365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6BA381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106A2B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69C667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4914FC3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51BA66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0CBF65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BB64C8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BA2F0F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33C21E3F" w14:textId="77777777" w:rsidTr="00797878">
        <w:trPr>
          <w:trHeight w:val="440"/>
        </w:trPr>
        <w:tc>
          <w:tcPr>
            <w:tcW w:w="534" w:type="dxa"/>
            <w:vMerge/>
            <w:vAlign w:val="center"/>
          </w:tcPr>
          <w:p w14:paraId="14F1F0D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20B11D6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45C0F1B2"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АТ и ТПО</w:t>
            </w:r>
          </w:p>
        </w:tc>
        <w:tc>
          <w:tcPr>
            <w:tcW w:w="862" w:type="dxa"/>
          </w:tcPr>
          <w:p w14:paraId="1605233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E25B26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738F73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F702FB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DE2CD8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0F2A1C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735604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5BB6FD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2BE621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CC62E8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9F2C10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60E45C9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2C838A72" w14:textId="77777777" w:rsidTr="00797878">
        <w:trPr>
          <w:trHeight w:val="440"/>
        </w:trPr>
        <w:tc>
          <w:tcPr>
            <w:tcW w:w="534" w:type="dxa"/>
            <w:vMerge/>
            <w:vAlign w:val="center"/>
          </w:tcPr>
          <w:p w14:paraId="390F329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1714FE03"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1B61782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054C544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5C4AF4C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29D31D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38EAE4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3C075BE"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971CA5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D6C876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792865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7B391D0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91BC32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91A83C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93DAC7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E0DA51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456F7371" w14:textId="77777777" w:rsidTr="00797878">
        <w:trPr>
          <w:trHeight w:val="440"/>
        </w:trPr>
        <w:tc>
          <w:tcPr>
            <w:tcW w:w="534" w:type="dxa"/>
            <w:vMerge/>
            <w:vAlign w:val="center"/>
          </w:tcPr>
          <w:p w14:paraId="4D631380"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6CEFF86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4D197EA1"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661BC007"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51A2A8B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82EEB4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B045C6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215AC1C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1C9A73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020EFB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A98967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AD2524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1AAC32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F0DC82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EC5166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79F84B58"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75EEA947" w14:textId="77777777" w:rsidTr="00797878">
        <w:trPr>
          <w:trHeight w:val="440"/>
        </w:trPr>
        <w:tc>
          <w:tcPr>
            <w:tcW w:w="534" w:type="dxa"/>
            <w:vMerge/>
            <w:vAlign w:val="center"/>
          </w:tcPr>
          <w:p w14:paraId="5FAC9548"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7AE7E62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2D76A305"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3B58B9BA"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55D9F64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5C9D63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B2CB0D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C88D0F2"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77C48729"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4982396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3E070CB"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7453EFD0"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323F71F"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5CC442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85EF7CA"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5E54CAA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r w:rsidR="00797878" w:rsidRPr="00797878" w14:paraId="123BA6BD" w14:textId="77777777" w:rsidTr="00797878">
        <w:trPr>
          <w:trHeight w:val="440"/>
        </w:trPr>
        <w:tc>
          <w:tcPr>
            <w:tcW w:w="534" w:type="dxa"/>
            <w:vMerge/>
            <w:vAlign w:val="center"/>
          </w:tcPr>
          <w:p w14:paraId="5FE0EF5E"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567" w:type="dxa"/>
            <w:vMerge/>
            <w:vAlign w:val="center"/>
          </w:tcPr>
          <w:p w14:paraId="534BDC9D"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2835" w:type="dxa"/>
            <w:vAlign w:val="center"/>
          </w:tcPr>
          <w:p w14:paraId="205B495B"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p w14:paraId="6919E51F" w14:textId="77777777" w:rsidR="00797878" w:rsidRPr="00797878" w:rsidRDefault="00797878" w:rsidP="00797878">
            <w:pPr>
              <w:tabs>
                <w:tab w:val="left" w:pos="6379"/>
              </w:tabs>
              <w:spacing w:line="220" w:lineRule="exact"/>
              <w:ind w:right="-142" w:firstLine="0"/>
              <w:jc w:val="left"/>
              <w:rPr>
                <w:rFonts w:eastAsia="Times New Roman" w:cs="Times New Roman"/>
                <w:sz w:val="26"/>
                <w:szCs w:val="26"/>
                <w:lang w:eastAsia="ru-RU"/>
              </w:rPr>
            </w:pPr>
          </w:p>
        </w:tc>
        <w:tc>
          <w:tcPr>
            <w:tcW w:w="862" w:type="dxa"/>
          </w:tcPr>
          <w:p w14:paraId="2177D7E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0DA20273"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1B44A73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33D057C7"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AC442D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645DC65"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3124ECC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709D53B4"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5EA11B6C"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65A5E1F6"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2" w:type="dxa"/>
          </w:tcPr>
          <w:p w14:paraId="27DA9181"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c>
          <w:tcPr>
            <w:tcW w:w="863" w:type="dxa"/>
          </w:tcPr>
          <w:p w14:paraId="070CD45D" w14:textId="77777777" w:rsidR="00797878" w:rsidRPr="00797878" w:rsidRDefault="00797878" w:rsidP="00797878">
            <w:pPr>
              <w:tabs>
                <w:tab w:val="left" w:pos="6379"/>
              </w:tabs>
              <w:spacing w:line="220" w:lineRule="exact"/>
              <w:ind w:right="-142" w:firstLine="0"/>
              <w:jc w:val="center"/>
              <w:rPr>
                <w:rFonts w:eastAsia="Times New Roman" w:cs="Times New Roman"/>
                <w:sz w:val="26"/>
                <w:szCs w:val="26"/>
                <w:lang w:eastAsia="ru-RU"/>
              </w:rPr>
            </w:pPr>
          </w:p>
        </w:tc>
      </w:tr>
    </w:tbl>
    <w:p w14:paraId="157867E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737723F"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526A67E"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6CDEDD1"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5292DB0" w14:textId="77777777" w:rsidR="00797878" w:rsidRPr="00797878" w:rsidRDefault="00797878" w:rsidP="00797878">
      <w:pPr>
        <w:ind w:right="1134" w:firstLine="0"/>
        <w:jc w:val="center"/>
        <w:rPr>
          <w:rFonts w:eastAsia="Times New Roman" w:cs="Times New Roman"/>
          <w:szCs w:val="28"/>
          <w:lang w:eastAsia="ru-RU"/>
        </w:rPr>
      </w:pPr>
      <w:r w:rsidRPr="00797878">
        <w:rPr>
          <w:rFonts w:eastAsia="Times New Roman" w:cs="Times New Roman"/>
          <w:szCs w:val="28"/>
          <w:lang w:val="en-US" w:eastAsia="ru-RU"/>
        </w:rPr>
        <w:lastRenderedPageBreak/>
        <w:t>XXV</w:t>
      </w:r>
      <w:r w:rsidRPr="00797878">
        <w:rPr>
          <w:rFonts w:eastAsia="Times New Roman" w:cs="Times New Roman"/>
          <w:szCs w:val="28"/>
          <w:lang w:val="be-BY" w:eastAsia="ru-RU"/>
        </w:rPr>
        <w:t>I</w:t>
      </w:r>
      <w:r w:rsidRPr="00797878">
        <w:rPr>
          <w:rFonts w:eastAsia="Times New Roman" w:cs="Times New Roman"/>
          <w:szCs w:val="28"/>
          <w:lang w:eastAsia="ru-RU"/>
        </w:rPr>
        <w:t>. РЕЗУЛЬТАТЫ РАССЛЕДОВАНИЯ</w:t>
      </w:r>
    </w:p>
    <w:p w14:paraId="57CA8CB5" w14:textId="23A9895D" w:rsidR="00797878" w:rsidRPr="00797878" w:rsidRDefault="00797878" w:rsidP="00797878">
      <w:pPr>
        <w:ind w:right="1134" w:firstLine="0"/>
        <w:jc w:val="center"/>
        <w:rPr>
          <w:rFonts w:eastAsia="Times New Roman" w:cs="Times New Roman"/>
          <w:szCs w:val="28"/>
          <w:lang w:eastAsia="ru-RU"/>
        </w:rPr>
      </w:pPr>
      <w:r w:rsidRPr="00797878">
        <w:rPr>
          <w:rFonts w:eastAsia="Times New Roman" w:cs="Times New Roman"/>
          <w:szCs w:val="28"/>
          <w:lang w:eastAsia="ru-RU"/>
        </w:rPr>
        <w:t xml:space="preserve">АВИАЦИОННЫХ ПРОИСШЕСТВИЙ, НАРУШЕНИЯ ПРОФЕССИОНАЛЬНОЙ </w:t>
      </w:r>
      <w:r w:rsidR="0099110B">
        <w:rPr>
          <w:rFonts w:cs="Times New Roman"/>
          <w:sz w:val="30"/>
          <w:szCs w:val="30"/>
        </w:rPr>
        <w:t>ТРУДОСПОСОБНОСТИ</w:t>
      </w:r>
    </w:p>
    <w:p w14:paraId="1084D872" w14:textId="77777777" w:rsidR="00797878" w:rsidRPr="0094349F" w:rsidRDefault="00797878" w:rsidP="00797878">
      <w:pPr>
        <w:ind w:right="1134" w:firstLine="0"/>
        <w:jc w:val="center"/>
        <w:rPr>
          <w:rFonts w:eastAsia="Times New Roman" w:cs="Times New Roman"/>
          <w:sz w:val="22"/>
          <w:szCs w:val="24"/>
          <w:lang w:eastAsia="ru-RU"/>
        </w:rPr>
      </w:pPr>
      <w:r w:rsidRPr="0094349F">
        <w:rPr>
          <w:rFonts w:eastAsia="Times New Roman" w:cs="Times New Roman"/>
          <w:sz w:val="22"/>
          <w:szCs w:val="24"/>
          <w:lang w:eastAsia="ru-RU"/>
        </w:rPr>
        <w:t>(результаты осмотра, обоснование для направления, при наличии показаний на внеочередное освидетельствование во ВЛЭК, на консультацию специалистов или разрешение авиационного врача на продолжение профессиональной деятельности)</w:t>
      </w:r>
    </w:p>
    <w:p w14:paraId="537034FA" w14:textId="77777777" w:rsidR="00797878" w:rsidRPr="00797878" w:rsidRDefault="00797878" w:rsidP="00797878">
      <w:pPr>
        <w:tabs>
          <w:tab w:val="left" w:pos="6379"/>
        </w:tabs>
        <w:ind w:right="1134" w:firstLine="0"/>
        <w:jc w:val="center"/>
        <w:rPr>
          <w:rFonts w:eastAsia="Times New Roman" w:cs="Times New Roman"/>
          <w:sz w:val="24"/>
          <w:szCs w:val="24"/>
          <w:lang w:eastAsia="ru-RU"/>
        </w:rPr>
      </w:pPr>
    </w:p>
    <w:p w14:paraId="12AD3111" w14:textId="77777777" w:rsidR="00797878" w:rsidRPr="00797878" w:rsidRDefault="00797878" w:rsidP="00797878">
      <w:pPr>
        <w:tabs>
          <w:tab w:val="left" w:pos="6379"/>
        </w:tabs>
        <w:ind w:right="1134" w:firstLine="0"/>
        <w:jc w:val="center"/>
        <w:rPr>
          <w:rFonts w:eastAsia="Times New Roman" w:cs="Times New Roman"/>
          <w:sz w:val="24"/>
          <w:szCs w:val="24"/>
          <w:lang w:eastAsia="ru-RU"/>
        </w:rPr>
      </w:pPr>
    </w:p>
    <w:p w14:paraId="19400F47"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996CFD0"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9AF412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363E9F6"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B1345F3"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D6F7556"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7F53A09"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05C0444A"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C08764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BADEF10"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AB902E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6B1BD80"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BBF9FF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1684647"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85D0E8C"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503FB42"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4CAEA1F"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7846442"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D06E5E8"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CAEDC63"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B49730A"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BCF45DC"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9B7F33E"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0FB880F"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C9F8EEC"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03AEE0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FC9FA1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28B9707"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02D9F23"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7F1B4C8" w14:textId="77777777" w:rsidR="00797878" w:rsidRPr="0094349F" w:rsidRDefault="00797878" w:rsidP="00797878">
      <w:pPr>
        <w:ind w:firstLine="0"/>
        <w:jc w:val="center"/>
        <w:rPr>
          <w:rFonts w:eastAsia="Times New Roman" w:cs="Times New Roman"/>
          <w:szCs w:val="28"/>
          <w:lang w:eastAsia="ru-RU"/>
        </w:rPr>
      </w:pPr>
      <w:r w:rsidRPr="0094349F">
        <w:rPr>
          <w:rFonts w:eastAsia="Times New Roman" w:cs="Times New Roman"/>
          <w:szCs w:val="28"/>
          <w:lang w:val="en-US" w:eastAsia="ru-RU"/>
        </w:rPr>
        <w:lastRenderedPageBreak/>
        <w:t>XXVII</w:t>
      </w:r>
      <w:r w:rsidRPr="0094349F">
        <w:rPr>
          <w:rFonts w:eastAsia="Times New Roman" w:cs="Times New Roman"/>
          <w:szCs w:val="28"/>
          <w:lang w:eastAsia="ru-RU"/>
        </w:rPr>
        <w:t>. Регламентированный медицинский осмотр</w:t>
      </w:r>
    </w:p>
    <w:p w14:paraId="0EB165DA" w14:textId="77777777" w:rsidR="00797878" w:rsidRPr="00797878" w:rsidRDefault="00797878" w:rsidP="00797878">
      <w:pPr>
        <w:ind w:firstLine="0"/>
        <w:jc w:val="center"/>
        <w:rPr>
          <w:rFonts w:eastAsia="Times New Roman" w:cs="Times New Roman"/>
          <w:b/>
          <w:szCs w:val="28"/>
          <w:lang w:eastAsia="ru-RU"/>
        </w:rPr>
      </w:pPr>
    </w:p>
    <w:p w14:paraId="469D2626"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b/>
          <w:szCs w:val="28"/>
          <w:lang w:eastAsia="ru-RU"/>
        </w:rPr>
        <w:tab/>
      </w:r>
      <w:r w:rsidRPr="00797878">
        <w:rPr>
          <w:rFonts w:eastAsia="Times New Roman" w:cs="Times New Roman"/>
          <w:szCs w:val="28"/>
          <w:lang w:eastAsia="ru-RU"/>
        </w:rPr>
        <w:t>Дата осмотра __________________ 20____ г.</w:t>
      </w:r>
    </w:p>
    <w:p w14:paraId="15CD645D"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szCs w:val="28"/>
          <w:lang w:eastAsia="ru-RU"/>
        </w:rPr>
        <w:tab/>
      </w:r>
    </w:p>
    <w:p w14:paraId="038FEE20"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szCs w:val="28"/>
          <w:lang w:eastAsia="ru-RU"/>
        </w:rPr>
        <w:tab/>
        <w:t>Жалобы ________________________________________________________________________________</w:t>
      </w:r>
    </w:p>
    <w:p w14:paraId="43AEE6CA"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szCs w:val="28"/>
          <w:lang w:eastAsia="ru-RU"/>
        </w:rPr>
        <w:tab/>
        <w:t>Данные объективного осмотра: общее состояние _______________________________________________,</w:t>
      </w:r>
    </w:p>
    <w:p w14:paraId="27D8B0D2"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szCs w:val="28"/>
          <w:lang w:eastAsia="ru-RU"/>
        </w:rPr>
        <w:tab/>
        <w:t>кожные покровы и видимые слизистые _______________________________________________________,</w:t>
      </w:r>
    </w:p>
    <w:p w14:paraId="3F042F2C" w14:textId="77777777" w:rsidR="00797878" w:rsidRPr="00797878" w:rsidRDefault="00797878" w:rsidP="00797878">
      <w:pPr>
        <w:ind w:firstLine="0"/>
        <w:rPr>
          <w:rFonts w:eastAsia="Times New Roman" w:cs="Times New Roman"/>
          <w:szCs w:val="28"/>
          <w:lang w:eastAsia="ru-RU"/>
        </w:rPr>
      </w:pPr>
      <w:r w:rsidRPr="00797878">
        <w:rPr>
          <w:rFonts w:eastAsia="Times New Roman" w:cs="Times New Roman"/>
          <w:szCs w:val="28"/>
          <w:lang w:eastAsia="ru-RU"/>
        </w:rPr>
        <w:tab/>
        <w:t>лимфоузлы ___________________, щитовидная железа _________________________________________.</w:t>
      </w:r>
    </w:p>
    <w:p w14:paraId="1E927E62"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Органы дыхания _________________________________________________________________________.</w:t>
      </w:r>
    </w:p>
    <w:p w14:paraId="75072F71"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Сердечнососудистая система ________________________________________________________________</w:t>
      </w:r>
    </w:p>
    <w:p w14:paraId="2FB40AF2"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2914BA5C"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 xml:space="preserve">пульс _____ уд./мин., АД _________ </w:t>
      </w:r>
      <w:proofErr w:type="spellStart"/>
      <w:r w:rsidRPr="00797878">
        <w:rPr>
          <w:rFonts w:eastAsia="Times New Roman" w:cs="Times New Roman"/>
          <w:szCs w:val="28"/>
          <w:lang w:eastAsia="ru-RU"/>
        </w:rPr>
        <w:t>мм.рт.ст</w:t>
      </w:r>
      <w:proofErr w:type="spellEnd"/>
      <w:r w:rsidRPr="00797878">
        <w:rPr>
          <w:rFonts w:eastAsia="Times New Roman" w:cs="Times New Roman"/>
          <w:szCs w:val="28"/>
          <w:lang w:eastAsia="ru-RU"/>
        </w:rPr>
        <w:t xml:space="preserve">. </w:t>
      </w:r>
    </w:p>
    <w:p w14:paraId="1B3E2A19"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Органы брюшной полости _________________________________________________________________</w:t>
      </w:r>
    </w:p>
    <w:p w14:paraId="3AE1D048"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040033C6"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16CEEFB3"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1BCE656B"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Другие органы и системы __________________________________________________________________.</w:t>
      </w:r>
    </w:p>
    <w:p w14:paraId="581586F9"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Стул, мочеиспускание _____________________________________________________________________.</w:t>
      </w:r>
    </w:p>
    <w:p w14:paraId="4CE7D4C6"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ЭКГ, другие исследования (динамика) ________________________________________________________</w:t>
      </w:r>
    </w:p>
    <w:p w14:paraId="74DA935B"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00540BB0"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_______________________________________________________________________________________.</w:t>
      </w:r>
    </w:p>
    <w:p w14:paraId="33511BB5"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Диагноз: ________________________________________________________________________________.</w:t>
      </w:r>
    </w:p>
    <w:p w14:paraId="49A0AE25"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Рекомендации ___________________________________________________________________________.</w:t>
      </w:r>
    </w:p>
    <w:p w14:paraId="34459CEE"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r>
    </w:p>
    <w:p w14:paraId="6DA227FB"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Решение врача ___________________________________________________________________________.</w:t>
      </w:r>
    </w:p>
    <w:p w14:paraId="00E4BA01" w14:textId="77777777" w:rsidR="00797878" w:rsidRPr="00797878" w:rsidRDefault="00797878" w:rsidP="00797878">
      <w:pPr>
        <w:ind w:right="709" w:firstLine="0"/>
        <w:rPr>
          <w:rFonts w:eastAsia="Times New Roman" w:cs="Times New Roman"/>
          <w:szCs w:val="28"/>
          <w:lang w:eastAsia="ru-RU"/>
        </w:rPr>
      </w:pPr>
    </w:p>
    <w:p w14:paraId="61C0688A" w14:textId="77777777" w:rsidR="00797878" w:rsidRPr="00797878" w:rsidRDefault="00797878" w:rsidP="00797878">
      <w:pPr>
        <w:ind w:right="709" w:firstLine="0"/>
        <w:rPr>
          <w:rFonts w:eastAsia="Times New Roman" w:cs="Times New Roman"/>
          <w:szCs w:val="28"/>
          <w:lang w:eastAsia="ru-RU"/>
        </w:rPr>
      </w:pPr>
      <w:r w:rsidRPr="00797878">
        <w:rPr>
          <w:rFonts w:eastAsia="Times New Roman" w:cs="Times New Roman"/>
          <w:szCs w:val="28"/>
          <w:lang w:eastAsia="ru-RU"/>
        </w:rPr>
        <w:tab/>
        <w:t>Подпись и печать авиационного врача</w:t>
      </w:r>
    </w:p>
    <w:p w14:paraId="2D776E78" w14:textId="77777777" w:rsidR="00797878" w:rsidRPr="00797878" w:rsidRDefault="00797878" w:rsidP="00797878">
      <w:pPr>
        <w:ind w:firstLine="0"/>
        <w:jc w:val="center"/>
        <w:rPr>
          <w:rFonts w:eastAsia="Times New Roman" w:cs="Times New Roman"/>
          <w:szCs w:val="28"/>
          <w:lang w:eastAsia="ru-RU"/>
        </w:rPr>
      </w:pPr>
    </w:p>
    <w:p w14:paraId="59D5CBF5" w14:textId="77777777" w:rsidR="00797878" w:rsidRPr="00797878" w:rsidRDefault="00797878" w:rsidP="00797878">
      <w:pPr>
        <w:ind w:firstLine="0"/>
        <w:jc w:val="center"/>
        <w:rPr>
          <w:rFonts w:eastAsia="Times New Roman" w:cs="Times New Roman"/>
          <w:szCs w:val="28"/>
          <w:lang w:eastAsia="ru-RU"/>
        </w:rPr>
      </w:pPr>
    </w:p>
    <w:p w14:paraId="79FE5216" w14:textId="77777777" w:rsidR="00797878" w:rsidRPr="00797878" w:rsidRDefault="00797878" w:rsidP="00797878">
      <w:pPr>
        <w:ind w:firstLine="0"/>
        <w:jc w:val="center"/>
        <w:rPr>
          <w:rFonts w:eastAsia="Times New Roman" w:cs="Times New Roman"/>
          <w:szCs w:val="28"/>
          <w:lang w:eastAsia="ru-RU"/>
        </w:rPr>
      </w:pPr>
    </w:p>
    <w:p w14:paraId="15DC1E31" w14:textId="77777777" w:rsidR="00797878" w:rsidRPr="00797878" w:rsidRDefault="00797878" w:rsidP="00797878">
      <w:pPr>
        <w:ind w:left="284" w:right="1134" w:firstLine="0"/>
        <w:jc w:val="center"/>
        <w:rPr>
          <w:rFonts w:eastAsia="Times New Roman" w:cs="Times New Roman"/>
          <w:szCs w:val="28"/>
          <w:lang w:eastAsia="ru-RU"/>
        </w:rPr>
      </w:pPr>
      <w:r w:rsidRPr="00797878">
        <w:rPr>
          <w:rFonts w:eastAsia="Times New Roman" w:cs="Times New Roman"/>
          <w:szCs w:val="28"/>
          <w:lang w:val="en-US" w:eastAsia="ru-RU"/>
        </w:rPr>
        <w:lastRenderedPageBreak/>
        <w:t>XXVIII</w:t>
      </w:r>
      <w:r w:rsidRPr="00797878">
        <w:rPr>
          <w:rFonts w:eastAsia="Times New Roman" w:cs="Times New Roman"/>
          <w:szCs w:val="28"/>
          <w:lang w:eastAsia="ru-RU"/>
        </w:rPr>
        <w:t>. НАБЛЮДЕНИЕ В МЕЖКОМИССИОННЫЙ ПЕРИОД</w:t>
      </w:r>
    </w:p>
    <w:p w14:paraId="387EF0E7" w14:textId="77777777" w:rsidR="00797878" w:rsidRPr="0094349F" w:rsidRDefault="00797878" w:rsidP="00797878">
      <w:pPr>
        <w:ind w:left="284" w:right="1134" w:firstLine="0"/>
        <w:jc w:val="center"/>
        <w:rPr>
          <w:rFonts w:eastAsia="Times New Roman" w:cs="Times New Roman"/>
          <w:sz w:val="22"/>
          <w:lang w:eastAsia="ru-RU"/>
        </w:rPr>
      </w:pPr>
      <w:r w:rsidRPr="0094349F">
        <w:rPr>
          <w:rFonts w:eastAsia="Times New Roman" w:cs="Times New Roman"/>
          <w:sz w:val="22"/>
          <w:lang w:eastAsia="ru-RU"/>
        </w:rPr>
        <w:t>(осмотры при заболеваниях, диспансерные, профилактические осмотры, консультации специалистов, эпикризы на внеочередную ВЛЭК и т.п. записываются в хронологическом порядке с обязательным указанием повода для осмотра)</w:t>
      </w:r>
    </w:p>
    <w:p w14:paraId="78ECA31C" w14:textId="77777777" w:rsidR="00797878" w:rsidRPr="00797878" w:rsidRDefault="00797878" w:rsidP="00797878">
      <w:pPr>
        <w:tabs>
          <w:tab w:val="left" w:pos="6379"/>
        </w:tabs>
        <w:ind w:right="1134" w:firstLine="0"/>
        <w:jc w:val="center"/>
        <w:rPr>
          <w:rFonts w:eastAsia="Times New Roman" w:cs="Times New Roman"/>
          <w:sz w:val="24"/>
          <w:szCs w:val="24"/>
          <w:lang w:eastAsia="ru-RU"/>
        </w:rPr>
      </w:pPr>
    </w:p>
    <w:p w14:paraId="293A572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E2ED8F9"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646A5D2"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F542933"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ABD8768"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400809E"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252ED17"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25E4DF8"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6E1E8ED"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3B1B106"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2E126B8"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02973E22"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F37574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091CDA41"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2ED9959"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020CBD7"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538CF25"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F6FA8B0"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09A75782"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3D4DB75"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7F41169"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94CD75C"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13EEEC0C"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4FE23325"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33D0E16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F648A94"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7F253F41"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2F8AB9B"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8DC310D"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22528E1A"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54222EC5" w14:textId="77777777" w:rsidR="00797878" w:rsidRPr="00797878" w:rsidRDefault="00797878" w:rsidP="00797878">
      <w:pPr>
        <w:tabs>
          <w:tab w:val="left" w:pos="6379"/>
        </w:tabs>
        <w:ind w:right="-142" w:firstLine="0"/>
        <w:jc w:val="center"/>
        <w:rPr>
          <w:rFonts w:eastAsia="Times New Roman" w:cs="Times New Roman"/>
          <w:sz w:val="24"/>
          <w:szCs w:val="24"/>
          <w:lang w:eastAsia="ru-RU"/>
        </w:rPr>
      </w:pPr>
    </w:p>
    <w:p w14:paraId="62D6CC63"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XXIX</w:t>
      </w:r>
      <w:r w:rsidRPr="00797878">
        <w:rPr>
          <w:rFonts w:eastAsia="Times New Roman" w:cs="Times New Roman"/>
          <w:szCs w:val="28"/>
          <w:lang w:eastAsia="ru-RU"/>
        </w:rPr>
        <w:t>. ЭПИКРИЗ</w:t>
      </w:r>
    </w:p>
    <w:p w14:paraId="656BE5CD" w14:textId="77777777" w:rsidR="00797878" w:rsidRPr="00797878" w:rsidRDefault="00797878" w:rsidP="00797878">
      <w:pPr>
        <w:ind w:firstLine="0"/>
        <w:jc w:val="center"/>
        <w:rPr>
          <w:rFonts w:eastAsia="Times New Roman" w:cs="Times New Roman"/>
          <w:szCs w:val="28"/>
          <w:lang w:eastAsia="ru-RU"/>
        </w:rPr>
      </w:pPr>
    </w:p>
    <w:p w14:paraId="775BE2A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Дата «____» _________________ 20____ г.</w:t>
      </w:r>
    </w:p>
    <w:p w14:paraId="1B122FAE" w14:textId="77777777" w:rsidR="00797878" w:rsidRPr="00797878" w:rsidRDefault="00797878" w:rsidP="00797878">
      <w:pPr>
        <w:ind w:firstLine="0"/>
        <w:jc w:val="left"/>
        <w:rPr>
          <w:rFonts w:eastAsia="Times New Roman" w:cs="Times New Roman"/>
          <w:sz w:val="26"/>
          <w:szCs w:val="26"/>
          <w:lang w:eastAsia="ru-RU"/>
        </w:rPr>
      </w:pPr>
    </w:p>
    <w:p w14:paraId="23BBDCF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Ф.И.О._____________________________________________________________________________________________________</w:t>
      </w:r>
    </w:p>
    <w:p w14:paraId="791980E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Должность _________________________________________________________________________________________________ </w:t>
      </w:r>
    </w:p>
    <w:p w14:paraId="62739B4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Год рождения, возраст___________________________</w:t>
      </w:r>
    </w:p>
    <w:p w14:paraId="0817C50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ГДН_______________________________________________________________________________________________________</w:t>
      </w:r>
    </w:p>
    <w:p w14:paraId="12EEBB7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Жалобы____________________________________________________________________________________________________</w:t>
      </w:r>
    </w:p>
    <w:p w14:paraId="6B9BA6B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4D57A16E" w14:textId="77777777" w:rsidR="00797878" w:rsidRPr="00797878" w:rsidRDefault="00797878" w:rsidP="00797878">
      <w:pPr>
        <w:ind w:firstLine="0"/>
        <w:jc w:val="left"/>
        <w:rPr>
          <w:rFonts w:eastAsia="Times New Roman" w:cs="Times New Roman"/>
          <w:sz w:val="26"/>
          <w:szCs w:val="26"/>
          <w:lang w:eastAsia="ru-RU"/>
        </w:rPr>
      </w:pPr>
    </w:p>
    <w:p w14:paraId="35D8E8F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Перенесенные заболевания в </w:t>
      </w:r>
      <w:proofErr w:type="spellStart"/>
      <w:r w:rsidRPr="00797878">
        <w:rPr>
          <w:rFonts w:eastAsia="Times New Roman" w:cs="Times New Roman"/>
          <w:sz w:val="26"/>
          <w:szCs w:val="26"/>
          <w:lang w:eastAsia="ru-RU"/>
        </w:rPr>
        <w:t>межкомиссионный</w:t>
      </w:r>
      <w:proofErr w:type="spellEnd"/>
      <w:r w:rsidRPr="00797878">
        <w:rPr>
          <w:rFonts w:eastAsia="Times New Roman" w:cs="Times New Roman"/>
          <w:sz w:val="26"/>
          <w:szCs w:val="26"/>
          <w:lang w:eastAsia="ru-RU"/>
        </w:rPr>
        <w:t xml:space="preserve"> период: __________________________________________________________</w:t>
      </w:r>
    </w:p>
    <w:p w14:paraId="5D6EADDD" w14:textId="1F8C0920"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r w:rsidR="007712B5">
        <w:rPr>
          <w:rFonts w:eastAsia="Times New Roman" w:cs="Times New Roman"/>
          <w:sz w:val="26"/>
          <w:szCs w:val="26"/>
          <w:lang w:eastAsia="ru-RU"/>
        </w:rPr>
        <w:t xml:space="preserve"> </w:t>
      </w:r>
      <w:r w:rsidRPr="00797878">
        <w:rPr>
          <w:rFonts w:eastAsia="Times New Roman" w:cs="Times New Roman"/>
          <w:sz w:val="26"/>
          <w:szCs w:val="26"/>
          <w:lang w:eastAsia="ru-RU"/>
        </w:rPr>
        <w:t>________________________________________________________________________________________________________</w:t>
      </w:r>
      <w:r w:rsidR="007712B5">
        <w:rPr>
          <w:rFonts w:eastAsia="Times New Roman" w:cs="Times New Roman"/>
          <w:sz w:val="26"/>
          <w:szCs w:val="26"/>
          <w:lang w:eastAsia="ru-RU"/>
        </w:rPr>
        <w:t>__</w:t>
      </w:r>
      <w:r w:rsidRPr="00797878">
        <w:rPr>
          <w:rFonts w:eastAsia="Times New Roman" w:cs="Times New Roman"/>
          <w:sz w:val="26"/>
          <w:szCs w:val="26"/>
          <w:lang w:eastAsia="ru-RU"/>
        </w:rPr>
        <w:t>_</w:t>
      </w:r>
    </w:p>
    <w:p w14:paraId="7A10D877" w14:textId="77777777" w:rsidR="00797878" w:rsidRPr="00797878" w:rsidRDefault="00797878" w:rsidP="00797878">
      <w:pPr>
        <w:ind w:firstLine="0"/>
        <w:jc w:val="left"/>
        <w:rPr>
          <w:rFonts w:eastAsia="Times New Roman" w:cs="Times New Roman"/>
          <w:sz w:val="26"/>
          <w:szCs w:val="26"/>
          <w:lang w:eastAsia="ru-RU"/>
        </w:rPr>
      </w:pPr>
    </w:p>
    <w:p w14:paraId="734D3D9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Полетное время: общее _________________________ ч.; в </w:t>
      </w:r>
      <w:proofErr w:type="spellStart"/>
      <w:r w:rsidRPr="00797878">
        <w:rPr>
          <w:rFonts w:eastAsia="Times New Roman" w:cs="Times New Roman"/>
          <w:sz w:val="26"/>
          <w:szCs w:val="26"/>
          <w:lang w:eastAsia="ru-RU"/>
        </w:rPr>
        <w:t>межкомиссионный</w:t>
      </w:r>
      <w:proofErr w:type="spellEnd"/>
      <w:r w:rsidRPr="00797878">
        <w:rPr>
          <w:rFonts w:eastAsia="Times New Roman" w:cs="Times New Roman"/>
          <w:sz w:val="26"/>
          <w:szCs w:val="26"/>
          <w:lang w:eastAsia="ru-RU"/>
        </w:rPr>
        <w:t xml:space="preserve"> период ________________________________ ч.,</w:t>
      </w:r>
    </w:p>
    <w:p w14:paraId="7541E84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продление нормы полетного времени ___________________________________________________________________________</w:t>
      </w:r>
    </w:p>
    <w:p w14:paraId="7C79052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Переучивание, продвижение по должности ______________________________________________________________________</w:t>
      </w:r>
    </w:p>
    <w:p w14:paraId="49C83BE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21AFF64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Авиационные события _____________________________________________________________________________</w:t>
      </w:r>
    </w:p>
    <w:p w14:paraId="76889D7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Использование очередных отпусков, виды отдыха, задолженность по отпускам, регулярность предоставления выходных дней ___________________________________________________________________________________________________________</w:t>
      </w:r>
    </w:p>
    <w:p w14:paraId="720DF8F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1D14AC4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Отстранение на предполетном (</w:t>
      </w:r>
      <w:proofErr w:type="spellStart"/>
      <w:r w:rsidRPr="00797878">
        <w:rPr>
          <w:rFonts w:eastAsia="Times New Roman" w:cs="Times New Roman"/>
          <w:sz w:val="26"/>
          <w:szCs w:val="26"/>
          <w:lang w:eastAsia="ru-RU"/>
        </w:rPr>
        <w:t>предсменном</w:t>
      </w:r>
      <w:proofErr w:type="spellEnd"/>
      <w:r w:rsidRPr="00797878">
        <w:rPr>
          <w:rFonts w:eastAsia="Times New Roman" w:cs="Times New Roman"/>
          <w:sz w:val="26"/>
          <w:szCs w:val="26"/>
          <w:lang w:eastAsia="ru-RU"/>
        </w:rPr>
        <w:t>) осмотре (причина, дата, предпринятые меры) ____________________________</w:t>
      </w:r>
    </w:p>
    <w:p w14:paraId="3D22724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6D867D4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5B821B0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Наблюдение у специалистов и выполнение лечебно-оздоровительных мероприятий и рекомендаций ВЛЭК________________</w:t>
      </w:r>
    </w:p>
    <w:p w14:paraId="2954124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194EA1E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78A6393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1BEED1F2" w14:textId="77777777" w:rsidR="00797878" w:rsidRPr="00797878" w:rsidRDefault="00797878" w:rsidP="00797878">
      <w:pPr>
        <w:ind w:firstLine="0"/>
        <w:jc w:val="left"/>
        <w:rPr>
          <w:rFonts w:eastAsia="Times New Roman" w:cs="Times New Roman"/>
          <w:color w:val="002060"/>
          <w:sz w:val="26"/>
          <w:szCs w:val="26"/>
          <w:lang w:eastAsia="ru-RU"/>
        </w:rPr>
      </w:pPr>
    </w:p>
    <w:p w14:paraId="33F90343"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p w14:paraId="38CC1E58"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eastAsia="ru-RU"/>
        </w:rPr>
        <w:lastRenderedPageBreak/>
        <w:t>ЭПИКРИЗ (продолжение)</w:t>
      </w:r>
    </w:p>
    <w:p w14:paraId="09B4E52C" w14:textId="77777777" w:rsidR="00797878" w:rsidRPr="00797878" w:rsidRDefault="00797878" w:rsidP="00797878">
      <w:pPr>
        <w:ind w:firstLine="0"/>
        <w:jc w:val="left"/>
        <w:rPr>
          <w:rFonts w:eastAsia="Times New Roman" w:cs="Times New Roman"/>
          <w:sz w:val="24"/>
          <w:szCs w:val="24"/>
          <w:lang w:eastAsia="ru-RU"/>
        </w:rPr>
      </w:pPr>
    </w:p>
    <w:p w14:paraId="7BC87C3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Данные осмотра врача:</w:t>
      </w:r>
    </w:p>
    <w:p w14:paraId="5552ECE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Кожа и видимые слизистые __________________________________ Язык ____________________________________________</w:t>
      </w:r>
    </w:p>
    <w:p w14:paraId="695825E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Периферические лимфоузлы  _______________________________ Щитовидная железа _________________________________</w:t>
      </w:r>
    </w:p>
    <w:p w14:paraId="75B3C92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ЧСС ______________ уд. в 1мин., АД ______________________ мм </w:t>
      </w:r>
      <w:proofErr w:type="spellStart"/>
      <w:r w:rsidRPr="00797878">
        <w:rPr>
          <w:rFonts w:eastAsia="Times New Roman" w:cs="Times New Roman"/>
          <w:sz w:val="26"/>
          <w:szCs w:val="26"/>
          <w:lang w:eastAsia="ru-RU"/>
        </w:rPr>
        <w:t>рт.ст</w:t>
      </w:r>
      <w:proofErr w:type="spellEnd"/>
    </w:p>
    <w:p w14:paraId="0D3948D2"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Органы дыхания (перкуссия, аускультация) ______________________________________________________________________</w:t>
      </w:r>
    </w:p>
    <w:p w14:paraId="69AB5DC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6E3A868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5648731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Границы сердца _____________________________________________________________________________________________</w:t>
      </w:r>
    </w:p>
    <w:p w14:paraId="3474F9AD"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Тоны сердца_________________________________________________________________________________________________</w:t>
      </w:r>
    </w:p>
    <w:p w14:paraId="069B290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Инструментальное исследование ССС (отмечать динамику) ________________________________________________________</w:t>
      </w:r>
    </w:p>
    <w:p w14:paraId="0981E0D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569A5B4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7AACE38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Органы брюшной полости:____________________________________________________________________________________</w:t>
      </w:r>
    </w:p>
    <w:p w14:paraId="55A25E8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Печень_____________________________________________________________________________________________________</w:t>
      </w:r>
    </w:p>
    <w:p w14:paraId="5110636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Селезенка __________________________________________________________________________________________________</w:t>
      </w:r>
    </w:p>
    <w:p w14:paraId="7CC1B5B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Почки _____________________________________________________________________________________________________</w:t>
      </w:r>
    </w:p>
    <w:p w14:paraId="2E6504C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Данные дополнительных методов исследования (отмечать динамику) _______________________________________________</w:t>
      </w:r>
    </w:p>
    <w:p w14:paraId="7474EAE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4465A5D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0A983334"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Диагноз ____________________________________________________________________________________________________</w:t>
      </w:r>
    </w:p>
    <w:p w14:paraId="0BF0FC4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___________________________________________________________________________________________________________</w:t>
      </w:r>
    </w:p>
    <w:p w14:paraId="370BE87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__________________________________________________________________________________________________________</w:t>
      </w:r>
    </w:p>
    <w:p w14:paraId="5EE21CE8" w14:textId="77777777" w:rsidR="00797878" w:rsidRPr="00797878" w:rsidRDefault="00797878" w:rsidP="00797878">
      <w:pPr>
        <w:ind w:right="-142" w:firstLine="0"/>
        <w:jc w:val="left"/>
        <w:rPr>
          <w:rFonts w:eastAsia="Times New Roman" w:cs="Times New Roman"/>
          <w:sz w:val="26"/>
          <w:szCs w:val="26"/>
          <w:lang w:eastAsia="ru-RU"/>
        </w:rPr>
      </w:pPr>
      <w:r w:rsidRPr="00797878">
        <w:rPr>
          <w:rFonts w:eastAsia="Times New Roman" w:cs="Times New Roman"/>
          <w:sz w:val="26"/>
          <w:szCs w:val="26"/>
          <w:lang w:eastAsia="ru-RU"/>
        </w:rPr>
        <w:t>Эффективность динамического наблюдения _____________________________________________________________________</w:t>
      </w:r>
    </w:p>
    <w:p w14:paraId="237BDDE7"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Направление на освидетельствование во ВЛЭК и рекомендации по продолжению профессиональной деятельности ___________________________________________________________________________________________________________</w:t>
      </w:r>
    </w:p>
    <w:p w14:paraId="61FCB6C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Подпись и печать авиационного врача __________________________________________________________________________</w:t>
      </w:r>
    </w:p>
    <w:p w14:paraId="36FD555A" w14:textId="77777777" w:rsidR="00797878" w:rsidRPr="00797878" w:rsidRDefault="00797878" w:rsidP="00797878">
      <w:pPr>
        <w:ind w:firstLine="0"/>
        <w:jc w:val="left"/>
        <w:rPr>
          <w:rFonts w:eastAsia="Times New Roman" w:cs="Times New Roman"/>
          <w:sz w:val="26"/>
          <w:szCs w:val="26"/>
          <w:lang w:eastAsia="ru-RU"/>
        </w:rPr>
      </w:pPr>
    </w:p>
    <w:p w14:paraId="2FC01BBD" w14:textId="77777777" w:rsidR="00797878" w:rsidRPr="00797878" w:rsidRDefault="00797878" w:rsidP="00797878">
      <w:pPr>
        <w:ind w:firstLine="0"/>
        <w:jc w:val="left"/>
        <w:rPr>
          <w:rFonts w:eastAsia="Times New Roman" w:cs="Times New Roman"/>
          <w:sz w:val="26"/>
          <w:szCs w:val="26"/>
          <w:lang w:eastAsia="ru-RU"/>
        </w:rPr>
      </w:pPr>
    </w:p>
    <w:p w14:paraId="77F4E46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 эпикризом ознакомлен (подпись освидетельствуемого) __________________________________________________________</w:t>
      </w:r>
    </w:p>
    <w:p w14:paraId="08EBD702" w14:textId="77777777" w:rsidR="00797878" w:rsidRPr="00797878" w:rsidRDefault="00797878" w:rsidP="00797878">
      <w:pPr>
        <w:tabs>
          <w:tab w:val="left" w:pos="6379"/>
        </w:tabs>
        <w:ind w:right="-142" w:firstLine="0"/>
        <w:jc w:val="center"/>
        <w:rPr>
          <w:rFonts w:eastAsia="Times New Roman" w:cs="Times New Roman"/>
          <w:sz w:val="26"/>
          <w:szCs w:val="26"/>
          <w:lang w:eastAsia="ru-RU"/>
        </w:rPr>
      </w:pPr>
    </w:p>
    <w:p w14:paraId="65276663" w14:textId="77777777" w:rsidR="00797878" w:rsidRPr="00797878" w:rsidRDefault="00797878" w:rsidP="00797878">
      <w:pPr>
        <w:ind w:firstLine="0"/>
        <w:jc w:val="center"/>
        <w:rPr>
          <w:rFonts w:eastAsia="Times New Roman" w:cs="Times New Roman"/>
          <w:szCs w:val="28"/>
          <w:lang w:eastAsia="ru-RU"/>
        </w:rPr>
      </w:pPr>
      <w:r w:rsidRPr="00797878">
        <w:rPr>
          <w:rFonts w:eastAsia="Times New Roman" w:cs="Times New Roman"/>
          <w:szCs w:val="28"/>
          <w:lang w:val="en-US" w:eastAsia="ru-RU"/>
        </w:rPr>
        <w:lastRenderedPageBreak/>
        <w:t>XXX</w:t>
      </w:r>
      <w:r w:rsidRPr="00797878">
        <w:rPr>
          <w:rFonts w:eastAsia="Times New Roman" w:cs="Times New Roman"/>
          <w:szCs w:val="28"/>
          <w:lang w:eastAsia="ru-RU"/>
        </w:rPr>
        <w:t xml:space="preserve">. План динамического наблюдения на  20 __ г. </w:t>
      </w:r>
    </w:p>
    <w:p w14:paraId="338FD854" w14:textId="77777777" w:rsidR="00797878" w:rsidRPr="00797878" w:rsidRDefault="00797878" w:rsidP="00797878">
      <w:pPr>
        <w:ind w:firstLine="0"/>
        <w:jc w:val="left"/>
        <w:rPr>
          <w:rFonts w:eastAsia="Times New Roman" w:cs="Times New Roman"/>
          <w:szCs w:val="28"/>
          <w:lang w:eastAsia="ru-RU"/>
        </w:rPr>
      </w:pPr>
      <w:r w:rsidRPr="00797878">
        <w:rPr>
          <w:rFonts w:eastAsia="Times New Roman" w:cs="Times New Roman"/>
          <w:szCs w:val="28"/>
          <w:lang w:eastAsia="ru-RU"/>
        </w:rPr>
        <w:t>Ф.И.О. ____________________________________ Год рождения, возраст______________ Дата ВЛЭК_____________</w:t>
      </w:r>
    </w:p>
    <w:p w14:paraId="306AEBBA" w14:textId="77777777" w:rsidR="00797878" w:rsidRPr="00797878" w:rsidRDefault="00797878" w:rsidP="00797878">
      <w:pPr>
        <w:ind w:firstLine="0"/>
        <w:jc w:val="left"/>
        <w:rPr>
          <w:rFonts w:eastAsia="Times New Roman" w:cs="Times New Roman"/>
          <w:szCs w:val="28"/>
          <w:lang w:eastAsia="ru-RU"/>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96"/>
        <w:gridCol w:w="3544"/>
        <w:gridCol w:w="3543"/>
      </w:tblGrid>
      <w:tr w:rsidR="00797878" w:rsidRPr="00797878" w14:paraId="163E7999" w14:textId="77777777" w:rsidTr="00797878">
        <w:tc>
          <w:tcPr>
            <w:tcW w:w="7196" w:type="dxa"/>
          </w:tcPr>
          <w:p w14:paraId="10E216EA"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Мероприятия</w:t>
            </w:r>
          </w:p>
        </w:tc>
        <w:tc>
          <w:tcPr>
            <w:tcW w:w="3544" w:type="dxa"/>
          </w:tcPr>
          <w:p w14:paraId="4C95C867"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Назначения и сроки проведения</w:t>
            </w:r>
          </w:p>
        </w:tc>
        <w:tc>
          <w:tcPr>
            <w:tcW w:w="3543" w:type="dxa"/>
          </w:tcPr>
          <w:p w14:paraId="2935F681" w14:textId="77777777" w:rsidR="00797878" w:rsidRPr="00797878" w:rsidRDefault="00797878" w:rsidP="00797878">
            <w:pPr>
              <w:ind w:firstLine="0"/>
              <w:jc w:val="center"/>
              <w:rPr>
                <w:rFonts w:eastAsia="Times New Roman" w:cs="Times New Roman"/>
                <w:sz w:val="26"/>
                <w:szCs w:val="26"/>
                <w:lang w:eastAsia="ru-RU"/>
              </w:rPr>
            </w:pPr>
            <w:r w:rsidRPr="00797878">
              <w:rPr>
                <w:rFonts w:eastAsia="Times New Roman" w:cs="Times New Roman"/>
                <w:sz w:val="26"/>
                <w:szCs w:val="26"/>
                <w:lang w:eastAsia="ru-RU"/>
              </w:rPr>
              <w:t>Отметка о выполнении (дата)</w:t>
            </w:r>
          </w:p>
        </w:tc>
      </w:tr>
      <w:tr w:rsidR="00797878" w:rsidRPr="00797878" w14:paraId="2A50D24D" w14:textId="77777777" w:rsidTr="00797878">
        <w:tc>
          <w:tcPr>
            <w:tcW w:w="7196" w:type="dxa"/>
          </w:tcPr>
          <w:p w14:paraId="75CBA80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Осмотр врача</w:t>
            </w:r>
          </w:p>
        </w:tc>
        <w:tc>
          <w:tcPr>
            <w:tcW w:w="3544" w:type="dxa"/>
          </w:tcPr>
          <w:p w14:paraId="20FA7016"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42AAB78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1CB94DB0" w14:textId="77777777" w:rsidTr="00797878">
        <w:tc>
          <w:tcPr>
            <w:tcW w:w="7196" w:type="dxa"/>
          </w:tcPr>
          <w:p w14:paraId="79A0964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Осмотр врачей специалистов ВЛЭК</w:t>
            </w:r>
          </w:p>
          <w:p w14:paraId="20B23ED8" w14:textId="77777777" w:rsidR="00797878" w:rsidRPr="00797878" w:rsidRDefault="00797878" w:rsidP="00797878">
            <w:pPr>
              <w:ind w:firstLine="0"/>
              <w:jc w:val="left"/>
              <w:rPr>
                <w:rFonts w:eastAsia="Times New Roman" w:cs="Times New Roman"/>
                <w:sz w:val="26"/>
                <w:szCs w:val="26"/>
                <w:lang w:eastAsia="ru-RU"/>
              </w:rPr>
            </w:pPr>
          </w:p>
          <w:p w14:paraId="7121B384" w14:textId="77777777" w:rsidR="00797878" w:rsidRPr="00797878" w:rsidRDefault="00797878" w:rsidP="00797878">
            <w:pPr>
              <w:ind w:firstLine="0"/>
              <w:jc w:val="left"/>
              <w:rPr>
                <w:rFonts w:eastAsia="Times New Roman" w:cs="Times New Roman"/>
                <w:sz w:val="26"/>
                <w:szCs w:val="26"/>
                <w:lang w:eastAsia="ru-RU"/>
              </w:rPr>
            </w:pPr>
          </w:p>
        </w:tc>
        <w:tc>
          <w:tcPr>
            <w:tcW w:w="3544" w:type="dxa"/>
          </w:tcPr>
          <w:p w14:paraId="34F0C0FF"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1328BBCC"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09355988" w14:textId="77777777" w:rsidTr="00797878">
        <w:tc>
          <w:tcPr>
            <w:tcW w:w="7196" w:type="dxa"/>
          </w:tcPr>
          <w:p w14:paraId="0BE624D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ЭКГ</w:t>
            </w:r>
          </w:p>
          <w:p w14:paraId="1720260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ВЭП</w:t>
            </w:r>
          </w:p>
        </w:tc>
        <w:tc>
          <w:tcPr>
            <w:tcW w:w="3544" w:type="dxa"/>
          </w:tcPr>
          <w:p w14:paraId="475F6675"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31EA6BC6"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30C5B76B" w14:textId="77777777" w:rsidTr="00797878">
        <w:tc>
          <w:tcPr>
            <w:tcW w:w="7196" w:type="dxa"/>
          </w:tcPr>
          <w:p w14:paraId="5EB87EA3"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СМАД, СМЭКГ, УЗИ  внутренних органов, ФГДС и др.</w:t>
            </w:r>
          </w:p>
          <w:p w14:paraId="66DF10F3" w14:textId="77777777" w:rsidR="00797878" w:rsidRPr="00797878" w:rsidRDefault="00797878" w:rsidP="00797878">
            <w:pPr>
              <w:ind w:firstLine="0"/>
              <w:jc w:val="left"/>
              <w:rPr>
                <w:rFonts w:eastAsia="Times New Roman" w:cs="Times New Roman"/>
                <w:sz w:val="26"/>
                <w:szCs w:val="26"/>
                <w:lang w:eastAsia="ru-RU"/>
              </w:rPr>
            </w:pPr>
          </w:p>
        </w:tc>
        <w:tc>
          <w:tcPr>
            <w:tcW w:w="3544" w:type="dxa"/>
          </w:tcPr>
          <w:p w14:paraId="169A1D09"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3158A52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372B18F" w14:textId="77777777" w:rsidTr="00797878">
        <w:tc>
          <w:tcPr>
            <w:tcW w:w="7196" w:type="dxa"/>
          </w:tcPr>
          <w:p w14:paraId="2C1A5851"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Биохимический анализ крови</w:t>
            </w:r>
          </w:p>
        </w:tc>
        <w:tc>
          <w:tcPr>
            <w:tcW w:w="3544" w:type="dxa"/>
          </w:tcPr>
          <w:p w14:paraId="09BAEA1B"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62B3B6A5"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7F9C7BDF" w14:textId="77777777" w:rsidTr="00797878">
        <w:tc>
          <w:tcPr>
            <w:tcW w:w="7196" w:type="dxa"/>
          </w:tcPr>
          <w:p w14:paraId="021277B8"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Лабораторные анализы (ОАК, ОАМ, глюкоза крови)</w:t>
            </w:r>
          </w:p>
        </w:tc>
        <w:tc>
          <w:tcPr>
            <w:tcW w:w="3544" w:type="dxa"/>
          </w:tcPr>
          <w:p w14:paraId="19878D3C"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004203E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4505319" w14:textId="77777777" w:rsidTr="00797878">
        <w:tc>
          <w:tcPr>
            <w:tcW w:w="7196" w:type="dxa"/>
          </w:tcPr>
          <w:p w14:paraId="31491AB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Флюорография ОГК</w:t>
            </w:r>
          </w:p>
        </w:tc>
        <w:tc>
          <w:tcPr>
            <w:tcW w:w="3544" w:type="dxa"/>
          </w:tcPr>
          <w:p w14:paraId="5C93AF22"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28B28977"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5D40CBA" w14:textId="77777777" w:rsidTr="00797878">
        <w:tc>
          <w:tcPr>
            <w:tcW w:w="7196" w:type="dxa"/>
          </w:tcPr>
          <w:p w14:paraId="7890E11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Консультации специалистов</w:t>
            </w:r>
          </w:p>
          <w:p w14:paraId="6918F91D" w14:textId="77777777" w:rsidR="00797878" w:rsidRPr="00797878" w:rsidRDefault="00797878" w:rsidP="00797878">
            <w:pPr>
              <w:ind w:firstLine="0"/>
              <w:jc w:val="left"/>
              <w:rPr>
                <w:rFonts w:eastAsia="Times New Roman" w:cs="Times New Roman"/>
                <w:sz w:val="26"/>
                <w:szCs w:val="26"/>
                <w:lang w:eastAsia="ru-RU"/>
              </w:rPr>
            </w:pPr>
          </w:p>
        </w:tc>
        <w:tc>
          <w:tcPr>
            <w:tcW w:w="3544" w:type="dxa"/>
          </w:tcPr>
          <w:p w14:paraId="7E19B6CE"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3B8704E8"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3E7E04F" w14:textId="77777777" w:rsidTr="00797878">
        <w:tc>
          <w:tcPr>
            <w:tcW w:w="7196" w:type="dxa"/>
          </w:tcPr>
          <w:p w14:paraId="72F90A3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Профилактическое лечение</w:t>
            </w:r>
          </w:p>
        </w:tc>
        <w:tc>
          <w:tcPr>
            <w:tcW w:w="3544" w:type="dxa"/>
          </w:tcPr>
          <w:p w14:paraId="570AE216"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57903FA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3C0FED9" w14:textId="77777777" w:rsidTr="00797878">
        <w:tc>
          <w:tcPr>
            <w:tcW w:w="7196" w:type="dxa"/>
          </w:tcPr>
          <w:p w14:paraId="0195185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СКЛ и реабилитация</w:t>
            </w:r>
          </w:p>
        </w:tc>
        <w:tc>
          <w:tcPr>
            <w:tcW w:w="3544" w:type="dxa"/>
          </w:tcPr>
          <w:p w14:paraId="4FD3425B"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76A56FDA"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52106663" w14:textId="77777777" w:rsidTr="00797878">
        <w:tc>
          <w:tcPr>
            <w:tcW w:w="7196" w:type="dxa"/>
          </w:tcPr>
          <w:p w14:paraId="5DFDA006"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ЛФК, спорт</w:t>
            </w:r>
          </w:p>
        </w:tc>
        <w:tc>
          <w:tcPr>
            <w:tcW w:w="3544" w:type="dxa"/>
          </w:tcPr>
          <w:p w14:paraId="65F0F42C"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67D42EB3"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68AB8B00" w14:textId="77777777" w:rsidTr="00797878">
        <w:trPr>
          <w:trHeight w:val="1294"/>
        </w:trPr>
        <w:tc>
          <w:tcPr>
            <w:tcW w:w="7196" w:type="dxa"/>
          </w:tcPr>
          <w:p w14:paraId="5A34CA3E"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Другие рекомендации</w:t>
            </w:r>
          </w:p>
          <w:p w14:paraId="363F840A" w14:textId="77777777" w:rsidR="00797878" w:rsidRPr="00797878" w:rsidRDefault="00797878" w:rsidP="00797878">
            <w:pPr>
              <w:ind w:firstLine="0"/>
              <w:jc w:val="left"/>
              <w:rPr>
                <w:rFonts w:eastAsia="Times New Roman" w:cs="Times New Roman"/>
                <w:sz w:val="26"/>
                <w:szCs w:val="26"/>
                <w:lang w:eastAsia="ru-RU"/>
              </w:rPr>
            </w:pPr>
          </w:p>
          <w:p w14:paraId="3DB95377" w14:textId="77777777" w:rsidR="00797878" w:rsidRPr="00797878" w:rsidRDefault="00797878" w:rsidP="00797878">
            <w:pPr>
              <w:ind w:firstLine="0"/>
              <w:jc w:val="left"/>
              <w:rPr>
                <w:rFonts w:eastAsia="Times New Roman" w:cs="Times New Roman"/>
                <w:sz w:val="26"/>
                <w:szCs w:val="26"/>
                <w:lang w:eastAsia="ru-RU"/>
              </w:rPr>
            </w:pPr>
          </w:p>
          <w:p w14:paraId="09C3E249" w14:textId="77777777" w:rsidR="00797878" w:rsidRPr="00797878" w:rsidRDefault="00797878" w:rsidP="00797878">
            <w:pPr>
              <w:ind w:firstLine="0"/>
              <w:jc w:val="left"/>
              <w:rPr>
                <w:rFonts w:eastAsia="Times New Roman" w:cs="Times New Roman"/>
                <w:sz w:val="26"/>
                <w:szCs w:val="26"/>
                <w:lang w:eastAsia="ru-RU"/>
              </w:rPr>
            </w:pPr>
          </w:p>
        </w:tc>
        <w:tc>
          <w:tcPr>
            <w:tcW w:w="3544" w:type="dxa"/>
          </w:tcPr>
          <w:p w14:paraId="3ACCCD22"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5DE6572F"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4C0B6559" w14:textId="77777777" w:rsidTr="00797878">
        <w:tc>
          <w:tcPr>
            <w:tcW w:w="7196" w:type="dxa"/>
          </w:tcPr>
          <w:p w14:paraId="1800728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Очередное освидетельствование во ВЛЭК </w:t>
            </w:r>
          </w:p>
        </w:tc>
        <w:tc>
          <w:tcPr>
            <w:tcW w:w="3544" w:type="dxa"/>
          </w:tcPr>
          <w:p w14:paraId="6436F56B"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2B71E92E" w14:textId="77777777" w:rsidR="00797878" w:rsidRPr="00797878" w:rsidRDefault="00797878" w:rsidP="00797878">
            <w:pPr>
              <w:ind w:firstLine="0"/>
              <w:jc w:val="left"/>
              <w:rPr>
                <w:rFonts w:eastAsia="Times New Roman" w:cs="Times New Roman"/>
                <w:sz w:val="26"/>
                <w:szCs w:val="26"/>
                <w:lang w:eastAsia="ru-RU"/>
              </w:rPr>
            </w:pPr>
          </w:p>
        </w:tc>
      </w:tr>
      <w:tr w:rsidR="00797878" w:rsidRPr="00797878" w14:paraId="29AC65A2" w14:textId="77777777" w:rsidTr="00797878">
        <w:tc>
          <w:tcPr>
            <w:tcW w:w="7196" w:type="dxa"/>
          </w:tcPr>
          <w:p w14:paraId="6C3BE6CA"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С планом наблюдения и лечения ознакомлен(а). </w:t>
            </w:r>
          </w:p>
          <w:p w14:paraId="5111BCF5" w14:textId="77777777" w:rsidR="00797878" w:rsidRPr="00797878" w:rsidRDefault="00797878" w:rsidP="00797878">
            <w:pPr>
              <w:ind w:firstLine="0"/>
              <w:jc w:val="left"/>
              <w:rPr>
                <w:rFonts w:eastAsia="Times New Roman" w:cs="Times New Roman"/>
                <w:sz w:val="26"/>
                <w:szCs w:val="26"/>
                <w:lang w:eastAsia="ru-RU"/>
              </w:rPr>
            </w:pPr>
          </w:p>
          <w:p w14:paraId="308ADA4C"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Ознакомлен</w:t>
            </w:r>
          </w:p>
        </w:tc>
        <w:tc>
          <w:tcPr>
            <w:tcW w:w="3544" w:type="dxa"/>
          </w:tcPr>
          <w:p w14:paraId="59E56089"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Подпись и </w:t>
            </w:r>
          </w:p>
          <w:p w14:paraId="4FB55A2F"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печать врача</w:t>
            </w:r>
          </w:p>
          <w:p w14:paraId="7B51A4EC" w14:textId="77777777" w:rsidR="00797878" w:rsidRPr="00797878" w:rsidRDefault="00797878" w:rsidP="00797878">
            <w:pPr>
              <w:ind w:firstLine="0"/>
              <w:jc w:val="left"/>
              <w:rPr>
                <w:rFonts w:eastAsia="Times New Roman" w:cs="Times New Roman"/>
                <w:sz w:val="26"/>
                <w:szCs w:val="26"/>
                <w:lang w:eastAsia="ru-RU"/>
              </w:rPr>
            </w:pPr>
          </w:p>
        </w:tc>
        <w:tc>
          <w:tcPr>
            <w:tcW w:w="3543" w:type="dxa"/>
          </w:tcPr>
          <w:p w14:paraId="0630E880"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 xml:space="preserve">Подпись и </w:t>
            </w:r>
          </w:p>
          <w:p w14:paraId="1D54263B" w14:textId="77777777" w:rsidR="00797878" w:rsidRPr="00797878" w:rsidRDefault="00797878" w:rsidP="00797878">
            <w:pPr>
              <w:ind w:firstLine="0"/>
              <w:jc w:val="left"/>
              <w:rPr>
                <w:rFonts w:eastAsia="Times New Roman" w:cs="Times New Roman"/>
                <w:sz w:val="26"/>
                <w:szCs w:val="26"/>
                <w:lang w:eastAsia="ru-RU"/>
              </w:rPr>
            </w:pPr>
            <w:r w:rsidRPr="00797878">
              <w:rPr>
                <w:rFonts w:eastAsia="Times New Roman" w:cs="Times New Roman"/>
                <w:sz w:val="26"/>
                <w:szCs w:val="26"/>
                <w:lang w:eastAsia="ru-RU"/>
              </w:rPr>
              <w:t>печать врача</w:t>
            </w:r>
          </w:p>
          <w:p w14:paraId="404B73F5" w14:textId="77777777" w:rsidR="00797878" w:rsidRPr="00797878" w:rsidRDefault="00797878" w:rsidP="00797878">
            <w:pPr>
              <w:ind w:firstLine="0"/>
              <w:jc w:val="left"/>
              <w:rPr>
                <w:rFonts w:eastAsia="Times New Roman" w:cs="Times New Roman"/>
                <w:sz w:val="26"/>
                <w:szCs w:val="26"/>
                <w:lang w:eastAsia="ru-RU"/>
              </w:rPr>
            </w:pPr>
          </w:p>
        </w:tc>
      </w:tr>
    </w:tbl>
    <w:p w14:paraId="55C3B358" w14:textId="77777777" w:rsidR="00797878" w:rsidRPr="00797878" w:rsidRDefault="00797878" w:rsidP="00797878">
      <w:pPr>
        <w:tabs>
          <w:tab w:val="left" w:pos="6379"/>
        </w:tabs>
        <w:ind w:right="-284" w:firstLine="0"/>
        <w:jc w:val="left"/>
        <w:rPr>
          <w:rFonts w:eastAsia="Times New Roman" w:cs="Times New Roman"/>
          <w:sz w:val="26"/>
          <w:szCs w:val="26"/>
          <w:lang w:eastAsia="ru-RU"/>
        </w:rPr>
      </w:pPr>
    </w:p>
    <w:p w14:paraId="4FC41959" w14:textId="77777777" w:rsidR="00797878" w:rsidRPr="00797878" w:rsidRDefault="00797878" w:rsidP="00797878">
      <w:pPr>
        <w:spacing w:after="200"/>
        <w:ind w:firstLine="0"/>
        <w:jc w:val="left"/>
        <w:rPr>
          <w:rFonts w:eastAsiaTheme="majorEastAsia" w:cs="Times New Roman"/>
          <w:iCs/>
        </w:rPr>
      </w:pPr>
      <w:r w:rsidRPr="00797878">
        <w:rPr>
          <w:rFonts w:cs="Times New Roman"/>
          <w:i/>
        </w:rPr>
        <w:br w:type="page"/>
      </w:r>
    </w:p>
    <w:p w14:paraId="310D5821" w14:textId="77777777" w:rsidR="00797878" w:rsidRPr="00797878" w:rsidRDefault="00797878" w:rsidP="00797878">
      <w:pPr>
        <w:keepNext/>
        <w:keepLines/>
        <w:spacing w:before="40"/>
        <w:jc w:val="right"/>
        <w:outlineLvl w:val="3"/>
        <w:rPr>
          <w:rFonts w:eastAsiaTheme="majorEastAsia" w:cs="Times New Roman"/>
          <w:iCs/>
        </w:rPr>
        <w:sectPr w:rsidR="00797878" w:rsidRPr="00797878" w:rsidSect="007C6716">
          <w:pgSz w:w="16840" w:h="11900" w:orient="landscape"/>
          <w:pgMar w:top="709" w:right="567" w:bottom="1134" w:left="1701" w:header="709" w:footer="709" w:gutter="0"/>
          <w:pgNumType w:start="1"/>
          <w:cols w:space="708"/>
          <w:docGrid w:linePitch="381"/>
        </w:sectPr>
      </w:pPr>
    </w:p>
    <w:p w14:paraId="3F212D8F" w14:textId="01D9D14C" w:rsidR="00FC1295" w:rsidRPr="00A510EB" w:rsidRDefault="00FC1295" w:rsidP="00FC1295">
      <w:pPr>
        <w:pStyle w:val="2"/>
        <w:spacing w:after="120"/>
        <w:ind w:left="5670" w:firstLine="0"/>
        <w:jc w:val="left"/>
      </w:pPr>
      <w:bookmarkStart w:id="28" w:name="_Приложение_6"/>
      <w:bookmarkEnd w:id="28"/>
      <w:r w:rsidRPr="00A510EB">
        <w:lastRenderedPageBreak/>
        <w:t xml:space="preserve">Приложение </w:t>
      </w:r>
      <w:r w:rsidR="007A7E57">
        <w:t>5</w:t>
      </w:r>
    </w:p>
    <w:p w14:paraId="76DDAB93" w14:textId="7BBC71C5"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310C246F" w14:textId="7BE4111F" w:rsidR="00FC1295" w:rsidRPr="00D06B61" w:rsidRDefault="00FC1295" w:rsidP="00FC1295">
      <w:pPr>
        <w:spacing w:before="120" w:line="280" w:lineRule="exact"/>
        <w:ind w:left="5670" w:firstLine="0"/>
        <w:jc w:val="left"/>
      </w:pPr>
      <w:r>
        <w:t>24.0</w:t>
      </w:r>
      <w:r w:rsidR="001E7233">
        <w:t>1</w:t>
      </w:r>
      <w:r>
        <w:t>.2019 №5</w:t>
      </w:r>
      <w:r w:rsidRPr="007805E5">
        <w:t>/</w:t>
      </w:r>
      <w:r>
        <w:t>10</w:t>
      </w:r>
    </w:p>
    <w:p w14:paraId="2881E4D6" w14:textId="77777777" w:rsidR="001E7233" w:rsidRDefault="001E7233" w:rsidP="001E7233">
      <w:pPr>
        <w:spacing w:after="120"/>
        <w:ind w:firstLine="0"/>
        <w:rPr>
          <w:rFonts w:cs="Times New Roman"/>
          <w:sz w:val="30"/>
          <w:szCs w:val="30"/>
        </w:rPr>
      </w:pPr>
    </w:p>
    <w:p w14:paraId="6B7353F9" w14:textId="585060FA" w:rsidR="00797878" w:rsidRPr="00097CA6" w:rsidRDefault="005A30E9" w:rsidP="001E7233">
      <w:pPr>
        <w:spacing w:after="120"/>
        <w:ind w:firstLine="0"/>
        <w:rPr>
          <w:rFonts w:cs="Times New Roman"/>
          <w:sz w:val="30"/>
          <w:szCs w:val="30"/>
        </w:rPr>
      </w:pPr>
      <w:r w:rsidRPr="00097CA6">
        <w:rPr>
          <w:rFonts w:cs="Times New Roman"/>
          <w:sz w:val="30"/>
          <w:szCs w:val="30"/>
        </w:rPr>
        <w:t>ПЕРЕЧЕНЬ</w:t>
      </w:r>
    </w:p>
    <w:p w14:paraId="42696E12" w14:textId="77777777" w:rsidR="00797878" w:rsidRPr="00097CA6" w:rsidRDefault="00797878" w:rsidP="005A30E9">
      <w:pPr>
        <w:spacing w:line="280" w:lineRule="exact"/>
        <w:ind w:firstLine="0"/>
        <w:rPr>
          <w:rFonts w:cs="Times New Roman"/>
          <w:sz w:val="30"/>
          <w:szCs w:val="30"/>
        </w:rPr>
      </w:pPr>
      <w:r w:rsidRPr="00097CA6">
        <w:rPr>
          <w:rFonts w:cs="Times New Roman"/>
          <w:sz w:val="30"/>
          <w:szCs w:val="30"/>
        </w:rPr>
        <w:t>методов медицинского обследования, проводимых при медицинском освидетельствовании во ВЛЭК и во время прохождения регламентированных медицинских осмотров</w:t>
      </w:r>
    </w:p>
    <w:p w14:paraId="61B070B1" w14:textId="77777777" w:rsidR="00797878" w:rsidRPr="00097CA6" w:rsidRDefault="00797878" w:rsidP="00797878">
      <w:pPr>
        <w:rPr>
          <w:rFonts w:cs="Times New Roman"/>
          <w:sz w:val="30"/>
          <w:szCs w:val="30"/>
        </w:rPr>
      </w:pPr>
    </w:p>
    <w:p w14:paraId="48E0336E" w14:textId="09EC3BB3" w:rsidR="00797878" w:rsidRPr="00097CA6" w:rsidRDefault="00797878" w:rsidP="00797878">
      <w:pPr>
        <w:rPr>
          <w:rFonts w:cs="Times New Roman"/>
          <w:sz w:val="30"/>
          <w:szCs w:val="30"/>
        </w:rPr>
      </w:pPr>
      <w:r w:rsidRPr="00097CA6">
        <w:rPr>
          <w:rFonts w:cs="Times New Roman"/>
          <w:sz w:val="30"/>
          <w:szCs w:val="30"/>
        </w:rPr>
        <w:t>1.</w:t>
      </w:r>
      <w:r w:rsidR="00C959BC">
        <w:rPr>
          <w:rFonts w:cs="Times New Roman"/>
          <w:sz w:val="30"/>
          <w:szCs w:val="30"/>
        </w:rPr>
        <w:t xml:space="preserve"> </w:t>
      </w:r>
      <w:r w:rsidRPr="00097CA6">
        <w:rPr>
          <w:rFonts w:cs="Times New Roman"/>
          <w:sz w:val="30"/>
          <w:szCs w:val="30"/>
        </w:rPr>
        <w:t>При освидетельствовании во ВЛЭК.</w:t>
      </w:r>
    </w:p>
    <w:p w14:paraId="5C21E9D6" w14:textId="4B6A6B98" w:rsidR="00797878" w:rsidRPr="00097CA6" w:rsidRDefault="00797878" w:rsidP="00797878">
      <w:pPr>
        <w:rPr>
          <w:rFonts w:cs="Times New Roman"/>
          <w:sz w:val="30"/>
          <w:szCs w:val="30"/>
        </w:rPr>
      </w:pPr>
      <w:r w:rsidRPr="00097CA6">
        <w:rPr>
          <w:rFonts w:cs="Times New Roman"/>
          <w:sz w:val="30"/>
          <w:szCs w:val="30"/>
        </w:rPr>
        <w:t>1.1</w:t>
      </w:r>
      <w:r w:rsidR="00C959BC">
        <w:rPr>
          <w:rFonts w:cs="Times New Roman"/>
          <w:sz w:val="30"/>
          <w:szCs w:val="30"/>
        </w:rPr>
        <w:t>.</w:t>
      </w:r>
      <w:r w:rsidRPr="00097CA6">
        <w:rPr>
          <w:rFonts w:cs="Times New Roman"/>
          <w:sz w:val="30"/>
          <w:szCs w:val="30"/>
        </w:rPr>
        <w:t xml:space="preserve"> Терапевтическое обследование:</w:t>
      </w:r>
    </w:p>
    <w:p w14:paraId="1C149FA5" w14:textId="070DAF03" w:rsidR="00797878" w:rsidRPr="00097CA6" w:rsidRDefault="00407091" w:rsidP="00797878">
      <w:pPr>
        <w:rPr>
          <w:rFonts w:cs="Times New Roman"/>
          <w:sz w:val="30"/>
          <w:szCs w:val="30"/>
        </w:rPr>
      </w:pPr>
      <w:r>
        <w:rPr>
          <w:rFonts w:cs="Times New Roman"/>
          <w:sz w:val="30"/>
          <w:szCs w:val="30"/>
        </w:rPr>
        <w:t xml:space="preserve">осмотр </w:t>
      </w:r>
      <w:r w:rsidR="00797878" w:rsidRPr="00097CA6">
        <w:rPr>
          <w:rFonts w:cs="Times New Roman"/>
          <w:sz w:val="30"/>
          <w:szCs w:val="30"/>
        </w:rPr>
        <w:t>полост</w:t>
      </w:r>
      <w:r>
        <w:rPr>
          <w:rFonts w:cs="Times New Roman"/>
          <w:sz w:val="30"/>
          <w:szCs w:val="30"/>
        </w:rPr>
        <w:t>и</w:t>
      </w:r>
      <w:r w:rsidR="00797878" w:rsidRPr="00097CA6">
        <w:rPr>
          <w:rFonts w:cs="Times New Roman"/>
          <w:sz w:val="30"/>
          <w:szCs w:val="30"/>
        </w:rPr>
        <w:t xml:space="preserve"> рта, зев</w:t>
      </w:r>
      <w:r>
        <w:rPr>
          <w:rFonts w:cs="Times New Roman"/>
          <w:sz w:val="30"/>
          <w:szCs w:val="30"/>
        </w:rPr>
        <w:t>а</w:t>
      </w:r>
      <w:r w:rsidR="00797878" w:rsidRPr="00097CA6">
        <w:rPr>
          <w:rFonts w:cs="Times New Roman"/>
          <w:sz w:val="30"/>
          <w:szCs w:val="30"/>
        </w:rPr>
        <w:t>, кожны</w:t>
      </w:r>
      <w:r>
        <w:rPr>
          <w:rFonts w:cs="Times New Roman"/>
          <w:sz w:val="30"/>
          <w:szCs w:val="30"/>
        </w:rPr>
        <w:t>х</w:t>
      </w:r>
      <w:r w:rsidR="00797878" w:rsidRPr="00097CA6">
        <w:rPr>
          <w:rFonts w:cs="Times New Roman"/>
          <w:sz w:val="30"/>
          <w:szCs w:val="30"/>
        </w:rPr>
        <w:t xml:space="preserve"> покров</w:t>
      </w:r>
      <w:r>
        <w:rPr>
          <w:rFonts w:cs="Times New Roman"/>
          <w:sz w:val="30"/>
          <w:szCs w:val="30"/>
        </w:rPr>
        <w:t>ов</w:t>
      </w:r>
      <w:r w:rsidR="00797878" w:rsidRPr="00097CA6">
        <w:rPr>
          <w:rFonts w:cs="Times New Roman"/>
          <w:sz w:val="30"/>
          <w:szCs w:val="30"/>
        </w:rPr>
        <w:t>, видимы</w:t>
      </w:r>
      <w:r>
        <w:rPr>
          <w:rFonts w:cs="Times New Roman"/>
          <w:sz w:val="30"/>
          <w:szCs w:val="30"/>
        </w:rPr>
        <w:t>х</w:t>
      </w:r>
      <w:r w:rsidR="00797878" w:rsidRPr="00097CA6">
        <w:rPr>
          <w:rFonts w:cs="Times New Roman"/>
          <w:sz w:val="30"/>
          <w:szCs w:val="30"/>
        </w:rPr>
        <w:t xml:space="preserve"> слизисты</w:t>
      </w:r>
      <w:r>
        <w:rPr>
          <w:rFonts w:cs="Times New Roman"/>
          <w:sz w:val="30"/>
          <w:szCs w:val="30"/>
        </w:rPr>
        <w:t>х</w:t>
      </w:r>
      <w:r w:rsidR="00797878" w:rsidRPr="00097CA6">
        <w:rPr>
          <w:rFonts w:cs="Times New Roman"/>
          <w:sz w:val="30"/>
          <w:szCs w:val="30"/>
        </w:rPr>
        <w:t xml:space="preserve">, </w:t>
      </w:r>
      <w:r>
        <w:rPr>
          <w:rFonts w:cs="Times New Roman"/>
          <w:sz w:val="30"/>
          <w:szCs w:val="30"/>
        </w:rPr>
        <w:t>пальпация периферических лимфатических</w:t>
      </w:r>
      <w:r w:rsidR="00797878" w:rsidRPr="00097CA6">
        <w:rPr>
          <w:rFonts w:cs="Times New Roman"/>
          <w:sz w:val="30"/>
          <w:szCs w:val="30"/>
        </w:rPr>
        <w:t xml:space="preserve"> узл</w:t>
      </w:r>
      <w:r>
        <w:rPr>
          <w:rFonts w:cs="Times New Roman"/>
          <w:sz w:val="30"/>
          <w:szCs w:val="30"/>
        </w:rPr>
        <w:t>ов</w:t>
      </w:r>
      <w:r w:rsidR="00797878" w:rsidRPr="00097CA6">
        <w:rPr>
          <w:rFonts w:cs="Times New Roman"/>
          <w:sz w:val="30"/>
          <w:szCs w:val="30"/>
        </w:rPr>
        <w:t xml:space="preserve"> и щитовидн</w:t>
      </w:r>
      <w:r>
        <w:rPr>
          <w:rFonts w:cs="Times New Roman"/>
          <w:sz w:val="30"/>
          <w:szCs w:val="30"/>
        </w:rPr>
        <w:t>ой железы, оценка</w:t>
      </w:r>
      <w:r w:rsidR="00797878" w:rsidRPr="00097CA6">
        <w:rPr>
          <w:rFonts w:cs="Times New Roman"/>
          <w:sz w:val="30"/>
          <w:szCs w:val="30"/>
        </w:rPr>
        <w:t xml:space="preserve"> соответстви</w:t>
      </w:r>
      <w:r>
        <w:rPr>
          <w:rFonts w:cs="Times New Roman"/>
          <w:sz w:val="30"/>
          <w:szCs w:val="30"/>
        </w:rPr>
        <w:t>я</w:t>
      </w:r>
      <w:r w:rsidR="00797878" w:rsidRPr="00097CA6">
        <w:rPr>
          <w:rFonts w:cs="Times New Roman"/>
          <w:sz w:val="30"/>
          <w:szCs w:val="30"/>
        </w:rPr>
        <w:t xml:space="preserve"> общего вида возрасту;</w:t>
      </w:r>
    </w:p>
    <w:p w14:paraId="5E3D3BCE" w14:textId="3D37D0FC" w:rsidR="00797878" w:rsidRPr="00097CA6" w:rsidRDefault="00407091" w:rsidP="00797878">
      <w:pPr>
        <w:rPr>
          <w:rFonts w:cs="Times New Roman"/>
          <w:sz w:val="30"/>
          <w:szCs w:val="30"/>
        </w:rPr>
      </w:pPr>
      <w:r>
        <w:rPr>
          <w:rFonts w:cs="Times New Roman"/>
          <w:sz w:val="30"/>
          <w:szCs w:val="30"/>
        </w:rPr>
        <w:t xml:space="preserve">исследование </w:t>
      </w:r>
      <w:r w:rsidR="00797878" w:rsidRPr="00097CA6">
        <w:rPr>
          <w:rFonts w:cs="Times New Roman"/>
          <w:sz w:val="30"/>
          <w:szCs w:val="30"/>
        </w:rPr>
        <w:t>орган</w:t>
      </w:r>
      <w:r>
        <w:rPr>
          <w:rFonts w:cs="Times New Roman"/>
          <w:sz w:val="30"/>
          <w:szCs w:val="30"/>
        </w:rPr>
        <w:t>ов</w:t>
      </w:r>
      <w:r w:rsidR="00797878" w:rsidRPr="00097CA6">
        <w:rPr>
          <w:rFonts w:cs="Times New Roman"/>
          <w:sz w:val="30"/>
          <w:szCs w:val="30"/>
        </w:rPr>
        <w:t xml:space="preserve"> дыхания</w:t>
      </w:r>
      <w:r w:rsidR="002A0CB8">
        <w:rPr>
          <w:rFonts w:cs="Times New Roman"/>
          <w:sz w:val="30"/>
          <w:szCs w:val="30"/>
        </w:rPr>
        <w:t xml:space="preserve"> и определение функциональной способности</w:t>
      </w:r>
      <w:r w:rsidR="00797878" w:rsidRPr="00097CA6">
        <w:rPr>
          <w:rFonts w:cs="Times New Roman"/>
          <w:sz w:val="30"/>
          <w:szCs w:val="30"/>
        </w:rPr>
        <w:t>, кровообращения (определение функциональной способности), пищеварения и мочевыделения.</w:t>
      </w:r>
    </w:p>
    <w:p w14:paraId="6E2C36E2" w14:textId="4CAE8155" w:rsidR="00797878" w:rsidRPr="00097CA6" w:rsidRDefault="00797878" w:rsidP="00797878">
      <w:pPr>
        <w:rPr>
          <w:rFonts w:cs="Times New Roman"/>
          <w:sz w:val="30"/>
          <w:szCs w:val="30"/>
        </w:rPr>
      </w:pPr>
      <w:r w:rsidRPr="00097CA6">
        <w:rPr>
          <w:rFonts w:cs="Times New Roman"/>
          <w:sz w:val="30"/>
          <w:szCs w:val="30"/>
        </w:rPr>
        <w:t>1.2</w:t>
      </w:r>
      <w:r w:rsidR="00C959BC">
        <w:rPr>
          <w:rFonts w:cs="Times New Roman"/>
          <w:sz w:val="30"/>
          <w:szCs w:val="30"/>
        </w:rPr>
        <w:t>.</w:t>
      </w:r>
      <w:r w:rsidRPr="00097CA6">
        <w:rPr>
          <w:rFonts w:cs="Times New Roman"/>
          <w:sz w:val="30"/>
          <w:szCs w:val="30"/>
        </w:rPr>
        <w:t xml:space="preserve"> Хирургическое обследование:</w:t>
      </w:r>
    </w:p>
    <w:p w14:paraId="31426F44" w14:textId="77777777" w:rsidR="00797878" w:rsidRPr="00097CA6" w:rsidRDefault="00797878" w:rsidP="00797878">
      <w:pPr>
        <w:rPr>
          <w:rFonts w:cs="Times New Roman"/>
          <w:sz w:val="30"/>
          <w:szCs w:val="30"/>
        </w:rPr>
      </w:pPr>
      <w:r w:rsidRPr="00097CA6">
        <w:rPr>
          <w:rFonts w:cs="Times New Roman"/>
          <w:sz w:val="30"/>
          <w:szCs w:val="30"/>
        </w:rPr>
        <w:t>антропометрия (рост, масса тела, окружность груди, спирометрия, динамометрия кистей);</w:t>
      </w:r>
    </w:p>
    <w:p w14:paraId="5CB36495" w14:textId="77777777" w:rsidR="00797878" w:rsidRPr="00097CA6" w:rsidRDefault="00797878" w:rsidP="00797878">
      <w:pPr>
        <w:rPr>
          <w:rFonts w:cs="Times New Roman"/>
          <w:sz w:val="30"/>
          <w:szCs w:val="30"/>
        </w:rPr>
      </w:pPr>
      <w:r w:rsidRPr="00097CA6">
        <w:rPr>
          <w:rFonts w:cs="Times New Roman"/>
          <w:sz w:val="30"/>
          <w:szCs w:val="30"/>
        </w:rPr>
        <w:t>общий осмотр (телосложение, развитие мускулатуры и подкожно-жирового слоя, осанка, походка);</w:t>
      </w:r>
    </w:p>
    <w:p w14:paraId="6926A302" w14:textId="77777777" w:rsidR="00797878" w:rsidRPr="00097CA6" w:rsidRDefault="00797878" w:rsidP="00797878">
      <w:pPr>
        <w:rPr>
          <w:rFonts w:cs="Times New Roman"/>
          <w:sz w:val="30"/>
          <w:szCs w:val="30"/>
        </w:rPr>
      </w:pPr>
      <w:r w:rsidRPr="00097CA6">
        <w:rPr>
          <w:rFonts w:cs="Times New Roman"/>
          <w:sz w:val="30"/>
          <w:szCs w:val="30"/>
        </w:rPr>
        <w:t>состояние кожи, лимфатических узлов, щитовидной железы, молочных желез, периферических сосудов, костей, суставов, органов брюшной полости, наружных половых органов, области заднего прохода, пальцевое исследование прямой кишки и предстательной железы с 40 лет.</w:t>
      </w:r>
    </w:p>
    <w:p w14:paraId="0A487FBD" w14:textId="5DA46EEC" w:rsidR="00797878" w:rsidRPr="00097CA6" w:rsidRDefault="00797878" w:rsidP="00797878">
      <w:pPr>
        <w:rPr>
          <w:rFonts w:cs="Times New Roman"/>
          <w:sz w:val="30"/>
          <w:szCs w:val="30"/>
        </w:rPr>
      </w:pPr>
      <w:r w:rsidRPr="00097CA6">
        <w:rPr>
          <w:rFonts w:cs="Times New Roman"/>
          <w:sz w:val="30"/>
          <w:szCs w:val="30"/>
        </w:rPr>
        <w:t>1.3</w:t>
      </w:r>
      <w:r w:rsidR="00C959BC">
        <w:rPr>
          <w:rFonts w:cs="Times New Roman"/>
          <w:sz w:val="30"/>
          <w:szCs w:val="30"/>
        </w:rPr>
        <w:t>.</w:t>
      </w:r>
      <w:r w:rsidRPr="00097CA6">
        <w:rPr>
          <w:rFonts w:cs="Times New Roman"/>
          <w:sz w:val="30"/>
          <w:szCs w:val="30"/>
        </w:rPr>
        <w:t xml:space="preserve"> Неврологическое обследование:</w:t>
      </w:r>
    </w:p>
    <w:p w14:paraId="1A591A61" w14:textId="77777777" w:rsidR="00797878" w:rsidRPr="00097CA6" w:rsidRDefault="00797878" w:rsidP="00797878">
      <w:pPr>
        <w:rPr>
          <w:rFonts w:cs="Times New Roman"/>
          <w:sz w:val="30"/>
          <w:szCs w:val="30"/>
        </w:rPr>
      </w:pPr>
      <w:r w:rsidRPr="00097CA6">
        <w:rPr>
          <w:rFonts w:cs="Times New Roman"/>
          <w:sz w:val="30"/>
          <w:szCs w:val="30"/>
        </w:rPr>
        <w:t xml:space="preserve">внешний осмотр (кожные рубцы, атрофия, фибриллярные и </w:t>
      </w:r>
      <w:proofErr w:type="spellStart"/>
      <w:r w:rsidRPr="00097CA6">
        <w:rPr>
          <w:rFonts w:cs="Times New Roman"/>
          <w:sz w:val="30"/>
          <w:szCs w:val="30"/>
        </w:rPr>
        <w:t>фасцикулярные</w:t>
      </w:r>
      <w:proofErr w:type="spellEnd"/>
      <w:r w:rsidRPr="00097CA6">
        <w:rPr>
          <w:rFonts w:cs="Times New Roman"/>
          <w:sz w:val="30"/>
          <w:szCs w:val="30"/>
        </w:rPr>
        <w:t xml:space="preserve"> подергивания);</w:t>
      </w:r>
    </w:p>
    <w:p w14:paraId="6755AEDD" w14:textId="7BAD9AB2" w:rsidR="00797878" w:rsidRPr="00097CA6" w:rsidRDefault="00797878" w:rsidP="00797878">
      <w:pPr>
        <w:rPr>
          <w:rFonts w:cs="Times New Roman"/>
          <w:sz w:val="30"/>
          <w:szCs w:val="30"/>
        </w:rPr>
      </w:pPr>
      <w:r w:rsidRPr="00097CA6">
        <w:rPr>
          <w:rFonts w:cs="Times New Roman"/>
          <w:sz w:val="30"/>
          <w:szCs w:val="30"/>
        </w:rPr>
        <w:t>черепн</w:t>
      </w:r>
      <w:r w:rsidR="00950FAE">
        <w:rPr>
          <w:rFonts w:cs="Times New Roman"/>
          <w:sz w:val="30"/>
          <w:szCs w:val="30"/>
        </w:rPr>
        <w:t>ые</w:t>
      </w:r>
      <w:r w:rsidRPr="00097CA6">
        <w:rPr>
          <w:rFonts w:cs="Times New Roman"/>
          <w:sz w:val="30"/>
          <w:szCs w:val="30"/>
        </w:rPr>
        <w:t xml:space="preserve"> нервы;</w:t>
      </w:r>
    </w:p>
    <w:p w14:paraId="5D2233E4" w14:textId="77777777" w:rsidR="00797878" w:rsidRPr="00097CA6" w:rsidRDefault="00797878" w:rsidP="00797878">
      <w:pPr>
        <w:rPr>
          <w:rFonts w:cs="Times New Roman"/>
          <w:sz w:val="30"/>
          <w:szCs w:val="30"/>
        </w:rPr>
      </w:pPr>
      <w:r w:rsidRPr="00097CA6">
        <w:rPr>
          <w:rFonts w:cs="Times New Roman"/>
          <w:sz w:val="30"/>
          <w:szCs w:val="30"/>
        </w:rPr>
        <w:t>двигательная, рефлекторная, чувствительная сферы, статика и координация;</w:t>
      </w:r>
    </w:p>
    <w:p w14:paraId="042DA958" w14:textId="6CBCAC7A" w:rsidR="00797878" w:rsidRPr="00097CA6" w:rsidRDefault="00797878" w:rsidP="00797878">
      <w:pPr>
        <w:rPr>
          <w:rFonts w:cs="Times New Roman"/>
          <w:sz w:val="30"/>
          <w:szCs w:val="30"/>
        </w:rPr>
      </w:pPr>
      <w:r w:rsidRPr="00097CA6">
        <w:rPr>
          <w:rFonts w:cs="Times New Roman"/>
          <w:sz w:val="30"/>
          <w:szCs w:val="30"/>
        </w:rPr>
        <w:t>вегетативн</w:t>
      </w:r>
      <w:r w:rsidR="006A75F0">
        <w:rPr>
          <w:rFonts w:cs="Times New Roman"/>
          <w:sz w:val="30"/>
          <w:szCs w:val="30"/>
        </w:rPr>
        <w:t xml:space="preserve">ая </w:t>
      </w:r>
      <w:r w:rsidRPr="00097CA6">
        <w:rPr>
          <w:rFonts w:cs="Times New Roman"/>
          <w:sz w:val="30"/>
          <w:szCs w:val="30"/>
        </w:rPr>
        <w:t xml:space="preserve">нервная система (дермографизм, </w:t>
      </w:r>
      <w:proofErr w:type="spellStart"/>
      <w:r w:rsidRPr="00097CA6">
        <w:rPr>
          <w:rFonts w:cs="Times New Roman"/>
          <w:sz w:val="30"/>
          <w:szCs w:val="30"/>
        </w:rPr>
        <w:t>акроцианоз</w:t>
      </w:r>
      <w:proofErr w:type="spellEnd"/>
      <w:r w:rsidRPr="00097CA6">
        <w:rPr>
          <w:rFonts w:cs="Times New Roman"/>
          <w:sz w:val="30"/>
          <w:szCs w:val="30"/>
        </w:rPr>
        <w:t xml:space="preserve">, </w:t>
      </w:r>
      <w:proofErr w:type="spellStart"/>
      <w:r w:rsidRPr="00097CA6">
        <w:rPr>
          <w:rFonts w:cs="Times New Roman"/>
          <w:sz w:val="30"/>
          <w:szCs w:val="30"/>
        </w:rPr>
        <w:t>гипергидроз</w:t>
      </w:r>
      <w:proofErr w:type="spellEnd"/>
      <w:r w:rsidRPr="00097CA6">
        <w:rPr>
          <w:rFonts w:cs="Times New Roman"/>
          <w:sz w:val="30"/>
          <w:szCs w:val="30"/>
        </w:rPr>
        <w:t xml:space="preserve">, тремор, </w:t>
      </w:r>
      <w:proofErr w:type="spellStart"/>
      <w:r w:rsidRPr="00097CA6">
        <w:rPr>
          <w:rFonts w:cs="Times New Roman"/>
          <w:sz w:val="30"/>
          <w:szCs w:val="30"/>
        </w:rPr>
        <w:t>ортоклиностатическая</w:t>
      </w:r>
      <w:proofErr w:type="spellEnd"/>
      <w:r w:rsidRPr="00097CA6">
        <w:rPr>
          <w:rFonts w:cs="Times New Roman"/>
          <w:sz w:val="30"/>
          <w:szCs w:val="30"/>
        </w:rPr>
        <w:t xml:space="preserve"> проба);</w:t>
      </w:r>
    </w:p>
    <w:p w14:paraId="66C63D94" w14:textId="5CD59114" w:rsidR="00797878" w:rsidRPr="00097CA6" w:rsidRDefault="00950FAE" w:rsidP="00797878">
      <w:pPr>
        <w:rPr>
          <w:rFonts w:cs="Times New Roman"/>
          <w:sz w:val="30"/>
          <w:szCs w:val="30"/>
        </w:rPr>
      </w:pPr>
      <w:r w:rsidRPr="0030604A">
        <w:rPr>
          <w:sz w:val="30"/>
          <w:szCs w:val="30"/>
        </w:rPr>
        <w:t>эмоционально-волевая и интеллектуально-</w:t>
      </w:r>
      <w:proofErr w:type="spellStart"/>
      <w:r w:rsidRPr="0030604A">
        <w:rPr>
          <w:sz w:val="30"/>
          <w:szCs w:val="30"/>
        </w:rPr>
        <w:t>мнестическая</w:t>
      </w:r>
      <w:proofErr w:type="spellEnd"/>
      <w:r w:rsidRPr="0030604A">
        <w:rPr>
          <w:sz w:val="30"/>
          <w:szCs w:val="30"/>
        </w:rPr>
        <w:t xml:space="preserve"> сфера</w:t>
      </w:r>
      <w:r w:rsidR="00797878" w:rsidRPr="00097CA6">
        <w:rPr>
          <w:rFonts w:cs="Times New Roman"/>
          <w:sz w:val="30"/>
          <w:szCs w:val="30"/>
        </w:rPr>
        <w:t>.</w:t>
      </w:r>
    </w:p>
    <w:p w14:paraId="5E3541D6" w14:textId="7F9EEE65" w:rsidR="00797878" w:rsidRPr="00097CA6" w:rsidRDefault="00797878" w:rsidP="00797878">
      <w:pPr>
        <w:rPr>
          <w:rFonts w:cs="Times New Roman"/>
          <w:sz w:val="30"/>
          <w:szCs w:val="30"/>
        </w:rPr>
      </w:pPr>
      <w:r w:rsidRPr="00097CA6">
        <w:rPr>
          <w:rFonts w:cs="Times New Roman"/>
          <w:sz w:val="30"/>
          <w:szCs w:val="30"/>
        </w:rPr>
        <w:t>1.4</w:t>
      </w:r>
      <w:r w:rsidR="00C959BC">
        <w:rPr>
          <w:rFonts w:cs="Times New Roman"/>
          <w:sz w:val="30"/>
          <w:szCs w:val="30"/>
        </w:rPr>
        <w:t>.</w:t>
      </w:r>
      <w:r w:rsidRPr="00097CA6">
        <w:rPr>
          <w:rFonts w:cs="Times New Roman"/>
          <w:sz w:val="30"/>
          <w:szCs w:val="30"/>
        </w:rPr>
        <w:t xml:space="preserve"> Осмотр </w:t>
      </w:r>
      <w:proofErr w:type="spellStart"/>
      <w:r w:rsidRPr="00097CA6">
        <w:rPr>
          <w:rFonts w:cs="Times New Roman"/>
          <w:sz w:val="30"/>
          <w:szCs w:val="30"/>
        </w:rPr>
        <w:t>дерматовенеролога</w:t>
      </w:r>
      <w:proofErr w:type="spellEnd"/>
      <w:r w:rsidRPr="00097CA6">
        <w:rPr>
          <w:rFonts w:cs="Times New Roman"/>
          <w:sz w:val="30"/>
          <w:szCs w:val="30"/>
        </w:rPr>
        <w:t xml:space="preserve"> проводится при освидетельствовании лиц, поступающих в </w:t>
      </w:r>
      <w:r w:rsidR="00407091">
        <w:rPr>
          <w:rFonts w:cs="Times New Roman"/>
          <w:sz w:val="30"/>
          <w:szCs w:val="30"/>
        </w:rPr>
        <w:t>учреждения образования, осуществляющие подготовку по авиационным специальностям, а также</w:t>
      </w:r>
      <w:r w:rsidRPr="00097CA6">
        <w:rPr>
          <w:rFonts w:cs="Times New Roman"/>
          <w:sz w:val="30"/>
          <w:szCs w:val="30"/>
        </w:rPr>
        <w:t xml:space="preserve"> бортпроводникам в рамках определения годности к работе с продуктами питания.</w:t>
      </w:r>
    </w:p>
    <w:p w14:paraId="3C2B9E3C" w14:textId="220FC758" w:rsidR="00797878" w:rsidRPr="00097CA6" w:rsidRDefault="00797878" w:rsidP="00797878">
      <w:pPr>
        <w:rPr>
          <w:rFonts w:cs="Times New Roman"/>
          <w:sz w:val="30"/>
          <w:szCs w:val="30"/>
        </w:rPr>
      </w:pPr>
      <w:r w:rsidRPr="00097CA6">
        <w:rPr>
          <w:rFonts w:cs="Times New Roman"/>
          <w:sz w:val="30"/>
          <w:szCs w:val="30"/>
        </w:rPr>
        <w:lastRenderedPageBreak/>
        <w:t>1.5</w:t>
      </w:r>
      <w:r w:rsidR="00C959BC">
        <w:rPr>
          <w:rFonts w:cs="Times New Roman"/>
          <w:sz w:val="30"/>
          <w:szCs w:val="30"/>
        </w:rPr>
        <w:t>.</w:t>
      </w:r>
      <w:r w:rsidRPr="00097CA6">
        <w:rPr>
          <w:rFonts w:cs="Times New Roman"/>
          <w:sz w:val="30"/>
          <w:szCs w:val="30"/>
        </w:rPr>
        <w:t xml:space="preserve"> Осмотр гинеколога.</w:t>
      </w:r>
    </w:p>
    <w:p w14:paraId="7062486C" w14:textId="3332C1D9" w:rsidR="00797878" w:rsidRPr="00097CA6" w:rsidRDefault="00C959BC" w:rsidP="00797878">
      <w:pPr>
        <w:rPr>
          <w:rFonts w:cs="Times New Roman"/>
          <w:sz w:val="30"/>
          <w:szCs w:val="30"/>
        </w:rPr>
      </w:pPr>
      <w:r>
        <w:rPr>
          <w:rFonts w:cs="Times New Roman"/>
          <w:sz w:val="30"/>
          <w:szCs w:val="30"/>
        </w:rPr>
        <w:t xml:space="preserve">1.6. </w:t>
      </w:r>
      <w:r w:rsidR="00797878" w:rsidRPr="00097CA6">
        <w:rPr>
          <w:rFonts w:cs="Times New Roman"/>
          <w:sz w:val="30"/>
          <w:szCs w:val="30"/>
        </w:rPr>
        <w:t xml:space="preserve">Обследование </w:t>
      </w:r>
      <w:r w:rsidR="00D639DB">
        <w:rPr>
          <w:rFonts w:cs="Times New Roman"/>
          <w:sz w:val="30"/>
          <w:szCs w:val="30"/>
        </w:rPr>
        <w:t>ЛОР</w:t>
      </w:r>
      <w:r w:rsidR="00797878" w:rsidRPr="00097CA6">
        <w:rPr>
          <w:rFonts w:cs="Times New Roman"/>
          <w:sz w:val="30"/>
          <w:szCs w:val="30"/>
        </w:rPr>
        <w:t>-органов:</w:t>
      </w:r>
    </w:p>
    <w:p w14:paraId="05815545" w14:textId="77777777" w:rsidR="00797878" w:rsidRPr="00097CA6" w:rsidRDefault="00797878" w:rsidP="00797878">
      <w:pPr>
        <w:rPr>
          <w:rFonts w:cs="Times New Roman"/>
          <w:sz w:val="30"/>
          <w:szCs w:val="30"/>
        </w:rPr>
      </w:pPr>
      <w:r w:rsidRPr="00097CA6">
        <w:rPr>
          <w:rFonts w:cs="Times New Roman"/>
          <w:sz w:val="30"/>
          <w:szCs w:val="30"/>
        </w:rPr>
        <w:t>внешний осмотр;</w:t>
      </w:r>
    </w:p>
    <w:p w14:paraId="4DB0D942" w14:textId="77777777" w:rsidR="00797878" w:rsidRPr="00097CA6" w:rsidRDefault="00797878" w:rsidP="00797878">
      <w:pPr>
        <w:rPr>
          <w:rFonts w:cs="Times New Roman"/>
          <w:sz w:val="30"/>
          <w:szCs w:val="30"/>
        </w:rPr>
      </w:pPr>
      <w:r w:rsidRPr="00097CA6">
        <w:rPr>
          <w:rFonts w:cs="Times New Roman"/>
          <w:sz w:val="30"/>
          <w:szCs w:val="30"/>
        </w:rPr>
        <w:t>внутренний осмотр (эндоскопия), передняя и задняя риноскопия, отоскопия, фарингоскопия, ларингоскопия, определение носового дыхания и обоняния;</w:t>
      </w:r>
    </w:p>
    <w:p w14:paraId="148BA4BA" w14:textId="77777777" w:rsidR="00797878" w:rsidRPr="00097CA6" w:rsidRDefault="00797878" w:rsidP="00797878">
      <w:pPr>
        <w:rPr>
          <w:rFonts w:cs="Times New Roman"/>
          <w:sz w:val="30"/>
          <w:szCs w:val="30"/>
        </w:rPr>
      </w:pPr>
      <w:r w:rsidRPr="00097CA6">
        <w:rPr>
          <w:rFonts w:cs="Times New Roman"/>
          <w:sz w:val="30"/>
          <w:szCs w:val="30"/>
        </w:rPr>
        <w:t>акуметрия (шепотной, разговорной речью);</w:t>
      </w:r>
    </w:p>
    <w:p w14:paraId="4C3B2EB0" w14:textId="35029D65" w:rsidR="00797878" w:rsidRPr="00097CA6" w:rsidRDefault="00797878" w:rsidP="00797878">
      <w:pPr>
        <w:rPr>
          <w:rFonts w:cs="Times New Roman"/>
          <w:sz w:val="30"/>
          <w:szCs w:val="30"/>
        </w:rPr>
      </w:pPr>
      <w:r w:rsidRPr="00097CA6">
        <w:rPr>
          <w:rFonts w:cs="Times New Roman"/>
          <w:sz w:val="30"/>
          <w:szCs w:val="30"/>
        </w:rPr>
        <w:t xml:space="preserve">исследование статокинетической устойчивости (вестибулометрия) </w:t>
      </w:r>
      <w:r w:rsidR="00F43F56">
        <w:rPr>
          <w:rFonts w:cs="Times New Roman"/>
          <w:sz w:val="30"/>
          <w:szCs w:val="30"/>
        </w:rPr>
        <w:t xml:space="preserve">с использованием </w:t>
      </w:r>
      <w:r w:rsidR="00F43F56">
        <w:rPr>
          <w:sz w:val="30"/>
          <w:szCs w:val="30"/>
        </w:rPr>
        <w:t xml:space="preserve">пробы с непрерывной кумуляцией </w:t>
      </w:r>
      <w:r w:rsidR="00F43F56" w:rsidRPr="006620A3">
        <w:rPr>
          <w:sz w:val="30"/>
          <w:szCs w:val="30"/>
        </w:rPr>
        <w:t>ускорений Кориолиса (НКУК)</w:t>
      </w:r>
      <w:r w:rsidR="00F43F56">
        <w:rPr>
          <w:sz w:val="30"/>
          <w:szCs w:val="30"/>
        </w:rPr>
        <w:t xml:space="preserve"> </w:t>
      </w:r>
      <w:r w:rsidR="00F43F56" w:rsidRPr="006620A3">
        <w:rPr>
          <w:sz w:val="30"/>
          <w:szCs w:val="30"/>
        </w:rPr>
        <w:t>в течение трех минут</w:t>
      </w:r>
      <w:r w:rsidR="00B6272A">
        <w:rPr>
          <w:sz w:val="30"/>
          <w:szCs w:val="30"/>
        </w:rPr>
        <w:t xml:space="preserve"> проводится</w:t>
      </w:r>
      <w:r w:rsidRPr="00097CA6">
        <w:rPr>
          <w:rFonts w:cs="Times New Roman"/>
          <w:sz w:val="30"/>
          <w:szCs w:val="30"/>
        </w:rPr>
        <w:t xml:space="preserve"> кандидатам, поступающим в </w:t>
      </w:r>
      <w:r w:rsidR="00B6272A">
        <w:rPr>
          <w:rFonts w:cs="Times New Roman"/>
          <w:sz w:val="30"/>
          <w:szCs w:val="30"/>
        </w:rPr>
        <w:t>учреждения образования, осуществляющие подготовку по авиационным специальностям (</w:t>
      </w:r>
      <w:r w:rsidRPr="00097CA6">
        <w:rPr>
          <w:rFonts w:cs="Times New Roman"/>
          <w:sz w:val="30"/>
          <w:szCs w:val="30"/>
        </w:rPr>
        <w:t>пилот, штурман, бортинженер, диспетчер</w:t>
      </w:r>
      <w:r w:rsidR="00B6272A">
        <w:rPr>
          <w:rFonts w:cs="Times New Roman"/>
          <w:sz w:val="30"/>
          <w:szCs w:val="30"/>
        </w:rPr>
        <w:t xml:space="preserve"> управления воздушным движением</w:t>
      </w:r>
      <w:r w:rsidRPr="00097CA6">
        <w:rPr>
          <w:rFonts w:cs="Times New Roman"/>
          <w:sz w:val="30"/>
          <w:szCs w:val="30"/>
        </w:rPr>
        <w:t>, бортпроводник</w:t>
      </w:r>
      <w:r w:rsidR="00B6272A">
        <w:rPr>
          <w:rFonts w:cs="Times New Roman"/>
          <w:sz w:val="30"/>
          <w:szCs w:val="30"/>
        </w:rPr>
        <w:t>), а также</w:t>
      </w:r>
      <w:r w:rsidRPr="00097CA6">
        <w:rPr>
          <w:rFonts w:cs="Times New Roman"/>
          <w:sz w:val="30"/>
          <w:szCs w:val="30"/>
        </w:rPr>
        <w:t xml:space="preserve"> летному составу и бортпроводникам;</w:t>
      </w:r>
    </w:p>
    <w:p w14:paraId="157AFBD8" w14:textId="3BDAEEDB" w:rsidR="00797878" w:rsidRPr="00097CA6" w:rsidRDefault="00797878" w:rsidP="00797878">
      <w:pPr>
        <w:rPr>
          <w:rFonts w:cs="Times New Roman"/>
          <w:sz w:val="30"/>
          <w:szCs w:val="30"/>
        </w:rPr>
      </w:pPr>
      <w:r w:rsidRPr="00097CA6">
        <w:rPr>
          <w:rFonts w:cs="Times New Roman"/>
          <w:sz w:val="30"/>
          <w:szCs w:val="30"/>
        </w:rPr>
        <w:t xml:space="preserve">тональная аудиометрия (проводится кандидатам, </w:t>
      </w:r>
      <w:r w:rsidR="00407091" w:rsidRPr="00097CA6">
        <w:rPr>
          <w:rFonts w:cs="Times New Roman"/>
          <w:sz w:val="30"/>
          <w:szCs w:val="30"/>
        </w:rPr>
        <w:t xml:space="preserve">поступающим в </w:t>
      </w:r>
      <w:r w:rsidR="00407091">
        <w:rPr>
          <w:rFonts w:cs="Times New Roman"/>
          <w:sz w:val="30"/>
          <w:szCs w:val="30"/>
        </w:rPr>
        <w:t>учреждения образования, осуществляющие подготовку по авиационным специальностям (</w:t>
      </w:r>
      <w:r w:rsidR="00407091" w:rsidRPr="00097CA6">
        <w:rPr>
          <w:rFonts w:cs="Times New Roman"/>
          <w:sz w:val="30"/>
          <w:szCs w:val="30"/>
        </w:rPr>
        <w:t>пилот, штурман, бортинженер, диспетчер</w:t>
      </w:r>
      <w:r w:rsidR="00407091">
        <w:rPr>
          <w:rFonts w:cs="Times New Roman"/>
          <w:sz w:val="30"/>
          <w:szCs w:val="30"/>
        </w:rPr>
        <w:t xml:space="preserve"> управления воздушным движением</w:t>
      </w:r>
      <w:r w:rsidR="00407091" w:rsidRPr="00097CA6">
        <w:rPr>
          <w:rFonts w:cs="Times New Roman"/>
          <w:sz w:val="30"/>
          <w:szCs w:val="30"/>
        </w:rPr>
        <w:t>, бортпроводник</w:t>
      </w:r>
      <w:r w:rsidR="00407091">
        <w:rPr>
          <w:rFonts w:cs="Times New Roman"/>
          <w:sz w:val="30"/>
          <w:szCs w:val="30"/>
        </w:rPr>
        <w:t xml:space="preserve">), а также курсантам в рамках проведения ВЛЭК; </w:t>
      </w:r>
      <w:r w:rsidRPr="00097CA6">
        <w:rPr>
          <w:rFonts w:cs="Times New Roman"/>
          <w:sz w:val="30"/>
          <w:szCs w:val="30"/>
        </w:rPr>
        <w:t>лицам из числа наземного состава, переучивающи</w:t>
      </w:r>
      <w:r w:rsidR="00407091">
        <w:rPr>
          <w:rFonts w:cs="Times New Roman"/>
          <w:sz w:val="30"/>
          <w:szCs w:val="30"/>
        </w:rPr>
        <w:t>х</w:t>
      </w:r>
      <w:r w:rsidRPr="00097CA6">
        <w:rPr>
          <w:rFonts w:cs="Times New Roman"/>
          <w:sz w:val="30"/>
          <w:szCs w:val="30"/>
        </w:rPr>
        <w:t>ся на бортмехаников, бортрадистов и бортпроводников; лицам летного состава и диспетчерам УВД 1 раз в 4 года</w:t>
      </w:r>
      <w:r w:rsidR="007712B5">
        <w:rPr>
          <w:rFonts w:cs="Times New Roman"/>
          <w:sz w:val="30"/>
          <w:szCs w:val="30"/>
        </w:rPr>
        <w:t xml:space="preserve">, по достижении возраста 40 лет </w:t>
      </w:r>
      <w:r w:rsidRPr="00097CA6">
        <w:rPr>
          <w:rFonts w:cs="Times New Roman"/>
          <w:sz w:val="30"/>
          <w:szCs w:val="30"/>
        </w:rPr>
        <w:t>1 раз в 2 года, а при установлении заболевания органа слуха - ежегодно).</w:t>
      </w:r>
    </w:p>
    <w:p w14:paraId="2A1C4225" w14:textId="19157C57" w:rsidR="00797878" w:rsidRPr="00097CA6" w:rsidRDefault="00797878" w:rsidP="00797878">
      <w:pPr>
        <w:rPr>
          <w:rFonts w:cs="Times New Roman"/>
          <w:sz w:val="30"/>
          <w:szCs w:val="30"/>
        </w:rPr>
      </w:pPr>
      <w:r w:rsidRPr="00097CA6">
        <w:rPr>
          <w:rFonts w:cs="Times New Roman"/>
          <w:sz w:val="30"/>
          <w:szCs w:val="30"/>
        </w:rPr>
        <w:t>1.7</w:t>
      </w:r>
      <w:r w:rsidR="00C959BC">
        <w:rPr>
          <w:rFonts w:cs="Times New Roman"/>
          <w:sz w:val="30"/>
          <w:szCs w:val="30"/>
        </w:rPr>
        <w:t>.</w:t>
      </w:r>
      <w:r w:rsidRPr="00097CA6">
        <w:rPr>
          <w:rFonts w:cs="Times New Roman"/>
          <w:sz w:val="30"/>
          <w:szCs w:val="30"/>
        </w:rPr>
        <w:t xml:space="preserve"> Стоматологическое обследование:</w:t>
      </w:r>
    </w:p>
    <w:p w14:paraId="19225385" w14:textId="77777777" w:rsidR="00797878" w:rsidRPr="00097CA6" w:rsidRDefault="00797878" w:rsidP="00797878">
      <w:pPr>
        <w:rPr>
          <w:rFonts w:cs="Times New Roman"/>
          <w:sz w:val="30"/>
          <w:szCs w:val="30"/>
        </w:rPr>
      </w:pPr>
      <w:r w:rsidRPr="00097CA6">
        <w:rPr>
          <w:rFonts w:cs="Times New Roman"/>
          <w:sz w:val="30"/>
          <w:szCs w:val="30"/>
        </w:rPr>
        <w:t>состояние зубов, слизистой оболочки полости рта, десен;</w:t>
      </w:r>
    </w:p>
    <w:p w14:paraId="54EAD322" w14:textId="77777777" w:rsidR="00797878" w:rsidRPr="00097CA6" w:rsidRDefault="00797878" w:rsidP="00797878">
      <w:pPr>
        <w:rPr>
          <w:rFonts w:cs="Times New Roman"/>
          <w:sz w:val="30"/>
          <w:szCs w:val="30"/>
        </w:rPr>
      </w:pPr>
      <w:r w:rsidRPr="00097CA6">
        <w:rPr>
          <w:rFonts w:cs="Times New Roman"/>
          <w:sz w:val="30"/>
          <w:szCs w:val="30"/>
        </w:rPr>
        <w:t>прикус, зубная формула, наличие коронок, мостов и протезов.</w:t>
      </w:r>
    </w:p>
    <w:p w14:paraId="4FB29392" w14:textId="684FCB54" w:rsidR="00797878" w:rsidRPr="00097CA6" w:rsidRDefault="00797878" w:rsidP="00797878">
      <w:pPr>
        <w:rPr>
          <w:rFonts w:cs="Times New Roman"/>
          <w:sz w:val="30"/>
          <w:szCs w:val="30"/>
        </w:rPr>
      </w:pPr>
      <w:r w:rsidRPr="00097CA6">
        <w:rPr>
          <w:rFonts w:cs="Times New Roman"/>
          <w:sz w:val="30"/>
          <w:szCs w:val="30"/>
        </w:rPr>
        <w:t>1.8</w:t>
      </w:r>
      <w:r w:rsidR="00C959BC">
        <w:rPr>
          <w:rFonts w:cs="Times New Roman"/>
          <w:sz w:val="30"/>
          <w:szCs w:val="30"/>
        </w:rPr>
        <w:t>.</w:t>
      </w:r>
      <w:r w:rsidRPr="00097CA6">
        <w:rPr>
          <w:rFonts w:cs="Times New Roman"/>
          <w:sz w:val="30"/>
          <w:szCs w:val="30"/>
        </w:rPr>
        <w:t xml:space="preserve"> Исследование органа зрения:</w:t>
      </w:r>
    </w:p>
    <w:p w14:paraId="10D4282D" w14:textId="77777777" w:rsidR="00797878" w:rsidRPr="00097CA6" w:rsidRDefault="00797878" w:rsidP="00797878">
      <w:pPr>
        <w:rPr>
          <w:rFonts w:cs="Times New Roman"/>
          <w:sz w:val="30"/>
          <w:szCs w:val="30"/>
        </w:rPr>
      </w:pPr>
      <w:r w:rsidRPr="00097CA6">
        <w:rPr>
          <w:rFonts w:cs="Times New Roman"/>
          <w:sz w:val="30"/>
          <w:szCs w:val="30"/>
        </w:rPr>
        <w:t>острота зрения;</w:t>
      </w:r>
    </w:p>
    <w:p w14:paraId="3615FB8C" w14:textId="77777777" w:rsidR="00797878" w:rsidRPr="00097CA6" w:rsidRDefault="00797878" w:rsidP="00797878">
      <w:pPr>
        <w:rPr>
          <w:rFonts w:cs="Times New Roman"/>
          <w:sz w:val="30"/>
          <w:szCs w:val="30"/>
        </w:rPr>
      </w:pPr>
      <w:r w:rsidRPr="00097CA6">
        <w:rPr>
          <w:rFonts w:cs="Times New Roman"/>
          <w:sz w:val="30"/>
          <w:szCs w:val="30"/>
        </w:rPr>
        <w:t>цветовое зрение;</w:t>
      </w:r>
    </w:p>
    <w:p w14:paraId="0460025B" w14:textId="77777777" w:rsidR="00797878" w:rsidRPr="00097CA6" w:rsidRDefault="00797878" w:rsidP="00797878">
      <w:pPr>
        <w:rPr>
          <w:rFonts w:cs="Times New Roman"/>
          <w:sz w:val="30"/>
          <w:szCs w:val="30"/>
        </w:rPr>
      </w:pPr>
      <w:r w:rsidRPr="00097CA6">
        <w:rPr>
          <w:rFonts w:cs="Times New Roman"/>
          <w:sz w:val="30"/>
          <w:szCs w:val="30"/>
        </w:rPr>
        <w:t>бинокулярное зрение;</w:t>
      </w:r>
    </w:p>
    <w:p w14:paraId="7246FE06" w14:textId="77777777" w:rsidR="00797878" w:rsidRPr="00097CA6" w:rsidRDefault="00797878" w:rsidP="00797878">
      <w:pPr>
        <w:rPr>
          <w:rFonts w:cs="Times New Roman"/>
          <w:sz w:val="30"/>
          <w:szCs w:val="30"/>
        </w:rPr>
      </w:pPr>
      <w:r w:rsidRPr="00097CA6">
        <w:rPr>
          <w:rFonts w:cs="Times New Roman"/>
          <w:sz w:val="30"/>
          <w:szCs w:val="30"/>
        </w:rPr>
        <w:t xml:space="preserve">ночное зрение и </w:t>
      </w:r>
      <w:proofErr w:type="spellStart"/>
      <w:r w:rsidRPr="00097CA6">
        <w:rPr>
          <w:rFonts w:cs="Times New Roman"/>
          <w:sz w:val="30"/>
          <w:szCs w:val="30"/>
        </w:rPr>
        <w:t>темновая</w:t>
      </w:r>
      <w:proofErr w:type="spellEnd"/>
      <w:r w:rsidRPr="00097CA6">
        <w:rPr>
          <w:rFonts w:cs="Times New Roman"/>
          <w:sz w:val="30"/>
          <w:szCs w:val="30"/>
        </w:rPr>
        <w:t xml:space="preserve"> адаптация;</w:t>
      </w:r>
    </w:p>
    <w:p w14:paraId="288C2963" w14:textId="77777777" w:rsidR="00797878" w:rsidRPr="00097CA6" w:rsidRDefault="00797878" w:rsidP="00797878">
      <w:pPr>
        <w:rPr>
          <w:rFonts w:cs="Times New Roman"/>
          <w:sz w:val="30"/>
          <w:szCs w:val="30"/>
        </w:rPr>
      </w:pPr>
      <w:r w:rsidRPr="00097CA6">
        <w:rPr>
          <w:rFonts w:cs="Times New Roman"/>
          <w:sz w:val="30"/>
          <w:szCs w:val="30"/>
        </w:rPr>
        <w:t>ближайшая точка конвергенции;</w:t>
      </w:r>
    </w:p>
    <w:p w14:paraId="241C8286" w14:textId="77777777" w:rsidR="00797878" w:rsidRPr="00097CA6" w:rsidRDefault="00797878" w:rsidP="00797878">
      <w:pPr>
        <w:rPr>
          <w:rFonts w:cs="Times New Roman"/>
          <w:sz w:val="30"/>
          <w:szCs w:val="30"/>
        </w:rPr>
      </w:pPr>
      <w:r w:rsidRPr="00097CA6">
        <w:rPr>
          <w:rFonts w:cs="Times New Roman"/>
          <w:sz w:val="30"/>
          <w:szCs w:val="30"/>
        </w:rPr>
        <w:t>ближайшая точка ясного зрения;</w:t>
      </w:r>
    </w:p>
    <w:p w14:paraId="74C8140F" w14:textId="77777777" w:rsidR="00797878" w:rsidRPr="00097CA6" w:rsidRDefault="00797878" w:rsidP="00797878">
      <w:pPr>
        <w:rPr>
          <w:rFonts w:cs="Times New Roman"/>
          <w:sz w:val="30"/>
          <w:szCs w:val="30"/>
        </w:rPr>
      </w:pPr>
      <w:r w:rsidRPr="00097CA6">
        <w:rPr>
          <w:rFonts w:cs="Times New Roman"/>
          <w:sz w:val="30"/>
          <w:szCs w:val="30"/>
        </w:rPr>
        <w:t>анатомическое состояние органа зрения;</w:t>
      </w:r>
    </w:p>
    <w:p w14:paraId="3AB68B4B" w14:textId="77777777" w:rsidR="00797878" w:rsidRDefault="00797878" w:rsidP="00797878">
      <w:pPr>
        <w:rPr>
          <w:rFonts w:cs="Times New Roman"/>
          <w:sz w:val="30"/>
          <w:szCs w:val="30"/>
        </w:rPr>
      </w:pPr>
      <w:r w:rsidRPr="00097CA6">
        <w:rPr>
          <w:rFonts w:cs="Times New Roman"/>
          <w:sz w:val="30"/>
          <w:szCs w:val="30"/>
        </w:rPr>
        <w:t>рефракция субъективным и объективным методом исследования (</w:t>
      </w:r>
      <w:proofErr w:type="spellStart"/>
      <w:r w:rsidRPr="00DA6BA6">
        <w:rPr>
          <w:rFonts w:cs="Times New Roman"/>
          <w:sz w:val="30"/>
          <w:szCs w:val="30"/>
        </w:rPr>
        <w:t>скиоскопия</w:t>
      </w:r>
      <w:proofErr w:type="spellEnd"/>
      <w:r w:rsidRPr="00DA6BA6">
        <w:rPr>
          <w:rFonts w:cs="Times New Roman"/>
          <w:sz w:val="30"/>
          <w:szCs w:val="30"/>
        </w:rPr>
        <w:t xml:space="preserve"> или рефрактометрия);</w:t>
      </w:r>
    </w:p>
    <w:p w14:paraId="37649FF4" w14:textId="2A593307" w:rsidR="00C40F7F" w:rsidRPr="00DA6BA6" w:rsidRDefault="00C40F7F" w:rsidP="00797878">
      <w:pPr>
        <w:rPr>
          <w:rFonts w:cs="Times New Roman"/>
          <w:sz w:val="30"/>
          <w:szCs w:val="30"/>
        </w:rPr>
      </w:pPr>
      <w:r>
        <w:rPr>
          <w:rFonts w:cs="Times New Roman"/>
          <w:sz w:val="30"/>
          <w:szCs w:val="30"/>
        </w:rPr>
        <w:t>периметрия;</w:t>
      </w:r>
    </w:p>
    <w:p w14:paraId="080AA23A" w14:textId="3D6E0ABB" w:rsidR="00797878" w:rsidRPr="00DA6BA6" w:rsidRDefault="002C48F8" w:rsidP="00797878">
      <w:pPr>
        <w:rPr>
          <w:rFonts w:cs="Times New Roman"/>
          <w:sz w:val="30"/>
          <w:szCs w:val="30"/>
        </w:rPr>
      </w:pPr>
      <w:proofErr w:type="spellStart"/>
      <w:r>
        <w:rPr>
          <w:rFonts w:cs="Times New Roman"/>
          <w:sz w:val="30"/>
          <w:szCs w:val="30"/>
        </w:rPr>
        <w:t>офтальмотонометрия</w:t>
      </w:r>
      <w:proofErr w:type="spellEnd"/>
      <w:r>
        <w:rPr>
          <w:rFonts w:cs="Times New Roman"/>
          <w:sz w:val="30"/>
          <w:szCs w:val="30"/>
        </w:rPr>
        <w:t xml:space="preserve"> проводится лицам, достигшим 35 лет</w:t>
      </w:r>
      <w:r w:rsidR="00797878" w:rsidRPr="00DA6BA6">
        <w:rPr>
          <w:rFonts w:cs="Times New Roman"/>
          <w:sz w:val="30"/>
          <w:szCs w:val="30"/>
        </w:rPr>
        <w:t xml:space="preserve"> 1 раз в 2 года, </w:t>
      </w:r>
      <w:r w:rsidR="00DA6BA6" w:rsidRPr="00DA6BA6">
        <w:rPr>
          <w:rFonts w:cs="Times New Roman"/>
          <w:sz w:val="30"/>
          <w:szCs w:val="30"/>
        </w:rPr>
        <w:t>4</w:t>
      </w:r>
      <w:r w:rsidR="00797878" w:rsidRPr="00DA6BA6">
        <w:rPr>
          <w:rFonts w:cs="Times New Roman"/>
          <w:sz w:val="30"/>
          <w:szCs w:val="30"/>
        </w:rPr>
        <w:t>0</w:t>
      </w:r>
      <w:r>
        <w:rPr>
          <w:rFonts w:cs="Times New Roman"/>
          <w:sz w:val="30"/>
          <w:szCs w:val="30"/>
        </w:rPr>
        <w:t xml:space="preserve"> </w:t>
      </w:r>
      <w:r w:rsidR="00797878" w:rsidRPr="00DA6BA6">
        <w:rPr>
          <w:rFonts w:cs="Times New Roman"/>
          <w:sz w:val="30"/>
          <w:szCs w:val="30"/>
        </w:rPr>
        <w:t>лет - ежегодно.</w:t>
      </w:r>
    </w:p>
    <w:p w14:paraId="1AFE46B7" w14:textId="6E0E6C99" w:rsidR="00797878" w:rsidRPr="00097CA6" w:rsidRDefault="00797878" w:rsidP="00797878">
      <w:pPr>
        <w:rPr>
          <w:rFonts w:cs="Times New Roman"/>
          <w:sz w:val="30"/>
          <w:szCs w:val="30"/>
        </w:rPr>
      </w:pPr>
      <w:r w:rsidRPr="00DA6BA6">
        <w:rPr>
          <w:rFonts w:cs="Times New Roman"/>
          <w:sz w:val="30"/>
          <w:szCs w:val="30"/>
        </w:rPr>
        <w:t>1.9</w:t>
      </w:r>
      <w:r w:rsidR="00C959BC" w:rsidRPr="00DA6BA6">
        <w:rPr>
          <w:rFonts w:cs="Times New Roman"/>
          <w:sz w:val="30"/>
          <w:szCs w:val="30"/>
        </w:rPr>
        <w:t>.</w:t>
      </w:r>
      <w:r w:rsidRPr="00DA6BA6">
        <w:rPr>
          <w:rFonts w:cs="Times New Roman"/>
          <w:sz w:val="30"/>
          <w:szCs w:val="30"/>
        </w:rPr>
        <w:t xml:space="preserve"> Психологическое обследование</w:t>
      </w:r>
      <w:r w:rsidR="004A7596" w:rsidRPr="00DA6BA6">
        <w:rPr>
          <w:rFonts w:cs="Times New Roman"/>
          <w:sz w:val="30"/>
          <w:szCs w:val="30"/>
        </w:rPr>
        <w:t xml:space="preserve"> проводится</w:t>
      </w:r>
      <w:r w:rsidR="00925CD0" w:rsidRPr="00DA6BA6">
        <w:rPr>
          <w:rFonts w:cs="Times New Roman"/>
          <w:sz w:val="30"/>
          <w:szCs w:val="30"/>
        </w:rPr>
        <w:t xml:space="preserve"> по утвержденным методикам по показаниям, перечисленным в </w:t>
      </w:r>
      <w:r w:rsidR="004A7596" w:rsidRPr="00DA6BA6">
        <w:rPr>
          <w:rFonts w:cs="Times New Roman"/>
          <w:sz w:val="30"/>
          <w:szCs w:val="30"/>
        </w:rPr>
        <w:t>пункт</w:t>
      </w:r>
      <w:r w:rsidR="00925CD0" w:rsidRPr="00DA6BA6">
        <w:rPr>
          <w:rFonts w:cs="Times New Roman"/>
          <w:sz w:val="30"/>
          <w:szCs w:val="30"/>
        </w:rPr>
        <w:t>е</w:t>
      </w:r>
      <w:r w:rsidR="004A7596">
        <w:rPr>
          <w:rFonts w:cs="Times New Roman"/>
          <w:sz w:val="30"/>
          <w:szCs w:val="30"/>
        </w:rPr>
        <w:t xml:space="preserve"> 55</w:t>
      </w:r>
      <w:r w:rsidRPr="00097CA6">
        <w:rPr>
          <w:rFonts w:cs="Times New Roman"/>
          <w:sz w:val="30"/>
          <w:szCs w:val="30"/>
        </w:rPr>
        <w:t xml:space="preserve"> настоящих Авиационных правил.</w:t>
      </w:r>
    </w:p>
    <w:p w14:paraId="27EBA470" w14:textId="7FD95814" w:rsidR="00797878" w:rsidRPr="00097CA6" w:rsidRDefault="00797878" w:rsidP="00797878">
      <w:pPr>
        <w:rPr>
          <w:rFonts w:cs="Times New Roman"/>
          <w:sz w:val="30"/>
          <w:szCs w:val="30"/>
        </w:rPr>
      </w:pPr>
      <w:r w:rsidRPr="00097CA6">
        <w:rPr>
          <w:rFonts w:cs="Times New Roman"/>
          <w:sz w:val="30"/>
          <w:szCs w:val="30"/>
        </w:rPr>
        <w:t>1.10</w:t>
      </w:r>
      <w:r w:rsidR="00C959BC">
        <w:rPr>
          <w:rFonts w:cs="Times New Roman"/>
          <w:sz w:val="30"/>
          <w:szCs w:val="30"/>
        </w:rPr>
        <w:t>.</w:t>
      </w:r>
      <w:r w:rsidRPr="00097CA6">
        <w:rPr>
          <w:rFonts w:cs="Times New Roman"/>
          <w:sz w:val="30"/>
          <w:szCs w:val="30"/>
        </w:rPr>
        <w:t xml:space="preserve"> Лабораторные исследования:</w:t>
      </w:r>
    </w:p>
    <w:p w14:paraId="16101AE2" w14:textId="5014F718" w:rsidR="00797878" w:rsidRPr="00097CA6" w:rsidRDefault="00797878" w:rsidP="00797878">
      <w:pPr>
        <w:rPr>
          <w:rFonts w:cs="Times New Roman"/>
          <w:sz w:val="30"/>
          <w:szCs w:val="30"/>
        </w:rPr>
      </w:pPr>
      <w:r w:rsidRPr="00097CA6">
        <w:rPr>
          <w:rFonts w:cs="Times New Roman"/>
          <w:sz w:val="30"/>
          <w:szCs w:val="30"/>
        </w:rPr>
        <w:lastRenderedPageBreak/>
        <w:t>1.10.1</w:t>
      </w:r>
      <w:r w:rsidR="00C959BC">
        <w:rPr>
          <w:rFonts w:cs="Times New Roman"/>
          <w:sz w:val="30"/>
          <w:szCs w:val="30"/>
        </w:rPr>
        <w:t>.</w:t>
      </w:r>
      <w:r w:rsidRPr="00097CA6">
        <w:rPr>
          <w:rFonts w:cs="Times New Roman"/>
          <w:sz w:val="30"/>
          <w:szCs w:val="30"/>
        </w:rPr>
        <w:t xml:space="preserve"> Клинический анализ крови.</w:t>
      </w:r>
    </w:p>
    <w:p w14:paraId="02E3FA71" w14:textId="4F582910" w:rsidR="00797878" w:rsidRPr="00097CA6" w:rsidRDefault="00797878" w:rsidP="00797878">
      <w:pPr>
        <w:rPr>
          <w:rFonts w:cs="Times New Roman"/>
          <w:sz w:val="30"/>
          <w:szCs w:val="30"/>
        </w:rPr>
      </w:pPr>
      <w:r w:rsidRPr="00097CA6">
        <w:rPr>
          <w:rFonts w:cs="Times New Roman"/>
          <w:sz w:val="30"/>
          <w:szCs w:val="30"/>
        </w:rPr>
        <w:t>1.10.2</w:t>
      </w:r>
      <w:r w:rsidR="00C959BC">
        <w:rPr>
          <w:rFonts w:cs="Times New Roman"/>
          <w:sz w:val="30"/>
          <w:szCs w:val="30"/>
        </w:rPr>
        <w:t>.</w:t>
      </w:r>
      <w:r w:rsidRPr="00097CA6">
        <w:rPr>
          <w:rFonts w:cs="Times New Roman"/>
          <w:sz w:val="30"/>
          <w:szCs w:val="30"/>
        </w:rPr>
        <w:t xml:space="preserve"> Клинический анализ мочи (в том числе реакции на билирубин, </w:t>
      </w:r>
      <w:proofErr w:type="spellStart"/>
      <w:r w:rsidRPr="00097CA6">
        <w:rPr>
          <w:rFonts w:cs="Times New Roman"/>
          <w:sz w:val="30"/>
          <w:szCs w:val="30"/>
        </w:rPr>
        <w:t>уробилиновые</w:t>
      </w:r>
      <w:proofErr w:type="spellEnd"/>
      <w:r w:rsidRPr="00097CA6">
        <w:rPr>
          <w:rFonts w:cs="Times New Roman"/>
          <w:sz w:val="30"/>
          <w:szCs w:val="30"/>
        </w:rPr>
        <w:t xml:space="preserve"> тела, ацетон).</w:t>
      </w:r>
    </w:p>
    <w:p w14:paraId="7F0B6636" w14:textId="042C2062" w:rsidR="00797878" w:rsidRPr="00097CA6" w:rsidRDefault="00797878" w:rsidP="00797878">
      <w:pPr>
        <w:rPr>
          <w:rFonts w:cs="Times New Roman"/>
          <w:sz w:val="30"/>
          <w:szCs w:val="30"/>
        </w:rPr>
      </w:pPr>
      <w:r w:rsidRPr="00097CA6">
        <w:rPr>
          <w:rFonts w:cs="Times New Roman"/>
          <w:sz w:val="30"/>
          <w:szCs w:val="30"/>
        </w:rPr>
        <w:t>1.10.3</w:t>
      </w:r>
      <w:r w:rsidR="00C959BC">
        <w:rPr>
          <w:rFonts w:cs="Times New Roman"/>
          <w:sz w:val="30"/>
          <w:szCs w:val="30"/>
        </w:rPr>
        <w:t>.</w:t>
      </w:r>
      <w:r w:rsidRPr="00097CA6">
        <w:rPr>
          <w:rFonts w:cs="Times New Roman"/>
          <w:sz w:val="30"/>
          <w:szCs w:val="30"/>
        </w:rPr>
        <w:t xml:space="preserve"> Глюкоза крови.</w:t>
      </w:r>
    </w:p>
    <w:p w14:paraId="735D296A" w14:textId="2BE313B7" w:rsidR="00797878" w:rsidRPr="00097CA6" w:rsidRDefault="00797878" w:rsidP="00797878">
      <w:pPr>
        <w:rPr>
          <w:rFonts w:cs="Times New Roman"/>
          <w:sz w:val="30"/>
          <w:szCs w:val="30"/>
        </w:rPr>
      </w:pPr>
      <w:r w:rsidRPr="00097CA6">
        <w:rPr>
          <w:rFonts w:cs="Times New Roman"/>
          <w:sz w:val="30"/>
          <w:szCs w:val="30"/>
        </w:rPr>
        <w:t>1.10.4</w:t>
      </w:r>
      <w:r w:rsidR="00C959BC">
        <w:rPr>
          <w:rFonts w:cs="Times New Roman"/>
          <w:sz w:val="30"/>
          <w:szCs w:val="30"/>
        </w:rPr>
        <w:t>.</w:t>
      </w:r>
      <w:r w:rsidRPr="00097CA6">
        <w:rPr>
          <w:rFonts w:cs="Times New Roman"/>
          <w:sz w:val="30"/>
          <w:szCs w:val="30"/>
        </w:rPr>
        <w:t xml:space="preserve"> Биохимические исследования крови на билирубин и его фракции, ферменты ACT, АЛТ, ГГТП, ЩФ проводятся летному составу, выполняющему АХР с ядохимикатами.</w:t>
      </w:r>
    </w:p>
    <w:p w14:paraId="580ACBC1" w14:textId="41780B3A" w:rsidR="00797878" w:rsidRPr="00097CA6" w:rsidRDefault="00797878" w:rsidP="00797878">
      <w:pPr>
        <w:rPr>
          <w:rFonts w:cs="Times New Roman"/>
          <w:sz w:val="30"/>
          <w:szCs w:val="30"/>
        </w:rPr>
      </w:pPr>
      <w:r w:rsidRPr="00097CA6">
        <w:rPr>
          <w:rFonts w:cs="Times New Roman"/>
          <w:sz w:val="30"/>
          <w:szCs w:val="30"/>
        </w:rPr>
        <w:t>1.10.5</w:t>
      </w:r>
      <w:r w:rsidR="00C959BC">
        <w:rPr>
          <w:rFonts w:cs="Times New Roman"/>
          <w:sz w:val="30"/>
          <w:szCs w:val="30"/>
        </w:rPr>
        <w:t>.</w:t>
      </w:r>
      <w:r w:rsidRPr="00097CA6">
        <w:rPr>
          <w:rFonts w:cs="Times New Roman"/>
          <w:sz w:val="30"/>
          <w:szCs w:val="30"/>
        </w:rPr>
        <w:t xml:space="preserve"> Цитологическое и бактериологическое (на флору) исследование мазков проводится женщинам с 17 лет ежегодно.</w:t>
      </w:r>
    </w:p>
    <w:p w14:paraId="31379BE2" w14:textId="35538F4E" w:rsidR="00797878" w:rsidRPr="00097CA6" w:rsidRDefault="00797878" w:rsidP="00797878">
      <w:pPr>
        <w:rPr>
          <w:rFonts w:cs="Times New Roman"/>
          <w:sz w:val="30"/>
          <w:szCs w:val="30"/>
        </w:rPr>
      </w:pPr>
      <w:r w:rsidRPr="00097CA6">
        <w:rPr>
          <w:rFonts w:cs="Times New Roman"/>
          <w:sz w:val="30"/>
          <w:szCs w:val="30"/>
        </w:rPr>
        <w:t>1.10.6</w:t>
      </w:r>
      <w:r w:rsidR="00C959BC">
        <w:rPr>
          <w:rFonts w:cs="Times New Roman"/>
          <w:sz w:val="30"/>
          <w:szCs w:val="30"/>
        </w:rPr>
        <w:t>.</w:t>
      </w:r>
      <w:r w:rsidRPr="00097CA6">
        <w:rPr>
          <w:rFonts w:cs="Times New Roman"/>
          <w:sz w:val="30"/>
          <w:szCs w:val="30"/>
        </w:rPr>
        <w:t xml:space="preserve"> Исследования крови на сифилис (экспресс-методом с забором крови из пальца), ВИЧ-инфекцию, гепатиты B и C проводятся: кандидатам, поступающим в учебные заведения гражданской авиации, курсантам, авиационному персоналу - при поступлении на работу, а также по медицинским показаниям; анализ кала на скрытую кровь по достижении 40 лет – один раз в два года (с 50-ти лет - ежегодно), ПСА (мужчинам) - с 40-летнего возраста - один раз в два года, а при достижении 50-летнего возраста - ежегодно, а также по медицинским показаниям; </w:t>
      </w:r>
      <w:proofErr w:type="spellStart"/>
      <w:r w:rsidRPr="00097CA6">
        <w:rPr>
          <w:rFonts w:cs="Times New Roman"/>
          <w:sz w:val="30"/>
          <w:szCs w:val="30"/>
        </w:rPr>
        <w:t>онкомаркер</w:t>
      </w:r>
      <w:proofErr w:type="spellEnd"/>
      <w:r w:rsidRPr="00097CA6">
        <w:rPr>
          <w:rFonts w:cs="Times New Roman"/>
          <w:sz w:val="30"/>
          <w:szCs w:val="30"/>
        </w:rPr>
        <w:t xml:space="preserve"> специфический (СА-125) женщинам после 40 лет при очередном медицинском освидетельствовании.</w:t>
      </w:r>
    </w:p>
    <w:p w14:paraId="3D63EEBD" w14:textId="61AD7801" w:rsidR="00797878" w:rsidRPr="00097CA6" w:rsidRDefault="00797878" w:rsidP="00797878">
      <w:pPr>
        <w:rPr>
          <w:rFonts w:cs="Times New Roman"/>
          <w:sz w:val="30"/>
          <w:szCs w:val="30"/>
        </w:rPr>
      </w:pPr>
      <w:r w:rsidRPr="00097CA6">
        <w:rPr>
          <w:rFonts w:cs="Times New Roman"/>
          <w:sz w:val="30"/>
          <w:szCs w:val="30"/>
        </w:rPr>
        <w:t>1.10.7</w:t>
      </w:r>
      <w:r w:rsidR="00C959BC">
        <w:rPr>
          <w:rFonts w:cs="Times New Roman"/>
          <w:sz w:val="30"/>
          <w:szCs w:val="30"/>
        </w:rPr>
        <w:t>.</w:t>
      </w:r>
      <w:r w:rsidRPr="00097CA6">
        <w:rPr>
          <w:rFonts w:cs="Times New Roman"/>
          <w:sz w:val="30"/>
          <w:szCs w:val="30"/>
        </w:rPr>
        <w:t xml:space="preserve"> При поступлении на работу (учебу) бортпроводников дополнительно проводится обследование с учетом допуска к работе с продуктами питания. Дальнейшая кратность обследования определяется в соответствии с законодательством.</w:t>
      </w:r>
    </w:p>
    <w:p w14:paraId="3DCAA6FF" w14:textId="56E1A1F1" w:rsidR="00797878" w:rsidRPr="00097CA6" w:rsidRDefault="00797878" w:rsidP="00797878">
      <w:pPr>
        <w:rPr>
          <w:rFonts w:cs="Times New Roman"/>
          <w:sz w:val="30"/>
          <w:szCs w:val="30"/>
        </w:rPr>
      </w:pPr>
      <w:r w:rsidRPr="00097CA6">
        <w:rPr>
          <w:rFonts w:cs="Times New Roman"/>
          <w:sz w:val="30"/>
          <w:szCs w:val="30"/>
        </w:rPr>
        <w:t>1.10.8</w:t>
      </w:r>
      <w:r w:rsidR="00C959BC">
        <w:rPr>
          <w:rFonts w:cs="Times New Roman"/>
          <w:sz w:val="30"/>
          <w:szCs w:val="30"/>
        </w:rPr>
        <w:t>.</w:t>
      </w:r>
      <w:r w:rsidRPr="00097CA6">
        <w:rPr>
          <w:rFonts w:cs="Times New Roman"/>
          <w:sz w:val="30"/>
          <w:szCs w:val="30"/>
        </w:rPr>
        <w:t xml:space="preserve"> Экспресс-тестирование на наличие наркотических средств, психотропных и других токсических веществ и их метаболитов в организме проводится кандидатам, поступающим в учебные заведения гражданской авиации на обучение на пилота, диспетчера УВД, бортпроводника, курсантам (студентам) учебных заведений гражданской авиации, авиационному персоналу проводится по показаниям.</w:t>
      </w:r>
    </w:p>
    <w:p w14:paraId="2275526A" w14:textId="290E83C0" w:rsidR="00797878" w:rsidRPr="00097CA6" w:rsidRDefault="00797878" w:rsidP="00797878">
      <w:pPr>
        <w:rPr>
          <w:rFonts w:cs="Times New Roman"/>
          <w:sz w:val="30"/>
          <w:szCs w:val="30"/>
        </w:rPr>
      </w:pPr>
      <w:r w:rsidRPr="00097CA6">
        <w:rPr>
          <w:rFonts w:cs="Times New Roman"/>
          <w:sz w:val="30"/>
          <w:szCs w:val="30"/>
        </w:rPr>
        <w:t>1.11</w:t>
      </w:r>
      <w:r w:rsidR="00C959BC">
        <w:rPr>
          <w:rFonts w:cs="Times New Roman"/>
          <w:sz w:val="30"/>
          <w:szCs w:val="30"/>
        </w:rPr>
        <w:t>.</w:t>
      </w:r>
      <w:r w:rsidRPr="00097CA6">
        <w:rPr>
          <w:rFonts w:cs="Times New Roman"/>
          <w:sz w:val="30"/>
          <w:szCs w:val="30"/>
        </w:rPr>
        <w:t xml:space="preserve"> Рентгенологические исследования:</w:t>
      </w:r>
    </w:p>
    <w:p w14:paraId="09E774D1" w14:textId="0766F828" w:rsidR="00797878" w:rsidRPr="00097CA6" w:rsidRDefault="00797878" w:rsidP="00797878">
      <w:pPr>
        <w:rPr>
          <w:rFonts w:cs="Times New Roman"/>
          <w:sz w:val="30"/>
          <w:szCs w:val="30"/>
        </w:rPr>
      </w:pPr>
      <w:r w:rsidRPr="00097CA6">
        <w:rPr>
          <w:rFonts w:cs="Times New Roman"/>
          <w:sz w:val="30"/>
          <w:szCs w:val="30"/>
        </w:rPr>
        <w:t>1.11.1</w:t>
      </w:r>
      <w:r w:rsidR="00C959BC">
        <w:rPr>
          <w:rFonts w:cs="Times New Roman"/>
          <w:sz w:val="30"/>
          <w:szCs w:val="30"/>
        </w:rPr>
        <w:t>.</w:t>
      </w:r>
      <w:r w:rsidRPr="00097CA6">
        <w:rPr>
          <w:rFonts w:cs="Times New Roman"/>
          <w:sz w:val="30"/>
          <w:szCs w:val="30"/>
        </w:rPr>
        <w:t xml:space="preserve"> </w:t>
      </w:r>
      <w:r w:rsidR="002A0CB8">
        <w:rPr>
          <w:rFonts w:cs="Times New Roman"/>
          <w:sz w:val="30"/>
          <w:szCs w:val="30"/>
        </w:rPr>
        <w:t>Ц</w:t>
      </w:r>
      <w:r w:rsidR="002A0CB8" w:rsidRPr="002A0CB8">
        <w:rPr>
          <w:rFonts w:cs="Times New Roman"/>
          <w:sz w:val="30"/>
          <w:szCs w:val="30"/>
        </w:rPr>
        <w:t>ифровая рентгенография и (или) рентгенография органов грудной клетки</w:t>
      </w:r>
      <w:r w:rsidRPr="00097CA6">
        <w:rPr>
          <w:rFonts w:cs="Times New Roman"/>
          <w:sz w:val="30"/>
          <w:szCs w:val="30"/>
        </w:rPr>
        <w:t>:</w:t>
      </w:r>
    </w:p>
    <w:p w14:paraId="0F793445" w14:textId="77777777" w:rsidR="00797878" w:rsidRPr="00097CA6" w:rsidRDefault="00797878" w:rsidP="00797878">
      <w:pPr>
        <w:rPr>
          <w:rFonts w:cs="Times New Roman"/>
          <w:sz w:val="30"/>
          <w:szCs w:val="30"/>
        </w:rPr>
      </w:pPr>
      <w:r w:rsidRPr="00097CA6">
        <w:rPr>
          <w:rFonts w:cs="Times New Roman"/>
          <w:sz w:val="30"/>
          <w:szCs w:val="30"/>
        </w:rPr>
        <w:t>поступающим в учебные заведения гражданской авиации;</w:t>
      </w:r>
    </w:p>
    <w:p w14:paraId="37D6F357" w14:textId="77777777" w:rsidR="00797878" w:rsidRPr="00097CA6" w:rsidRDefault="00797878" w:rsidP="00797878">
      <w:pPr>
        <w:rPr>
          <w:rFonts w:cs="Times New Roman"/>
          <w:sz w:val="30"/>
          <w:szCs w:val="30"/>
        </w:rPr>
      </w:pPr>
      <w:r w:rsidRPr="00097CA6">
        <w:rPr>
          <w:rFonts w:cs="Times New Roman"/>
          <w:sz w:val="30"/>
          <w:szCs w:val="30"/>
        </w:rPr>
        <w:t>летному составу, диспетчерам УВД, курсантам учебных заведений по подготовке пилотов, штурманов, бортинженеров, диспетчеров - 1 раз в 2 года;</w:t>
      </w:r>
    </w:p>
    <w:p w14:paraId="4C4213E4" w14:textId="77777777" w:rsidR="00797878" w:rsidRPr="00097CA6" w:rsidRDefault="00797878" w:rsidP="00797878">
      <w:pPr>
        <w:rPr>
          <w:rFonts w:cs="Times New Roman"/>
          <w:sz w:val="30"/>
          <w:szCs w:val="30"/>
        </w:rPr>
      </w:pPr>
      <w:r w:rsidRPr="00097CA6">
        <w:rPr>
          <w:rFonts w:cs="Times New Roman"/>
          <w:sz w:val="30"/>
          <w:szCs w:val="30"/>
        </w:rPr>
        <w:t>бортпроводникам и обучающимся на бортпроводника - ежегодно.</w:t>
      </w:r>
    </w:p>
    <w:p w14:paraId="1E01F004" w14:textId="77777777" w:rsidR="00797878" w:rsidRPr="00097CA6" w:rsidRDefault="00797878" w:rsidP="00797878">
      <w:pPr>
        <w:rPr>
          <w:rFonts w:cs="Times New Roman"/>
          <w:sz w:val="30"/>
          <w:szCs w:val="30"/>
        </w:rPr>
      </w:pPr>
      <w:r w:rsidRPr="00097CA6">
        <w:rPr>
          <w:rFonts w:cs="Times New Roman"/>
          <w:sz w:val="30"/>
          <w:szCs w:val="30"/>
        </w:rPr>
        <w:t xml:space="preserve">Примечание. Частота рентгенологических исследований может быть увеличена по </w:t>
      </w:r>
      <w:proofErr w:type="spellStart"/>
      <w:r w:rsidRPr="00097CA6">
        <w:rPr>
          <w:rFonts w:cs="Times New Roman"/>
          <w:sz w:val="30"/>
          <w:szCs w:val="30"/>
        </w:rPr>
        <w:t>эпидпоказаниям</w:t>
      </w:r>
      <w:proofErr w:type="spellEnd"/>
      <w:r w:rsidRPr="00097CA6">
        <w:rPr>
          <w:rFonts w:cs="Times New Roman"/>
          <w:sz w:val="30"/>
          <w:szCs w:val="30"/>
        </w:rPr>
        <w:t>.</w:t>
      </w:r>
    </w:p>
    <w:p w14:paraId="4B61894B" w14:textId="22C9B087" w:rsidR="00797878" w:rsidRPr="00097CA6" w:rsidRDefault="00797878" w:rsidP="00797878">
      <w:pPr>
        <w:rPr>
          <w:rFonts w:cs="Times New Roman"/>
          <w:sz w:val="30"/>
          <w:szCs w:val="30"/>
        </w:rPr>
      </w:pPr>
      <w:r w:rsidRPr="00097CA6">
        <w:rPr>
          <w:rFonts w:cs="Times New Roman"/>
          <w:sz w:val="30"/>
          <w:szCs w:val="30"/>
        </w:rPr>
        <w:t>1.11.2</w:t>
      </w:r>
      <w:r w:rsidR="00C959BC">
        <w:rPr>
          <w:rFonts w:cs="Times New Roman"/>
          <w:sz w:val="30"/>
          <w:szCs w:val="30"/>
        </w:rPr>
        <w:t>.</w:t>
      </w:r>
      <w:r w:rsidRPr="00097CA6">
        <w:rPr>
          <w:rFonts w:cs="Times New Roman"/>
          <w:sz w:val="30"/>
          <w:szCs w:val="30"/>
        </w:rPr>
        <w:t xml:space="preserve"> Рентгенография (крупнокадровая флюорография) </w:t>
      </w:r>
      <w:r w:rsidR="000202A1">
        <w:rPr>
          <w:rFonts w:cs="Times New Roman"/>
          <w:sz w:val="30"/>
          <w:szCs w:val="30"/>
        </w:rPr>
        <w:t>околоносовых</w:t>
      </w:r>
      <w:r w:rsidRPr="00097CA6">
        <w:rPr>
          <w:rFonts w:cs="Times New Roman"/>
          <w:sz w:val="30"/>
          <w:szCs w:val="30"/>
        </w:rPr>
        <w:t xml:space="preserve"> пазух проводится кандидатам, поступающим в учебные </w:t>
      </w:r>
      <w:r w:rsidRPr="00097CA6">
        <w:rPr>
          <w:rFonts w:cs="Times New Roman"/>
          <w:sz w:val="30"/>
          <w:szCs w:val="30"/>
        </w:rPr>
        <w:lastRenderedPageBreak/>
        <w:t>заведения гражданской авиации по подготовке пилотов, штурманов, бортинженеров, бортпроводников.</w:t>
      </w:r>
    </w:p>
    <w:p w14:paraId="77DCD2CA" w14:textId="30EBDB1F" w:rsidR="00797878" w:rsidRPr="00097CA6" w:rsidRDefault="00797878" w:rsidP="00797878">
      <w:pPr>
        <w:rPr>
          <w:rFonts w:cs="Times New Roman"/>
          <w:sz w:val="30"/>
          <w:szCs w:val="30"/>
        </w:rPr>
      </w:pPr>
      <w:r w:rsidRPr="00097CA6">
        <w:rPr>
          <w:rFonts w:cs="Times New Roman"/>
          <w:sz w:val="30"/>
          <w:szCs w:val="30"/>
        </w:rPr>
        <w:t>1.11.3</w:t>
      </w:r>
      <w:r w:rsidR="00C959BC">
        <w:rPr>
          <w:rFonts w:cs="Times New Roman"/>
          <w:sz w:val="30"/>
          <w:szCs w:val="30"/>
        </w:rPr>
        <w:t>.</w:t>
      </w:r>
      <w:r w:rsidRPr="00097CA6">
        <w:rPr>
          <w:rFonts w:cs="Times New Roman"/>
          <w:sz w:val="30"/>
          <w:szCs w:val="30"/>
        </w:rPr>
        <w:t xml:space="preserve"> Женщинам в возрасте старше 40 лет с периодичностью один раз в два года проводится маммография или УЗИ молочных желез.</w:t>
      </w:r>
    </w:p>
    <w:p w14:paraId="6D8F99B3" w14:textId="634206FB" w:rsidR="00797878" w:rsidRPr="00097CA6" w:rsidRDefault="00797878" w:rsidP="00797878">
      <w:pPr>
        <w:rPr>
          <w:rFonts w:cs="Times New Roman"/>
          <w:sz w:val="30"/>
          <w:szCs w:val="30"/>
        </w:rPr>
      </w:pPr>
      <w:r w:rsidRPr="00097CA6">
        <w:rPr>
          <w:rFonts w:cs="Times New Roman"/>
          <w:sz w:val="30"/>
          <w:szCs w:val="30"/>
        </w:rPr>
        <w:t>1.12</w:t>
      </w:r>
      <w:r w:rsidR="00C959BC">
        <w:rPr>
          <w:rFonts w:cs="Times New Roman"/>
          <w:sz w:val="30"/>
          <w:szCs w:val="30"/>
        </w:rPr>
        <w:t>.</w:t>
      </w:r>
      <w:r w:rsidRPr="00097CA6">
        <w:rPr>
          <w:rFonts w:cs="Times New Roman"/>
          <w:sz w:val="30"/>
          <w:szCs w:val="30"/>
        </w:rPr>
        <w:t xml:space="preserve"> Электроэнцефалография проводится кандидатам, поступающим в учебные заведения гражданской авиации по подготовке пилотов, штурманов, бортинженеров, диспетчеров УВД и по медицинским показаниям.</w:t>
      </w:r>
    </w:p>
    <w:p w14:paraId="39084DDB" w14:textId="7712B966" w:rsidR="00797878" w:rsidRPr="00097CA6" w:rsidRDefault="00797878" w:rsidP="00797878">
      <w:pPr>
        <w:rPr>
          <w:rFonts w:cs="Times New Roman"/>
          <w:sz w:val="30"/>
          <w:szCs w:val="30"/>
        </w:rPr>
      </w:pPr>
      <w:r w:rsidRPr="00097CA6">
        <w:rPr>
          <w:rFonts w:cs="Times New Roman"/>
          <w:sz w:val="30"/>
          <w:szCs w:val="30"/>
        </w:rPr>
        <w:t>1.13</w:t>
      </w:r>
      <w:r w:rsidR="00C959BC">
        <w:rPr>
          <w:rFonts w:cs="Times New Roman"/>
          <w:sz w:val="30"/>
          <w:szCs w:val="30"/>
        </w:rPr>
        <w:t>.</w:t>
      </w:r>
      <w:r w:rsidRPr="00097CA6">
        <w:rPr>
          <w:rFonts w:cs="Times New Roman"/>
          <w:sz w:val="30"/>
          <w:szCs w:val="30"/>
        </w:rPr>
        <w:t xml:space="preserve"> Электрокардиография в покое (12 отведений по Вильсону).</w:t>
      </w:r>
    </w:p>
    <w:p w14:paraId="0E9F9EB5" w14:textId="245F85AD" w:rsidR="00797878" w:rsidRPr="00097CA6" w:rsidRDefault="00797878" w:rsidP="00797878">
      <w:pPr>
        <w:rPr>
          <w:rFonts w:cs="Times New Roman"/>
          <w:sz w:val="30"/>
          <w:szCs w:val="30"/>
        </w:rPr>
      </w:pPr>
      <w:r w:rsidRPr="00097CA6">
        <w:rPr>
          <w:rFonts w:cs="Times New Roman"/>
          <w:sz w:val="30"/>
          <w:szCs w:val="30"/>
        </w:rPr>
        <w:t>1.14</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Велоэргометрическое</w:t>
      </w:r>
      <w:proofErr w:type="spellEnd"/>
      <w:r w:rsidRPr="00097CA6">
        <w:rPr>
          <w:rFonts w:cs="Times New Roman"/>
          <w:sz w:val="30"/>
          <w:szCs w:val="30"/>
        </w:rPr>
        <w:t xml:space="preserve"> исследование (исследование на </w:t>
      </w:r>
      <w:proofErr w:type="spellStart"/>
      <w:r w:rsidRPr="00097CA6">
        <w:rPr>
          <w:rFonts w:cs="Times New Roman"/>
          <w:sz w:val="30"/>
          <w:szCs w:val="30"/>
        </w:rPr>
        <w:t>тредмиле</w:t>
      </w:r>
      <w:proofErr w:type="spellEnd"/>
      <w:r w:rsidRPr="00097CA6">
        <w:rPr>
          <w:rFonts w:cs="Times New Roman"/>
          <w:sz w:val="30"/>
          <w:szCs w:val="30"/>
        </w:rPr>
        <w:t>) проводится:</w:t>
      </w:r>
    </w:p>
    <w:p w14:paraId="1C98388F" w14:textId="77777777" w:rsidR="00797878" w:rsidRPr="00097CA6" w:rsidRDefault="00797878" w:rsidP="00797878">
      <w:pPr>
        <w:rPr>
          <w:rFonts w:cs="Times New Roman"/>
          <w:sz w:val="30"/>
          <w:szCs w:val="30"/>
        </w:rPr>
      </w:pPr>
      <w:r w:rsidRPr="00097CA6">
        <w:rPr>
          <w:rFonts w:cs="Times New Roman"/>
          <w:sz w:val="30"/>
          <w:szCs w:val="30"/>
        </w:rPr>
        <w:t>пилотам, штурманам, бортинженерам (бортмеханикам) при достижении возраста 40 лет и далее через каждые два года на третий; в возрасте 50 лет и старше - ежегодно;</w:t>
      </w:r>
    </w:p>
    <w:p w14:paraId="16BE7F46" w14:textId="77777777" w:rsidR="00797878" w:rsidRPr="00097CA6" w:rsidRDefault="00797878" w:rsidP="00797878">
      <w:pPr>
        <w:rPr>
          <w:rFonts w:cs="Times New Roman"/>
          <w:sz w:val="30"/>
          <w:szCs w:val="30"/>
        </w:rPr>
      </w:pPr>
      <w:r w:rsidRPr="00097CA6">
        <w:rPr>
          <w:rFonts w:cs="Times New Roman"/>
          <w:sz w:val="30"/>
          <w:szCs w:val="30"/>
        </w:rPr>
        <w:t>пилотам-испытателям - при ежегодном медицинском освидетельствовании;</w:t>
      </w:r>
    </w:p>
    <w:p w14:paraId="2525522F" w14:textId="77777777" w:rsidR="00797878" w:rsidRPr="00097CA6" w:rsidRDefault="00797878" w:rsidP="00797878">
      <w:pPr>
        <w:rPr>
          <w:rFonts w:cs="Times New Roman"/>
          <w:sz w:val="30"/>
          <w:szCs w:val="30"/>
        </w:rPr>
      </w:pPr>
      <w:r w:rsidRPr="00097CA6">
        <w:rPr>
          <w:rFonts w:cs="Times New Roman"/>
          <w:sz w:val="30"/>
          <w:szCs w:val="30"/>
        </w:rPr>
        <w:t>летному составу, диспетчерам УВД, направляемым в полярные экспедиции и страны с жарким климатом;</w:t>
      </w:r>
    </w:p>
    <w:p w14:paraId="23CE9FEE" w14:textId="77777777" w:rsidR="00797878" w:rsidRPr="00097CA6" w:rsidRDefault="00797878" w:rsidP="00797878">
      <w:pPr>
        <w:rPr>
          <w:rFonts w:cs="Times New Roman"/>
          <w:sz w:val="30"/>
          <w:szCs w:val="30"/>
        </w:rPr>
      </w:pPr>
      <w:r w:rsidRPr="00097CA6">
        <w:rPr>
          <w:rFonts w:cs="Times New Roman"/>
          <w:sz w:val="30"/>
          <w:szCs w:val="30"/>
        </w:rPr>
        <w:t xml:space="preserve">по медицинским показаниям: изменение ЭКГ в динамике, нарушения ритма и проводимости сердца, признаки </w:t>
      </w:r>
      <w:proofErr w:type="spellStart"/>
      <w:r w:rsidRPr="00097CA6">
        <w:rPr>
          <w:rFonts w:cs="Times New Roman"/>
          <w:sz w:val="30"/>
          <w:szCs w:val="30"/>
        </w:rPr>
        <w:t>кардиомиопатии</w:t>
      </w:r>
      <w:proofErr w:type="spellEnd"/>
      <w:r w:rsidRPr="00097CA6">
        <w:rPr>
          <w:rFonts w:cs="Times New Roman"/>
          <w:sz w:val="30"/>
          <w:szCs w:val="30"/>
        </w:rPr>
        <w:t>, пролапс митрального клапана, комбинированные пороки сердца, артериальная гипертензия, нарушения липидного и углеводного обмена и др. факторы риска.</w:t>
      </w:r>
    </w:p>
    <w:p w14:paraId="48DA328B" w14:textId="7F980EFE" w:rsidR="00797878" w:rsidRPr="00097CA6" w:rsidRDefault="00797878" w:rsidP="00797878">
      <w:pPr>
        <w:rPr>
          <w:rFonts w:cs="Times New Roman"/>
          <w:sz w:val="30"/>
          <w:szCs w:val="30"/>
        </w:rPr>
      </w:pPr>
      <w:r w:rsidRPr="00097CA6">
        <w:rPr>
          <w:rFonts w:cs="Times New Roman"/>
          <w:sz w:val="30"/>
          <w:szCs w:val="30"/>
        </w:rPr>
        <w:t>1.15</w:t>
      </w:r>
      <w:r w:rsidR="00C959BC">
        <w:rPr>
          <w:rFonts w:cs="Times New Roman"/>
          <w:sz w:val="30"/>
          <w:szCs w:val="30"/>
        </w:rPr>
        <w:t>.</w:t>
      </w:r>
      <w:r w:rsidRPr="00097CA6">
        <w:rPr>
          <w:rFonts w:cs="Times New Roman"/>
          <w:sz w:val="30"/>
          <w:szCs w:val="30"/>
        </w:rPr>
        <w:t xml:space="preserve"> Летному и диспетчерскому составу дополнительно проводится при достижении возраста 40 лет и далее один раз в два года:</w:t>
      </w:r>
    </w:p>
    <w:p w14:paraId="75D1EA77" w14:textId="77777777" w:rsidR="00797878" w:rsidRPr="00097CA6" w:rsidRDefault="00797878" w:rsidP="00797878">
      <w:pPr>
        <w:rPr>
          <w:rFonts w:cs="Times New Roman"/>
          <w:sz w:val="30"/>
          <w:szCs w:val="30"/>
        </w:rPr>
      </w:pPr>
      <w:r w:rsidRPr="00097CA6">
        <w:rPr>
          <w:rFonts w:cs="Times New Roman"/>
          <w:sz w:val="30"/>
          <w:szCs w:val="30"/>
        </w:rPr>
        <w:t>биохимические исследования крови: липидный спектр; билирубин и его фракции; ферменты - АСТ, АЛТ, ГГТП, ЩФ, ЛДГ;</w:t>
      </w:r>
    </w:p>
    <w:p w14:paraId="111CCD9F" w14:textId="77777777" w:rsidR="00797878" w:rsidRPr="00097CA6" w:rsidRDefault="00797878" w:rsidP="00797878">
      <w:pPr>
        <w:rPr>
          <w:rFonts w:cs="Times New Roman"/>
          <w:sz w:val="30"/>
          <w:szCs w:val="30"/>
        </w:rPr>
      </w:pPr>
      <w:proofErr w:type="spellStart"/>
      <w:r w:rsidRPr="00097CA6">
        <w:rPr>
          <w:rFonts w:cs="Times New Roman"/>
          <w:sz w:val="30"/>
          <w:szCs w:val="30"/>
        </w:rPr>
        <w:t>эзофагогастродуоденоскопия</w:t>
      </w:r>
      <w:proofErr w:type="spellEnd"/>
      <w:r w:rsidRPr="00097CA6">
        <w:rPr>
          <w:rFonts w:cs="Times New Roman"/>
          <w:sz w:val="30"/>
          <w:szCs w:val="30"/>
        </w:rPr>
        <w:t xml:space="preserve"> (ЭГДС) или рентгеноскопия желудка и 12-перстной кишки;</w:t>
      </w:r>
    </w:p>
    <w:p w14:paraId="1908FFF1" w14:textId="58667AB7" w:rsidR="00797878" w:rsidRPr="00097CA6" w:rsidRDefault="00797878" w:rsidP="00797878">
      <w:pPr>
        <w:rPr>
          <w:rFonts w:cs="Times New Roman"/>
          <w:sz w:val="30"/>
          <w:szCs w:val="30"/>
        </w:rPr>
      </w:pPr>
      <w:r w:rsidRPr="00097CA6">
        <w:rPr>
          <w:rFonts w:cs="Times New Roman"/>
          <w:sz w:val="30"/>
          <w:szCs w:val="30"/>
        </w:rPr>
        <w:t xml:space="preserve">ультразвуковые исследования внутренних органов (печени, желчного пузыря, поджелудочной железы, селезенки, почек, щитовидной и предстательной желез), </w:t>
      </w:r>
      <w:proofErr w:type="spellStart"/>
      <w:r w:rsidR="000202A1">
        <w:rPr>
          <w:rFonts w:cs="Times New Roman"/>
          <w:sz w:val="30"/>
          <w:szCs w:val="30"/>
        </w:rPr>
        <w:t>брахиоцефальных</w:t>
      </w:r>
      <w:proofErr w:type="spellEnd"/>
      <w:r w:rsidR="000202A1">
        <w:rPr>
          <w:rFonts w:cs="Times New Roman"/>
          <w:sz w:val="30"/>
          <w:szCs w:val="30"/>
        </w:rPr>
        <w:t xml:space="preserve"> артерий;</w:t>
      </w:r>
    </w:p>
    <w:p w14:paraId="094F765A" w14:textId="6B3BCC26" w:rsidR="00797878" w:rsidRPr="00097CA6" w:rsidRDefault="00797878" w:rsidP="00797878">
      <w:pPr>
        <w:rPr>
          <w:rFonts w:cs="Times New Roman"/>
          <w:sz w:val="30"/>
          <w:szCs w:val="30"/>
        </w:rPr>
      </w:pPr>
      <w:r w:rsidRPr="00097CA6">
        <w:rPr>
          <w:rFonts w:cs="Times New Roman"/>
          <w:sz w:val="30"/>
          <w:szCs w:val="30"/>
        </w:rPr>
        <w:t>1.16</w:t>
      </w:r>
      <w:r w:rsidR="00C959BC">
        <w:rPr>
          <w:rFonts w:cs="Times New Roman"/>
          <w:sz w:val="30"/>
          <w:szCs w:val="30"/>
        </w:rPr>
        <w:t>.</w:t>
      </w:r>
      <w:r w:rsidRPr="00097CA6">
        <w:rPr>
          <w:rFonts w:cs="Times New Roman"/>
          <w:sz w:val="30"/>
          <w:szCs w:val="30"/>
        </w:rPr>
        <w:t xml:space="preserve"> Объем обследования пилотов-любителей включает: флюорографию органов грудной клетки, ЭКГ, клинический анализ крови, общий анализ мочи, анализ крови на сахар, по достижении 50 лет - биохимический анализ крови, </w:t>
      </w:r>
      <w:r w:rsidR="000202A1">
        <w:rPr>
          <w:rFonts w:cs="Times New Roman"/>
          <w:sz w:val="30"/>
          <w:szCs w:val="30"/>
        </w:rPr>
        <w:t xml:space="preserve">ультразвуковое исследование </w:t>
      </w:r>
      <w:proofErr w:type="spellStart"/>
      <w:r w:rsidR="000202A1">
        <w:rPr>
          <w:rFonts w:cs="Times New Roman"/>
          <w:sz w:val="30"/>
          <w:szCs w:val="30"/>
        </w:rPr>
        <w:t>брахиоцефальных</w:t>
      </w:r>
      <w:proofErr w:type="spellEnd"/>
      <w:r w:rsidR="000202A1">
        <w:rPr>
          <w:rFonts w:cs="Times New Roman"/>
          <w:sz w:val="30"/>
          <w:szCs w:val="30"/>
        </w:rPr>
        <w:t xml:space="preserve"> артерий</w:t>
      </w:r>
      <w:r w:rsidRPr="00097CA6">
        <w:rPr>
          <w:rFonts w:cs="Times New Roman"/>
          <w:sz w:val="30"/>
          <w:szCs w:val="30"/>
        </w:rPr>
        <w:t>. При первичном медицинском освидетельствовании дополнительно проводится ЭЭГ и аудиометрия.</w:t>
      </w:r>
    </w:p>
    <w:p w14:paraId="487C1E35" w14:textId="72241AE4" w:rsidR="00797878" w:rsidRPr="00097CA6" w:rsidRDefault="00797878" w:rsidP="00797878">
      <w:pPr>
        <w:rPr>
          <w:rFonts w:cs="Times New Roman"/>
          <w:sz w:val="30"/>
          <w:szCs w:val="30"/>
        </w:rPr>
      </w:pPr>
      <w:r w:rsidRPr="00097CA6">
        <w:rPr>
          <w:rFonts w:cs="Times New Roman"/>
          <w:sz w:val="30"/>
          <w:szCs w:val="30"/>
        </w:rPr>
        <w:t>1.17</w:t>
      </w:r>
      <w:r w:rsidR="00C959BC">
        <w:rPr>
          <w:rFonts w:cs="Times New Roman"/>
          <w:sz w:val="30"/>
          <w:szCs w:val="30"/>
        </w:rPr>
        <w:t>.</w:t>
      </w:r>
      <w:r w:rsidRPr="00097CA6">
        <w:rPr>
          <w:rFonts w:cs="Times New Roman"/>
          <w:sz w:val="30"/>
          <w:szCs w:val="30"/>
        </w:rPr>
        <w:t xml:space="preserve"> Дополнительные медицинские исследования проводятся по назначению врачей-специалистов ВЛЭК при наличии медицинских показаний.</w:t>
      </w:r>
    </w:p>
    <w:p w14:paraId="7362AE05" w14:textId="2CD3C2F8" w:rsidR="00797878" w:rsidRPr="00097CA6" w:rsidRDefault="00797878" w:rsidP="00797878">
      <w:pPr>
        <w:rPr>
          <w:rFonts w:cs="Times New Roman"/>
          <w:sz w:val="30"/>
          <w:szCs w:val="30"/>
        </w:rPr>
      </w:pPr>
      <w:r w:rsidRPr="00097CA6">
        <w:rPr>
          <w:rFonts w:cs="Times New Roman"/>
          <w:sz w:val="30"/>
          <w:szCs w:val="30"/>
        </w:rPr>
        <w:lastRenderedPageBreak/>
        <w:t>2. Регламентированные медицинские осмотры, проводимые авиационным врачом</w:t>
      </w:r>
      <w:r w:rsidR="00284E0D">
        <w:rPr>
          <w:rFonts w:cs="Times New Roman"/>
          <w:sz w:val="30"/>
          <w:szCs w:val="30"/>
        </w:rPr>
        <w:t xml:space="preserve"> ˂</w:t>
      </w:r>
      <w:r w:rsidR="00284E0D" w:rsidRPr="00284E0D">
        <w:rPr>
          <w:rStyle w:val="afc"/>
          <w:rFonts w:cs="Times New Roman"/>
          <w:sz w:val="30"/>
          <w:szCs w:val="30"/>
          <w:vertAlign w:val="baseline"/>
        </w:rPr>
        <w:endnoteReference w:customMarkFollows="1" w:id="2"/>
        <w:t>10</w:t>
      </w:r>
      <w:r w:rsidR="00284E0D">
        <w:rPr>
          <w:rFonts w:cs="Times New Roman"/>
          <w:sz w:val="30"/>
          <w:szCs w:val="30"/>
        </w:rPr>
        <w:t>˃</w:t>
      </w:r>
      <w:r w:rsidRPr="00284E0D">
        <w:rPr>
          <w:rFonts w:cs="Times New Roman"/>
          <w:sz w:val="30"/>
          <w:szCs w:val="30"/>
        </w:rPr>
        <w:t xml:space="preserve"> </w:t>
      </w:r>
      <w:r w:rsidRPr="00097CA6">
        <w:rPr>
          <w:rFonts w:cs="Times New Roman"/>
          <w:sz w:val="30"/>
          <w:szCs w:val="30"/>
        </w:rPr>
        <w:t>в соответствии с</w:t>
      </w:r>
      <w:r w:rsidR="00437286">
        <w:rPr>
          <w:rFonts w:cs="Times New Roman"/>
          <w:sz w:val="30"/>
          <w:szCs w:val="30"/>
        </w:rPr>
        <w:t xml:space="preserve"> абзацами вторым</w:t>
      </w:r>
      <w:r w:rsidR="00A82592">
        <w:rPr>
          <w:rFonts w:cs="Times New Roman"/>
          <w:sz w:val="30"/>
          <w:szCs w:val="30"/>
        </w:rPr>
        <w:t xml:space="preserve"> и третьим пункта</w:t>
      </w:r>
      <w:r w:rsidR="00437286">
        <w:rPr>
          <w:rFonts w:cs="Times New Roman"/>
          <w:sz w:val="30"/>
          <w:szCs w:val="30"/>
        </w:rPr>
        <w:t xml:space="preserve"> 10</w:t>
      </w:r>
      <w:r w:rsidR="00044F22">
        <w:rPr>
          <w:rFonts w:cs="Times New Roman"/>
          <w:sz w:val="30"/>
          <w:szCs w:val="30"/>
        </w:rPr>
        <w:t>5</w:t>
      </w:r>
      <w:r w:rsidR="00437286">
        <w:rPr>
          <w:rFonts w:cs="Times New Roman"/>
          <w:sz w:val="30"/>
          <w:szCs w:val="30"/>
        </w:rPr>
        <w:t xml:space="preserve"> настоящих Авиационных правил:</w:t>
      </w:r>
    </w:p>
    <w:p w14:paraId="2BBAEDDA" w14:textId="6E289A41" w:rsidR="00797878" w:rsidRPr="00097CA6" w:rsidRDefault="00797878" w:rsidP="00797878">
      <w:pPr>
        <w:rPr>
          <w:rFonts w:cs="Times New Roman"/>
          <w:sz w:val="30"/>
          <w:szCs w:val="30"/>
        </w:rPr>
      </w:pPr>
      <w:r w:rsidRPr="00097CA6">
        <w:rPr>
          <w:rFonts w:cs="Times New Roman"/>
          <w:sz w:val="30"/>
          <w:szCs w:val="30"/>
        </w:rPr>
        <w:t>2.1</w:t>
      </w:r>
      <w:r w:rsidR="00C959BC">
        <w:rPr>
          <w:rFonts w:cs="Times New Roman"/>
          <w:sz w:val="30"/>
          <w:szCs w:val="30"/>
        </w:rPr>
        <w:t>.</w:t>
      </w:r>
      <w:r w:rsidRPr="00097CA6">
        <w:rPr>
          <w:rFonts w:cs="Times New Roman"/>
          <w:sz w:val="30"/>
          <w:szCs w:val="30"/>
        </w:rPr>
        <w:t xml:space="preserve"> Терапевтическое обследование, сбор и анализ сведений о динамике состояния здоровья, контроль исполнения рекомендаций ВЛЭК.</w:t>
      </w:r>
    </w:p>
    <w:p w14:paraId="1515A302" w14:textId="77777777" w:rsidR="00044F22" w:rsidRDefault="00797878" w:rsidP="005A30E9">
      <w:pPr>
        <w:rPr>
          <w:rFonts w:cs="Times New Roman"/>
          <w:sz w:val="30"/>
          <w:szCs w:val="30"/>
        </w:rPr>
      </w:pPr>
      <w:r w:rsidRPr="00097CA6">
        <w:rPr>
          <w:rFonts w:cs="Times New Roman"/>
          <w:sz w:val="30"/>
          <w:szCs w:val="30"/>
        </w:rPr>
        <w:t>2.2</w:t>
      </w:r>
      <w:r w:rsidR="00C959BC">
        <w:rPr>
          <w:rFonts w:cs="Times New Roman"/>
          <w:sz w:val="30"/>
          <w:szCs w:val="30"/>
        </w:rPr>
        <w:t>.</w:t>
      </w:r>
      <w:r w:rsidRPr="00097CA6">
        <w:rPr>
          <w:rFonts w:cs="Times New Roman"/>
          <w:sz w:val="30"/>
          <w:szCs w:val="30"/>
        </w:rPr>
        <w:t xml:space="preserve"> Электрокардиография в покое (12 отведений по Вильсону), общий анализ крови, общий анализ мочи для обладателей свидетельств</w:t>
      </w:r>
      <w:r w:rsidR="005A30E9" w:rsidRPr="00097CA6">
        <w:rPr>
          <w:rFonts w:cs="Times New Roman"/>
          <w:sz w:val="30"/>
          <w:szCs w:val="30"/>
        </w:rPr>
        <w:t xml:space="preserve"> по достижении возраста 40 лет.</w:t>
      </w:r>
    </w:p>
    <w:p w14:paraId="38359F61" w14:textId="620D2EBD" w:rsidR="00797878" w:rsidRPr="00097CA6" w:rsidRDefault="00044F22" w:rsidP="005A30E9">
      <w:pPr>
        <w:rPr>
          <w:rFonts w:cs="Times New Roman"/>
          <w:sz w:val="30"/>
          <w:szCs w:val="30"/>
        </w:rPr>
      </w:pPr>
      <w:r>
        <w:rPr>
          <w:rFonts w:cs="Times New Roman"/>
          <w:sz w:val="30"/>
          <w:szCs w:val="30"/>
        </w:rPr>
        <w:t xml:space="preserve">3. </w:t>
      </w:r>
      <w:r w:rsidR="00A82592" w:rsidRPr="00097CA6">
        <w:rPr>
          <w:rFonts w:cs="Times New Roman"/>
          <w:sz w:val="30"/>
          <w:szCs w:val="30"/>
        </w:rPr>
        <w:t>Регламентированные медицинские осмотры, проводимые авиационным врачом в соответствии с</w:t>
      </w:r>
      <w:r w:rsidR="00A82592">
        <w:rPr>
          <w:rFonts w:cs="Times New Roman"/>
          <w:sz w:val="30"/>
          <w:szCs w:val="30"/>
        </w:rPr>
        <w:t xml:space="preserve"> абзацами четвертым-одиннадцатым пункта 105 настоящих Авиационных правил, включают в себя сбор и анализ сведений</w:t>
      </w:r>
      <w:r w:rsidR="00D16238">
        <w:rPr>
          <w:rFonts w:cs="Times New Roman"/>
          <w:sz w:val="30"/>
          <w:szCs w:val="30"/>
        </w:rPr>
        <w:t xml:space="preserve">, связанных с проведением медицинского осмотра, выполнение необходимых исследований по медицинским показаниям с последующим оформлением в разделе </w:t>
      </w:r>
      <w:r w:rsidR="00D16238" w:rsidRPr="00797878">
        <w:rPr>
          <w:rFonts w:eastAsia="Times New Roman" w:cs="Times New Roman"/>
          <w:szCs w:val="28"/>
          <w:lang w:val="en-US" w:eastAsia="ru-RU"/>
        </w:rPr>
        <w:t>XXVIII</w:t>
      </w:r>
      <w:r w:rsidR="00D16238">
        <w:rPr>
          <w:rFonts w:cs="Times New Roman"/>
          <w:sz w:val="30"/>
          <w:szCs w:val="30"/>
        </w:rPr>
        <w:t xml:space="preserve"> медицинской книжки авиационного персонала допуска к исполнению обязанностей и осуществлению прав, предоставляемых свидетельством и квалификационными отметками.</w:t>
      </w:r>
      <w:r w:rsidR="00797878" w:rsidRPr="00097CA6">
        <w:rPr>
          <w:rFonts w:cs="Times New Roman"/>
          <w:sz w:val="30"/>
          <w:szCs w:val="30"/>
        </w:rPr>
        <w:br w:type="page"/>
      </w:r>
    </w:p>
    <w:p w14:paraId="7C3018F6" w14:textId="77777777" w:rsidR="00797878" w:rsidRPr="00797878" w:rsidRDefault="00797878" w:rsidP="00797878">
      <w:pPr>
        <w:keepNext/>
        <w:keepLines/>
        <w:spacing w:before="40"/>
        <w:jc w:val="right"/>
        <w:outlineLvl w:val="3"/>
        <w:rPr>
          <w:rFonts w:eastAsiaTheme="majorEastAsia" w:cs="Times New Roman"/>
          <w:iCs/>
        </w:rPr>
        <w:sectPr w:rsidR="00797878" w:rsidRPr="00797878" w:rsidSect="007C6716">
          <w:pgSz w:w="11900" w:h="16840"/>
          <w:pgMar w:top="1134" w:right="737" w:bottom="1134" w:left="1588" w:header="709" w:footer="709" w:gutter="0"/>
          <w:pgNumType w:start="1"/>
          <w:cols w:space="708"/>
          <w:docGrid w:linePitch="381"/>
        </w:sectPr>
      </w:pPr>
    </w:p>
    <w:p w14:paraId="5C3BD287" w14:textId="3A867AE8" w:rsidR="00FC1295" w:rsidRPr="00A510EB" w:rsidRDefault="00FC1295" w:rsidP="00FC1295">
      <w:pPr>
        <w:pStyle w:val="2"/>
        <w:spacing w:after="120"/>
        <w:ind w:left="10206" w:firstLine="0"/>
        <w:jc w:val="left"/>
      </w:pPr>
      <w:bookmarkStart w:id="29" w:name="_Приложение_7"/>
      <w:bookmarkStart w:id="30" w:name="_Ref7078263"/>
      <w:bookmarkEnd w:id="29"/>
      <w:r w:rsidRPr="00A510EB">
        <w:lastRenderedPageBreak/>
        <w:t xml:space="preserve">Приложение </w:t>
      </w:r>
      <w:r w:rsidR="007A7E57">
        <w:t>6</w:t>
      </w:r>
      <w:bookmarkEnd w:id="30"/>
    </w:p>
    <w:p w14:paraId="7E086AF1" w14:textId="5E0FE912" w:rsidR="00FC1295" w:rsidRDefault="00FC1295" w:rsidP="00FC1295">
      <w:pPr>
        <w:spacing w:line="280" w:lineRule="exact"/>
        <w:ind w:left="10206"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23FBA0F4" w14:textId="7264C2CB" w:rsidR="00FC1295" w:rsidRPr="00D06B61" w:rsidRDefault="00FC1295" w:rsidP="00FC1295">
      <w:pPr>
        <w:spacing w:before="120" w:line="280" w:lineRule="exact"/>
        <w:ind w:left="10206" w:firstLine="0"/>
        <w:jc w:val="left"/>
      </w:pPr>
      <w:r>
        <w:t>24.0</w:t>
      </w:r>
      <w:r w:rsidR="001E7233">
        <w:t>1</w:t>
      </w:r>
      <w:r>
        <w:t>.2019 №5</w:t>
      </w:r>
      <w:r w:rsidRPr="007805E5">
        <w:t>/</w:t>
      </w:r>
      <w:r>
        <w:t>10</w:t>
      </w:r>
    </w:p>
    <w:p w14:paraId="77AD5D2D" w14:textId="77777777" w:rsidR="005A30E9" w:rsidRPr="00097CA6" w:rsidRDefault="005A30E9" w:rsidP="005A30E9">
      <w:pPr>
        <w:spacing w:before="120" w:line="280" w:lineRule="exact"/>
        <w:ind w:left="10206" w:firstLine="0"/>
        <w:jc w:val="right"/>
        <w:rPr>
          <w:sz w:val="30"/>
          <w:szCs w:val="30"/>
        </w:rPr>
      </w:pPr>
      <w:r w:rsidRPr="00097CA6">
        <w:rPr>
          <w:sz w:val="30"/>
          <w:szCs w:val="30"/>
        </w:rPr>
        <w:t>Форма</w:t>
      </w:r>
    </w:p>
    <w:p w14:paraId="7231A660" w14:textId="77777777" w:rsidR="00797878" w:rsidRPr="00797878" w:rsidRDefault="00797878" w:rsidP="00797878"/>
    <w:p w14:paraId="75C8A157" w14:textId="77777777" w:rsidR="00797878" w:rsidRPr="00797878" w:rsidRDefault="00797878" w:rsidP="00797878">
      <w:pPr>
        <w:tabs>
          <w:tab w:val="left" w:pos="1560"/>
        </w:tabs>
        <w:spacing w:after="200"/>
        <w:ind w:firstLine="0"/>
        <w:jc w:val="left"/>
        <w:rPr>
          <w:rFonts w:eastAsia="Times New Roman" w:cs="Times New Roman"/>
          <w:sz w:val="24"/>
          <w:szCs w:val="24"/>
          <w:lang w:eastAsia="ru-RU"/>
        </w:rPr>
      </w:pPr>
      <w:r w:rsidRPr="00797878">
        <w:rPr>
          <w:rFonts w:eastAsia="Times New Roman" w:cs="Times New Roman"/>
          <w:sz w:val="24"/>
          <w:szCs w:val="24"/>
          <w:lang w:eastAsia="ru-RU"/>
        </w:rPr>
        <w:t>________________________________________</w:t>
      </w:r>
    </w:p>
    <w:p w14:paraId="2CE2792C" w14:textId="3674478A"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24"/>
          <w:szCs w:val="24"/>
          <w:lang w:eastAsia="ru-RU"/>
        </w:rPr>
        <w:t xml:space="preserve">(наименование </w:t>
      </w:r>
      <w:r w:rsidR="005A30E9">
        <w:rPr>
          <w:rFonts w:eastAsia="Times New Roman" w:cs="Times New Roman"/>
          <w:sz w:val="24"/>
          <w:szCs w:val="24"/>
          <w:lang w:eastAsia="ru-RU"/>
        </w:rPr>
        <w:t>авиамедицинского центра</w:t>
      </w:r>
      <w:r w:rsidRPr="00797878">
        <w:rPr>
          <w:rFonts w:eastAsia="Times New Roman" w:cs="Times New Roman"/>
          <w:sz w:val="24"/>
          <w:szCs w:val="24"/>
          <w:lang w:eastAsia="ru-RU"/>
        </w:rPr>
        <w:t>)</w:t>
      </w:r>
    </w:p>
    <w:p w14:paraId="074F5C7D" w14:textId="77777777" w:rsidR="00797878" w:rsidRPr="00797878" w:rsidRDefault="00797878" w:rsidP="00797878">
      <w:pPr>
        <w:ind w:firstLine="0"/>
        <w:jc w:val="center"/>
        <w:rPr>
          <w:rFonts w:eastAsia="Times New Roman" w:cs="Times New Roman"/>
          <w:sz w:val="30"/>
          <w:szCs w:val="30"/>
          <w:lang w:eastAsia="ru-RU"/>
        </w:rPr>
      </w:pPr>
    </w:p>
    <w:p w14:paraId="0A9BD02D" w14:textId="77777777" w:rsidR="00797878" w:rsidRPr="00797878" w:rsidRDefault="00797878" w:rsidP="00797878">
      <w:pPr>
        <w:spacing w:line="280" w:lineRule="exact"/>
        <w:ind w:firstLine="0"/>
        <w:jc w:val="center"/>
        <w:rPr>
          <w:rFonts w:eastAsia="Times New Roman" w:cs="Times New Roman"/>
          <w:sz w:val="30"/>
          <w:szCs w:val="30"/>
          <w:lang w:eastAsia="ru-RU"/>
        </w:rPr>
      </w:pPr>
    </w:p>
    <w:p w14:paraId="5FD4D9BD" w14:textId="77777777" w:rsidR="00797878" w:rsidRPr="00797878" w:rsidRDefault="00797878" w:rsidP="00797878">
      <w:pPr>
        <w:spacing w:line="280" w:lineRule="exact"/>
        <w:ind w:firstLine="0"/>
        <w:jc w:val="center"/>
        <w:rPr>
          <w:rFonts w:eastAsia="Times New Roman" w:cs="Times New Roman"/>
          <w:sz w:val="30"/>
          <w:szCs w:val="30"/>
          <w:lang w:eastAsia="ru-RU"/>
        </w:rPr>
      </w:pPr>
    </w:p>
    <w:p w14:paraId="03B20D0B" w14:textId="77777777" w:rsidR="00797878" w:rsidRPr="00797878" w:rsidRDefault="00797878" w:rsidP="00797878">
      <w:pPr>
        <w:spacing w:line="280" w:lineRule="exact"/>
        <w:ind w:firstLine="0"/>
        <w:jc w:val="center"/>
        <w:rPr>
          <w:rFonts w:eastAsia="Times New Roman" w:cs="Times New Roman"/>
          <w:sz w:val="30"/>
          <w:szCs w:val="30"/>
          <w:lang w:eastAsia="ru-RU"/>
        </w:rPr>
      </w:pPr>
      <w:r w:rsidRPr="00797878">
        <w:rPr>
          <w:rFonts w:eastAsia="Times New Roman" w:cs="Times New Roman"/>
          <w:sz w:val="30"/>
          <w:szCs w:val="30"/>
          <w:lang w:eastAsia="ru-RU"/>
        </w:rPr>
        <w:t>КНИГА</w:t>
      </w:r>
    </w:p>
    <w:p w14:paraId="60AB0941" w14:textId="77777777" w:rsidR="00797878" w:rsidRPr="00797878" w:rsidRDefault="00797878" w:rsidP="00797878">
      <w:pPr>
        <w:spacing w:line="280" w:lineRule="exact"/>
        <w:ind w:firstLine="0"/>
        <w:jc w:val="center"/>
        <w:rPr>
          <w:rFonts w:eastAsia="Times New Roman" w:cs="Times New Roman"/>
          <w:sz w:val="30"/>
          <w:szCs w:val="30"/>
          <w:lang w:eastAsia="ru-RU"/>
        </w:rPr>
      </w:pPr>
      <w:r w:rsidRPr="00797878">
        <w:rPr>
          <w:rFonts w:eastAsia="Times New Roman" w:cs="Times New Roman"/>
          <w:sz w:val="30"/>
          <w:szCs w:val="30"/>
          <w:lang w:eastAsia="ru-RU"/>
        </w:rPr>
        <w:t>протоколов заседаний врачебно-летной экспертной комиссии</w:t>
      </w:r>
    </w:p>
    <w:p w14:paraId="1C8EED8A" w14:textId="77777777" w:rsidR="00797878" w:rsidRPr="00797878" w:rsidRDefault="00797878" w:rsidP="00797878">
      <w:pPr>
        <w:spacing w:line="280" w:lineRule="exact"/>
        <w:ind w:firstLine="0"/>
        <w:jc w:val="center"/>
        <w:rPr>
          <w:rFonts w:eastAsia="Times New Roman" w:cs="Times New Roman"/>
          <w:sz w:val="30"/>
          <w:szCs w:val="30"/>
          <w:lang w:eastAsia="ru-RU"/>
        </w:rPr>
      </w:pPr>
    </w:p>
    <w:p w14:paraId="323B8254" w14:textId="77777777" w:rsidR="00797878" w:rsidRPr="00797878" w:rsidRDefault="00797878" w:rsidP="00797878">
      <w:pPr>
        <w:spacing w:line="240" w:lineRule="exact"/>
        <w:ind w:firstLine="0"/>
        <w:jc w:val="center"/>
        <w:rPr>
          <w:rFonts w:eastAsia="Times New Roman" w:cs="Times New Roman"/>
          <w:sz w:val="30"/>
          <w:szCs w:val="30"/>
          <w:lang w:eastAsia="ru-RU"/>
        </w:rPr>
      </w:pPr>
    </w:p>
    <w:p w14:paraId="1FA3F2F1" w14:textId="77777777" w:rsidR="00797878" w:rsidRPr="00797878" w:rsidRDefault="00797878" w:rsidP="00797878">
      <w:pPr>
        <w:spacing w:line="240" w:lineRule="exact"/>
        <w:ind w:firstLine="0"/>
        <w:jc w:val="center"/>
        <w:rPr>
          <w:rFonts w:eastAsia="Times New Roman" w:cs="Times New Roman"/>
          <w:sz w:val="30"/>
          <w:szCs w:val="30"/>
          <w:lang w:eastAsia="ru-RU"/>
        </w:rPr>
      </w:pPr>
    </w:p>
    <w:p w14:paraId="76ADA990" w14:textId="77777777" w:rsidR="00797878" w:rsidRPr="00797878" w:rsidRDefault="00797878" w:rsidP="00797878">
      <w:pPr>
        <w:spacing w:line="240" w:lineRule="exact"/>
        <w:ind w:firstLine="0"/>
        <w:jc w:val="left"/>
        <w:rPr>
          <w:rFonts w:eastAsia="Times New Roman" w:cs="Times New Roman"/>
          <w:sz w:val="30"/>
          <w:szCs w:val="30"/>
          <w:lang w:eastAsia="ru-RU"/>
        </w:rPr>
      </w:pPr>
    </w:p>
    <w:p w14:paraId="7F4EFB03" w14:textId="77777777" w:rsidR="00797878" w:rsidRPr="00797878" w:rsidRDefault="00797878" w:rsidP="00797878">
      <w:pPr>
        <w:spacing w:line="240" w:lineRule="exact"/>
        <w:ind w:firstLine="0"/>
        <w:jc w:val="center"/>
        <w:rPr>
          <w:rFonts w:eastAsia="Times New Roman" w:cs="Times New Roman"/>
          <w:sz w:val="30"/>
          <w:szCs w:val="30"/>
          <w:lang w:eastAsia="ru-RU"/>
        </w:rPr>
      </w:pPr>
    </w:p>
    <w:tbl>
      <w:tblPr>
        <w:tblW w:w="14992" w:type="dxa"/>
        <w:tblInd w:w="5" w:type="dxa"/>
        <w:tblLook w:val="01E0" w:firstRow="1" w:lastRow="1" w:firstColumn="1" w:lastColumn="1" w:noHBand="0" w:noVBand="0"/>
      </w:tblPr>
      <w:tblGrid>
        <w:gridCol w:w="828"/>
        <w:gridCol w:w="4950"/>
        <w:gridCol w:w="492"/>
        <w:gridCol w:w="1209"/>
        <w:gridCol w:w="2835"/>
        <w:gridCol w:w="2581"/>
        <w:gridCol w:w="2097"/>
      </w:tblGrid>
      <w:tr w:rsidR="00797878" w:rsidRPr="00797878" w14:paraId="740C0F45" w14:textId="77777777" w:rsidTr="00797878">
        <w:trPr>
          <w:gridAfter w:val="4"/>
          <w:wAfter w:w="8722" w:type="dxa"/>
          <w:trHeight w:val="567"/>
        </w:trPr>
        <w:tc>
          <w:tcPr>
            <w:tcW w:w="6270" w:type="dxa"/>
            <w:gridSpan w:val="3"/>
            <w:vAlign w:val="center"/>
          </w:tcPr>
          <w:p w14:paraId="14008C1E" w14:textId="77777777" w:rsidR="00797878" w:rsidRPr="00797878" w:rsidRDefault="00797878" w:rsidP="005A30E9">
            <w:pPr>
              <w:ind w:firstLine="0"/>
              <w:jc w:val="right"/>
              <w:rPr>
                <w:rFonts w:eastAsia="Times New Roman" w:cs="Times New Roman"/>
                <w:sz w:val="30"/>
                <w:szCs w:val="30"/>
                <w:lang w:eastAsia="ru-RU"/>
              </w:rPr>
            </w:pPr>
            <w:r w:rsidRPr="00797878">
              <w:rPr>
                <w:rFonts w:eastAsia="Times New Roman" w:cs="Times New Roman"/>
                <w:sz w:val="30"/>
                <w:szCs w:val="30"/>
                <w:lang w:eastAsia="ru-RU"/>
              </w:rPr>
              <w:t>Начата     «___»________________20___г.</w:t>
            </w:r>
          </w:p>
        </w:tc>
      </w:tr>
      <w:tr w:rsidR="00797878" w:rsidRPr="00797878" w14:paraId="1ED5AD17" w14:textId="77777777" w:rsidTr="00797878">
        <w:trPr>
          <w:gridAfter w:val="4"/>
          <w:wAfter w:w="8722" w:type="dxa"/>
          <w:trHeight w:val="567"/>
        </w:trPr>
        <w:tc>
          <w:tcPr>
            <w:tcW w:w="6270" w:type="dxa"/>
            <w:gridSpan w:val="3"/>
            <w:vAlign w:val="center"/>
          </w:tcPr>
          <w:p w14:paraId="0DB2C900" w14:textId="77777777" w:rsidR="00797878" w:rsidRPr="00797878" w:rsidRDefault="00797878" w:rsidP="005A30E9">
            <w:pPr>
              <w:ind w:firstLine="0"/>
              <w:jc w:val="right"/>
              <w:rPr>
                <w:rFonts w:eastAsia="Times New Roman" w:cs="Times New Roman"/>
                <w:sz w:val="30"/>
                <w:szCs w:val="30"/>
                <w:lang w:eastAsia="ru-RU"/>
              </w:rPr>
            </w:pPr>
            <w:r w:rsidRPr="00797878">
              <w:rPr>
                <w:rFonts w:eastAsia="Times New Roman" w:cs="Times New Roman"/>
                <w:sz w:val="30"/>
                <w:szCs w:val="30"/>
                <w:lang w:eastAsia="ru-RU"/>
              </w:rPr>
              <w:t>Окончена «____»_   ___________   20___г.</w:t>
            </w:r>
          </w:p>
        </w:tc>
      </w:tr>
      <w:tr w:rsidR="00797878" w:rsidRPr="00797878" w14:paraId="16C92037" w14:textId="77777777" w:rsidTr="00797878">
        <w:trPr>
          <w:gridAfter w:val="4"/>
          <w:wAfter w:w="8722" w:type="dxa"/>
          <w:trHeight w:val="567"/>
        </w:trPr>
        <w:tc>
          <w:tcPr>
            <w:tcW w:w="6270" w:type="dxa"/>
            <w:gridSpan w:val="3"/>
            <w:vAlign w:val="center"/>
          </w:tcPr>
          <w:p w14:paraId="065E05A7" w14:textId="77777777" w:rsidR="00797878" w:rsidRPr="00797878" w:rsidRDefault="00797878" w:rsidP="005A30E9">
            <w:pPr>
              <w:ind w:firstLine="0"/>
              <w:jc w:val="right"/>
              <w:rPr>
                <w:rFonts w:eastAsia="Times New Roman" w:cs="Times New Roman"/>
                <w:sz w:val="30"/>
                <w:szCs w:val="30"/>
                <w:lang w:eastAsia="ru-RU"/>
              </w:rPr>
            </w:pPr>
          </w:p>
          <w:p w14:paraId="600B9748" w14:textId="77777777" w:rsidR="00797878" w:rsidRPr="00797878" w:rsidRDefault="00797878" w:rsidP="005A30E9">
            <w:pPr>
              <w:ind w:firstLine="0"/>
              <w:jc w:val="right"/>
              <w:rPr>
                <w:rFonts w:eastAsia="Times New Roman" w:cs="Times New Roman"/>
                <w:sz w:val="30"/>
                <w:szCs w:val="30"/>
                <w:lang w:eastAsia="ru-RU"/>
              </w:rPr>
            </w:pPr>
            <w:r w:rsidRPr="00797878">
              <w:rPr>
                <w:rFonts w:eastAsia="Times New Roman" w:cs="Times New Roman"/>
                <w:sz w:val="30"/>
                <w:szCs w:val="30"/>
                <w:lang w:eastAsia="ru-RU"/>
              </w:rPr>
              <w:t>Срок хранения ___    лет</w:t>
            </w:r>
          </w:p>
          <w:p w14:paraId="37B7872A" w14:textId="77777777" w:rsidR="00797878" w:rsidRPr="00797878" w:rsidRDefault="00797878" w:rsidP="005A30E9">
            <w:pPr>
              <w:ind w:firstLine="0"/>
              <w:jc w:val="right"/>
              <w:rPr>
                <w:rFonts w:eastAsia="Times New Roman" w:cs="Times New Roman"/>
                <w:sz w:val="30"/>
                <w:szCs w:val="30"/>
                <w:lang w:eastAsia="ru-RU"/>
              </w:rPr>
            </w:pPr>
          </w:p>
        </w:tc>
      </w:tr>
      <w:tr w:rsidR="005A30E9" w:rsidRPr="00797878" w14:paraId="67D6C2B5" w14:textId="77777777" w:rsidTr="00797878">
        <w:trPr>
          <w:gridAfter w:val="4"/>
          <w:wAfter w:w="8722" w:type="dxa"/>
          <w:trHeight w:val="567"/>
        </w:trPr>
        <w:tc>
          <w:tcPr>
            <w:tcW w:w="6270" w:type="dxa"/>
            <w:gridSpan w:val="3"/>
            <w:vAlign w:val="center"/>
          </w:tcPr>
          <w:p w14:paraId="03D0443E" w14:textId="77777777" w:rsidR="005A30E9" w:rsidRPr="00797878" w:rsidRDefault="005A30E9" w:rsidP="005A30E9">
            <w:pPr>
              <w:ind w:firstLine="0"/>
              <w:jc w:val="right"/>
              <w:rPr>
                <w:rFonts w:eastAsia="Times New Roman" w:cs="Times New Roman"/>
                <w:sz w:val="30"/>
                <w:szCs w:val="30"/>
                <w:lang w:eastAsia="ru-RU"/>
              </w:rPr>
            </w:pPr>
          </w:p>
        </w:tc>
      </w:tr>
      <w:tr w:rsidR="00797878" w:rsidRPr="00797878" w14:paraId="2604BAB4" w14:textId="77777777" w:rsidTr="00797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63"/>
        </w:trPr>
        <w:tc>
          <w:tcPr>
            <w:tcW w:w="828" w:type="dxa"/>
            <w:vAlign w:val="center"/>
          </w:tcPr>
          <w:p w14:paraId="3CE59C2C"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lastRenderedPageBreak/>
              <w:t>№ п/п</w:t>
            </w:r>
          </w:p>
        </w:tc>
        <w:tc>
          <w:tcPr>
            <w:tcW w:w="4950" w:type="dxa"/>
            <w:vAlign w:val="center"/>
          </w:tcPr>
          <w:p w14:paraId="4FA514AE"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Фамилия, собственное имя, отчество (если таковое имеется)</w:t>
            </w:r>
          </w:p>
          <w:p w14:paraId="0B17491B" w14:textId="77777777" w:rsidR="00797878" w:rsidRPr="00797878" w:rsidRDefault="00797878" w:rsidP="00797878">
            <w:pPr>
              <w:ind w:firstLine="0"/>
              <w:jc w:val="center"/>
              <w:rPr>
                <w:rFonts w:eastAsia="Times New Roman" w:cs="Times New Roman"/>
                <w:spacing w:val="-6"/>
                <w:sz w:val="30"/>
                <w:szCs w:val="30"/>
                <w:lang w:eastAsia="ru-RU"/>
              </w:rPr>
            </w:pPr>
          </w:p>
        </w:tc>
        <w:tc>
          <w:tcPr>
            <w:tcW w:w="1701" w:type="dxa"/>
            <w:gridSpan w:val="2"/>
            <w:vAlign w:val="center"/>
          </w:tcPr>
          <w:p w14:paraId="175C47E2"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Число, месяц, год рождения</w:t>
            </w:r>
          </w:p>
        </w:tc>
        <w:tc>
          <w:tcPr>
            <w:tcW w:w="2835" w:type="dxa"/>
            <w:vAlign w:val="center"/>
          </w:tcPr>
          <w:p w14:paraId="4A3E6FFC"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Профессия (должность)</w:t>
            </w:r>
          </w:p>
        </w:tc>
        <w:tc>
          <w:tcPr>
            <w:tcW w:w="2581" w:type="dxa"/>
            <w:vAlign w:val="center"/>
          </w:tcPr>
          <w:p w14:paraId="585AE9F1"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 xml:space="preserve">Место работы </w:t>
            </w:r>
          </w:p>
          <w:p w14:paraId="32CDA2C3"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(учебы)</w:t>
            </w:r>
          </w:p>
          <w:p w14:paraId="15E9CF03" w14:textId="77777777" w:rsidR="00797878" w:rsidRPr="00797878" w:rsidRDefault="00797878" w:rsidP="00797878">
            <w:pPr>
              <w:ind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Авиационная организация</w:t>
            </w:r>
          </w:p>
        </w:tc>
        <w:tc>
          <w:tcPr>
            <w:tcW w:w="2097" w:type="dxa"/>
            <w:textDirection w:val="btLr"/>
            <w:vAlign w:val="center"/>
          </w:tcPr>
          <w:p w14:paraId="45B75419" w14:textId="77777777" w:rsidR="00797878" w:rsidRPr="00797878" w:rsidRDefault="00797878" w:rsidP="00797878">
            <w:pPr>
              <w:suppressAutoHyphens/>
              <w:ind w:left="-59" w:right="113"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Категория освидетельствования</w:t>
            </w:r>
          </w:p>
          <w:p w14:paraId="25220ACA" w14:textId="77777777" w:rsidR="00797878" w:rsidRPr="00797878" w:rsidRDefault="00797878" w:rsidP="00797878">
            <w:pPr>
              <w:ind w:left="113" w:right="113" w:firstLine="0"/>
              <w:jc w:val="center"/>
              <w:rPr>
                <w:rFonts w:eastAsia="Times New Roman" w:cs="Times New Roman"/>
                <w:spacing w:val="-6"/>
                <w:sz w:val="30"/>
                <w:szCs w:val="30"/>
                <w:lang w:eastAsia="ru-RU"/>
              </w:rPr>
            </w:pPr>
            <w:r w:rsidRPr="00797878">
              <w:rPr>
                <w:rFonts w:eastAsia="Times New Roman" w:cs="Times New Roman"/>
                <w:spacing w:val="-6"/>
                <w:sz w:val="30"/>
                <w:szCs w:val="30"/>
                <w:lang w:eastAsia="ru-RU"/>
              </w:rPr>
              <w:t>(П -первичное, О - очередное, В - внеочередное)</w:t>
            </w:r>
          </w:p>
        </w:tc>
      </w:tr>
      <w:tr w:rsidR="00797878" w:rsidRPr="00797878" w14:paraId="2E6D29FA" w14:textId="77777777" w:rsidTr="00797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28" w:type="dxa"/>
          </w:tcPr>
          <w:p w14:paraId="1E7B64A2"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1</w:t>
            </w:r>
          </w:p>
        </w:tc>
        <w:tc>
          <w:tcPr>
            <w:tcW w:w="4950" w:type="dxa"/>
          </w:tcPr>
          <w:p w14:paraId="7ED05B23"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2</w:t>
            </w:r>
          </w:p>
        </w:tc>
        <w:tc>
          <w:tcPr>
            <w:tcW w:w="1701" w:type="dxa"/>
            <w:gridSpan w:val="2"/>
          </w:tcPr>
          <w:p w14:paraId="1A454813"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3</w:t>
            </w:r>
          </w:p>
        </w:tc>
        <w:tc>
          <w:tcPr>
            <w:tcW w:w="2835" w:type="dxa"/>
          </w:tcPr>
          <w:p w14:paraId="6EEACC34"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4</w:t>
            </w:r>
          </w:p>
        </w:tc>
        <w:tc>
          <w:tcPr>
            <w:tcW w:w="2581" w:type="dxa"/>
          </w:tcPr>
          <w:p w14:paraId="40A8D5C9"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5</w:t>
            </w:r>
          </w:p>
        </w:tc>
        <w:tc>
          <w:tcPr>
            <w:tcW w:w="2097" w:type="dxa"/>
          </w:tcPr>
          <w:p w14:paraId="281E5344" w14:textId="77777777" w:rsidR="00797878" w:rsidRPr="00797878" w:rsidRDefault="00797878" w:rsidP="00797878">
            <w:pPr>
              <w:ind w:firstLine="0"/>
              <w:jc w:val="center"/>
              <w:rPr>
                <w:rFonts w:eastAsia="Times New Roman" w:cs="Times New Roman"/>
                <w:sz w:val="30"/>
                <w:szCs w:val="30"/>
                <w:lang w:eastAsia="ru-RU"/>
              </w:rPr>
            </w:pPr>
            <w:r w:rsidRPr="00797878">
              <w:rPr>
                <w:rFonts w:eastAsia="Times New Roman" w:cs="Times New Roman"/>
                <w:sz w:val="30"/>
                <w:szCs w:val="30"/>
                <w:lang w:eastAsia="ru-RU"/>
              </w:rPr>
              <w:t>6</w:t>
            </w:r>
          </w:p>
        </w:tc>
      </w:tr>
    </w:tbl>
    <w:p w14:paraId="2CF0203B" w14:textId="77777777" w:rsidR="00797878" w:rsidRPr="00797878" w:rsidRDefault="00797878" w:rsidP="00797878">
      <w:pPr>
        <w:ind w:firstLine="0"/>
        <w:jc w:val="left"/>
        <w:rPr>
          <w:rFonts w:eastAsia="Times New Roman" w:cs="Times New Roman"/>
          <w:sz w:val="30"/>
          <w:szCs w:val="30"/>
          <w:lang w:eastAsia="ru-RU"/>
        </w:rPr>
      </w:pPr>
    </w:p>
    <w:p w14:paraId="13114B0E" w14:textId="77777777" w:rsidR="00797878" w:rsidRPr="00797878" w:rsidRDefault="00797878" w:rsidP="00797878">
      <w:pPr>
        <w:ind w:firstLine="0"/>
        <w:jc w:val="right"/>
        <w:rPr>
          <w:rFonts w:eastAsia="Times New Roman" w:cs="Times New Roman"/>
          <w:sz w:val="30"/>
          <w:szCs w:val="30"/>
          <w:lang w:eastAsia="ru-RU"/>
        </w:rPr>
      </w:pPr>
      <w:r w:rsidRPr="00797878">
        <w:rPr>
          <w:rFonts w:eastAsia="Times New Roman" w:cs="Times New Roman"/>
          <w:sz w:val="30"/>
          <w:szCs w:val="30"/>
          <w:lang w:eastAsia="ru-RU"/>
        </w:rPr>
        <w:t>Продолжение таблицы</w:t>
      </w:r>
    </w:p>
    <w:p w14:paraId="197926D7" w14:textId="77777777" w:rsidR="00797878" w:rsidRPr="00797878" w:rsidRDefault="00797878" w:rsidP="00797878">
      <w:pPr>
        <w:ind w:firstLine="0"/>
        <w:jc w:val="right"/>
        <w:rPr>
          <w:rFonts w:eastAsia="Times New Roman" w:cs="Times New Roman"/>
          <w:sz w:val="30"/>
          <w:szCs w:val="30"/>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45"/>
        <w:gridCol w:w="3799"/>
        <w:gridCol w:w="1417"/>
      </w:tblGrid>
      <w:tr w:rsidR="00797878" w:rsidRPr="00797878" w14:paraId="5DB9703A" w14:textId="77777777" w:rsidTr="00797878">
        <w:trPr>
          <w:trHeight w:val="260"/>
        </w:trPr>
        <w:tc>
          <w:tcPr>
            <w:tcW w:w="4531" w:type="dxa"/>
            <w:vAlign w:val="center"/>
          </w:tcPr>
          <w:p w14:paraId="57D3B5E9"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Диагноз</w:t>
            </w:r>
          </w:p>
        </w:tc>
        <w:tc>
          <w:tcPr>
            <w:tcW w:w="5245" w:type="dxa"/>
            <w:vAlign w:val="center"/>
          </w:tcPr>
          <w:p w14:paraId="6FF68123" w14:textId="33C8D4E9" w:rsidR="00797878" w:rsidRPr="00797878" w:rsidRDefault="00C72052" w:rsidP="00797878">
            <w:pPr>
              <w:tabs>
                <w:tab w:val="left" w:pos="1452"/>
              </w:tabs>
              <w:ind w:firstLine="0"/>
              <w:jc w:val="center"/>
              <w:rPr>
                <w:rFonts w:eastAsia="Times New Roman" w:cs="Times New Roman"/>
                <w:sz w:val="30"/>
                <w:szCs w:val="30"/>
                <w:lang w:eastAsia="ru-RU"/>
              </w:rPr>
            </w:pPr>
            <w:r>
              <w:rPr>
                <w:rFonts w:eastAsia="Times New Roman" w:cs="Times New Roman"/>
                <w:sz w:val="30"/>
                <w:szCs w:val="30"/>
                <w:lang w:eastAsia="ru-RU"/>
              </w:rPr>
              <w:t>З</w:t>
            </w:r>
            <w:r w:rsidR="00797878" w:rsidRPr="00797878">
              <w:rPr>
                <w:rFonts w:eastAsia="Times New Roman" w:cs="Times New Roman"/>
                <w:sz w:val="30"/>
                <w:szCs w:val="30"/>
                <w:lang w:eastAsia="ru-RU"/>
              </w:rPr>
              <w:t>аключение врачебно-летной экспертной комиссии</w:t>
            </w:r>
          </w:p>
          <w:p w14:paraId="5EC4FF38"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Рекомендации</w:t>
            </w:r>
          </w:p>
        </w:tc>
        <w:tc>
          <w:tcPr>
            <w:tcW w:w="3799" w:type="dxa"/>
            <w:vAlign w:val="center"/>
          </w:tcPr>
          <w:p w14:paraId="467FE993"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Срок действия медицинского заключения</w:t>
            </w:r>
          </w:p>
          <w:p w14:paraId="34308B43"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(число, месяц, год)</w:t>
            </w:r>
          </w:p>
        </w:tc>
        <w:tc>
          <w:tcPr>
            <w:tcW w:w="1417" w:type="dxa"/>
            <w:vAlign w:val="center"/>
          </w:tcPr>
          <w:p w14:paraId="455B6188"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Примечания</w:t>
            </w:r>
          </w:p>
        </w:tc>
      </w:tr>
      <w:tr w:rsidR="00797878" w:rsidRPr="00797878" w14:paraId="4D729457" w14:textId="77777777" w:rsidTr="005A30E9">
        <w:trPr>
          <w:trHeight w:val="421"/>
        </w:trPr>
        <w:tc>
          <w:tcPr>
            <w:tcW w:w="4531" w:type="dxa"/>
            <w:vAlign w:val="center"/>
          </w:tcPr>
          <w:p w14:paraId="2E134866"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7</w:t>
            </w:r>
          </w:p>
        </w:tc>
        <w:tc>
          <w:tcPr>
            <w:tcW w:w="5245" w:type="dxa"/>
            <w:vAlign w:val="center"/>
          </w:tcPr>
          <w:p w14:paraId="34CD370A"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8</w:t>
            </w:r>
          </w:p>
        </w:tc>
        <w:tc>
          <w:tcPr>
            <w:tcW w:w="3799" w:type="dxa"/>
            <w:vAlign w:val="center"/>
          </w:tcPr>
          <w:p w14:paraId="3FC54723"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9</w:t>
            </w:r>
          </w:p>
        </w:tc>
        <w:tc>
          <w:tcPr>
            <w:tcW w:w="1417" w:type="dxa"/>
            <w:vAlign w:val="center"/>
          </w:tcPr>
          <w:p w14:paraId="0E46CEA7" w14:textId="77777777" w:rsidR="00797878" w:rsidRPr="00797878" w:rsidRDefault="00797878" w:rsidP="00797878">
            <w:pPr>
              <w:tabs>
                <w:tab w:val="left" w:pos="1452"/>
              </w:tabs>
              <w:ind w:firstLine="0"/>
              <w:jc w:val="center"/>
              <w:rPr>
                <w:rFonts w:eastAsia="Times New Roman" w:cs="Times New Roman"/>
                <w:sz w:val="30"/>
                <w:szCs w:val="30"/>
                <w:lang w:eastAsia="ru-RU"/>
              </w:rPr>
            </w:pPr>
            <w:r w:rsidRPr="00797878">
              <w:rPr>
                <w:rFonts w:eastAsia="Times New Roman" w:cs="Times New Roman"/>
                <w:sz w:val="30"/>
                <w:szCs w:val="30"/>
                <w:lang w:eastAsia="ru-RU"/>
              </w:rPr>
              <w:t>10</w:t>
            </w:r>
          </w:p>
        </w:tc>
      </w:tr>
    </w:tbl>
    <w:p w14:paraId="3FB1A5DF" w14:textId="77777777" w:rsidR="00797878" w:rsidRPr="00797878" w:rsidRDefault="00797878" w:rsidP="00797878">
      <w:pPr>
        <w:ind w:firstLine="0"/>
        <w:jc w:val="left"/>
        <w:rPr>
          <w:rFonts w:eastAsia="Times New Roman" w:cs="Times New Roman"/>
          <w:sz w:val="30"/>
          <w:szCs w:val="30"/>
          <w:lang w:eastAsia="ru-RU"/>
        </w:rPr>
      </w:pPr>
    </w:p>
    <w:p w14:paraId="1D3534CE"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На последней странице:</w:t>
      </w:r>
    </w:p>
    <w:p w14:paraId="1D377FAE"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В журнале пронумеровано и прошнуровано _____________листов</w:t>
      </w:r>
    </w:p>
    <w:p w14:paraId="7529FC91" w14:textId="77777777" w:rsidR="00797878" w:rsidRPr="00797878" w:rsidRDefault="00797878" w:rsidP="00797878">
      <w:pPr>
        <w:ind w:firstLine="0"/>
        <w:jc w:val="left"/>
        <w:rPr>
          <w:rFonts w:eastAsia="Times New Roman" w:cs="Times New Roman"/>
          <w:sz w:val="30"/>
          <w:szCs w:val="30"/>
          <w:lang w:eastAsia="ru-RU"/>
        </w:rPr>
      </w:pPr>
      <w:r w:rsidRPr="00797878">
        <w:rPr>
          <w:rFonts w:eastAsia="Times New Roman" w:cs="Times New Roman"/>
          <w:sz w:val="30"/>
          <w:szCs w:val="30"/>
          <w:lang w:eastAsia="ru-RU"/>
        </w:rPr>
        <w:t>Руководитель организации здравоохранения_____________      __________________</w:t>
      </w:r>
    </w:p>
    <w:p w14:paraId="66CB3604"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30"/>
          <w:szCs w:val="30"/>
          <w:lang w:eastAsia="ru-RU"/>
        </w:rPr>
        <w:t xml:space="preserve">                                                                                 </w:t>
      </w:r>
      <w:r w:rsidRPr="00797878">
        <w:rPr>
          <w:rFonts w:eastAsia="Times New Roman" w:cs="Times New Roman"/>
          <w:sz w:val="24"/>
          <w:szCs w:val="24"/>
          <w:lang w:eastAsia="ru-RU"/>
        </w:rPr>
        <w:t>(подпись)                     (фамилия, инициалы)</w:t>
      </w:r>
    </w:p>
    <w:p w14:paraId="1CE434A9" w14:textId="77777777" w:rsidR="00797878" w:rsidRPr="00797878" w:rsidRDefault="00797878" w:rsidP="00797878">
      <w:pPr>
        <w:ind w:firstLine="0"/>
        <w:jc w:val="left"/>
        <w:rPr>
          <w:rFonts w:eastAsia="Times New Roman" w:cs="Times New Roman"/>
          <w:sz w:val="24"/>
          <w:szCs w:val="24"/>
          <w:lang w:eastAsia="ru-RU"/>
        </w:rPr>
      </w:pPr>
      <w:r w:rsidRPr="00797878">
        <w:rPr>
          <w:rFonts w:eastAsia="Times New Roman" w:cs="Times New Roman"/>
          <w:sz w:val="30"/>
          <w:szCs w:val="30"/>
          <w:lang w:eastAsia="ru-RU"/>
        </w:rPr>
        <w:t xml:space="preserve">Дата                                                             </w:t>
      </w:r>
      <w:r w:rsidRPr="00797878">
        <w:rPr>
          <w:rFonts w:eastAsia="Times New Roman" w:cs="Times New Roman"/>
          <w:sz w:val="24"/>
          <w:szCs w:val="24"/>
          <w:lang w:eastAsia="ru-RU"/>
        </w:rPr>
        <w:t>М.П.</w:t>
      </w:r>
    </w:p>
    <w:p w14:paraId="79C4FEDF" w14:textId="77777777" w:rsidR="00797878" w:rsidRPr="00797878" w:rsidRDefault="00797878" w:rsidP="00797878">
      <w:pPr>
        <w:keepNext/>
        <w:keepLines/>
        <w:spacing w:before="40"/>
        <w:jc w:val="right"/>
        <w:outlineLvl w:val="3"/>
        <w:rPr>
          <w:rFonts w:eastAsiaTheme="majorEastAsia" w:cs="Times New Roman"/>
          <w:iCs/>
        </w:rPr>
        <w:sectPr w:rsidR="00797878" w:rsidRPr="00797878" w:rsidSect="007C6716">
          <w:pgSz w:w="16840" w:h="11900" w:orient="landscape"/>
          <w:pgMar w:top="737" w:right="1134" w:bottom="1588" w:left="1134" w:header="709" w:footer="709" w:gutter="0"/>
          <w:pgNumType w:start="1"/>
          <w:cols w:space="708"/>
          <w:docGrid w:linePitch="381"/>
        </w:sectPr>
      </w:pPr>
    </w:p>
    <w:p w14:paraId="713B8138" w14:textId="4CA51C03" w:rsidR="00FC1295" w:rsidRPr="00A510EB" w:rsidRDefault="00FC1295" w:rsidP="00FC1295">
      <w:pPr>
        <w:pStyle w:val="2"/>
        <w:spacing w:after="120"/>
        <w:ind w:left="5670" w:firstLine="0"/>
        <w:jc w:val="left"/>
      </w:pPr>
      <w:bookmarkStart w:id="31" w:name="_Приложение_8"/>
      <w:bookmarkEnd w:id="31"/>
      <w:r w:rsidRPr="00A510EB">
        <w:lastRenderedPageBreak/>
        <w:t xml:space="preserve">Приложение </w:t>
      </w:r>
      <w:r w:rsidR="007A7E57">
        <w:t>7</w:t>
      </w:r>
    </w:p>
    <w:p w14:paraId="12D922FA" w14:textId="32959F2C"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2F1F9E5F" w14:textId="5BC568C1" w:rsidR="00FC1295" w:rsidRPr="00D06B61" w:rsidRDefault="00FC1295" w:rsidP="00FC1295">
      <w:pPr>
        <w:spacing w:before="120" w:line="280" w:lineRule="exact"/>
        <w:ind w:left="5670" w:firstLine="0"/>
        <w:jc w:val="left"/>
      </w:pPr>
      <w:r>
        <w:t>24.0</w:t>
      </w:r>
      <w:r w:rsidR="001E7233">
        <w:t>1</w:t>
      </w:r>
      <w:r>
        <w:t>.2019 №5</w:t>
      </w:r>
      <w:r w:rsidRPr="007805E5">
        <w:t>/</w:t>
      </w:r>
      <w:r>
        <w:t>10</w:t>
      </w:r>
    </w:p>
    <w:p w14:paraId="2C8C1933" w14:textId="77777777" w:rsidR="005A30E9" w:rsidRPr="00097CA6" w:rsidRDefault="005A30E9" w:rsidP="00797878">
      <w:pPr>
        <w:ind w:firstLine="0"/>
        <w:rPr>
          <w:rFonts w:cs="Times New Roman"/>
          <w:sz w:val="30"/>
          <w:szCs w:val="30"/>
        </w:rPr>
      </w:pPr>
    </w:p>
    <w:p w14:paraId="7DAB41AC" w14:textId="390CE321" w:rsidR="00797878" w:rsidRPr="00097CA6" w:rsidRDefault="005A30E9" w:rsidP="001E7233">
      <w:pPr>
        <w:spacing w:after="120"/>
        <w:ind w:firstLine="0"/>
        <w:rPr>
          <w:rFonts w:cs="Times New Roman"/>
          <w:sz w:val="30"/>
          <w:szCs w:val="30"/>
        </w:rPr>
      </w:pPr>
      <w:r w:rsidRPr="00097CA6">
        <w:rPr>
          <w:rFonts w:cs="Times New Roman"/>
          <w:sz w:val="30"/>
          <w:szCs w:val="30"/>
        </w:rPr>
        <w:t>ИНСТРУКЦИЯ</w:t>
      </w:r>
    </w:p>
    <w:p w14:paraId="2E0368A2" w14:textId="77777777" w:rsidR="00797878" w:rsidRPr="00097CA6" w:rsidRDefault="00797878" w:rsidP="005A30E9">
      <w:pPr>
        <w:spacing w:line="280" w:lineRule="exact"/>
        <w:ind w:firstLine="0"/>
        <w:rPr>
          <w:rFonts w:cs="Times New Roman"/>
          <w:sz w:val="30"/>
          <w:szCs w:val="30"/>
        </w:rPr>
      </w:pPr>
      <w:r w:rsidRPr="00097CA6">
        <w:rPr>
          <w:rFonts w:cs="Times New Roman"/>
          <w:sz w:val="30"/>
          <w:szCs w:val="30"/>
        </w:rPr>
        <w:t xml:space="preserve">по использованию лекарственных препаратов </w:t>
      </w:r>
    </w:p>
    <w:p w14:paraId="53D1E026" w14:textId="77777777" w:rsidR="00797878" w:rsidRPr="00097CA6" w:rsidRDefault="00797878" w:rsidP="005A30E9">
      <w:pPr>
        <w:spacing w:line="280" w:lineRule="exact"/>
        <w:ind w:firstLine="0"/>
        <w:rPr>
          <w:rFonts w:cs="Times New Roman"/>
          <w:sz w:val="30"/>
          <w:szCs w:val="30"/>
        </w:rPr>
      </w:pPr>
      <w:r w:rsidRPr="00097CA6">
        <w:rPr>
          <w:rFonts w:cs="Times New Roman"/>
          <w:sz w:val="30"/>
          <w:szCs w:val="30"/>
        </w:rPr>
        <w:t>лицами авиационного персонала Республики Беларусь</w:t>
      </w:r>
    </w:p>
    <w:p w14:paraId="3590EEB7" w14:textId="77777777" w:rsidR="00797878" w:rsidRPr="00097CA6" w:rsidRDefault="00797878" w:rsidP="00797878">
      <w:pPr>
        <w:rPr>
          <w:rFonts w:cs="Times New Roman"/>
          <w:sz w:val="30"/>
          <w:szCs w:val="30"/>
        </w:rPr>
      </w:pPr>
    </w:p>
    <w:p w14:paraId="1422C550" w14:textId="77777777" w:rsidR="00797878" w:rsidRPr="00097CA6" w:rsidRDefault="00797878" w:rsidP="00797878">
      <w:pPr>
        <w:tabs>
          <w:tab w:val="left" w:pos="1134"/>
        </w:tabs>
        <w:rPr>
          <w:rFonts w:cs="Times New Roman"/>
          <w:sz w:val="30"/>
          <w:szCs w:val="30"/>
        </w:rPr>
      </w:pPr>
      <w:r w:rsidRPr="00097CA6">
        <w:rPr>
          <w:rFonts w:cs="Times New Roman"/>
          <w:sz w:val="30"/>
          <w:szCs w:val="30"/>
        </w:rPr>
        <w:t>1.</w:t>
      </w:r>
      <w:r w:rsidRPr="00097CA6">
        <w:rPr>
          <w:rFonts w:cs="Times New Roman"/>
          <w:sz w:val="30"/>
          <w:szCs w:val="30"/>
        </w:rPr>
        <w:tab/>
        <w:t>Настоящая Инструкция по использованию лекарственных препаратов лицами авиационного персонала Республики Беларусь (далее в настоящем приложении - Инструкция) устанавливает порядок, принципы назначения и контроля эффективности лекарственных средств, используемых для лечения и профилактики заболеваний у обладателей свидетельств.</w:t>
      </w:r>
    </w:p>
    <w:p w14:paraId="14F857F2" w14:textId="77777777" w:rsidR="00797878" w:rsidRPr="00097CA6" w:rsidRDefault="00797878" w:rsidP="00797878">
      <w:pPr>
        <w:tabs>
          <w:tab w:val="left" w:pos="1134"/>
        </w:tabs>
        <w:rPr>
          <w:rFonts w:cs="Times New Roman"/>
          <w:sz w:val="30"/>
          <w:szCs w:val="30"/>
        </w:rPr>
      </w:pPr>
      <w:r w:rsidRPr="00097CA6">
        <w:rPr>
          <w:rFonts w:cs="Times New Roman"/>
          <w:sz w:val="30"/>
          <w:szCs w:val="30"/>
        </w:rPr>
        <w:t>2.</w:t>
      </w:r>
      <w:r w:rsidRPr="00097CA6">
        <w:rPr>
          <w:rFonts w:cs="Times New Roman"/>
          <w:sz w:val="30"/>
          <w:szCs w:val="30"/>
        </w:rPr>
        <w:tab/>
        <w:t>Оказание медицинской помощи авиационному персоналу при возникновении острых и/или обострении хронических заболеваний осуществляется в соответствии с клиническими протоколами или методами оказания медицинской помощи, утвержденными Министерством здравоохранения Республики Беларусь.</w:t>
      </w:r>
    </w:p>
    <w:p w14:paraId="16529624" w14:textId="77777777" w:rsidR="00797878" w:rsidRPr="00097CA6" w:rsidRDefault="00797878" w:rsidP="00797878">
      <w:pPr>
        <w:tabs>
          <w:tab w:val="left" w:pos="1134"/>
        </w:tabs>
        <w:rPr>
          <w:rFonts w:cs="Times New Roman"/>
          <w:sz w:val="30"/>
          <w:szCs w:val="30"/>
        </w:rPr>
      </w:pPr>
      <w:r w:rsidRPr="00097CA6">
        <w:rPr>
          <w:rFonts w:cs="Times New Roman"/>
          <w:sz w:val="30"/>
          <w:szCs w:val="30"/>
        </w:rPr>
        <w:t>3.</w:t>
      </w:r>
      <w:r w:rsidRPr="00097CA6">
        <w:rPr>
          <w:rFonts w:cs="Times New Roman"/>
          <w:sz w:val="30"/>
          <w:szCs w:val="30"/>
        </w:rPr>
        <w:tab/>
        <w:t>Допуск к работе лиц авиационного персонала, принимающего лекарственные средства, производится авиационным врачом или врачебно-летной экспертной комиссией (далее - ВЛЭК), с учетом влияния назначенных препаратов на безопасное осуществление прав и исполнение обязанностей, предоставляемых свидетельствами и квалификационными отметками.</w:t>
      </w:r>
    </w:p>
    <w:p w14:paraId="79569188" w14:textId="77777777" w:rsidR="00797878" w:rsidRPr="00097CA6" w:rsidRDefault="00797878" w:rsidP="00797878">
      <w:pPr>
        <w:tabs>
          <w:tab w:val="left" w:pos="1134"/>
        </w:tabs>
        <w:rPr>
          <w:rFonts w:cs="Times New Roman"/>
          <w:sz w:val="30"/>
          <w:szCs w:val="30"/>
        </w:rPr>
      </w:pPr>
      <w:r w:rsidRPr="00097CA6">
        <w:rPr>
          <w:rFonts w:cs="Times New Roman"/>
          <w:sz w:val="30"/>
          <w:szCs w:val="30"/>
        </w:rPr>
        <w:t>4.</w:t>
      </w:r>
      <w:r w:rsidRPr="00097CA6">
        <w:rPr>
          <w:rFonts w:cs="Times New Roman"/>
          <w:sz w:val="30"/>
          <w:szCs w:val="30"/>
        </w:rPr>
        <w:tab/>
        <w:t xml:space="preserve">При оказании медицинской помощи авиационному персоналу необходимо уделять должное внимание немедикаментозным мероприятиям с доказанной эффективностью (повышение физической активности, ограничение употребления поваренной соли, отказ от курения и т.д.). </w:t>
      </w:r>
    </w:p>
    <w:p w14:paraId="0919FFED" w14:textId="0F139BB1" w:rsidR="00797878" w:rsidRPr="00097CA6" w:rsidRDefault="00797878" w:rsidP="00797878">
      <w:pPr>
        <w:tabs>
          <w:tab w:val="left" w:pos="1134"/>
        </w:tabs>
        <w:rPr>
          <w:rFonts w:cs="Times New Roman"/>
          <w:sz w:val="30"/>
          <w:szCs w:val="30"/>
        </w:rPr>
      </w:pPr>
      <w:r w:rsidRPr="00097CA6">
        <w:rPr>
          <w:rFonts w:cs="Times New Roman"/>
          <w:sz w:val="30"/>
          <w:szCs w:val="30"/>
        </w:rPr>
        <w:t>5.</w:t>
      </w:r>
      <w:r w:rsidRPr="00097CA6">
        <w:rPr>
          <w:rFonts w:cs="Times New Roman"/>
          <w:sz w:val="30"/>
          <w:szCs w:val="30"/>
        </w:rPr>
        <w:tab/>
        <w:t xml:space="preserve">Наряду с модификацией образа жизни, членам экипажей воздушных судов при осуществлении прав и исполнении обязанностей, предоставляемых их свидетельствами и квалификационными отметками, возможно назначение лекарственных средств, перечисленных в настоящей Инструкции, а также, по решению ВЛЭК, прочих лекарственных </w:t>
      </w:r>
      <w:r w:rsidR="002643CA">
        <w:rPr>
          <w:rFonts w:cs="Times New Roman"/>
          <w:sz w:val="30"/>
          <w:szCs w:val="30"/>
        </w:rPr>
        <w:t xml:space="preserve">средств, с учетом </w:t>
      </w:r>
      <w:r w:rsidR="005E3DEA">
        <w:rPr>
          <w:rFonts w:cs="Times New Roman"/>
          <w:sz w:val="30"/>
          <w:szCs w:val="30"/>
        </w:rPr>
        <w:t xml:space="preserve">информации из </w:t>
      </w:r>
      <w:r w:rsidR="002643CA">
        <w:rPr>
          <w:rFonts w:cs="Times New Roman"/>
          <w:sz w:val="30"/>
          <w:szCs w:val="30"/>
        </w:rPr>
        <w:t xml:space="preserve">базы данных, размещенной на сайте </w:t>
      </w:r>
      <w:r w:rsidR="002643CA" w:rsidRPr="005E3DEA">
        <w:rPr>
          <w:rFonts w:cs="Times New Roman"/>
          <w:sz w:val="30"/>
          <w:szCs w:val="30"/>
          <w:u w:val="single"/>
        </w:rPr>
        <w:t>https://www.aviationmedicine.com/medication-database</w:t>
      </w:r>
      <w:r w:rsidR="005E3DEA">
        <w:rPr>
          <w:rFonts w:cs="Times New Roman"/>
          <w:sz w:val="30"/>
          <w:szCs w:val="30"/>
          <w:u w:val="single"/>
        </w:rPr>
        <w:t>,</w:t>
      </w:r>
      <w:r w:rsidRPr="00097CA6">
        <w:rPr>
          <w:rFonts w:cs="Times New Roman"/>
          <w:sz w:val="30"/>
          <w:szCs w:val="30"/>
        </w:rPr>
        <w:t xml:space="preserve"> и рекомендаций, содержащихся в Руководстве по авиационной медицине ИКАО (ICAO </w:t>
      </w:r>
      <w:proofErr w:type="spellStart"/>
      <w:r w:rsidRPr="00097CA6">
        <w:rPr>
          <w:rFonts w:cs="Times New Roman"/>
          <w:sz w:val="30"/>
          <w:szCs w:val="30"/>
        </w:rPr>
        <w:t>Doc</w:t>
      </w:r>
      <w:proofErr w:type="spellEnd"/>
      <w:r w:rsidRPr="00097CA6">
        <w:rPr>
          <w:rFonts w:cs="Times New Roman"/>
          <w:sz w:val="30"/>
          <w:szCs w:val="30"/>
        </w:rPr>
        <w:t xml:space="preserve"> 8994). </w:t>
      </w:r>
    </w:p>
    <w:p w14:paraId="457BE1C4" w14:textId="77777777" w:rsidR="00797878" w:rsidRPr="00097CA6" w:rsidRDefault="00797878" w:rsidP="00797878">
      <w:pPr>
        <w:tabs>
          <w:tab w:val="left" w:pos="1134"/>
        </w:tabs>
        <w:rPr>
          <w:rFonts w:cs="Times New Roman"/>
          <w:sz w:val="30"/>
          <w:szCs w:val="30"/>
        </w:rPr>
      </w:pPr>
      <w:r w:rsidRPr="00097CA6">
        <w:rPr>
          <w:rFonts w:cs="Times New Roman"/>
          <w:sz w:val="30"/>
          <w:szCs w:val="30"/>
        </w:rPr>
        <w:lastRenderedPageBreak/>
        <w:t>6.</w:t>
      </w:r>
      <w:r w:rsidRPr="00097CA6">
        <w:rPr>
          <w:rFonts w:cs="Times New Roman"/>
          <w:sz w:val="30"/>
          <w:szCs w:val="30"/>
        </w:rPr>
        <w:tab/>
        <w:t>Перед принятием решения о необходимости назначения медикаментозной терапии обладателю свидетельства, врач должен ответить на следующие вопросы:</w:t>
      </w:r>
    </w:p>
    <w:p w14:paraId="3C90FEA9" w14:textId="6C63C200" w:rsidR="00797878" w:rsidRPr="00097CA6" w:rsidRDefault="00797878" w:rsidP="00797878">
      <w:pPr>
        <w:rPr>
          <w:rFonts w:cs="Times New Roman"/>
          <w:sz w:val="30"/>
          <w:szCs w:val="30"/>
        </w:rPr>
      </w:pPr>
      <w:r w:rsidRPr="00097CA6">
        <w:rPr>
          <w:rFonts w:cs="Times New Roman"/>
          <w:sz w:val="30"/>
          <w:szCs w:val="30"/>
        </w:rPr>
        <w:t>6.1</w:t>
      </w:r>
      <w:r w:rsidR="00C959BC">
        <w:rPr>
          <w:rFonts w:cs="Times New Roman"/>
          <w:sz w:val="30"/>
          <w:szCs w:val="30"/>
        </w:rPr>
        <w:t>.</w:t>
      </w:r>
      <w:r w:rsidRPr="00097CA6">
        <w:rPr>
          <w:rFonts w:cs="Times New Roman"/>
          <w:sz w:val="30"/>
          <w:szCs w:val="30"/>
        </w:rPr>
        <w:t xml:space="preserve"> препятствует ли само нарушение состояния здоровья безопасному осуществлени</w:t>
      </w:r>
      <w:r w:rsidR="00D214F2">
        <w:rPr>
          <w:rFonts w:cs="Times New Roman"/>
          <w:sz w:val="30"/>
          <w:szCs w:val="30"/>
        </w:rPr>
        <w:t>ю</w:t>
      </w:r>
      <w:r w:rsidRPr="00097CA6">
        <w:rPr>
          <w:rFonts w:cs="Times New Roman"/>
          <w:sz w:val="30"/>
          <w:szCs w:val="30"/>
        </w:rPr>
        <w:t xml:space="preserve"> прав и исполнению обязанностей, предоставляемых свидетельством или квалификационными отметками;</w:t>
      </w:r>
    </w:p>
    <w:p w14:paraId="218666CC" w14:textId="67C6A8E7" w:rsidR="00797878" w:rsidRPr="00097CA6" w:rsidRDefault="00797878" w:rsidP="00797878">
      <w:pPr>
        <w:rPr>
          <w:rFonts w:cs="Times New Roman"/>
          <w:sz w:val="30"/>
          <w:szCs w:val="30"/>
        </w:rPr>
      </w:pPr>
      <w:r w:rsidRPr="00097CA6">
        <w:rPr>
          <w:rFonts w:cs="Times New Roman"/>
          <w:sz w:val="30"/>
          <w:szCs w:val="30"/>
        </w:rPr>
        <w:t>6.2</w:t>
      </w:r>
      <w:r w:rsidR="00C959BC">
        <w:rPr>
          <w:rFonts w:cs="Times New Roman"/>
          <w:sz w:val="30"/>
          <w:szCs w:val="30"/>
        </w:rPr>
        <w:t>.</w:t>
      </w:r>
      <w:r w:rsidRPr="00097CA6">
        <w:rPr>
          <w:rFonts w:cs="Times New Roman"/>
          <w:sz w:val="30"/>
          <w:szCs w:val="30"/>
        </w:rPr>
        <w:t xml:space="preserve"> несут ли потенциальные побочные эффекты больший риск, чем состояние здоровья;</w:t>
      </w:r>
    </w:p>
    <w:p w14:paraId="3C226BF0" w14:textId="4B4AA3DF" w:rsidR="00797878" w:rsidRPr="00097CA6" w:rsidRDefault="00797878" w:rsidP="00797878">
      <w:pPr>
        <w:rPr>
          <w:rFonts w:cs="Times New Roman"/>
          <w:sz w:val="30"/>
          <w:szCs w:val="30"/>
        </w:rPr>
      </w:pPr>
      <w:r w:rsidRPr="00097CA6">
        <w:rPr>
          <w:rFonts w:cs="Times New Roman"/>
          <w:sz w:val="30"/>
          <w:szCs w:val="30"/>
        </w:rPr>
        <w:t>6.3</w:t>
      </w:r>
      <w:r w:rsidR="00C959BC">
        <w:rPr>
          <w:rFonts w:cs="Times New Roman"/>
          <w:sz w:val="30"/>
          <w:szCs w:val="30"/>
        </w:rPr>
        <w:t>.</w:t>
      </w:r>
      <w:r w:rsidRPr="00097CA6">
        <w:rPr>
          <w:rFonts w:cs="Times New Roman"/>
          <w:sz w:val="30"/>
          <w:szCs w:val="30"/>
        </w:rPr>
        <w:t xml:space="preserve"> будут ли учтены в каждом конкретном случае все обстоятельства по рискам, связанным с сочетанием проявления симптомов заболевания и действия назначенных лекарственных препаратов.</w:t>
      </w:r>
    </w:p>
    <w:p w14:paraId="0F93A923" w14:textId="77777777" w:rsidR="00797878" w:rsidRPr="00097CA6" w:rsidRDefault="00797878" w:rsidP="00797878">
      <w:pPr>
        <w:rPr>
          <w:rFonts w:cs="Times New Roman"/>
          <w:sz w:val="30"/>
          <w:szCs w:val="30"/>
        </w:rPr>
      </w:pPr>
      <w:r w:rsidRPr="00097CA6">
        <w:rPr>
          <w:rFonts w:cs="Times New Roman"/>
          <w:sz w:val="30"/>
          <w:szCs w:val="30"/>
        </w:rPr>
        <w:t>7.</w:t>
      </w:r>
      <w:r w:rsidRPr="00097CA6">
        <w:rPr>
          <w:rFonts w:cs="Times New Roman"/>
          <w:sz w:val="30"/>
          <w:szCs w:val="30"/>
        </w:rPr>
        <w:tab/>
        <w:t>При назначении медикаментозной терапии авиационному персоналу необходимо учитывать следующие требования:</w:t>
      </w:r>
    </w:p>
    <w:p w14:paraId="2ECC5A1D" w14:textId="77777777" w:rsidR="00797878" w:rsidRPr="00097CA6" w:rsidRDefault="00797878" w:rsidP="00797878">
      <w:pPr>
        <w:rPr>
          <w:rFonts w:cs="Times New Roman"/>
          <w:sz w:val="30"/>
          <w:szCs w:val="30"/>
        </w:rPr>
      </w:pPr>
      <w:r w:rsidRPr="00097CA6">
        <w:rPr>
          <w:rFonts w:cs="Times New Roman"/>
          <w:sz w:val="30"/>
          <w:szCs w:val="30"/>
        </w:rPr>
        <w:t>7.1. назначаемый для лечения препарат должен быть:</w:t>
      </w:r>
    </w:p>
    <w:p w14:paraId="70A9DF6D" w14:textId="77777777" w:rsidR="00797878" w:rsidRPr="00097CA6" w:rsidRDefault="00797878" w:rsidP="00797878">
      <w:pPr>
        <w:rPr>
          <w:rFonts w:cs="Times New Roman"/>
          <w:sz w:val="30"/>
          <w:szCs w:val="30"/>
        </w:rPr>
      </w:pPr>
      <w:r w:rsidRPr="00097CA6">
        <w:rPr>
          <w:rFonts w:cs="Times New Roman"/>
          <w:sz w:val="30"/>
          <w:szCs w:val="30"/>
        </w:rPr>
        <w:t>7.1.1. эффективным;</w:t>
      </w:r>
    </w:p>
    <w:p w14:paraId="3FED5115" w14:textId="77777777" w:rsidR="00797878" w:rsidRPr="00097CA6" w:rsidRDefault="00797878" w:rsidP="00797878">
      <w:pPr>
        <w:rPr>
          <w:rFonts w:cs="Times New Roman"/>
          <w:sz w:val="30"/>
          <w:szCs w:val="30"/>
        </w:rPr>
      </w:pPr>
      <w:r w:rsidRPr="00097CA6">
        <w:rPr>
          <w:rFonts w:cs="Times New Roman"/>
          <w:sz w:val="30"/>
          <w:szCs w:val="30"/>
        </w:rPr>
        <w:t xml:space="preserve">7.1.2. безопасным (иметь минимум побочных эффектов). Примеры нежелательных реакций включают: </w:t>
      </w:r>
    </w:p>
    <w:p w14:paraId="0E4C6F78" w14:textId="77777777" w:rsidR="00797878" w:rsidRPr="00097CA6" w:rsidRDefault="00797878" w:rsidP="00797878">
      <w:pPr>
        <w:rPr>
          <w:rFonts w:cs="Times New Roman"/>
          <w:sz w:val="30"/>
          <w:szCs w:val="30"/>
        </w:rPr>
      </w:pPr>
      <w:r w:rsidRPr="00097CA6">
        <w:rPr>
          <w:rFonts w:cs="Times New Roman"/>
          <w:sz w:val="30"/>
          <w:szCs w:val="30"/>
        </w:rPr>
        <w:t xml:space="preserve">7.1.2.1. влияние на центральную нервную систему (например, седативный эффект, эйфория, когнитивные нарушения); </w:t>
      </w:r>
    </w:p>
    <w:p w14:paraId="255D0418" w14:textId="77777777" w:rsidR="00797878" w:rsidRPr="00097CA6" w:rsidRDefault="00797878" w:rsidP="00797878">
      <w:pPr>
        <w:rPr>
          <w:rFonts w:cs="Times New Roman"/>
          <w:sz w:val="30"/>
          <w:szCs w:val="30"/>
        </w:rPr>
      </w:pPr>
      <w:r w:rsidRPr="00097CA6">
        <w:rPr>
          <w:rFonts w:cs="Times New Roman"/>
          <w:sz w:val="30"/>
          <w:szCs w:val="30"/>
        </w:rPr>
        <w:t xml:space="preserve">7.1.2.2. влияние на вегетативную нервную систему (например, брадикардия, сужение зрачков, возбуждение); </w:t>
      </w:r>
    </w:p>
    <w:p w14:paraId="7C72DAB7" w14:textId="77777777" w:rsidR="00797878" w:rsidRPr="00097CA6" w:rsidRDefault="00797878" w:rsidP="00797878">
      <w:pPr>
        <w:rPr>
          <w:rFonts w:cs="Times New Roman"/>
          <w:sz w:val="30"/>
          <w:szCs w:val="30"/>
        </w:rPr>
      </w:pPr>
      <w:r w:rsidRPr="00097CA6">
        <w:rPr>
          <w:rFonts w:cs="Times New Roman"/>
          <w:sz w:val="30"/>
          <w:szCs w:val="30"/>
        </w:rPr>
        <w:t xml:space="preserve">7.1.2.3. влияние на специальные чувства (например, вестибулярная токсичность, </w:t>
      </w:r>
      <w:proofErr w:type="spellStart"/>
      <w:r w:rsidRPr="00097CA6">
        <w:rPr>
          <w:rFonts w:cs="Times New Roman"/>
          <w:sz w:val="30"/>
          <w:szCs w:val="30"/>
        </w:rPr>
        <w:t>ретинопатия</w:t>
      </w:r>
      <w:proofErr w:type="spellEnd"/>
      <w:r w:rsidRPr="00097CA6">
        <w:rPr>
          <w:rFonts w:cs="Times New Roman"/>
          <w:sz w:val="30"/>
          <w:szCs w:val="30"/>
        </w:rPr>
        <w:t xml:space="preserve">); </w:t>
      </w:r>
    </w:p>
    <w:p w14:paraId="5D3DA20E" w14:textId="77777777" w:rsidR="00797878" w:rsidRPr="00097CA6" w:rsidRDefault="00797878" w:rsidP="00797878">
      <w:pPr>
        <w:rPr>
          <w:rFonts w:cs="Times New Roman"/>
          <w:sz w:val="30"/>
          <w:szCs w:val="30"/>
        </w:rPr>
      </w:pPr>
      <w:r w:rsidRPr="00097CA6">
        <w:rPr>
          <w:rFonts w:cs="Times New Roman"/>
          <w:sz w:val="30"/>
          <w:szCs w:val="30"/>
        </w:rPr>
        <w:t>7.1.2.4. токсичное влияние на органы, либо напрямую влияющее на летную работу (например, легочная токсичность), либо требующее повышенного внимания;</w:t>
      </w:r>
    </w:p>
    <w:p w14:paraId="207ECB6E" w14:textId="77777777" w:rsidR="00797878" w:rsidRPr="00097CA6" w:rsidRDefault="00797878" w:rsidP="00797878">
      <w:pPr>
        <w:rPr>
          <w:rFonts w:cs="Times New Roman"/>
          <w:sz w:val="30"/>
          <w:szCs w:val="30"/>
        </w:rPr>
      </w:pPr>
      <w:r w:rsidRPr="00097CA6">
        <w:rPr>
          <w:rFonts w:cs="Times New Roman"/>
          <w:sz w:val="30"/>
          <w:szCs w:val="30"/>
        </w:rPr>
        <w:t xml:space="preserve">7.1.3. удобным в применении и иметь хороший фармакокинетический профиль действия. </w:t>
      </w:r>
    </w:p>
    <w:p w14:paraId="3B4EF45B" w14:textId="77777777" w:rsidR="00797878" w:rsidRPr="00097CA6" w:rsidRDefault="00797878" w:rsidP="00797878">
      <w:pPr>
        <w:rPr>
          <w:rFonts w:cs="Times New Roman"/>
          <w:sz w:val="30"/>
          <w:szCs w:val="30"/>
        </w:rPr>
      </w:pPr>
      <w:r w:rsidRPr="00097CA6">
        <w:rPr>
          <w:rFonts w:cs="Times New Roman"/>
          <w:sz w:val="30"/>
          <w:szCs w:val="30"/>
        </w:rPr>
        <w:t>7.2. Назначаемые лекарственные средства не должны:</w:t>
      </w:r>
    </w:p>
    <w:p w14:paraId="5F012624" w14:textId="77777777" w:rsidR="00797878" w:rsidRPr="00097CA6" w:rsidRDefault="00797878" w:rsidP="00797878">
      <w:pPr>
        <w:rPr>
          <w:rFonts w:cs="Times New Roman"/>
          <w:sz w:val="30"/>
          <w:szCs w:val="30"/>
        </w:rPr>
      </w:pPr>
      <w:r w:rsidRPr="00097CA6">
        <w:rPr>
          <w:rFonts w:cs="Times New Roman"/>
          <w:sz w:val="30"/>
          <w:szCs w:val="30"/>
        </w:rPr>
        <w:t>7.2.1. ухудшать качество жизни;</w:t>
      </w:r>
    </w:p>
    <w:p w14:paraId="4A21202C" w14:textId="77777777" w:rsidR="00797878" w:rsidRPr="00097CA6" w:rsidRDefault="00797878" w:rsidP="00797878">
      <w:pPr>
        <w:tabs>
          <w:tab w:val="left" w:pos="1418"/>
        </w:tabs>
        <w:rPr>
          <w:rFonts w:cs="Times New Roman"/>
          <w:sz w:val="30"/>
          <w:szCs w:val="30"/>
        </w:rPr>
      </w:pPr>
      <w:r w:rsidRPr="00097CA6">
        <w:rPr>
          <w:rFonts w:cs="Times New Roman"/>
          <w:sz w:val="30"/>
          <w:szCs w:val="30"/>
        </w:rPr>
        <w:t>7.2.2. потенцировать факторы риска (оказывать негативные метаболические влияния);</w:t>
      </w:r>
    </w:p>
    <w:p w14:paraId="73DC23CE" w14:textId="77777777" w:rsidR="00797878" w:rsidRPr="00097CA6" w:rsidRDefault="00797878" w:rsidP="00797878">
      <w:pPr>
        <w:rPr>
          <w:rFonts w:cs="Times New Roman"/>
          <w:sz w:val="30"/>
          <w:szCs w:val="30"/>
        </w:rPr>
      </w:pPr>
      <w:r w:rsidRPr="00097CA6">
        <w:rPr>
          <w:rFonts w:cs="Times New Roman"/>
          <w:sz w:val="30"/>
          <w:szCs w:val="30"/>
        </w:rPr>
        <w:t xml:space="preserve">7.2.3. ухудшать когнитивные функции (память, внимание, мышление, восприятие) и психомоторные реакции. </w:t>
      </w:r>
    </w:p>
    <w:p w14:paraId="5F567E49" w14:textId="77777777" w:rsidR="00797878" w:rsidRPr="00097CA6" w:rsidRDefault="00797878" w:rsidP="00797878">
      <w:pPr>
        <w:rPr>
          <w:rFonts w:cs="Times New Roman"/>
          <w:sz w:val="30"/>
          <w:szCs w:val="30"/>
        </w:rPr>
      </w:pPr>
      <w:r w:rsidRPr="00097CA6">
        <w:rPr>
          <w:rFonts w:cs="Times New Roman"/>
          <w:sz w:val="30"/>
          <w:szCs w:val="30"/>
        </w:rPr>
        <w:t>7.3.</w:t>
      </w:r>
      <w:r w:rsidRPr="00097CA6">
        <w:rPr>
          <w:rFonts w:cs="Times New Roman"/>
          <w:sz w:val="30"/>
          <w:szCs w:val="30"/>
        </w:rPr>
        <w:tab/>
        <w:t>Принципы подбора терапии:</w:t>
      </w:r>
    </w:p>
    <w:p w14:paraId="14379874" w14:textId="77777777" w:rsidR="00797878" w:rsidRPr="00097CA6" w:rsidRDefault="00797878" w:rsidP="00797878">
      <w:pPr>
        <w:rPr>
          <w:rFonts w:cs="Times New Roman"/>
          <w:sz w:val="30"/>
          <w:szCs w:val="30"/>
        </w:rPr>
      </w:pPr>
      <w:r w:rsidRPr="00097CA6">
        <w:rPr>
          <w:rFonts w:cs="Times New Roman"/>
          <w:sz w:val="30"/>
          <w:szCs w:val="30"/>
        </w:rPr>
        <w:t>7.3.1. предпочтение отдается лекарственным средствам с однократным суточным приемом;</w:t>
      </w:r>
    </w:p>
    <w:p w14:paraId="33E05D21" w14:textId="77777777" w:rsidR="00797878" w:rsidRPr="00097CA6" w:rsidRDefault="00797878" w:rsidP="00797878">
      <w:pPr>
        <w:rPr>
          <w:rFonts w:cs="Times New Roman"/>
          <w:sz w:val="30"/>
          <w:szCs w:val="30"/>
        </w:rPr>
      </w:pPr>
      <w:r w:rsidRPr="00097CA6">
        <w:rPr>
          <w:rFonts w:cs="Times New Roman"/>
          <w:sz w:val="30"/>
          <w:szCs w:val="30"/>
        </w:rPr>
        <w:t xml:space="preserve">7.3.2. предпочтительным является назначение </w:t>
      </w:r>
      <w:proofErr w:type="spellStart"/>
      <w:r w:rsidRPr="00097CA6">
        <w:rPr>
          <w:rFonts w:cs="Times New Roman"/>
          <w:sz w:val="30"/>
          <w:szCs w:val="30"/>
        </w:rPr>
        <w:t>монотерапии</w:t>
      </w:r>
      <w:proofErr w:type="spellEnd"/>
      <w:r w:rsidRPr="00097CA6">
        <w:rPr>
          <w:rFonts w:cs="Times New Roman"/>
          <w:sz w:val="30"/>
          <w:szCs w:val="30"/>
        </w:rPr>
        <w:t xml:space="preserve"> с подбором минимальной эффективной дозы, так как использование комбинированной терапии увеличивает количество побочных эффектов, затрудняет их оценку и требует более тщательного контроля; </w:t>
      </w:r>
    </w:p>
    <w:p w14:paraId="41617D4D" w14:textId="77777777" w:rsidR="00797878" w:rsidRPr="00097CA6" w:rsidRDefault="00797878" w:rsidP="00797878">
      <w:pPr>
        <w:rPr>
          <w:rFonts w:cs="Times New Roman"/>
          <w:sz w:val="30"/>
          <w:szCs w:val="30"/>
        </w:rPr>
      </w:pPr>
      <w:r w:rsidRPr="00097CA6">
        <w:rPr>
          <w:rFonts w:cs="Times New Roman"/>
          <w:sz w:val="30"/>
          <w:szCs w:val="30"/>
        </w:rPr>
        <w:lastRenderedPageBreak/>
        <w:t>7.3.3. безопасность фармакологических средств обеспечивается путем назначения минимальной дозы, с последующим постепенным ее увеличением.</w:t>
      </w:r>
    </w:p>
    <w:p w14:paraId="5410C34B" w14:textId="77777777" w:rsidR="00797878" w:rsidRPr="00097CA6" w:rsidRDefault="00797878" w:rsidP="00797878">
      <w:pPr>
        <w:tabs>
          <w:tab w:val="left" w:pos="1134"/>
        </w:tabs>
        <w:rPr>
          <w:rFonts w:cs="Times New Roman"/>
          <w:sz w:val="30"/>
          <w:szCs w:val="30"/>
        </w:rPr>
      </w:pPr>
      <w:r w:rsidRPr="00097CA6">
        <w:rPr>
          <w:rFonts w:cs="Times New Roman"/>
          <w:sz w:val="30"/>
          <w:szCs w:val="30"/>
        </w:rPr>
        <w:t>8.</w:t>
      </w:r>
      <w:r w:rsidRPr="00097CA6">
        <w:rPr>
          <w:rFonts w:cs="Times New Roman"/>
          <w:sz w:val="30"/>
          <w:szCs w:val="30"/>
        </w:rPr>
        <w:tab/>
        <w:t>На период подбора медикаментозной терапии лицам авиационного персонала не разрешается исполнять обязанности и пользоваться правами, предоставляемыми их свидетельствами и квалификационными отметками, до стабилизации состояния и устранения побочных эффектов назначаемых лекарственных средств.</w:t>
      </w:r>
    </w:p>
    <w:p w14:paraId="222109A9" w14:textId="77777777" w:rsidR="00797878" w:rsidRPr="00097CA6" w:rsidRDefault="00797878" w:rsidP="00797878">
      <w:pPr>
        <w:tabs>
          <w:tab w:val="left" w:pos="1134"/>
        </w:tabs>
        <w:rPr>
          <w:rFonts w:cs="Times New Roman"/>
          <w:sz w:val="30"/>
          <w:szCs w:val="30"/>
        </w:rPr>
      </w:pPr>
      <w:r w:rsidRPr="00097CA6">
        <w:rPr>
          <w:rFonts w:cs="Times New Roman"/>
          <w:sz w:val="30"/>
          <w:szCs w:val="30"/>
        </w:rPr>
        <w:t>9.</w:t>
      </w:r>
      <w:r w:rsidRPr="00097CA6">
        <w:rPr>
          <w:rFonts w:cs="Times New Roman"/>
          <w:sz w:val="30"/>
          <w:szCs w:val="30"/>
        </w:rPr>
        <w:tab/>
        <w:t xml:space="preserve">При допуске к осуществлению прав и исполнению обязанностей, предоставляемых свидетельствами и квалификационными отметками обладателей свидетельств, принимающих лекарственные средства, авиационный врач или врач-специалист ВЛЭК, делает отметку в медицинской книжке с указанием названия препарата, режима его дозирования и информирует пациента под роспись. </w:t>
      </w:r>
    </w:p>
    <w:p w14:paraId="687C6412" w14:textId="77777777" w:rsidR="00797878" w:rsidRPr="00097CA6" w:rsidRDefault="00797878" w:rsidP="00797878">
      <w:pPr>
        <w:tabs>
          <w:tab w:val="left" w:pos="1134"/>
        </w:tabs>
        <w:rPr>
          <w:rFonts w:cs="Times New Roman"/>
          <w:sz w:val="30"/>
          <w:szCs w:val="30"/>
        </w:rPr>
      </w:pPr>
      <w:r w:rsidRPr="00097CA6">
        <w:rPr>
          <w:rFonts w:cs="Times New Roman"/>
          <w:sz w:val="30"/>
          <w:szCs w:val="30"/>
        </w:rPr>
        <w:t>10.</w:t>
      </w:r>
      <w:r w:rsidRPr="00097CA6">
        <w:rPr>
          <w:rFonts w:cs="Times New Roman"/>
          <w:sz w:val="30"/>
          <w:szCs w:val="30"/>
        </w:rPr>
        <w:tab/>
        <w:t>Лицам авиационного персонала не разрешается самостоятельное изменение дозировки и кратности приема лекарственного средства.</w:t>
      </w:r>
    </w:p>
    <w:p w14:paraId="0717F1EA" w14:textId="77777777" w:rsidR="00797878" w:rsidRPr="00097CA6" w:rsidRDefault="00797878" w:rsidP="00797878">
      <w:pPr>
        <w:tabs>
          <w:tab w:val="left" w:pos="1134"/>
        </w:tabs>
        <w:rPr>
          <w:rFonts w:cs="Times New Roman"/>
          <w:sz w:val="30"/>
          <w:szCs w:val="30"/>
        </w:rPr>
      </w:pPr>
      <w:r w:rsidRPr="00097CA6">
        <w:rPr>
          <w:rFonts w:cs="Times New Roman"/>
          <w:sz w:val="30"/>
          <w:szCs w:val="30"/>
        </w:rPr>
        <w:t>11.</w:t>
      </w:r>
      <w:r w:rsidRPr="00097CA6">
        <w:rPr>
          <w:rFonts w:cs="Times New Roman"/>
          <w:sz w:val="30"/>
          <w:szCs w:val="30"/>
        </w:rPr>
        <w:tab/>
        <w:t>Перед прохождением ВЛЭК, с целью обеспечения должного контроля и адекватной оценки эффективности проводимой терапии, авиационный персонал обязан уведомлять врачей-специалистов ВЛЭК о принимаемых лекарственных средствах.</w:t>
      </w:r>
    </w:p>
    <w:p w14:paraId="3CA85CA6" w14:textId="77777777" w:rsidR="00797878" w:rsidRPr="00097CA6" w:rsidRDefault="00797878" w:rsidP="00797878">
      <w:pPr>
        <w:tabs>
          <w:tab w:val="left" w:pos="1134"/>
        </w:tabs>
        <w:rPr>
          <w:rFonts w:cs="Times New Roman"/>
          <w:sz w:val="30"/>
          <w:szCs w:val="30"/>
        </w:rPr>
      </w:pPr>
      <w:r w:rsidRPr="00097CA6">
        <w:rPr>
          <w:rFonts w:cs="Times New Roman"/>
          <w:sz w:val="30"/>
          <w:szCs w:val="30"/>
        </w:rPr>
        <w:t>12.</w:t>
      </w:r>
      <w:r w:rsidRPr="00097CA6">
        <w:rPr>
          <w:rFonts w:cs="Times New Roman"/>
          <w:sz w:val="30"/>
          <w:szCs w:val="30"/>
        </w:rPr>
        <w:tab/>
        <w:t>Разрешается назначать членам экипажей воздушных судов при осуществлении ими прав и исполнении обязанностей, предоставляемых их свидетельствами и квалификационными отметками, с учетом требований настоящей Инструкции следующие лекарственные препараты:</w:t>
      </w:r>
    </w:p>
    <w:p w14:paraId="21F72074" w14:textId="097D88D1" w:rsidR="00797878" w:rsidRPr="00097CA6" w:rsidRDefault="00797878" w:rsidP="00797878">
      <w:pPr>
        <w:rPr>
          <w:rFonts w:cs="Times New Roman"/>
          <w:sz w:val="30"/>
          <w:szCs w:val="30"/>
        </w:rPr>
      </w:pPr>
      <w:r w:rsidRPr="00097CA6">
        <w:rPr>
          <w:rFonts w:cs="Times New Roman"/>
          <w:sz w:val="30"/>
          <w:szCs w:val="30"/>
        </w:rPr>
        <w:t>12.1</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бисопролол</w:t>
      </w:r>
      <w:proofErr w:type="spellEnd"/>
      <w:r w:rsidRPr="00097CA6">
        <w:rPr>
          <w:rFonts w:cs="Times New Roman"/>
          <w:sz w:val="30"/>
          <w:szCs w:val="30"/>
        </w:rPr>
        <w:t xml:space="preserve">; </w:t>
      </w:r>
    </w:p>
    <w:p w14:paraId="20A4B4F2" w14:textId="2FF6757F" w:rsidR="00797878" w:rsidRPr="00097CA6" w:rsidRDefault="00797878" w:rsidP="00797878">
      <w:pPr>
        <w:rPr>
          <w:rFonts w:cs="Times New Roman"/>
          <w:sz w:val="30"/>
          <w:szCs w:val="30"/>
        </w:rPr>
      </w:pPr>
      <w:r w:rsidRPr="00097CA6">
        <w:rPr>
          <w:rFonts w:cs="Times New Roman"/>
          <w:sz w:val="30"/>
          <w:szCs w:val="30"/>
        </w:rPr>
        <w:t>12.2</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метопролол</w:t>
      </w:r>
      <w:proofErr w:type="spellEnd"/>
      <w:r w:rsidRPr="00097CA6">
        <w:rPr>
          <w:rFonts w:cs="Times New Roman"/>
          <w:sz w:val="30"/>
          <w:szCs w:val="30"/>
        </w:rPr>
        <w:t>;</w:t>
      </w:r>
    </w:p>
    <w:p w14:paraId="69BE613B" w14:textId="1D064C20" w:rsidR="00797878" w:rsidRPr="00097CA6" w:rsidRDefault="00797878" w:rsidP="00797878">
      <w:pPr>
        <w:rPr>
          <w:rFonts w:cs="Times New Roman"/>
          <w:sz w:val="30"/>
          <w:szCs w:val="30"/>
        </w:rPr>
      </w:pPr>
      <w:r w:rsidRPr="00097CA6">
        <w:rPr>
          <w:rFonts w:cs="Times New Roman"/>
          <w:sz w:val="30"/>
          <w:szCs w:val="30"/>
        </w:rPr>
        <w:t>12.3</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атенолол</w:t>
      </w:r>
      <w:proofErr w:type="spellEnd"/>
      <w:r w:rsidRPr="00097CA6">
        <w:rPr>
          <w:rFonts w:cs="Times New Roman"/>
          <w:sz w:val="30"/>
          <w:szCs w:val="30"/>
        </w:rPr>
        <w:t>;</w:t>
      </w:r>
    </w:p>
    <w:p w14:paraId="47A512EA" w14:textId="15A329F0" w:rsidR="00797878" w:rsidRPr="00097CA6" w:rsidRDefault="00797878" w:rsidP="00797878">
      <w:pPr>
        <w:rPr>
          <w:rFonts w:cs="Times New Roman"/>
          <w:sz w:val="30"/>
          <w:szCs w:val="30"/>
        </w:rPr>
      </w:pPr>
      <w:r w:rsidRPr="00097CA6">
        <w:rPr>
          <w:rFonts w:cs="Times New Roman"/>
          <w:sz w:val="30"/>
          <w:szCs w:val="30"/>
        </w:rPr>
        <w:t>12.4</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лозартан</w:t>
      </w:r>
      <w:proofErr w:type="spellEnd"/>
      <w:r w:rsidRPr="00097CA6">
        <w:rPr>
          <w:rFonts w:cs="Times New Roman"/>
          <w:sz w:val="30"/>
          <w:szCs w:val="30"/>
        </w:rPr>
        <w:t>;</w:t>
      </w:r>
    </w:p>
    <w:p w14:paraId="22D365DD" w14:textId="2F8CAC83" w:rsidR="00797878" w:rsidRPr="00097CA6" w:rsidRDefault="00797878" w:rsidP="00797878">
      <w:pPr>
        <w:rPr>
          <w:rFonts w:cs="Times New Roman"/>
          <w:sz w:val="30"/>
          <w:szCs w:val="30"/>
        </w:rPr>
      </w:pPr>
      <w:r w:rsidRPr="00097CA6">
        <w:rPr>
          <w:rFonts w:cs="Times New Roman"/>
          <w:sz w:val="30"/>
          <w:szCs w:val="30"/>
        </w:rPr>
        <w:t>12.5</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кандесартан</w:t>
      </w:r>
      <w:proofErr w:type="spellEnd"/>
      <w:r w:rsidRPr="00097CA6">
        <w:rPr>
          <w:rFonts w:cs="Times New Roman"/>
          <w:sz w:val="30"/>
          <w:szCs w:val="30"/>
        </w:rPr>
        <w:t>;</w:t>
      </w:r>
    </w:p>
    <w:p w14:paraId="22F7945F" w14:textId="42C2ECA4" w:rsidR="00797878" w:rsidRPr="00097CA6" w:rsidRDefault="00797878" w:rsidP="00797878">
      <w:pPr>
        <w:rPr>
          <w:rFonts w:cs="Times New Roman"/>
          <w:sz w:val="30"/>
          <w:szCs w:val="30"/>
        </w:rPr>
      </w:pPr>
      <w:r w:rsidRPr="00097CA6">
        <w:rPr>
          <w:rFonts w:cs="Times New Roman"/>
          <w:sz w:val="30"/>
          <w:szCs w:val="30"/>
        </w:rPr>
        <w:t>12.6</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эналаприл</w:t>
      </w:r>
      <w:proofErr w:type="spellEnd"/>
      <w:r w:rsidRPr="00097CA6">
        <w:rPr>
          <w:rFonts w:cs="Times New Roman"/>
          <w:sz w:val="30"/>
          <w:szCs w:val="30"/>
        </w:rPr>
        <w:t>;</w:t>
      </w:r>
    </w:p>
    <w:p w14:paraId="0F03C620" w14:textId="4AFD1B41" w:rsidR="00797878" w:rsidRPr="00097CA6" w:rsidRDefault="00797878" w:rsidP="00797878">
      <w:pPr>
        <w:rPr>
          <w:rFonts w:cs="Times New Roman"/>
          <w:sz w:val="30"/>
          <w:szCs w:val="30"/>
        </w:rPr>
      </w:pPr>
      <w:r w:rsidRPr="00097CA6">
        <w:rPr>
          <w:rFonts w:cs="Times New Roman"/>
          <w:sz w:val="30"/>
          <w:szCs w:val="30"/>
        </w:rPr>
        <w:t>12.7</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лизиноприл</w:t>
      </w:r>
      <w:proofErr w:type="spellEnd"/>
      <w:r w:rsidRPr="00097CA6">
        <w:rPr>
          <w:rFonts w:cs="Times New Roman"/>
          <w:sz w:val="30"/>
          <w:szCs w:val="30"/>
        </w:rPr>
        <w:t>;</w:t>
      </w:r>
    </w:p>
    <w:p w14:paraId="1ED4634A" w14:textId="6B0B77FC" w:rsidR="00797878" w:rsidRPr="00097CA6" w:rsidRDefault="00797878" w:rsidP="00797878">
      <w:pPr>
        <w:rPr>
          <w:rFonts w:cs="Times New Roman"/>
          <w:sz w:val="30"/>
          <w:szCs w:val="30"/>
        </w:rPr>
      </w:pPr>
      <w:r w:rsidRPr="00097CA6">
        <w:rPr>
          <w:rFonts w:cs="Times New Roman"/>
          <w:sz w:val="30"/>
          <w:szCs w:val="30"/>
        </w:rPr>
        <w:t>12.8</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амлодипин</w:t>
      </w:r>
      <w:proofErr w:type="spellEnd"/>
      <w:r w:rsidRPr="00097CA6">
        <w:rPr>
          <w:rFonts w:cs="Times New Roman"/>
          <w:sz w:val="30"/>
          <w:szCs w:val="30"/>
        </w:rPr>
        <w:t>;</w:t>
      </w:r>
    </w:p>
    <w:p w14:paraId="54F1C10F" w14:textId="3206E38D" w:rsidR="00797878" w:rsidRPr="00097CA6" w:rsidRDefault="00797878" w:rsidP="00797878">
      <w:pPr>
        <w:rPr>
          <w:rFonts w:cs="Times New Roman"/>
          <w:sz w:val="30"/>
          <w:szCs w:val="30"/>
        </w:rPr>
      </w:pPr>
      <w:r w:rsidRPr="00097CA6">
        <w:rPr>
          <w:rFonts w:cs="Times New Roman"/>
          <w:sz w:val="30"/>
          <w:szCs w:val="30"/>
        </w:rPr>
        <w:t>12.9</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нифедипин</w:t>
      </w:r>
      <w:proofErr w:type="spellEnd"/>
      <w:r w:rsidRPr="00097CA6">
        <w:rPr>
          <w:rFonts w:cs="Times New Roman"/>
          <w:sz w:val="30"/>
          <w:szCs w:val="30"/>
        </w:rPr>
        <w:t>;</w:t>
      </w:r>
    </w:p>
    <w:p w14:paraId="5988389C" w14:textId="4D546C5E" w:rsidR="00797878" w:rsidRPr="00097CA6" w:rsidRDefault="00797878" w:rsidP="00797878">
      <w:pPr>
        <w:rPr>
          <w:rFonts w:cs="Times New Roman"/>
          <w:sz w:val="30"/>
          <w:szCs w:val="30"/>
        </w:rPr>
      </w:pPr>
      <w:r w:rsidRPr="00097CA6">
        <w:rPr>
          <w:rFonts w:cs="Times New Roman"/>
          <w:sz w:val="30"/>
          <w:szCs w:val="30"/>
        </w:rPr>
        <w:t>12.10</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верапамил</w:t>
      </w:r>
      <w:proofErr w:type="spellEnd"/>
      <w:r w:rsidRPr="00097CA6">
        <w:rPr>
          <w:rFonts w:cs="Times New Roman"/>
          <w:sz w:val="30"/>
          <w:szCs w:val="30"/>
        </w:rPr>
        <w:t>;</w:t>
      </w:r>
    </w:p>
    <w:p w14:paraId="59F0A28B" w14:textId="3ACE2B50" w:rsidR="00797878" w:rsidRPr="00097CA6" w:rsidRDefault="00797878" w:rsidP="00797878">
      <w:pPr>
        <w:rPr>
          <w:rFonts w:cs="Times New Roman"/>
          <w:sz w:val="30"/>
          <w:szCs w:val="30"/>
        </w:rPr>
      </w:pPr>
      <w:r w:rsidRPr="00097CA6">
        <w:rPr>
          <w:rFonts w:cs="Times New Roman"/>
          <w:sz w:val="30"/>
          <w:szCs w:val="30"/>
        </w:rPr>
        <w:t>12.11</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индапамид</w:t>
      </w:r>
      <w:proofErr w:type="spellEnd"/>
      <w:r w:rsidRPr="00097CA6">
        <w:rPr>
          <w:rFonts w:cs="Times New Roman"/>
          <w:sz w:val="30"/>
          <w:szCs w:val="30"/>
        </w:rPr>
        <w:t>;</w:t>
      </w:r>
    </w:p>
    <w:p w14:paraId="7F98A195" w14:textId="12607BC0" w:rsidR="00797878" w:rsidRPr="00097CA6" w:rsidRDefault="00797878" w:rsidP="00797878">
      <w:pPr>
        <w:rPr>
          <w:rFonts w:cs="Times New Roman"/>
          <w:sz w:val="30"/>
          <w:szCs w:val="30"/>
        </w:rPr>
      </w:pPr>
      <w:r w:rsidRPr="00097CA6">
        <w:rPr>
          <w:rFonts w:cs="Times New Roman"/>
          <w:sz w:val="30"/>
          <w:szCs w:val="30"/>
        </w:rPr>
        <w:t>12.12</w:t>
      </w:r>
      <w:r w:rsidR="00C959BC">
        <w:rPr>
          <w:rFonts w:cs="Times New Roman"/>
          <w:sz w:val="30"/>
          <w:szCs w:val="30"/>
        </w:rPr>
        <w:t>.</w:t>
      </w:r>
      <w:r w:rsidRPr="00097CA6">
        <w:rPr>
          <w:rFonts w:cs="Times New Roman"/>
          <w:sz w:val="30"/>
          <w:szCs w:val="30"/>
        </w:rPr>
        <w:t xml:space="preserve"> ацетилсалициловая кислота;</w:t>
      </w:r>
    </w:p>
    <w:p w14:paraId="1D7BD155" w14:textId="1A782681" w:rsidR="00797878" w:rsidRPr="00097CA6" w:rsidRDefault="00797878" w:rsidP="00797878">
      <w:pPr>
        <w:rPr>
          <w:rFonts w:cs="Times New Roman"/>
          <w:sz w:val="30"/>
          <w:szCs w:val="30"/>
        </w:rPr>
      </w:pPr>
      <w:r w:rsidRPr="00097CA6">
        <w:rPr>
          <w:rFonts w:cs="Times New Roman"/>
          <w:sz w:val="30"/>
          <w:szCs w:val="30"/>
        </w:rPr>
        <w:t>12.13</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аторвастатин</w:t>
      </w:r>
      <w:proofErr w:type="spellEnd"/>
      <w:r w:rsidRPr="00097CA6">
        <w:rPr>
          <w:rFonts w:cs="Times New Roman"/>
          <w:sz w:val="30"/>
          <w:szCs w:val="30"/>
        </w:rPr>
        <w:t>;</w:t>
      </w:r>
    </w:p>
    <w:p w14:paraId="321A7BA0" w14:textId="0E69EDB8" w:rsidR="00797878" w:rsidRPr="00097CA6" w:rsidRDefault="00797878" w:rsidP="00797878">
      <w:pPr>
        <w:rPr>
          <w:rFonts w:cs="Times New Roman"/>
          <w:sz w:val="30"/>
          <w:szCs w:val="30"/>
        </w:rPr>
      </w:pPr>
      <w:r w:rsidRPr="00097CA6">
        <w:rPr>
          <w:rFonts w:cs="Times New Roman"/>
          <w:sz w:val="30"/>
          <w:szCs w:val="30"/>
        </w:rPr>
        <w:t>12.14</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симвастатин</w:t>
      </w:r>
      <w:proofErr w:type="spellEnd"/>
      <w:r w:rsidRPr="00097CA6">
        <w:rPr>
          <w:rFonts w:cs="Times New Roman"/>
          <w:sz w:val="30"/>
          <w:szCs w:val="30"/>
        </w:rPr>
        <w:t>;</w:t>
      </w:r>
    </w:p>
    <w:p w14:paraId="3D05897C" w14:textId="10D170EE" w:rsidR="00797878" w:rsidRPr="00097CA6" w:rsidRDefault="00797878" w:rsidP="00797878">
      <w:pPr>
        <w:rPr>
          <w:rFonts w:cs="Times New Roman"/>
          <w:sz w:val="30"/>
          <w:szCs w:val="30"/>
        </w:rPr>
      </w:pPr>
      <w:r w:rsidRPr="00097CA6">
        <w:rPr>
          <w:rFonts w:cs="Times New Roman"/>
          <w:sz w:val="30"/>
          <w:szCs w:val="30"/>
        </w:rPr>
        <w:t>12.15</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финастерид</w:t>
      </w:r>
      <w:proofErr w:type="spellEnd"/>
      <w:r w:rsidRPr="00097CA6">
        <w:rPr>
          <w:rFonts w:cs="Times New Roman"/>
          <w:sz w:val="30"/>
          <w:szCs w:val="30"/>
        </w:rPr>
        <w:t>;</w:t>
      </w:r>
    </w:p>
    <w:p w14:paraId="18782427" w14:textId="4DE62012" w:rsidR="00797878" w:rsidRPr="00097CA6" w:rsidRDefault="00797878" w:rsidP="00797878">
      <w:pPr>
        <w:rPr>
          <w:rFonts w:cs="Times New Roman"/>
          <w:sz w:val="30"/>
          <w:szCs w:val="30"/>
        </w:rPr>
      </w:pPr>
      <w:r w:rsidRPr="00097CA6">
        <w:rPr>
          <w:rFonts w:cs="Times New Roman"/>
          <w:sz w:val="30"/>
          <w:szCs w:val="30"/>
        </w:rPr>
        <w:t>12.16</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тимолол</w:t>
      </w:r>
      <w:proofErr w:type="spellEnd"/>
      <w:r w:rsidRPr="00097CA6">
        <w:rPr>
          <w:rFonts w:cs="Times New Roman"/>
          <w:sz w:val="30"/>
          <w:szCs w:val="30"/>
        </w:rPr>
        <w:t>;</w:t>
      </w:r>
    </w:p>
    <w:p w14:paraId="540FB84B" w14:textId="10692291" w:rsidR="00797878" w:rsidRPr="00097CA6" w:rsidRDefault="00797878" w:rsidP="00797878">
      <w:pPr>
        <w:rPr>
          <w:rFonts w:cs="Times New Roman"/>
          <w:sz w:val="30"/>
          <w:szCs w:val="30"/>
        </w:rPr>
      </w:pPr>
      <w:r w:rsidRPr="00097CA6">
        <w:rPr>
          <w:rFonts w:cs="Times New Roman"/>
          <w:sz w:val="30"/>
          <w:szCs w:val="30"/>
        </w:rPr>
        <w:t>12.17</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дорзоламид</w:t>
      </w:r>
      <w:proofErr w:type="spellEnd"/>
      <w:r w:rsidRPr="00097CA6">
        <w:rPr>
          <w:rFonts w:cs="Times New Roman"/>
          <w:sz w:val="30"/>
          <w:szCs w:val="30"/>
        </w:rPr>
        <w:t>;</w:t>
      </w:r>
    </w:p>
    <w:p w14:paraId="7A1E0410" w14:textId="2C5FC7DA" w:rsidR="00797878" w:rsidRPr="00097CA6" w:rsidRDefault="00797878" w:rsidP="00797878">
      <w:pPr>
        <w:rPr>
          <w:rFonts w:cs="Times New Roman"/>
          <w:sz w:val="30"/>
          <w:szCs w:val="30"/>
        </w:rPr>
      </w:pPr>
      <w:r w:rsidRPr="00097CA6">
        <w:rPr>
          <w:rFonts w:cs="Times New Roman"/>
          <w:sz w:val="30"/>
          <w:szCs w:val="30"/>
        </w:rPr>
        <w:t>12.18</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бринзоламид</w:t>
      </w:r>
      <w:proofErr w:type="spellEnd"/>
      <w:r w:rsidRPr="00097CA6">
        <w:rPr>
          <w:rFonts w:cs="Times New Roman"/>
          <w:sz w:val="30"/>
          <w:szCs w:val="30"/>
        </w:rPr>
        <w:t>;</w:t>
      </w:r>
    </w:p>
    <w:p w14:paraId="6C8ECC73" w14:textId="7182D25B" w:rsidR="00797878" w:rsidRPr="00097CA6" w:rsidRDefault="00797878" w:rsidP="00797878">
      <w:pPr>
        <w:rPr>
          <w:rFonts w:cs="Times New Roman"/>
          <w:sz w:val="30"/>
          <w:szCs w:val="30"/>
        </w:rPr>
      </w:pPr>
      <w:r w:rsidRPr="00097CA6">
        <w:rPr>
          <w:rFonts w:cs="Times New Roman"/>
          <w:sz w:val="30"/>
          <w:szCs w:val="30"/>
        </w:rPr>
        <w:lastRenderedPageBreak/>
        <w:t>12.19</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травопрост</w:t>
      </w:r>
      <w:proofErr w:type="spellEnd"/>
      <w:r w:rsidRPr="00097CA6">
        <w:rPr>
          <w:rFonts w:cs="Times New Roman"/>
          <w:sz w:val="30"/>
          <w:szCs w:val="30"/>
        </w:rPr>
        <w:t>;</w:t>
      </w:r>
    </w:p>
    <w:p w14:paraId="3D4654AF" w14:textId="42CCD6EF" w:rsidR="00797878" w:rsidRPr="00097CA6" w:rsidRDefault="00797878" w:rsidP="00797878">
      <w:pPr>
        <w:rPr>
          <w:rFonts w:cs="Times New Roman"/>
          <w:sz w:val="30"/>
          <w:szCs w:val="30"/>
        </w:rPr>
      </w:pPr>
      <w:r w:rsidRPr="00097CA6">
        <w:rPr>
          <w:rFonts w:cs="Times New Roman"/>
          <w:sz w:val="30"/>
          <w:szCs w:val="30"/>
        </w:rPr>
        <w:t>12.20</w:t>
      </w:r>
      <w:r w:rsidR="00C959BC">
        <w:rPr>
          <w:rFonts w:cs="Times New Roman"/>
          <w:sz w:val="30"/>
          <w:szCs w:val="30"/>
        </w:rPr>
        <w:t>.</w:t>
      </w:r>
      <w:r w:rsidRPr="00097CA6">
        <w:rPr>
          <w:rFonts w:cs="Times New Roman"/>
          <w:sz w:val="30"/>
          <w:szCs w:val="30"/>
        </w:rPr>
        <w:t xml:space="preserve"> </w:t>
      </w:r>
      <w:proofErr w:type="spellStart"/>
      <w:r w:rsidRPr="00097CA6">
        <w:rPr>
          <w:rFonts w:cs="Times New Roman"/>
          <w:sz w:val="30"/>
          <w:szCs w:val="30"/>
        </w:rPr>
        <w:t>латанопрост</w:t>
      </w:r>
      <w:proofErr w:type="spellEnd"/>
      <w:r w:rsidRPr="00097CA6">
        <w:rPr>
          <w:rFonts w:cs="Times New Roman"/>
          <w:sz w:val="30"/>
          <w:szCs w:val="30"/>
        </w:rPr>
        <w:t>;</w:t>
      </w:r>
    </w:p>
    <w:p w14:paraId="4E2B8F9F" w14:textId="475E5BA0" w:rsidR="00797878" w:rsidRPr="00097CA6" w:rsidRDefault="00797878" w:rsidP="00797878">
      <w:pPr>
        <w:rPr>
          <w:rFonts w:cs="Times New Roman"/>
          <w:sz w:val="30"/>
          <w:szCs w:val="30"/>
        </w:rPr>
      </w:pPr>
      <w:r w:rsidRPr="00097CA6">
        <w:rPr>
          <w:rFonts w:cs="Times New Roman"/>
          <w:sz w:val="30"/>
          <w:szCs w:val="30"/>
        </w:rPr>
        <w:t>12.21</w:t>
      </w:r>
      <w:r w:rsidR="00C959BC">
        <w:rPr>
          <w:rFonts w:cs="Times New Roman"/>
          <w:sz w:val="30"/>
          <w:szCs w:val="30"/>
        </w:rPr>
        <w:t>.</w:t>
      </w:r>
      <w:r w:rsidRPr="00097CA6">
        <w:rPr>
          <w:rFonts w:cs="Times New Roman"/>
          <w:sz w:val="30"/>
          <w:szCs w:val="30"/>
        </w:rPr>
        <w:t xml:space="preserve"> заменители слезной жидкости без консервантов;</w:t>
      </w:r>
    </w:p>
    <w:p w14:paraId="78319CA0" w14:textId="09EDE9F0" w:rsidR="00797878" w:rsidRPr="00097CA6" w:rsidRDefault="00797878" w:rsidP="00797878">
      <w:pPr>
        <w:rPr>
          <w:rFonts w:cs="Times New Roman"/>
          <w:sz w:val="30"/>
          <w:szCs w:val="30"/>
        </w:rPr>
      </w:pPr>
      <w:r w:rsidRPr="00097CA6">
        <w:rPr>
          <w:rFonts w:cs="Times New Roman"/>
          <w:sz w:val="30"/>
          <w:szCs w:val="30"/>
        </w:rPr>
        <w:t>12.22</w:t>
      </w:r>
      <w:r w:rsidR="00C959BC">
        <w:rPr>
          <w:rFonts w:cs="Times New Roman"/>
          <w:sz w:val="30"/>
          <w:szCs w:val="30"/>
        </w:rPr>
        <w:t>.</w:t>
      </w:r>
      <w:r w:rsidRPr="00097CA6">
        <w:rPr>
          <w:rFonts w:cs="Times New Roman"/>
          <w:sz w:val="30"/>
          <w:szCs w:val="30"/>
        </w:rPr>
        <w:t xml:space="preserve"> местные анестетики (при условии отсутствия побочных эффектов и соблюдения 12-часового интервала между инъекцией и выполнением обязанностей и осуществлением прав, предоставляемых свидетельствами и квалификационными отметками)</w:t>
      </w:r>
    </w:p>
    <w:p w14:paraId="2252AC79" w14:textId="07344361" w:rsidR="00797878" w:rsidRPr="00097CA6" w:rsidRDefault="00797878" w:rsidP="00797878">
      <w:pPr>
        <w:rPr>
          <w:rFonts w:cs="Times New Roman"/>
          <w:sz w:val="30"/>
          <w:szCs w:val="30"/>
        </w:rPr>
      </w:pPr>
      <w:r w:rsidRPr="00097CA6">
        <w:rPr>
          <w:rFonts w:cs="Times New Roman"/>
          <w:sz w:val="30"/>
          <w:szCs w:val="30"/>
        </w:rPr>
        <w:t>12.23</w:t>
      </w:r>
      <w:r w:rsidR="00C959BC">
        <w:rPr>
          <w:rFonts w:cs="Times New Roman"/>
          <w:sz w:val="30"/>
          <w:szCs w:val="30"/>
        </w:rPr>
        <w:t>.</w:t>
      </w:r>
      <w:r w:rsidRPr="00097CA6">
        <w:rPr>
          <w:rFonts w:cs="Times New Roman"/>
          <w:sz w:val="30"/>
          <w:szCs w:val="30"/>
        </w:rPr>
        <w:t xml:space="preserve"> иммунобиологические препараты (при условии отсутствия побочных эффектов и соблюдения 24-часового интервала между вакцинацией и выполнением обязанностей и осуществлением прав, предоставляемых свидетельствами и квалификационными отметками).</w:t>
      </w:r>
    </w:p>
    <w:p w14:paraId="58AF6BA8" w14:textId="77777777" w:rsidR="00797878" w:rsidRPr="00797878" w:rsidRDefault="00797878" w:rsidP="00797878">
      <w:pPr>
        <w:tabs>
          <w:tab w:val="left" w:pos="1134"/>
        </w:tabs>
        <w:rPr>
          <w:rFonts w:eastAsiaTheme="majorEastAsia" w:cs="Times New Roman"/>
          <w:iCs/>
        </w:rPr>
      </w:pPr>
      <w:r w:rsidRPr="00097CA6">
        <w:rPr>
          <w:rFonts w:cs="Times New Roman"/>
          <w:sz w:val="30"/>
          <w:szCs w:val="30"/>
        </w:rPr>
        <w:t>13.</w:t>
      </w:r>
      <w:r w:rsidRPr="00097CA6">
        <w:rPr>
          <w:rFonts w:cs="Times New Roman"/>
          <w:sz w:val="30"/>
          <w:szCs w:val="30"/>
        </w:rPr>
        <w:tab/>
        <w:t>Не допустимо использование биологически активных добавок как средств с сомнительной, недоказанной эффективностью, при этом имеющих риск возникновения побочных эффектов.</w:t>
      </w:r>
      <w:r w:rsidRPr="00797878">
        <w:rPr>
          <w:rFonts w:cs="Times New Roman"/>
          <w:i/>
        </w:rPr>
        <w:br w:type="page"/>
      </w:r>
    </w:p>
    <w:p w14:paraId="778737B8" w14:textId="62791327" w:rsidR="00FC1295" w:rsidRPr="00A510EB" w:rsidRDefault="00FC1295" w:rsidP="00FC1295">
      <w:pPr>
        <w:pStyle w:val="2"/>
        <w:spacing w:after="120"/>
        <w:ind w:left="5670" w:firstLine="0"/>
        <w:jc w:val="left"/>
      </w:pPr>
      <w:bookmarkStart w:id="32" w:name="_Приложение_9"/>
      <w:bookmarkEnd w:id="32"/>
      <w:r w:rsidRPr="00A510EB">
        <w:lastRenderedPageBreak/>
        <w:t xml:space="preserve">Приложение </w:t>
      </w:r>
      <w:r w:rsidR="007A7E57">
        <w:t>8</w:t>
      </w:r>
    </w:p>
    <w:p w14:paraId="19718907" w14:textId="23BCAA5E"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33A29CB2" w14:textId="3C33CD06" w:rsidR="00FC1295" w:rsidRPr="00D06B61" w:rsidRDefault="00FC1295" w:rsidP="00FC1295">
      <w:pPr>
        <w:spacing w:before="120" w:line="280" w:lineRule="exact"/>
        <w:ind w:left="5670" w:firstLine="0"/>
        <w:jc w:val="left"/>
      </w:pPr>
      <w:r>
        <w:t>24.0</w:t>
      </w:r>
      <w:r w:rsidR="001E7233">
        <w:t>1</w:t>
      </w:r>
      <w:r>
        <w:t>.2019 №5</w:t>
      </w:r>
      <w:r w:rsidRPr="007805E5">
        <w:t>/</w:t>
      </w:r>
      <w:r>
        <w:t>10</w:t>
      </w:r>
    </w:p>
    <w:p w14:paraId="5E0B31BC" w14:textId="77777777" w:rsidR="00797878" w:rsidRPr="00797878" w:rsidRDefault="00797878" w:rsidP="00797878">
      <w:pPr>
        <w:contextualSpacing/>
      </w:pPr>
    </w:p>
    <w:p w14:paraId="6E7FE677" w14:textId="60DD668E" w:rsidR="00797878" w:rsidRPr="00097CA6" w:rsidRDefault="00097CA6" w:rsidP="00097CA6">
      <w:pPr>
        <w:spacing w:after="120"/>
        <w:ind w:firstLine="0"/>
        <w:rPr>
          <w:sz w:val="30"/>
          <w:szCs w:val="30"/>
        </w:rPr>
      </w:pPr>
      <w:r w:rsidRPr="00097CA6">
        <w:rPr>
          <w:sz w:val="30"/>
          <w:szCs w:val="30"/>
        </w:rPr>
        <w:t>МИНИМАЛЬНЫЙ ПЕРЕЧЕНЬ</w:t>
      </w:r>
    </w:p>
    <w:p w14:paraId="3BB95605" w14:textId="77777777" w:rsidR="00797878" w:rsidRPr="00097CA6" w:rsidRDefault="00797878" w:rsidP="00097CA6">
      <w:pPr>
        <w:spacing w:line="280" w:lineRule="exact"/>
        <w:ind w:firstLine="0"/>
        <w:contextualSpacing/>
        <w:rPr>
          <w:sz w:val="30"/>
          <w:szCs w:val="30"/>
        </w:rPr>
      </w:pPr>
      <w:r w:rsidRPr="00097CA6">
        <w:rPr>
          <w:sz w:val="30"/>
          <w:szCs w:val="30"/>
        </w:rPr>
        <w:t>содержимого комплекта первой помощи (</w:t>
      </w:r>
      <w:r w:rsidRPr="00097CA6">
        <w:rPr>
          <w:sz w:val="30"/>
          <w:szCs w:val="30"/>
          <w:lang w:val="en-US"/>
        </w:rPr>
        <w:t>First</w:t>
      </w:r>
      <w:r w:rsidRPr="00097CA6">
        <w:rPr>
          <w:sz w:val="30"/>
          <w:szCs w:val="30"/>
        </w:rPr>
        <w:t xml:space="preserve"> </w:t>
      </w:r>
      <w:r w:rsidRPr="00097CA6">
        <w:rPr>
          <w:sz w:val="30"/>
          <w:szCs w:val="30"/>
          <w:lang w:val="en-US"/>
        </w:rPr>
        <w:t>aid</w:t>
      </w:r>
      <w:r w:rsidRPr="00097CA6">
        <w:rPr>
          <w:sz w:val="30"/>
          <w:szCs w:val="30"/>
        </w:rPr>
        <w:t xml:space="preserve"> </w:t>
      </w:r>
      <w:r w:rsidRPr="00097CA6">
        <w:rPr>
          <w:sz w:val="30"/>
          <w:szCs w:val="30"/>
          <w:lang w:val="en-US"/>
        </w:rPr>
        <w:t>kit</w:t>
      </w:r>
      <w:r w:rsidRPr="00097CA6">
        <w:rPr>
          <w:sz w:val="30"/>
          <w:szCs w:val="30"/>
        </w:rPr>
        <w:t>) для оснащения воздушных судов гражданской авиации</w:t>
      </w:r>
    </w:p>
    <w:p w14:paraId="5025E225" w14:textId="77777777" w:rsidR="00797878" w:rsidRPr="00097CA6" w:rsidRDefault="00797878" w:rsidP="00797878">
      <w:pPr>
        <w:contextualSpacing/>
        <w:rPr>
          <w:sz w:val="30"/>
          <w:szCs w:val="30"/>
        </w:rPr>
      </w:pPr>
    </w:p>
    <w:p w14:paraId="58618799" w14:textId="0D26E82B"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Перечень содержимого.</w:t>
      </w:r>
    </w:p>
    <w:p w14:paraId="309BD079" w14:textId="6EF23742"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Антисептические тампоны (упаковка из 10 штук).</w:t>
      </w:r>
    </w:p>
    <w:p w14:paraId="64998E44" w14:textId="4DDFB215"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Лейкопластырные повязка (полоски лейкопластыря).</w:t>
      </w:r>
    </w:p>
    <w:p w14:paraId="71F3BE83" w14:textId="6BBDB0C5"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Бинт марлевый размером около 7,5 см × 4,5 м.</w:t>
      </w:r>
    </w:p>
    <w:p w14:paraId="2EE09270" w14:textId="376E6F76"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Повязка косын</w:t>
      </w:r>
      <w:r w:rsidR="00797878" w:rsidRPr="00097CA6">
        <w:rPr>
          <w:sz w:val="30"/>
          <w:szCs w:val="30"/>
        </w:rPr>
        <w:t>очная с булавками безопасными</w:t>
      </w:r>
      <w:r w:rsidRPr="00097CA6">
        <w:rPr>
          <w:sz w:val="30"/>
          <w:szCs w:val="30"/>
        </w:rPr>
        <w:t>.</w:t>
      </w:r>
    </w:p>
    <w:p w14:paraId="785EAD6C" w14:textId="5B45A9DD"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Повязка противоожоговая размером 10 × 10 см.</w:t>
      </w:r>
    </w:p>
    <w:p w14:paraId="63300729" w14:textId="00D10F56"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Повязка компрессная стерильная размером около 7,5 × 12 см.</w:t>
      </w:r>
    </w:p>
    <w:p w14:paraId="448FA4B5" w14:textId="6EDB3366"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Повязка марлевая стерильная размером 10,4 × 10,4 см.</w:t>
      </w:r>
    </w:p>
    <w:p w14:paraId="55AE9469" w14:textId="12824AE6"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Лента клейкая шириной 2,5 см (рулон).</w:t>
      </w:r>
    </w:p>
    <w:p w14:paraId="25806620" w14:textId="6D2FBEAB"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Клейкие стерильные полоски (ил</w:t>
      </w:r>
      <w:r w:rsidR="00797878" w:rsidRPr="00097CA6">
        <w:rPr>
          <w:sz w:val="30"/>
          <w:szCs w:val="30"/>
        </w:rPr>
        <w:t>и аналогичные клейкие полоски)</w:t>
      </w:r>
      <w:r w:rsidRPr="00097CA6">
        <w:rPr>
          <w:sz w:val="30"/>
          <w:szCs w:val="30"/>
        </w:rPr>
        <w:t>.</w:t>
      </w:r>
    </w:p>
    <w:p w14:paraId="49DA9545" w14:textId="6BB29D37"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Очищающее средство для рук или дезинфицирующие салфетки.</w:t>
      </w:r>
    </w:p>
    <w:p w14:paraId="619D4205" w14:textId="27625C34"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Прокладка со щитком или лента для глаза.</w:t>
      </w:r>
    </w:p>
    <w:p w14:paraId="68FA9E5E" w14:textId="2BA5FB77"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Ножницы размером 10 см (если разрешено национальными правилами).</w:t>
      </w:r>
    </w:p>
    <w:p w14:paraId="719A7335" w14:textId="182F05F2"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Лента клейкая хирургическая размером около 1,2 см × 4,6 м.</w:t>
      </w:r>
    </w:p>
    <w:p w14:paraId="4D42AA25" w14:textId="31B7F8A5"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Пи</w:t>
      </w:r>
      <w:r w:rsidR="00797878" w:rsidRPr="00097CA6">
        <w:rPr>
          <w:sz w:val="30"/>
          <w:szCs w:val="30"/>
        </w:rPr>
        <w:t>нцеты для удаления осколков</w:t>
      </w:r>
      <w:r w:rsidRPr="00097CA6">
        <w:rPr>
          <w:sz w:val="30"/>
          <w:szCs w:val="30"/>
        </w:rPr>
        <w:t>.</w:t>
      </w:r>
    </w:p>
    <w:p w14:paraId="11862AE1" w14:textId="6CE56394"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Одноразовые перчатки (пара).</w:t>
      </w:r>
    </w:p>
    <w:p w14:paraId="6327C09E" w14:textId="65AE1D4A"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Термометры (</w:t>
      </w:r>
      <w:proofErr w:type="spellStart"/>
      <w:r w:rsidRPr="00097CA6">
        <w:rPr>
          <w:sz w:val="30"/>
          <w:szCs w:val="30"/>
        </w:rPr>
        <w:t>нертутные</w:t>
      </w:r>
      <w:proofErr w:type="spellEnd"/>
      <w:r w:rsidRPr="00097CA6">
        <w:rPr>
          <w:sz w:val="30"/>
          <w:szCs w:val="30"/>
        </w:rPr>
        <w:t>).</w:t>
      </w:r>
    </w:p>
    <w:p w14:paraId="07156729" w14:textId="068F8940"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Реанимационная маска с обратным клапаном для искусственного дыхания.</w:t>
      </w:r>
    </w:p>
    <w:p w14:paraId="5B2349BD" w14:textId="182BF7B3"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Руководство по оказанию первой помощи.</w:t>
      </w:r>
    </w:p>
    <w:p w14:paraId="73D0BA30" w14:textId="12843DE8"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Бланк регистрации инцидентов.</w:t>
      </w:r>
    </w:p>
    <w:p w14:paraId="2983BE2C" w14:textId="335F7620"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Болеутоляющее средство слабого/умере</w:t>
      </w:r>
      <w:r w:rsidR="00797878" w:rsidRPr="00097CA6">
        <w:rPr>
          <w:sz w:val="30"/>
          <w:szCs w:val="30"/>
        </w:rPr>
        <w:t>нного действия</w:t>
      </w:r>
      <w:r w:rsidRPr="00097CA6">
        <w:rPr>
          <w:sz w:val="30"/>
          <w:szCs w:val="30"/>
        </w:rPr>
        <w:t>.</w:t>
      </w:r>
    </w:p>
    <w:p w14:paraId="3E2365D7" w14:textId="68A44313"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Противорвотное средство.</w:t>
      </w:r>
    </w:p>
    <w:p w14:paraId="6F06CA5C" w14:textId="3161FC8E"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Средство против заложенности носа.</w:t>
      </w:r>
    </w:p>
    <w:p w14:paraId="728E22C8" w14:textId="28E845D3" w:rsidR="00797878" w:rsidRPr="00097CA6" w:rsidRDefault="00097CA6" w:rsidP="00097CA6">
      <w:pPr>
        <w:pStyle w:val="a4"/>
        <w:numPr>
          <w:ilvl w:val="0"/>
          <w:numId w:val="13"/>
        </w:numPr>
        <w:tabs>
          <w:tab w:val="left" w:pos="1276"/>
        </w:tabs>
        <w:ind w:left="0" w:firstLine="709"/>
        <w:rPr>
          <w:sz w:val="30"/>
          <w:szCs w:val="30"/>
        </w:rPr>
      </w:pPr>
      <w:proofErr w:type="spellStart"/>
      <w:r w:rsidRPr="00097CA6">
        <w:rPr>
          <w:sz w:val="30"/>
          <w:szCs w:val="30"/>
        </w:rPr>
        <w:t>Антацидное</w:t>
      </w:r>
      <w:proofErr w:type="spellEnd"/>
      <w:r w:rsidRPr="00097CA6">
        <w:rPr>
          <w:sz w:val="30"/>
          <w:szCs w:val="30"/>
        </w:rPr>
        <w:t xml:space="preserve"> (противокислотное) средство.</w:t>
      </w:r>
    </w:p>
    <w:p w14:paraId="51D93A22" w14:textId="021964D3" w:rsidR="00797878" w:rsidRPr="00097CA6" w:rsidRDefault="00097CA6" w:rsidP="00097CA6">
      <w:pPr>
        <w:pStyle w:val="a4"/>
        <w:numPr>
          <w:ilvl w:val="0"/>
          <w:numId w:val="13"/>
        </w:numPr>
        <w:tabs>
          <w:tab w:val="left" w:pos="1276"/>
        </w:tabs>
        <w:ind w:left="0" w:firstLine="709"/>
        <w:rPr>
          <w:sz w:val="30"/>
          <w:szCs w:val="30"/>
        </w:rPr>
      </w:pPr>
      <w:r w:rsidRPr="00097CA6">
        <w:rPr>
          <w:sz w:val="30"/>
          <w:szCs w:val="30"/>
        </w:rPr>
        <w:t>Антигистаминное средство.</w:t>
      </w:r>
    </w:p>
    <w:p w14:paraId="1597FE59" w14:textId="77777777" w:rsidR="00797878" w:rsidRPr="00097CA6" w:rsidRDefault="00797878" w:rsidP="00797878">
      <w:pPr>
        <w:ind w:firstLine="0"/>
        <w:contextualSpacing/>
        <w:jc w:val="left"/>
        <w:rPr>
          <w:rFonts w:eastAsiaTheme="majorEastAsia" w:cs="Times New Roman"/>
          <w:iCs/>
          <w:sz w:val="30"/>
          <w:szCs w:val="30"/>
        </w:rPr>
      </w:pPr>
      <w:r w:rsidRPr="00097CA6">
        <w:rPr>
          <w:rFonts w:cs="Times New Roman"/>
          <w:sz w:val="30"/>
          <w:szCs w:val="30"/>
        </w:rPr>
        <w:br w:type="page"/>
      </w:r>
    </w:p>
    <w:p w14:paraId="3341F382" w14:textId="77777777" w:rsidR="007C6716" w:rsidRDefault="007C6716" w:rsidP="00FC1295">
      <w:pPr>
        <w:pStyle w:val="2"/>
        <w:spacing w:after="120"/>
        <w:ind w:left="5670" w:firstLine="0"/>
        <w:jc w:val="left"/>
        <w:sectPr w:rsidR="007C6716" w:rsidSect="007C6716">
          <w:pgSz w:w="11900" w:h="16840"/>
          <w:pgMar w:top="1134" w:right="737" w:bottom="1134" w:left="1588" w:header="709" w:footer="709" w:gutter="0"/>
          <w:pgNumType w:start="1"/>
          <w:cols w:space="708"/>
          <w:docGrid w:linePitch="381"/>
        </w:sectPr>
      </w:pPr>
      <w:bookmarkStart w:id="33" w:name="_Приложение_10"/>
      <w:bookmarkEnd w:id="33"/>
    </w:p>
    <w:p w14:paraId="4197BCC6" w14:textId="1BCA4BD4" w:rsidR="00FC1295" w:rsidRPr="00A510EB" w:rsidRDefault="00FC1295" w:rsidP="00FC1295">
      <w:pPr>
        <w:pStyle w:val="2"/>
        <w:spacing w:after="120"/>
        <w:ind w:left="5670" w:firstLine="0"/>
        <w:jc w:val="left"/>
      </w:pPr>
      <w:bookmarkStart w:id="34" w:name="_Приложение_9_1"/>
      <w:bookmarkEnd w:id="34"/>
      <w:r w:rsidRPr="00A510EB">
        <w:lastRenderedPageBreak/>
        <w:t xml:space="preserve">Приложение </w:t>
      </w:r>
      <w:r w:rsidR="007A7E57">
        <w:t>9</w:t>
      </w:r>
    </w:p>
    <w:p w14:paraId="7531D1C4" w14:textId="20783B56"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1349443E" w14:textId="6D8BDDC4" w:rsidR="00FC1295" w:rsidRPr="00D06B61" w:rsidRDefault="00FC1295" w:rsidP="00FC1295">
      <w:pPr>
        <w:spacing w:before="120" w:line="280" w:lineRule="exact"/>
        <w:ind w:left="5670" w:firstLine="0"/>
        <w:jc w:val="left"/>
      </w:pPr>
      <w:r>
        <w:t>24.0</w:t>
      </w:r>
      <w:r w:rsidR="001E7233">
        <w:t>1</w:t>
      </w:r>
      <w:r>
        <w:t>.2019 №5</w:t>
      </w:r>
      <w:r w:rsidRPr="007805E5">
        <w:t>/</w:t>
      </w:r>
      <w:r>
        <w:t>10</w:t>
      </w:r>
    </w:p>
    <w:p w14:paraId="448E28BE" w14:textId="77777777" w:rsidR="00797878" w:rsidRPr="00097CA6" w:rsidRDefault="00797878" w:rsidP="00797878">
      <w:pPr>
        <w:contextualSpacing/>
        <w:rPr>
          <w:sz w:val="30"/>
          <w:szCs w:val="30"/>
        </w:rPr>
      </w:pPr>
    </w:p>
    <w:p w14:paraId="1CBDE9EB" w14:textId="6C7467C1" w:rsidR="00797878" w:rsidRPr="00097CA6" w:rsidRDefault="00097CA6" w:rsidP="00097CA6">
      <w:pPr>
        <w:spacing w:after="120"/>
        <w:ind w:firstLine="0"/>
        <w:rPr>
          <w:sz w:val="30"/>
          <w:szCs w:val="30"/>
        </w:rPr>
      </w:pPr>
      <w:r w:rsidRPr="00097CA6">
        <w:rPr>
          <w:sz w:val="30"/>
          <w:szCs w:val="30"/>
        </w:rPr>
        <w:t>МИНИМАЛЬНЫЙ ПЕРЕЧЕНЬ</w:t>
      </w:r>
    </w:p>
    <w:p w14:paraId="3CC3AE7E" w14:textId="77777777" w:rsidR="00797878" w:rsidRPr="00097CA6" w:rsidRDefault="00797878" w:rsidP="00097CA6">
      <w:pPr>
        <w:spacing w:line="280" w:lineRule="exact"/>
        <w:ind w:firstLine="0"/>
        <w:contextualSpacing/>
        <w:rPr>
          <w:sz w:val="30"/>
          <w:szCs w:val="30"/>
        </w:rPr>
      </w:pPr>
      <w:r w:rsidRPr="00097CA6">
        <w:rPr>
          <w:sz w:val="30"/>
          <w:szCs w:val="30"/>
        </w:rPr>
        <w:t>содержимого универсального профилактического комплекта (</w:t>
      </w:r>
      <w:r w:rsidRPr="00097CA6">
        <w:rPr>
          <w:sz w:val="30"/>
          <w:szCs w:val="30"/>
          <w:lang w:val="en-US"/>
        </w:rPr>
        <w:t>Precaution</w:t>
      </w:r>
      <w:r w:rsidRPr="00097CA6">
        <w:rPr>
          <w:sz w:val="30"/>
          <w:szCs w:val="30"/>
        </w:rPr>
        <w:t xml:space="preserve"> </w:t>
      </w:r>
      <w:r w:rsidRPr="00097CA6">
        <w:rPr>
          <w:sz w:val="30"/>
          <w:szCs w:val="30"/>
          <w:lang w:val="en-US"/>
        </w:rPr>
        <w:t>kit</w:t>
      </w:r>
      <w:r w:rsidRPr="00097CA6">
        <w:rPr>
          <w:sz w:val="30"/>
          <w:szCs w:val="30"/>
        </w:rPr>
        <w:t>) для оснащения воздушных судов гражданской авиации</w:t>
      </w:r>
    </w:p>
    <w:p w14:paraId="3A09F49C" w14:textId="77777777" w:rsidR="00797878" w:rsidRPr="00097CA6" w:rsidRDefault="00797878" w:rsidP="00797878">
      <w:pPr>
        <w:contextualSpacing/>
        <w:rPr>
          <w:sz w:val="30"/>
          <w:szCs w:val="30"/>
        </w:rPr>
      </w:pPr>
    </w:p>
    <w:p w14:paraId="2AF9E089" w14:textId="6E8D6A1D"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Сухой порошок, который превращает небольшое количество пролитой жидкости в стерильный гранулированны</w:t>
      </w:r>
      <w:r w:rsidR="00797878" w:rsidRPr="00097CA6">
        <w:rPr>
          <w:sz w:val="30"/>
          <w:szCs w:val="30"/>
        </w:rPr>
        <w:t>й гель</w:t>
      </w:r>
      <w:r w:rsidRPr="00097CA6">
        <w:rPr>
          <w:sz w:val="30"/>
          <w:szCs w:val="30"/>
        </w:rPr>
        <w:t>.</w:t>
      </w:r>
    </w:p>
    <w:p w14:paraId="4F27B5C5" w14:textId="49D9A422"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Бактерицидное дезинфицирующее средство для очистки поверхностей.</w:t>
      </w:r>
    </w:p>
    <w:p w14:paraId="417523C7" w14:textId="220A6580"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Салфетки для очистки кожи.</w:t>
      </w:r>
    </w:p>
    <w:p w14:paraId="45EA61A2" w14:textId="733AAEBD"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Лицевая/глазная маска (отдельная или комбинированная).</w:t>
      </w:r>
    </w:p>
    <w:p w14:paraId="4BB0639C" w14:textId="382A8084"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Перчатки (одноразовые).</w:t>
      </w:r>
    </w:p>
    <w:p w14:paraId="48EA36C1" w14:textId="43F60685"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Защитный фартук.</w:t>
      </w:r>
    </w:p>
    <w:p w14:paraId="5C437735" w14:textId="4A13A76C"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Большое абсорбирующее полотенце.</w:t>
      </w:r>
    </w:p>
    <w:p w14:paraId="23411814" w14:textId="084C32D8"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Подборная ложка со скребком.</w:t>
      </w:r>
    </w:p>
    <w:p w14:paraId="1345795B" w14:textId="40E72127"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Мешок для биологически опасных отходов.</w:t>
      </w:r>
    </w:p>
    <w:p w14:paraId="6B4D5379" w14:textId="18BAEA65" w:rsidR="00797878" w:rsidRPr="00097CA6" w:rsidRDefault="00097CA6" w:rsidP="00097CA6">
      <w:pPr>
        <w:pStyle w:val="a4"/>
        <w:numPr>
          <w:ilvl w:val="0"/>
          <w:numId w:val="14"/>
        </w:numPr>
        <w:tabs>
          <w:tab w:val="left" w:pos="1134"/>
        </w:tabs>
        <w:ind w:left="0" w:firstLine="709"/>
        <w:rPr>
          <w:sz w:val="30"/>
          <w:szCs w:val="30"/>
        </w:rPr>
      </w:pPr>
      <w:r w:rsidRPr="00097CA6">
        <w:rPr>
          <w:sz w:val="30"/>
          <w:szCs w:val="30"/>
        </w:rPr>
        <w:t>Инструкции.</w:t>
      </w:r>
    </w:p>
    <w:p w14:paraId="10884ABC" w14:textId="77777777" w:rsidR="00797878" w:rsidRPr="00797878" w:rsidRDefault="00797878" w:rsidP="00797878">
      <w:pPr>
        <w:spacing w:after="200" w:line="276" w:lineRule="auto"/>
        <w:ind w:firstLine="0"/>
        <w:jc w:val="left"/>
        <w:rPr>
          <w:rFonts w:eastAsiaTheme="majorEastAsia" w:cs="Times New Roman"/>
          <w:iCs/>
        </w:rPr>
      </w:pPr>
      <w:r w:rsidRPr="00797878">
        <w:rPr>
          <w:rFonts w:cs="Times New Roman"/>
          <w:i/>
        </w:rPr>
        <w:br w:type="page"/>
      </w:r>
    </w:p>
    <w:p w14:paraId="7AF1F401" w14:textId="77777777" w:rsidR="007C6716" w:rsidRDefault="007C6716" w:rsidP="00FC1295">
      <w:pPr>
        <w:pStyle w:val="2"/>
        <w:spacing w:after="120"/>
        <w:ind w:left="5670" w:firstLine="0"/>
        <w:jc w:val="left"/>
        <w:sectPr w:rsidR="007C6716" w:rsidSect="007C6716">
          <w:pgSz w:w="11900" w:h="16840"/>
          <w:pgMar w:top="1134" w:right="737" w:bottom="1134" w:left="1588" w:header="709" w:footer="709" w:gutter="0"/>
          <w:pgNumType w:start="1"/>
          <w:cols w:space="708"/>
          <w:docGrid w:linePitch="381"/>
        </w:sectPr>
      </w:pPr>
      <w:bookmarkStart w:id="35" w:name="_Приложение_11"/>
      <w:bookmarkEnd w:id="35"/>
    </w:p>
    <w:p w14:paraId="2D6CFC31" w14:textId="34F7A6B0" w:rsidR="00FC1295" w:rsidRPr="00A510EB" w:rsidRDefault="00FC1295" w:rsidP="00FC1295">
      <w:pPr>
        <w:pStyle w:val="2"/>
        <w:spacing w:after="120"/>
        <w:ind w:left="5670" w:firstLine="0"/>
        <w:jc w:val="left"/>
      </w:pPr>
      <w:bookmarkStart w:id="36" w:name="_Приложение_10_1"/>
      <w:bookmarkEnd w:id="36"/>
      <w:r w:rsidRPr="00A510EB">
        <w:lastRenderedPageBreak/>
        <w:t>Приложение 1</w:t>
      </w:r>
      <w:r w:rsidR="007A7E57">
        <w:t>0</w:t>
      </w:r>
    </w:p>
    <w:p w14:paraId="4913A776" w14:textId="09EBF025"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120C3489" w14:textId="67B1DC46" w:rsidR="00FC1295" w:rsidRPr="00D06B61" w:rsidRDefault="00FC1295" w:rsidP="00FC1295">
      <w:pPr>
        <w:spacing w:before="120" w:line="280" w:lineRule="exact"/>
        <w:ind w:left="5670" w:firstLine="0"/>
        <w:jc w:val="left"/>
      </w:pPr>
      <w:r>
        <w:t>24.0</w:t>
      </w:r>
      <w:r w:rsidR="001E7233">
        <w:t>1</w:t>
      </w:r>
      <w:r>
        <w:t>.2019 №5</w:t>
      </w:r>
      <w:r w:rsidRPr="007805E5">
        <w:t>/</w:t>
      </w:r>
      <w:r>
        <w:t>10</w:t>
      </w:r>
    </w:p>
    <w:p w14:paraId="200C45A9" w14:textId="77777777" w:rsidR="00797878" w:rsidRPr="00097CA6" w:rsidRDefault="00797878" w:rsidP="00797878">
      <w:pPr>
        <w:contextualSpacing/>
        <w:rPr>
          <w:sz w:val="30"/>
          <w:szCs w:val="30"/>
        </w:rPr>
      </w:pPr>
    </w:p>
    <w:p w14:paraId="11D932EC" w14:textId="2C8F5AE9" w:rsidR="00797878" w:rsidRPr="00097CA6" w:rsidRDefault="00097CA6" w:rsidP="00097CA6">
      <w:pPr>
        <w:spacing w:after="120"/>
        <w:ind w:firstLine="0"/>
        <w:rPr>
          <w:sz w:val="30"/>
          <w:szCs w:val="30"/>
        </w:rPr>
      </w:pPr>
      <w:r w:rsidRPr="00097CA6">
        <w:rPr>
          <w:sz w:val="30"/>
          <w:szCs w:val="30"/>
        </w:rPr>
        <w:t>МИНИМАЛЬНЫЙ ПЕРЕЧЕНЬ</w:t>
      </w:r>
    </w:p>
    <w:p w14:paraId="548348FF" w14:textId="77777777" w:rsidR="00797878" w:rsidRPr="00097CA6" w:rsidRDefault="00797878" w:rsidP="00097CA6">
      <w:pPr>
        <w:spacing w:line="280" w:lineRule="exact"/>
        <w:ind w:firstLine="0"/>
        <w:contextualSpacing/>
        <w:rPr>
          <w:sz w:val="30"/>
          <w:szCs w:val="30"/>
        </w:rPr>
      </w:pPr>
      <w:r w:rsidRPr="00097CA6">
        <w:rPr>
          <w:sz w:val="30"/>
          <w:szCs w:val="30"/>
        </w:rPr>
        <w:t>содержимого комплекта медицинских средств (</w:t>
      </w:r>
      <w:r w:rsidRPr="00097CA6">
        <w:rPr>
          <w:sz w:val="30"/>
          <w:szCs w:val="30"/>
          <w:lang w:val="en-US"/>
        </w:rPr>
        <w:t>Medical</w:t>
      </w:r>
      <w:r w:rsidRPr="00097CA6">
        <w:rPr>
          <w:sz w:val="30"/>
          <w:szCs w:val="30"/>
        </w:rPr>
        <w:t xml:space="preserve"> </w:t>
      </w:r>
      <w:r w:rsidRPr="00097CA6">
        <w:rPr>
          <w:sz w:val="30"/>
          <w:szCs w:val="30"/>
          <w:lang w:val="en-US"/>
        </w:rPr>
        <w:t>kit</w:t>
      </w:r>
      <w:r w:rsidRPr="00097CA6">
        <w:rPr>
          <w:sz w:val="30"/>
          <w:szCs w:val="30"/>
        </w:rPr>
        <w:t>) для оснащения воздушных судов гражданской авиации</w:t>
      </w:r>
    </w:p>
    <w:p w14:paraId="4B94407E" w14:textId="77777777" w:rsidR="00797878" w:rsidRPr="00097CA6" w:rsidRDefault="00797878" w:rsidP="00097CA6">
      <w:pPr>
        <w:tabs>
          <w:tab w:val="left" w:pos="1134"/>
        </w:tabs>
        <w:rPr>
          <w:sz w:val="30"/>
          <w:szCs w:val="30"/>
        </w:rPr>
      </w:pPr>
    </w:p>
    <w:p w14:paraId="117B0428" w14:textId="0236785A"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Перечень </w:t>
      </w:r>
      <w:r w:rsidR="00797878" w:rsidRPr="00097CA6">
        <w:rPr>
          <w:sz w:val="30"/>
          <w:szCs w:val="30"/>
        </w:rPr>
        <w:t>содержимого</w:t>
      </w:r>
      <w:r w:rsidRPr="00097CA6">
        <w:rPr>
          <w:sz w:val="30"/>
          <w:szCs w:val="30"/>
        </w:rPr>
        <w:t>.</w:t>
      </w:r>
    </w:p>
    <w:p w14:paraId="375B38F7" w14:textId="4FF6A9F9"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Стетоскоп.</w:t>
      </w:r>
    </w:p>
    <w:p w14:paraId="41A52BAE" w14:textId="67C0F681"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Сфигмоманометр </w:t>
      </w:r>
      <w:r w:rsidR="00797878" w:rsidRPr="00097CA6">
        <w:rPr>
          <w:sz w:val="30"/>
          <w:szCs w:val="30"/>
        </w:rPr>
        <w:t>(предпочтительно электронный)</w:t>
      </w:r>
      <w:r w:rsidRPr="00097CA6">
        <w:rPr>
          <w:sz w:val="30"/>
          <w:szCs w:val="30"/>
        </w:rPr>
        <w:t>.</w:t>
      </w:r>
    </w:p>
    <w:p w14:paraId="788984C7" w14:textId="376BF1C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Дыхательные </w:t>
      </w:r>
      <w:r w:rsidR="00797878" w:rsidRPr="00097CA6">
        <w:rPr>
          <w:sz w:val="30"/>
          <w:szCs w:val="30"/>
        </w:rPr>
        <w:t xml:space="preserve">трубки </w:t>
      </w:r>
      <w:proofErr w:type="spellStart"/>
      <w:r w:rsidR="00797878" w:rsidRPr="00097CA6">
        <w:rPr>
          <w:sz w:val="30"/>
          <w:szCs w:val="30"/>
        </w:rPr>
        <w:t>ротоглоточные</w:t>
      </w:r>
      <w:proofErr w:type="spellEnd"/>
      <w:r w:rsidR="00797878" w:rsidRPr="00097CA6">
        <w:rPr>
          <w:sz w:val="30"/>
          <w:szCs w:val="30"/>
        </w:rPr>
        <w:t xml:space="preserve"> (три размера)</w:t>
      </w:r>
      <w:r w:rsidRPr="00097CA6">
        <w:rPr>
          <w:sz w:val="30"/>
          <w:szCs w:val="30"/>
        </w:rPr>
        <w:t>.</w:t>
      </w:r>
    </w:p>
    <w:p w14:paraId="4EB7CCF0" w14:textId="57006E65"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Шприцы </w:t>
      </w:r>
      <w:r w:rsidR="00797878" w:rsidRPr="00097CA6">
        <w:rPr>
          <w:sz w:val="30"/>
          <w:szCs w:val="30"/>
        </w:rPr>
        <w:t>(соответствующих размеров)</w:t>
      </w:r>
      <w:r w:rsidRPr="00097CA6">
        <w:rPr>
          <w:sz w:val="30"/>
          <w:szCs w:val="30"/>
        </w:rPr>
        <w:t>.</w:t>
      </w:r>
    </w:p>
    <w:p w14:paraId="7C3DFCC2" w14:textId="51AFB581"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Иглы </w:t>
      </w:r>
      <w:r w:rsidR="00797878" w:rsidRPr="00097CA6">
        <w:rPr>
          <w:sz w:val="30"/>
          <w:szCs w:val="30"/>
        </w:rPr>
        <w:t>(соответствующих размеров)</w:t>
      </w:r>
      <w:r w:rsidRPr="00097CA6">
        <w:rPr>
          <w:sz w:val="30"/>
          <w:szCs w:val="30"/>
        </w:rPr>
        <w:t>.</w:t>
      </w:r>
    </w:p>
    <w:p w14:paraId="71169C0E" w14:textId="23EF164E"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Катетеры </w:t>
      </w:r>
      <w:r w:rsidR="00797878" w:rsidRPr="00097CA6">
        <w:rPr>
          <w:sz w:val="30"/>
          <w:szCs w:val="30"/>
        </w:rPr>
        <w:t>для внутривенного вливания (соответствующих размеров)</w:t>
      </w:r>
      <w:r w:rsidRPr="00097CA6">
        <w:rPr>
          <w:sz w:val="30"/>
          <w:szCs w:val="30"/>
        </w:rPr>
        <w:t>.</w:t>
      </w:r>
    </w:p>
    <w:p w14:paraId="0B6DAF6A" w14:textId="38CF564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Антисептические </w:t>
      </w:r>
      <w:r w:rsidR="00797878" w:rsidRPr="00097CA6">
        <w:rPr>
          <w:sz w:val="30"/>
          <w:szCs w:val="30"/>
        </w:rPr>
        <w:t>салфетки</w:t>
      </w:r>
      <w:r w:rsidRPr="00097CA6">
        <w:rPr>
          <w:sz w:val="30"/>
          <w:szCs w:val="30"/>
        </w:rPr>
        <w:t>.</w:t>
      </w:r>
    </w:p>
    <w:p w14:paraId="09EF1F65" w14:textId="4CFBBD0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Перчатки </w:t>
      </w:r>
      <w:r w:rsidR="00797878" w:rsidRPr="00097CA6">
        <w:rPr>
          <w:sz w:val="30"/>
          <w:szCs w:val="30"/>
        </w:rPr>
        <w:t>(одноразовые)</w:t>
      </w:r>
      <w:r w:rsidRPr="00097CA6">
        <w:rPr>
          <w:sz w:val="30"/>
          <w:szCs w:val="30"/>
        </w:rPr>
        <w:t>.</w:t>
      </w:r>
    </w:p>
    <w:p w14:paraId="35942DC6" w14:textId="54E2EA8F"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Ящик </w:t>
      </w:r>
      <w:r w:rsidR="00797878" w:rsidRPr="00097CA6">
        <w:rPr>
          <w:sz w:val="30"/>
          <w:szCs w:val="30"/>
        </w:rPr>
        <w:t>для использованных игл</w:t>
      </w:r>
      <w:r w:rsidRPr="00097CA6">
        <w:rPr>
          <w:sz w:val="30"/>
          <w:szCs w:val="30"/>
        </w:rPr>
        <w:t>.</w:t>
      </w:r>
    </w:p>
    <w:p w14:paraId="10ACD4BB" w14:textId="4EB02C17"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Мочевыводящий </w:t>
      </w:r>
      <w:r w:rsidR="00797878" w:rsidRPr="00097CA6">
        <w:rPr>
          <w:sz w:val="30"/>
          <w:szCs w:val="30"/>
        </w:rPr>
        <w:t>катетер</w:t>
      </w:r>
      <w:r w:rsidRPr="00097CA6">
        <w:rPr>
          <w:sz w:val="30"/>
          <w:szCs w:val="30"/>
        </w:rPr>
        <w:t>.</w:t>
      </w:r>
    </w:p>
    <w:p w14:paraId="5169CE91" w14:textId="09DCA36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Система </w:t>
      </w:r>
      <w:r w:rsidR="00797878" w:rsidRPr="00097CA6">
        <w:rPr>
          <w:sz w:val="30"/>
          <w:szCs w:val="30"/>
        </w:rPr>
        <w:t>внутривенного вливания</w:t>
      </w:r>
      <w:r w:rsidRPr="00097CA6">
        <w:rPr>
          <w:sz w:val="30"/>
          <w:szCs w:val="30"/>
        </w:rPr>
        <w:t>.</w:t>
      </w:r>
    </w:p>
    <w:p w14:paraId="63267933" w14:textId="66DD349D"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Венозный </w:t>
      </w:r>
      <w:r w:rsidR="00797878" w:rsidRPr="00097CA6">
        <w:rPr>
          <w:sz w:val="30"/>
          <w:szCs w:val="30"/>
        </w:rPr>
        <w:t>кровеостанавливающий жгут</w:t>
      </w:r>
      <w:r w:rsidRPr="00097CA6">
        <w:rPr>
          <w:sz w:val="30"/>
          <w:szCs w:val="30"/>
        </w:rPr>
        <w:t>.</w:t>
      </w:r>
    </w:p>
    <w:p w14:paraId="56048247" w14:textId="3D7A8E41"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Марлевый </w:t>
      </w:r>
      <w:r w:rsidR="00797878" w:rsidRPr="00097CA6">
        <w:rPr>
          <w:sz w:val="30"/>
          <w:szCs w:val="30"/>
        </w:rPr>
        <w:t>тампон</w:t>
      </w:r>
      <w:r w:rsidRPr="00097CA6">
        <w:rPr>
          <w:sz w:val="30"/>
          <w:szCs w:val="30"/>
        </w:rPr>
        <w:t>.</w:t>
      </w:r>
    </w:p>
    <w:p w14:paraId="0606B517" w14:textId="7CFAE1C3"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Лента </w:t>
      </w:r>
      <w:r w:rsidR="00797878" w:rsidRPr="00097CA6">
        <w:rPr>
          <w:sz w:val="30"/>
          <w:szCs w:val="30"/>
        </w:rPr>
        <w:t>клейкая</w:t>
      </w:r>
      <w:r w:rsidRPr="00097CA6">
        <w:rPr>
          <w:sz w:val="30"/>
          <w:szCs w:val="30"/>
        </w:rPr>
        <w:t>.</w:t>
      </w:r>
    </w:p>
    <w:p w14:paraId="4A5DD7EC" w14:textId="7271FE17"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Хирургическая </w:t>
      </w:r>
      <w:r w:rsidR="00797878" w:rsidRPr="00097CA6">
        <w:rPr>
          <w:sz w:val="30"/>
          <w:szCs w:val="30"/>
        </w:rPr>
        <w:t>маска</w:t>
      </w:r>
      <w:r w:rsidRPr="00097CA6">
        <w:rPr>
          <w:sz w:val="30"/>
          <w:szCs w:val="30"/>
        </w:rPr>
        <w:t>.</w:t>
      </w:r>
    </w:p>
    <w:p w14:paraId="0D3144CA" w14:textId="653F4C97"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Трахеальный </w:t>
      </w:r>
      <w:r w:rsidR="00797878" w:rsidRPr="00097CA6">
        <w:rPr>
          <w:sz w:val="30"/>
          <w:szCs w:val="30"/>
        </w:rPr>
        <w:t>катетер (или внутривенозная канюля большого диаметра) для оказания неотложной помощи</w:t>
      </w:r>
      <w:r w:rsidRPr="00097CA6">
        <w:rPr>
          <w:sz w:val="30"/>
          <w:szCs w:val="30"/>
        </w:rPr>
        <w:t>.</w:t>
      </w:r>
    </w:p>
    <w:p w14:paraId="3628BADF" w14:textId="2CACF18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Зажимы </w:t>
      </w:r>
      <w:r w:rsidR="00797878" w:rsidRPr="00097CA6">
        <w:rPr>
          <w:sz w:val="30"/>
          <w:szCs w:val="30"/>
        </w:rPr>
        <w:t>для пуповины</w:t>
      </w:r>
      <w:r w:rsidRPr="00097CA6">
        <w:rPr>
          <w:sz w:val="30"/>
          <w:szCs w:val="30"/>
        </w:rPr>
        <w:t>.</w:t>
      </w:r>
    </w:p>
    <w:p w14:paraId="5395CD69" w14:textId="725C7031"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Термометры </w:t>
      </w:r>
      <w:r w:rsidR="00797878" w:rsidRPr="00097CA6">
        <w:rPr>
          <w:sz w:val="30"/>
          <w:szCs w:val="30"/>
        </w:rPr>
        <w:t>(</w:t>
      </w:r>
      <w:proofErr w:type="spellStart"/>
      <w:r w:rsidR="00797878" w:rsidRPr="00097CA6">
        <w:rPr>
          <w:sz w:val="30"/>
          <w:szCs w:val="30"/>
        </w:rPr>
        <w:t>нертутные</w:t>
      </w:r>
      <w:proofErr w:type="spellEnd"/>
      <w:r w:rsidR="00797878" w:rsidRPr="00097CA6">
        <w:rPr>
          <w:sz w:val="30"/>
          <w:szCs w:val="30"/>
        </w:rPr>
        <w:t>)</w:t>
      </w:r>
      <w:r w:rsidRPr="00097CA6">
        <w:rPr>
          <w:sz w:val="30"/>
          <w:szCs w:val="30"/>
        </w:rPr>
        <w:t>.</w:t>
      </w:r>
    </w:p>
    <w:p w14:paraId="34F60B2A" w14:textId="0B7248E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Основные </w:t>
      </w:r>
      <w:r w:rsidR="00797878" w:rsidRPr="00097CA6">
        <w:rPr>
          <w:sz w:val="30"/>
          <w:szCs w:val="30"/>
        </w:rPr>
        <w:t>карты реанимационной деятельности</w:t>
      </w:r>
      <w:r w:rsidRPr="00097CA6">
        <w:rPr>
          <w:sz w:val="30"/>
          <w:szCs w:val="30"/>
        </w:rPr>
        <w:t>.</w:t>
      </w:r>
    </w:p>
    <w:p w14:paraId="5E1711D0" w14:textId="1CA0F3E2"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Маска </w:t>
      </w:r>
      <w:r w:rsidR="00797878" w:rsidRPr="00097CA6">
        <w:rPr>
          <w:sz w:val="30"/>
          <w:szCs w:val="30"/>
        </w:rPr>
        <w:t>с клапаном</w:t>
      </w:r>
      <w:r w:rsidRPr="00097CA6">
        <w:rPr>
          <w:sz w:val="30"/>
          <w:szCs w:val="30"/>
        </w:rPr>
        <w:t>.</w:t>
      </w:r>
    </w:p>
    <w:p w14:paraId="3613444F" w14:textId="7F3F9899"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Карманный </w:t>
      </w:r>
      <w:r w:rsidR="00797878" w:rsidRPr="00097CA6">
        <w:rPr>
          <w:sz w:val="30"/>
          <w:szCs w:val="30"/>
        </w:rPr>
        <w:t>электрический фонарь и батарейки</w:t>
      </w:r>
      <w:r w:rsidRPr="00097CA6">
        <w:rPr>
          <w:sz w:val="30"/>
          <w:szCs w:val="30"/>
        </w:rPr>
        <w:t>.</w:t>
      </w:r>
    </w:p>
    <w:p w14:paraId="1C306C2F" w14:textId="104A44AB"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Адреналин </w:t>
      </w:r>
      <w:r w:rsidR="00797878" w:rsidRPr="00097CA6">
        <w:rPr>
          <w:sz w:val="30"/>
          <w:szCs w:val="30"/>
        </w:rPr>
        <w:t>1:1000</w:t>
      </w:r>
      <w:r w:rsidRPr="00097CA6">
        <w:rPr>
          <w:sz w:val="30"/>
          <w:szCs w:val="30"/>
        </w:rPr>
        <w:t>.</w:t>
      </w:r>
    </w:p>
    <w:p w14:paraId="08B3069E" w14:textId="0588CBDE" w:rsidR="00797878" w:rsidRPr="00097CA6" w:rsidRDefault="00097CA6" w:rsidP="00097CA6">
      <w:pPr>
        <w:pStyle w:val="a4"/>
        <w:numPr>
          <w:ilvl w:val="0"/>
          <w:numId w:val="15"/>
        </w:numPr>
        <w:tabs>
          <w:tab w:val="left" w:pos="1134"/>
        </w:tabs>
        <w:ind w:left="0" w:firstLine="709"/>
        <w:rPr>
          <w:sz w:val="30"/>
          <w:szCs w:val="30"/>
        </w:rPr>
      </w:pPr>
      <w:proofErr w:type="spellStart"/>
      <w:r w:rsidRPr="00097CA6">
        <w:rPr>
          <w:sz w:val="30"/>
          <w:szCs w:val="30"/>
        </w:rPr>
        <w:t>Антигистамин</w:t>
      </w:r>
      <w:proofErr w:type="spellEnd"/>
      <w:r w:rsidRPr="00097CA6">
        <w:rPr>
          <w:sz w:val="30"/>
          <w:szCs w:val="30"/>
        </w:rPr>
        <w:t xml:space="preserve"> </w:t>
      </w:r>
      <w:r w:rsidR="00797878" w:rsidRPr="00097CA6">
        <w:rPr>
          <w:sz w:val="30"/>
          <w:szCs w:val="30"/>
        </w:rPr>
        <w:t>(инъекционный)</w:t>
      </w:r>
      <w:r w:rsidRPr="00097CA6">
        <w:rPr>
          <w:sz w:val="30"/>
          <w:szCs w:val="30"/>
        </w:rPr>
        <w:t>.</w:t>
      </w:r>
    </w:p>
    <w:p w14:paraId="57119012" w14:textId="1762893E"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Глюкоза </w:t>
      </w:r>
      <w:r w:rsidR="00797878" w:rsidRPr="00097CA6">
        <w:rPr>
          <w:sz w:val="30"/>
          <w:szCs w:val="30"/>
        </w:rPr>
        <w:t>50 % (или ее эквивалент) (инъекционная: 50 мл)</w:t>
      </w:r>
      <w:r w:rsidRPr="00097CA6">
        <w:rPr>
          <w:sz w:val="30"/>
          <w:szCs w:val="30"/>
        </w:rPr>
        <w:t>.</w:t>
      </w:r>
    </w:p>
    <w:p w14:paraId="57D0F6FA" w14:textId="089CA48A"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Нитроглицерин </w:t>
      </w:r>
      <w:r w:rsidR="00797878" w:rsidRPr="00097CA6">
        <w:rPr>
          <w:sz w:val="30"/>
          <w:szCs w:val="30"/>
        </w:rPr>
        <w:t>(в таблетках или аэрозольной упаковке)</w:t>
      </w:r>
      <w:r w:rsidRPr="00097CA6">
        <w:rPr>
          <w:sz w:val="30"/>
          <w:szCs w:val="30"/>
        </w:rPr>
        <w:t>.</w:t>
      </w:r>
    </w:p>
    <w:p w14:paraId="069FB901" w14:textId="2C261117"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Основные </w:t>
      </w:r>
      <w:r w:rsidR="00797878" w:rsidRPr="00097CA6">
        <w:rPr>
          <w:sz w:val="30"/>
          <w:szCs w:val="30"/>
        </w:rPr>
        <w:t>болеутоляющие средства</w:t>
      </w:r>
      <w:r w:rsidRPr="00097CA6">
        <w:rPr>
          <w:sz w:val="30"/>
          <w:szCs w:val="30"/>
        </w:rPr>
        <w:t>.</w:t>
      </w:r>
    </w:p>
    <w:p w14:paraId="38890938" w14:textId="4CF7D903"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Седативные </w:t>
      </w:r>
      <w:r w:rsidR="00797878" w:rsidRPr="00097CA6">
        <w:rPr>
          <w:sz w:val="30"/>
          <w:szCs w:val="30"/>
        </w:rPr>
        <w:t>антиконвульсанты (инъекционные)</w:t>
      </w:r>
      <w:r w:rsidRPr="00097CA6">
        <w:rPr>
          <w:sz w:val="30"/>
          <w:szCs w:val="30"/>
        </w:rPr>
        <w:t>.</w:t>
      </w:r>
    </w:p>
    <w:p w14:paraId="7C338979" w14:textId="37A5C9F2"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Противо</w:t>
      </w:r>
      <w:r w:rsidR="00797878" w:rsidRPr="00097CA6">
        <w:rPr>
          <w:sz w:val="30"/>
          <w:szCs w:val="30"/>
        </w:rPr>
        <w:t>рвотное средство (инъекционное)</w:t>
      </w:r>
      <w:r w:rsidRPr="00097CA6">
        <w:rPr>
          <w:sz w:val="30"/>
          <w:szCs w:val="30"/>
        </w:rPr>
        <w:t>.</w:t>
      </w:r>
    </w:p>
    <w:p w14:paraId="602DE8E2" w14:textId="539A1AE3"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lastRenderedPageBreak/>
        <w:t xml:space="preserve">Инъекционный </w:t>
      </w:r>
      <w:r w:rsidR="00797878" w:rsidRPr="00097CA6">
        <w:rPr>
          <w:sz w:val="30"/>
          <w:szCs w:val="30"/>
        </w:rPr>
        <w:t>расширитель бронхов</w:t>
      </w:r>
      <w:r w:rsidRPr="00097CA6">
        <w:rPr>
          <w:sz w:val="30"/>
          <w:szCs w:val="30"/>
        </w:rPr>
        <w:t>.</w:t>
      </w:r>
    </w:p>
    <w:p w14:paraId="5C4BFEBE" w14:textId="428AEC3F"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Атропин </w:t>
      </w:r>
      <w:r w:rsidR="00797878" w:rsidRPr="00097CA6">
        <w:rPr>
          <w:sz w:val="30"/>
          <w:szCs w:val="30"/>
        </w:rPr>
        <w:t>(инъекционный)</w:t>
      </w:r>
      <w:r w:rsidRPr="00097CA6">
        <w:rPr>
          <w:sz w:val="30"/>
          <w:szCs w:val="30"/>
        </w:rPr>
        <w:t>.</w:t>
      </w:r>
    </w:p>
    <w:p w14:paraId="6A78944A" w14:textId="225F3855" w:rsidR="00797878" w:rsidRPr="00097CA6" w:rsidRDefault="00097CA6" w:rsidP="00097CA6">
      <w:pPr>
        <w:pStyle w:val="a4"/>
        <w:numPr>
          <w:ilvl w:val="0"/>
          <w:numId w:val="15"/>
        </w:numPr>
        <w:tabs>
          <w:tab w:val="left" w:pos="1134"/>
        </w:tabs>
        <w:ind w:left="0" w:firstLine="709"/>
        <w:rPr>
          <w:sz w:val="30"/>
          <w:szCs w:val="30"/>
        </w:rPr>
      </w:pPr>
      <w:proofErr w:type="spellStart"/>
      <w:r w:rsidRPr="00097CA6">
        <w:rPr>
          <w:sz w:val="30"/>
          <w:szCs w:val="30"/>
        </w:rPr>
        <w:t>Адренокартикальный</w:t>
      </w:r>
      <w:proofErr w:type="spellEnd"/>
      <w:r w:rsidRPr="00097CA6">
        <w:rPr>
          <w:sz w:val="30"/>
          <w:szCs w:val="30"/>
        </w:rPr>
        <w:t xml:space="preserve"> </w:t>
      </w:r>
      <w:r w:rsidR="00797878" w:rsidRPr="00097CA6">
        <w:rPr>
          <w:sz w:val="30"/>
          <w:szCs w:val="30"/>
        </w:rPr>
        <w:t>стероид (инъекционный)</w:t>
      </w:r>
      <w:r w:rsidRPr="00097CA6">
        <w:rPr>
          <w:sz w:val="30"/>
          <w:szCs w:val="30"/>
        </w:rPr>
        <w:t>.</w:t>
      </w:r>
    </w:p>
    <w:p w14:paraId="2EDDCFD9" w14:textId="4FD5E5E5"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Мочегонное </w:t>
      </w:r>
      <w:r w:rsidR="00797878" w:rsidRPr="00097CA6">
        <w:rPr>
          <w:sz w:val="30"/>
          <w:szCs w:val="30"/>
        </w:rPr>
        <w:t>средство (инъекционное)</w:t>
      </w:r>
      <w:r w:rsidRPr="00097CA6">
        <w:rPr>
          <w:sz w:val="30"/>
          <w:szCs w:val="30"/>
        </w:rPr>
        <w:t>.</w:t>
      </w:r>
    </w:p>
    <w:p w14:paraId="0E7B8011" w14:textId="721E1359"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Лекарство </w:t>
      </w:r>
      <w:r w:rsidR="00797878" w:rsidRPr="00097CA6">
        <w:rPr>
          <w:sz w:val="30"/>
          <w:szCs w:val="30"/>
        </w:rPr>
        <w:t xml:space="preserve">для купирования с </w:t>
      </w:r>
      <w:proofErr w:type="spellStart"/>
      <w:r w:rsidR="00797878" w:rsidRPr="00097CA6">
        <w:rPr>
          <w:sz w:val="30"/>
          <w:szCs w:val="30"/>
        </w:rPr>
        <w:t>противородового</w:t>
      </w:r>
      <w:proofErr w:type="spellEnd"/>
      <w:r w:rsidR="00797878" w:rsidRPr="00097CA6">
        <w:rPr>
          <w:sz w:val="30"/>
          <w:szCs w:val="30"/>
        </w:rPr>
        <w:t xml:space="preserve"> кровотечения</w:t>
      </w:r>
      <w:r w:rsidRPr="00097CA6">
        <w:rPr>
          <w:sz w:val="30"/>
          <w:szCs w:val="30"/>
        </w:rPr>
        <w:t>.</w:t>
      </w:r>
    </w:p>
    <w:p w14:paraId="32ECC38D" w14:textId="557115A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Натрия </w:t>
      </w:r>
      <w:r w:rsidR="00797878" w:rsidRPr="00097CA6">
        <w:rPr>
          <w:sz w:val="30"/>
          <w:szCs w:val="30"/>
        </w:rPr>
        <w:t>хлорид 0,9 % (минимум 250 мл)</w:t>
      </w:r>
      <w:r w:rsidRPr="00097CA6">
        <w:rPr>
          <w:sz w:val="30"/>
          <w:szCs w:val="30"/>
        </w:rPr>
        <w:t>.</w:t>
      </w:r>
    </w:p>
    <w:p w14:paraId="4016B49D" w14:textId="5A918328"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Ацетилсалициловая </w:t>
      </w:r>
      <w:r w:rsidR="00797878" w:rsidRPr="00097CA6">
        <w:rPr>
          <w:sz w:val="30"/>
          <w:szCs w:val="30"/>
        </w:rPr>
        <w:t>кислота (аспирин для перорального использования)</w:t>
      </w:r>
      <w:r w:rsidRPr="00097CA6">
        <w:rPr>
          <w:sz w:val="30"/>
          <w:szCs w:val="30"/>
        </w:rPr>
        <w:t>.</w:t>
      </w:r>
    </w:p>
    <w:p w14:paraId="421BD44F" w14:textId="63098106" w:rsidR="00797878" w:rsidRPr="00097CA6" w:rsidRDefault="00097CA6" w:rsidP="00097CA6">
      <w:pPr>
        <w:pStyle w:val="a4"/>
        <w:numPr>
          <w:ilvl w:val="0"/>
          <w:numId w:val="15"/>
        </w:numPr>
        <w:tabs>
          <w:tab w:val="left" w:pos="1134"/>
        </w:tabs>
        <w:ind w:left="0" w:firstLine="709"/>
        <w:rPr>
          <w:sz w:val="30"/>
          <w:szCs w:val="30"/>
        </w:rPr>
      </w:pPr>
      <w:r w:rsidRPr="00097CA6">
        <w:rPr>
          <w:sz w:val="30"/>
          <w:szCs w:val="30"/>
        </w:rPr>
        <w:t xml:space="preserve">Пероральный </w:t>
      </w:r>
      <w:r w:rsidR="00797878" w:rsidRPr="00097CA6">
        <w:rPr>
          <w:sz w:val="30"/>
          <w:szCs w:val="30"/>
        </w:rPr>
        <w:t>бета-блокатор.</w:t>
      </w:r>
    </w:p>
    <w:p w14:paraId="40ACBC68" w14:textId="77777777" w:rsidR="00797878" w:rsidRPr="00797878" w:rsidRDefault="00797878" w:rsidP="00797878"/>
    <w:p w14:paraId="3DC4B63A" w14:textId="77777777" w:rsidR="00797878" w:rsidRPr="00797878" w:rsidRDefault="00797878" w:rsidP="00797878"/>
    <w:p w14:paraId="3E8F9DBF" w14:textId="77777777" w:rsidR="00797878" w:rsidRPr="00797878" w:rsidRDefault="00797878" w:rsidP="00797878">
      <w:pPr>
        <w:spacing w:after="200" w:line="276" w:lineRule="auto"/>
        <w:ind w:firstLine="0"/>
        <w:jc w:val="left"/>
        <w:rPr>
          <w:rFonts w:eastAsiaTheme="majorEastAsia" w:cs="Times New Roman"/>
          <w:iCs/>
        </w:rPr>
      </w:pPr>
      <w:r w:rsidRPr="00797878">
        <w:rPr>
          <w:rFonts w:cs="Times New Roman"/>
          <w:i/>
        </w:rPr>
        <w:br w:type="page"/>
      </w:r>
    </w:p>
    <w:p w14:paraId="17B56DE8" w14:textId="77777777" w:rsidR="007C6716" w:rsidRDefault="007C6716" w:rsidP="00FC1295">
      <w:pPr>
        <w:pStyle w:val="2"/>
        <w:spacing w:after="120"/>
        <w:ind w:left="5670" w:firstLine="0"/>
        <w:jc w:val="left"/>
        <w:sectPr w:rsidR="007C6716" w:rsidSect="007C6716">
          <w:pgSz w:w="11900" w:h="16840"/>
          <w:pgMar w:top="1134" w:right="737" w:bottom="1134" w:left="1588" w:header="709" w:footer="709" w:gutter="0"/>
          <w:pgNumType w:start="1"/>
          <w:cols w:space="708"/>
          <w:docGrid w:linePitch="381"/>
        </w:sectPr>
      </w:pPr>
      <w:bookmarkStart w:id="37" w:name="_Приложение_12"/>
      <w:bookmarkEnd w:id="37"/>
    </w:p>
    <w:p w14:paraId="5DA753C8" w14:textId="0E3F0D3B" w:rsidR="00FC1295" w:rsidRPr="00A510EB" w:rsidRDefault="00FC1295" w:rsidP="00FC1295">
      <w:pPr>
        <w:pStyle w:val="2"/>
        <w:spacing w:after="120"/>
        <w:ind w:left="5670" w:firstLine="0"/>
        <w:jc w:val="left"/>
      </w:pPr>
      <w:bookmarkStart w:id="38" w:name="_Приложение_11_1"/>
      <w:bookmarkEnd w:id="38"/>
      <w:r w:rsidRPr="00A510EB">
        <w:lastRenderedPageBreak/>
        <w:t>Приложение 1</w:t>
      </w:r>
      <w:r w:rsidR="007A7E57">
        <w:t>1</w:t>
      </w:r>
    </w:p>
    <w:p w14:paraId="7746185D" w14:textId="3020A2CB"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57219986" w14:textId="497EC95D" w:rsidR="00FC1295" w:rsidRPr="00D06B61" w:rsidRDefault="00FC1295" w:rsidP="00FC1295">
      <w:pPr>
        <w:spacing w:before="120" w:line="280" w:lineRule="exact"/>
        <w:ind w:left="5670" w:firstLine="0"/>
        <w:jc w:val="left"/>
      </w:pPr>
      <w:r>
        <w:t>24.0</w:t>
      </w:r>
      <w:r w:rsidR="001E7233">
        <w:t>1</w:t>
      </w:r>
      <w:r>
        <w:t>.2019 №5</w:t>
      </w:r>
      <w:r w:rsidRPr="007805E5">
        <w:t>/</w:t>
      </w:r>
      <w:r>
        <w:t>10</w:t>
      </w:r>
    </w:p>
    <w:p w14:paraId="0391E1F1" w14:textId="77777777" w:rsidR="00797878" w:rsidRPr="00797878" w:rsidRDefault="00797878" w:rsidP="00797878"/>
    <w:p w14:paraId="0E9599F2" w14:textId="0481C948" w:rsidR="00797878" w:rsidRPr="00097CA6" w:rsidRDefault="00097CA6" w:rsidP="00284E0D">
      <w:pPr>
        <w:spacing w:after="120"/>
        <w:ind w:firstLine="0"/>
        <w:rPr>
          <w:rFonts w:ascii="Times New Roman CYR" w:eastAsia="Times New Roman" w:hAnsi="Times New Roman CYR" w:cs="Times New Roman CYR"/>
          <w:sz w:val="30"/>
          <w:szCs w:val="30"/>
          <w:lang w:eastAsia="ru-RU"/>
        </w:rPr>
      </w:pPr>
      <w:r w:rsidRPr="00097CA6">
        <w:rPr>
          <w:rFonts w:ascii="Times New Roman CYR" w:eastAsia="Times New Roman" w:hAnsi="Times New Roman CYR" w:cs="Times New Roman CYR"/>
          <w:sz w:val="30"/>
          <w:szCs w:val="30"/>
          <w:lang w:eastAsia="ru-RU"/>
        </w:rPr>
        <w:t xml:space="preserve">ПЕРЕЧЕНЬ </w:t>
      </w:r>
    </w:p>
    <w:p w14:paraId="1C3F7FA8" w14:textId="2C13892A" w:rsidR="00797878" w:rsidRPr="00097CA6" w:rsidRDefault="0040640B" w:rsidP="00097CA6">
      <w:pPr>
        <w:spacing w:line="280" w:lineRule="exact"/>
        <w:ind w:firstLine="0"/>
        <w:rPr>
          <w:rFonts w:ascii="Times New Roman CYR" w:eastAsia="Times New Roman" w:hAnsi="Times New Roman CYR" w:cs="Times New Roman CYR"/>
          <w:sz w:val="30"/>
          <w:szCs w:val="30"/>
          <w:lang w:eastAsia="ru-RU"/>
        </w:rPr>
      </w:pPr>
      <w:r>
        <w:rPr>
          <w:rFonts w:ascii="Times New Roman CYR" w:eastAsia="Times New Roman" w:hAnsi="Times New Roman CYR" w:cs="Times New Roman CYR"/>
          <w:sz w:val="30"/>
          <w:szCs w:val="30"/>
          <w:lang w:eastAsia="ru-RU"/>
        </w:rPr>
        <w:t xml:space="preserve">содержимого </w:t>
      </w:r>
      <w:r w:rsidR="00797878" w:rsidRPr="00097CA6">
        <w:rPr>
          <w:rFonts w:ascii="Times New Roman CYR" w:eastAsia="Times New Roman" w:hAnsi="Times New Roman CYR" w:cs="Times New Roman CYR"/>
          <w:sz w:val="30"/>
          <w:szCs w:val="30"/>
          <w:lang w:eastAsia="ru-RU"/>
        </w:rPr>
        <w:t>сумки врача (фельдшера) для медицинского обеспечения аварийно-спасательных работ</w:t>
      </w:r>
      <w:r>
        <w:rPr>
          <w:rFonts w:ascii="Times New Roman CYR" w:eastAsia="Times New Roman" w:hAnsi="Times New Roman CYR" w:cs="Times New Roman CYR"/>
          <w:sz w:val="30"/>
          <w:szCs w:val="30"/>
          <w:lang w:eastAsia="ru-RU"/>
        </w:rPr>
        <w:t xml:space="preserve"> (</w:t>
      </w:r>
      <w:r w:rsidRPr="00097CA6">
        <w:rPr>
          <w:rFonts w:ascii="Times New Roman CYR" w:eastAsia="Times New Roman" w:hAnsi="Times New Roman CYR" w:cs="Times New Roman CYR"/>
          <w:sz w:val="30"/>
          <w:szCs w:val="30"/>
          <w:lang w:eastAsia="ru-RU"/>
        </w:rPr>
        <w:t>рекомендуемый</w:t>
      </w:r>
      <w:r>
        <w:rPr>
          <w:rFonts w:ascii="Times New Roman CYR" w:eastAsia="Times New Roman" w:hAnsi="Times New Roman CYR" w:cs="Times New Roman CYR"/>
          <w:sz w:val="30"/>
          <w:szCs w:val="30"/>
          <w:lang w:eastAsia="ru-RU"/>
        </w:rPr>
        <w:t>)</w:t>
      </w:r>
    </w:p>
    <w:p w14:paraId="4B10FFFC" w14:textId="77777777" w:rsidR="00797878" w:rsidRPr="00797878" w:rsidRDefault="00797878" w:rsidP="00797878">
      <w:pPr>
        <w:spacing w:line="276" w:lineRule="auto"/>
        <w:ind w:firstLine="0"/>
        <w:jc w:val="center"/>
        <w:rPr>
          <w:rFonts w:ascii="Times New Roman CYR" w:eastAsia="Times New Roman" w:hAnsi="Times New Roman CYR" w:cs="Times New Roman CYR"/>
          <w:sz w:val="20"/>
          <w:szCs w:val="20"/>
          <w:lang w:eastAsia="ru-RU"/>
        </w:rPr>
      </w:pPr>
    </w:p>
    <w:tbl>
      <w:tblPr>
        <w:tblStyle w:val="1110"/>
        <w:tblW w:w="9479" w:type="dxa"/>
        <w:tblInd w:w="-2" w:type="dxa"/>
        <w:tblLook w:val="04A0" w:firstRow="1" w:lastRow="0" w:firstColumn="1" w:lastColumn="0" w:noHBand="0" w:noVBand="1"/>
      </w:tblPr>
      <w:tblGrid>
        <w:gridCol w:w="604"/>
        <w:gridCol w:w="6196"/>
        <w:gridCol w:w="1162"/>
        <w:gridCol w:w="1517"/>
      </w:tblGrid>
      <w:tr w:rsidR="00797878" w:rsidRPr="00097CA6" w14:paraId="2510B8C2" w14:textId="77777777" w:rsidTr="00797878">
        <w:trPr>
          <w:trHeight w:val="651"/>
        </w:trPr>
        <w:tc>
          <w:tcPr>
            <w:tcW w:w="569" w:type="dxa"/>
            <w:tcBorders>
              <w:top w:val="single" w:sz="4" w:space="0" w:color="auto"/>
              <w:left w:val="single" w:sz="4" w:space="0" w:color="auto"/>
              <w:bottom w:val="single" w:sz="4" w:space="0" w:color="auto"/>
              <w:right w:val="single" w:sz="4" w:space="0" w:color="auto"/>
            </w:tcBorders>
            <w:vAlign w:val="center"/>
            <w:hideMark/>
          </w:tcPr>
          <w:p w14:paraId="663949FA" w14:textId="77777777" w:rsidR="00797878" w:rsidRPr="00097CA6" w:rsidRDefault="00797878" w:rsidP="00797878">
            <w:pPr>
              <w:autoSpaceDE w:val="0"/>
              <w:autoSpaceDN w:val="0"/>
              <w:adjustRightInd w:val="0"/>
              <w:ind w:left="7" w:right="2" w:firstLine="0"/>
              <w:contextualSpacing/>
              <w:jc w:val="center"/>
              <w:rPr>
                <w:rFonts w:eastAsia="Times New Roman" w:cs="Times New Roman"/>
                <w:sz w:val="26"/>
                <w:szCs w:val="26"/>
              </w:rPr>
            </w:pPr>
            <w:r w:rsidRPr="00097CA6">
              <w:rPr>
                <w:rFonts w:eastAsia="Times New Roman" w:cs="Times New Roman"/>
                <w:sz w:val="26"/>
                <w:szCs w:val="26"/>
              </w:rPr>
              <w:t>№ п\п</w:t>
            </w:r>
          </w:p>
        </w:tc>
        <w:tc>
          <w:tcPr>
            <w:tcW w:w="6196" w:type="dxa"/>
            <w:tcBorders>
              <w:top w:val="single" w:sz="4" w:space="0" w:color="auto"/>
              <w:left w:val="single" w:sz="4" w:space="0" w:color="auto"/>
              <w:bottom w:val="single" w:sz="4" w:space="0" w:color="auto"/>
              <w:right w:val="single" w:sz="4" w:space="0" w:color="auto"/>
            </w:tcBorders>
            <w:vAlign w:val="center"/>
            <w:hideMark/>
          </w:tcPr>
          <w:p w14:paraId="3ED7D715" w14:textId="77777777" w:rsidR="00797878" w:rsidRPr="00097CA6" w:rsidRDefault="00797878" w:rsidP="00797878">
            <w:pPr>
              <w:autoSpaceDE w:val="0"/>
              <w:autoSpaceDN w:val="0"/>
              <w:adjustRightInd w:val="0"/>
              <w:ind w:left="-125" w:firstLine="0"/>
              <w:contextualSpacing/>
              <w:jc w:val="center"/>
              <w:rPr>
                <w:rFonts w:eastAsia="Times New Roman" w:cs="Times New Roman"/>
                <w:sz w:val="26"/>
                <w:szCs w:val="26"/>
              </w:rPr>
            </w:pPr>
            <w:r w:rsidRPr="00097CA6">
              <w:rPr>
                <w:rFonts w:eastAsia="Times New Roman" w:cs="Times New Roman"/>
                <w:sz w:val="26"/>
                <w:szCs w:val="26"/>
              </w:rPr>
              <w:t xml:space="preserve">Наименование лекарственных средств и </w:t>
            </w:r>
          </w:p>
          <w:p w14:paraId="7963239B" w14:textId="77777777" w:rsidR="00797878" w:rsidRPr="00097CA6" w:rsidRDefault="00797878" w:rsidP="00797878">
            <w:pPr>
              <w:autoSpaceDE w:val="0"/>
              <w:autoSpaceDN w:val="0"/>
              <w:adjustRightInd w:val="0"/>
              <w:ind w:left="-125" w:firstLine="0"/>
              <w:contextualSpacing/>
              <w:jc w:val="center"/>
              <w:rPr>
                <w:rFonts w:eastAsia="Times New Roman" w:cs="Times New Roman"/>
                <w:sz w:val="26"/>
                <w:szCs w:val="26"/>
              </w:rPr>
            </w:pPr>
            <w:r w:rsidRPr="00097CA6">
              <w:rPr>
                <w:rFonts w:eastAsia="Times New Roman" w:cs="Times New Roman"/>
                <w:sz w:val="26"/>
                <w:szCs w:val="26"/>
              </w:rPr>
              <w:t>медицинских изделий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9EF7C" w14:textId="77777777" w:rsidR="00797878" w:rsidRPr="00097CA6" w:rsidRDefault="00797878" w:rsidP="00797878">
            <w:pPr>
              <w:autoSpaceDE w:val="0"/>
              <w:autoSpaceDN w:val="0"/>
              <w:adjustRightInd w:val="0"/>
              <w:ind w:left="166" w:right="173" w:firstLine="0"/>
              <w:contextualSpacing/>
              <w:jc w:val="center"/>
              <w:rPr>
                <w:rFonts w:eastAsia="Times New Roman" w:cs="Times New Roman"/>
                <w:sz w:val="26"/>
                <w:szCs w:val="26"/>
              </w:rPr>
            </w:pPr>
            <w:r w:rsidRPr="00097CA6">
              <w:rPr>
                <w:rFonts w:eastAsia="Times New Roman" w:cs="Times New Roman"/>
                <w:sz w:val="26"/>
                <w:szCs w:val="26"/>
              </w:rPr>
              <w:t xml:space="preserve">Ед. </w:t>
            </w:r>
            <w:proofErr w:type="spellStart"/>
            <w:r w:rsidRPr="00097CA6">
              <w:rPr>
                <w:rFonts w:eastAsia="Times New Roman" w:cs="Times New Roman"/>
                <w:sz w:val="26"/>
                <w:szCs w:val="26"/>
              </w:rPr>
              <w:t>изм</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44563C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Количество</w:t>
            </w:r>
          </w:p>
        </w:tc>
      </w:tr>
      <w:tr w:rsidR="00797878" w:rsidRPr="00097CA6" w14:paraId="0AB84782" w14:textId="77777777" w:rsidTr="00797878">
        <w:trPr>
          <w:trHeight w:val="212"/>
        </w:trPr>
        <w:tc>
          <w:tcPr>
            <w:tcW w:w="569" w:type="dxa"/>
            <w:tcBorders>
              <w:top w:val="single" w:sz="6" w:space="0" w:color="auto"/>
              <w:left w:val="single" w:sz="6" w:space="0" w:color="auto"/>
              <w:bottom w:val="single" w:sz="6" w:space="0" w:color="auto"/>
              <w:right w:val="single" w:sz="6" w:space="0" w:color="auto"/>
            </w:tcBorders>
            <w:vAlign w:val="center"/>
            <w:hideMark/>
          </w:tcPr>
          <w:p w14:paraId="0D8CB5A2" w14:textId="03789B20"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6A20C271"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стерильный 5 м х 10 см</w:t>
            </w:r>
          </w:p>
        </w:tc>
        <w:tc>
          <w:tcPr>
            <w:tcW w:w="0" w:type="auto"/>
            <w:tcBorders>
              <w:top w:val="single" w:sz="6" w:space="0" w:color="auto"/>
              <w:left w:val="single" w:sz="6" w:space="0" w:color="auto"/>
              <w:bottom w:val="single" w:sz="6" w:space="0" w:color="auto"/>
              <w:right w:val="single" w:sz="6" w:space="0" w:color="auto"/>
            </w:tcBorders>
            <w:hideMark/>
          </w:tcPr>
          <w:p w14:paraId="05D06AE8"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27A1F17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215CBB0C"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5A9BF654" w14:textId="44E3D226"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2C45E5E2"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стерильный 7 м х 14 см</w:t>
            </w:r>
          </w:p>
        </w:tc>
        <w:tc>
          <w:tcPr>
            <w:tcW w:w="0" w:type="auto"/>
            <w:tcBorders>
              <w:top w:val="single" w:sz="6" w:space="0" w:color="auto"/>
              <w:left w:val="single" w:sz="6" w:space="0" w:color="auto"/>
              <w:bottom w:val="single" w:sz="6" w:space="0" w:color="auto"/>
              <w:right w:val="single" w:sz="6" w:space="0" w:color="auto"/>
            </w:tcBorders>
            <w:hideMark/>
          </w:tcPr>
          <w:p w14:paraId="1090E22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213FA2F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50A3302C"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7D808DDA" w14:textId="7301C621"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47CEE3DF"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нестерильный 7 м х 14 см</w:t>
            </w:r>
          </w:p>
        </w:tc>
        <w:tc>
          <w:tcPr>
            <w:tcW w:w="0" w:type="auto"/>
            <w:tcBorders>
              <w:top w:val="single" w:sz="6" w:space="0" w:color="auto"/>
              <w:left w:val="single" w:sz="6" w:space="0" w:color="auto"/>
              <w:bottom w:val="single" w:sz="6" w:space="0" w:color="auto"/>
              <w:right w:val="single" w:sz="6" w:space="0" w:color="auto"/>
            </w:tcBorders>
            <w:hideMark/>
          </w:tcPr>
          <w:p w14:paraId="6708CFA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581249B9"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3ECFEFBB"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1F7BEC64" w14:textId="261AE763"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4</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70287B1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Воздуховод</w:t>
            </w:r>
          </w:p>
        </w:tc>
        <w:tc>
          <w:tcPr>
            <w:tcW w:w="0" w:type="auto"/>
            <w:tcBorders>
              <w:top w:val="single" w:sz="6" w:space="0" w:color="auto"/>
              <w:left w:val="single" w:sz="6" w:space="0" w:color="auto"/>
              <w:bottom w:val="single" w:sz="6" w:space="0" w:color="auto"/>
              <w:right w:val="single" w:sz="6" w:space="0" w:color="auto"/>
            </w:tcBorders>
            <w:hideMark/>
          </w:tcPr>
          <w:p w14:paraId="5C06F52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11F6A977"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5F3B000B"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4A2CA6EF" w14:textId="712B7D21" w:rsidR="00797878" w:rsidRPr="00097CA6" w:rsidRDefault="00797878" w:rsidP="00797878">
            <w:pPr>
              <w:ind w:firstLine="0"/>
              <w:contextualSpacing/>
              <w:jc w:val="center"/>
              <w:outlineLvl w:val="0"/>
              <w:rPr>
                <w:rFonts w:eastAsia="Times New Roman" w:cs="Times New Roman"/>
                <w:sz w:val="26"/>
                <w:szCs w:val="26"/>
              </w:rPr>
            </w:pPr>
            <w:bookmarkStart w:id="39" w:name="_Toc535488001"/>
            <w:bookmarkStart w:id="40" w:name="_Toc535489374"/>
            <w:bookmarkStart w:id="41" w:name="_Toc535683240"/>
            <w:r w:rsidRPr="00097CA6">
              <w:rPr>
                <w:rFonts w:eastAsia="Times New Roman" w:cs="Times New Roman"/>
                <w:sz w:val="26"/>
                <w:szCs w:val="26"/>
              </w:rPr>
              <w:t>5</w:t>
            </w:r>
            <w:bookmarkEnd w:id="39"/>
            <w:bookmarkEnd w:id="40"/>
            <w:bookmarkEnd w:id="41"/>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2E0CFC09"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Жгут кровоостанавливающий </w:t>
            </w:r>
          </w:p>
        </w:tc>
        <w:tc>
          <w:tcPr>
            <w:tcW w:w="0" w:type="auto"/>
            <w:tcBorders>
              <w:top w:val="single" w:sz="6" w:space="0" w:color="auto"/>
              <w:left w:val="single" w:sz="6" w:space="0" w:color="auto"/>
              <w:bottom w:val="single" w:sz="6" w:space="0" w:color="auto"/>
              <w:right w:val="single" w:sz="6" w:space="0" w:color="auto"/>
            </w:tcBorders>
            <w:hideMark/>
          </w:tcPr>
          <w:p w14:paraId="432DBD9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CCFE96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15BA4602" w14:textId="77777777" w:rsidTr="00797878">
        <w:trPr>
          <w:trHeight w:val="322"/>
        </w:trPr>
        <w:tc>
          <w:tcPr>
            <w:tcW w:w="569" w:type="dxa"/>
            <w:tcBorders>
              <w:top w:val="single" w:sz="4" w:space="0" w:color="auto"/>
              <w:left w:val="single" w:sz="4" w:space="0" w:color="auto"/>
              <w:bottom w:val="single" w:sz="4" w:space="0" w:color="auto"/>
              <w:right w:val="single" w:sz="4" w:space="0" w:color="auto"/>
            </w:tcBorders>
            <w:vAlign w:val="center"/>
            <w:hideMark/>
          </w:tcPr>
          <w:p w14:paraId="757D9317" w14:textId="2C6C55B9"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6</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6D80C52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Канюли венозные инъекционные, стер. 18G</w:t>
            </w:r>
          </w:p>
        </w:tc>
        <w:tc>
          <w:tcPr>
            <w:tcW w:w="0" w:type="auto"/>
            <w:tcBorders>
              <w:top w:val="single" w:sz="6" w:space="0" w:color="auto"/>
              <w:left w:val="single" w:sz="6" w:space="0" w:color="auto"/>
              <w:bottom w:val="single" w:sz="6" w:space="0" w:color="auto"/>
              <w:right w:val="single" w:sz="6" w:space="0" w:color="auto"/>
            </w:tcBorders>
            <w:hideMark/>
          </w:tcPr>
          <w:p w14:paraId="001937E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62814ED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7</w:t>
            </w:r>
          </w:p>
        </w:tc>
      </w:tr>
      <w:tr w:rsidR="00797878" w:rsidRPr="00097CA6" w14:paraId="1124A096"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261C68CF" w14:textId="53216210"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7</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2AED9BE0"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Канюли венозные инъекционные, стер. 22G</w:t>
            </w:r>
          </w:p>
        </w:tc>
        <w:tc>
          <w:tcPr>
            <w:tcW w:w="0" w:type="auto"/>
            <w:tcBorders>
              <w:top w:val="single" w:sz="6" w:space="0" w:color="auto"/>
              <w:left w:val="single" w:sz="6" w:space="0" w:color="auto"/>
              <w:bottom w:val="single" w:sz="6" w:space="0" w:color="auto"/>
              <w:right w:val="single" w:sz="6" w:space="0" w:color="auto"/>
            </w:tcBorders>
            <w:hideMark/>
          </w:tcPr>
          <w:p w14:paraId="7881AF9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22397405"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7</w:t>
            </w:r>
          </w:p>
        </w:tc>
      </w:tr>
      <w:tr w:rsidR="00797878" w:rsidRPr="00097CA6" w14:paraId="0CD981D7"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453159E2" w14:textId="42BBE112"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8</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11520035"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Лейкопластырь рулонный 2 см х 5 м</w:t>
            </w:r>
          </w:p>
        </w:tc>
        <w:tc>
          <w:tcPr>
            <w:tcW w:w="0" w:type="auto"/>
            <w:tcBorders>
              <w:top w:val="single" w:sz="6" w:space="0" w:color="auto"/>
              <w:left w:val="single" w:sz="6" w:space="0" w:color="auto"/>
              <w:bottom w:val="single" w:sz="6" w:space="0" w:color="auto"/>
              <w:right w:val="single" w:sz="6" w:space="0" w:color="auto"/>
            </w:tcBorders>
            <w:hideMark/>
          </w:tcPr>
          <w:p w14:paraId="11DEA13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24DB51B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0EA8A65D"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0F56D1BA" w14:textId="3CB64089"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9</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10B87E07"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Ножницы</w:t>
            </w:r>
          </w:p>
        </w:tc>
        <w:tc>
          <w:tcPr>
            <w:tcW w:w="0" w:type="auto"/>
            <w:tcBorders>
              <w:top w:val="single" w:sz="6" w:space="0" w:color="auto"/>
              <w:left w:val="single" w:sz="6" w:space="0" w:color="auto"/>
              <w:bottom w:val="single" w:sz="6" w:space="0" w:color="auto"/>
              <w:right w:val="single" w:sz="6" w:space="0" w:color="auto"/>
            </w:tcBorders>
            <w:hideMark/>
          </w:tcPr>
          <w:p w14:paraId="10C78187"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50C0C73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72C39951"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7702F587" w14:textId="36D6AF2C"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10</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479241A4"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Пакет перевязочный индивидуальный (ИПП-1)</w:t>
            </w:r>
          </w:p>
        </w:tc>
        <w:tc>
          <w:tcPr>
            <w:tcW w:w="0" w:type="auto"/>
            <w:tcBorders>
              <w:top w:val="single" w:sz="6" w:space="0" w:color="auto"/>
              <w:left w:val="single" w:sz="6" w:space="0" w:color="auto"/>
              <w:bottom w:val="single" w:sz="6" w:space="0" w:color="auto"/>
              <w:right w:val="single" w:sz="6" w:space="0" w:color="auto"/>
            </w:tcBorders>
            <w:hideMark/>
          </w:tcPr>
          <w:p w14:paraId="50ED055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2FF20557"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0BEF1E6A"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54DDB9E7" w14:textId="650AF7EF"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11</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931A7F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Перчатки нестерильные</w:t>
            </w:r>
          </w:p>
        </w:tc>
        <w:tc>
          <w:tcPr>
            <w:tcW w:w="0" w:type="auto"/>
            <w:tcBorders>
              <w:top w:val="single" w:sz="6" w:space="0" w:color="auto"/>
              <w:left w:val="single" w:sz="6" w:space="0" w:color="auto"/>
              <w:bottom w:val="single" w:sz="6" w:space="0" w:color="auto"/>
              <w:right w:val="single" w:sz="6" w:space="0" w:color="auto"/>
            </w:tcBorders>
            <w:hideMark/>
          </w:tcPr>
          <w:p w14:paraId="6105686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пар</w:t>
            </w:r>
          </w:p>
        </w:tc>
        <w:tc>
          <w:tcPr>
            <w:tcW w:w="0" w:type="auto"/>
            <w:tcBorders>
              <w:top w:val="single" w:sz="6" w:space="0" w:color="auto"/>
              <w:left w:val="single" w:sz="6" w:space="0" w:color="auto"/>
              <w:bottom w:val="single" w:sz="6" w:space="0" w:color="auto"/>
              <w:right w:val="single" w:sz="6" w:space="0" w:color="auto"/>
            </w:tcBorders>
            <w:vAlign w:val="center"/>
            <w:hideMark/>
          </w:tcPr>
          <w:p w14:paraId="2783F23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p>
        </w:tc>
      </w:tr>
      <w:tr w:rsidR="00797878" w:rsidRPr="00097CA6" w14:paraId="42D45B06"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6F6E8F76" w14:textId="70D67A91"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12</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7F82A297"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Салфетка стерильная 16 х 14 см</w:t>
            </w:r>
          </w:p>
        </w:tc>
        <w:tc>
          <w:tcPr>
            <w:tcW w:w="0" w:type="auto"/>
            <w:tcBorders>
              <w:top w:val="single" w:sz="6" w:space="0" w:color="auto"/>
              <w:left w:val="single" w:sz="6" w:space="0" w:color="auto"/>
              <w:bottom w:val="single" w:sz="6" w:space="0" w:color="auto"/>
              <w:right w:val="single" w:sz="6" w:space="0" w:color="auto"/>
            </w:tcBorders>
            <w:hideMark/>
          </w:tcPr>
          <w:p w14:paraId="51A47D7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уп</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2E6DBC0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p>
        </w:tc>
      </w:tr>
      <w:tr w:rsidR="00797878" w:rsidRPr="00097CA6" w14:paraId="19F24455"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67B4CB45" w14:textId="6F28F858"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13</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1DE70AF5"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Система </w:t>
            </w:r>
            <w:proofErr w:type="spellStart"/>
            <w:r w:rsidRPr="00097CA6">
              <w:rPr>
                <w:rFonts w:eastAsia="Times New Roman" w:cs="Times New Roman"/>
                <w:sz w:val="26"/>
                <w:szCs w:val="26"/>
              </w:rPr>
              <w:t>инфузионная</w:t>
            </w:r>
            <w:proofErr w:type="spellEnd"/>
          </w:p>
        </w:tc>
        <w:tc>
          <w:tcPr>
            <w:tcW w:w="0" w:type="auto"/>
            <w:tcBorders>
              <w:top w:val="single" w:sz="6" w:space="0" w:color="auto"/>
              <w:left w:val="single" w:sz="6" w:space="0" w:color="auto"/>
              <w:bottom w:val="single" w:sz="6" w:space="0" w:color="auto"/>
              <w:right w:val="single" w:sz="6" w:space="0" w:color="auto"/>
            </w:tcBorders>
            <w:hideMark/>
          </w:tcPr>
          <w:p w14:paraId="439C1A4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56A8848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5FA1DC3C"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7E34374F" w14:textId="11CC48EC" w:rsidR="00797878" w:rsidRPr="00097CA6" w:rsidRDefault="00797878" w:rsidP="00797878">
            <w:pPr>
              <w:autoSpaceDE w:val="0"/>
              <w:autoSpaceDN w:val="0"/>
              <w:adjustRightInd w:val="0"/>
              <w:ind w:left="46" w:firstLine="0"/>
              <w:contextualSpacing/>
              <w:jc w:val="center"/>
              <w:rPr>
                <w:rFonts w:eastAsia="Times New Roman" w:cs="Times New Roman"/>
                <w:sz w:val="26"/>
                <w:szCs w:val="26"/>
              </w:rPr>
            </w:pPr>
            <w:r w:rsidRPr="00097CA6">
              <w:rPr>
                <w:rFonts w:eastAsia="Times New Roman" w:cs="Times New Roman"/>
                <w:sz w:val="26"/>
                <w:szCs w:val="26"/>
              </w:rPr>
              <w:t>14</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343AC803"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Спирт этиловый 70%-100,0, р-р наружный</w:t>
            </w:r>
          </w:p>
        </w:tc>
        <w:tc>
          <w:tcPr>
            <w:tcW w:w="0" w:type="auto"/>
            <w:tcBorders>
              <w:top w:val="single" w:sz="6" w:space="0" w:color="auto"/>
              <w:left w:val="single" w:sz="6" w:space="0" w:color="auto"/>
              <w:bottom w:val="single" w:sz="6" w:space="0" w:color="auto"/>
              <w:right w:val="single" w:sz="6" w:space="0" w:color="auto"/>
            </w:tcBorders>
            <w:hideMark/>
          </w:tcPr>
          <w:p w14:paraId="4E17EDB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фл</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07082C8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15A19E0F"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5F8AE0C8" w14:textId="65165070" w:rsidR="00797878" w:rsidRPr="00097CA6" w:rsidRDefault="00797878" w:rsidP="00797878">
            <w:pPr>
              <w:autoSpaceDE w:val="0"/>
              <w:autoSpaceDN w:val="0"/>
              <w:adjustRightInd w:val="0"/>
              <w:ind w:left="53" w:firstLine="0"/>
              <w:contextualSpacing/>
              <w:jc w:val="center"/>
              <w:rPr>
                <w:rFonts w:eastAsia="Times New Roman" w:cs="Times New Roman"/>
                <w:sz w:val="26"/>
                <w:szCs w:val="26"/>
              </w:rPr>
            </w:pPr>
            <w:r w:rsidRPr="00097CA6">
              <w:rPr>
                <w:rFonts w:eastAsia="Times New Roman" w:cs="Times New Roman"/>
                <w:sz w:val="26"/>
                <w:szCs w:val="26"/>
              </w:rPr>
              <w:t>15</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6DDE4394"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Шприц одноразовый по 20 мл</w:t>
            </w:r>
          </w:p>
        </w:tc>
        <w:tc>
          <w:tcPr>
            <w:tcW w:w="0" w:type="auto"/>
            <w:tcBorders>
              <w:top w:val="single" w:sz="6" w:space="0" w:color="auto"/>
              <w:left w:val="single" w:sz="6" w:space="0" w:color="auto"/>
              <w:bottom w:val="single" w:sz="6" w:space="0" w:color="auto"/>
              <w:right w:val="single" w:sz="6" w:space="0" w:color="auto"/>
            </w:tcBorders>
            <w:hideMark/>
          </w:tcPr>
          <w:p w14:paraId="02D3665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030944D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05190FA8"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74395C4A" w14:textId="2418B633" w:rsidR="00797878" w:rsidRPr="00097CA6" w:rsidRDefault="00797878" w:rsidP="00797878">
            <w:pPr>
              <w:autoSpaceDE w:val="0"/>
              <w:autoSpaceDN w:val="0"/>
              <w:adjustRightInd w:val="0"/>
              <w:ind w:left="55" w:firstLine="0"/>
              <w:contextualSpacing/>
              <w:jc w:val="center"/>
              <w:rPr>
                <w:rFonts w:eastAsia="Times New Roman" w:cs="Times New Roman"/>
                <w:sz w:val="26"/>
                <w:szCs w:val="26"/>
              </w:rPr>
            </w:pPr>
            <w:r w:rsidRPr="00097CA6">
              <w:rPr>
                <w:rFonts w:eastAsia="Times New Roman" w:cs="Times New Roman"/>
                <w:sz w:val="26"/>
                <w:szCs w:val="26"/>
              </w:rPr>
              <w:t>16</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79679F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Шприц одноразовый по 10 мл</w:t>
            </w:r>
          </w:p>
        </w:tc>
        <w:tc>
          <w:tcPr>
            <w:tcW w:w="0" w:type="auto"/>
            <w:tcBorders>
              <w:top w:val="single" w:sz="6" w:space="0" w:color="auto"/>
              <w:left w:val="single" w:sz="6" w:space="0" w:color="auto"/>
              <w:bottom w:val="single" w:sz="6" w:space="0" w:color="auto"/>
              <w:right w:val="single" w:sz="6" w:space="0" w:color="auto"/>
            </w:tcBorders>
            <w:hideMark/>
          </w:tcPr>
          <w:p w14:paraId="42D1BC8A"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033AE2B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3E02EB84"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2D7A4CD8" w14:textId="63129060" w:rsidR="00797878" w:rsidRPr="00097CA6" w:rsidRDefault="00797878" w:rsidP="00797878">
            <w:pPr>
              <w:autoSpaceDE w:val="0"/>
              <w:autoSpaceDN w:val="0"/>
              <w:adjustRightInd w:val="0"/>
              <w:ind w:left="58" w:firstLine="0"/>
              <w:contextualSpacing/>
              <w:jc w:val="center"/>
              <w:rPr>
                <w:rFonts w:eastAsia="Times New Roman" w:cs="Times New Roman"/>
                <w:sz w:val="26"/>
                <w:szCs w:val="26"/>
              </w:rPr>
            </w:pPr>
            <w:r w:rsidRPr="00097CA6">
              <w:rPr>
                <w:rFonts w:eastAsia="Times New Roman" w:cs="Times New Roman"/>
                <w:sz w:val="26"/>
                <w:szCs w:val="26"/>
              </w:rPr>
              <w:t>17</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47E2B667"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Шприц одноразовый по 5 мл</w:t>
            </w:r>
          </w:p>
        </w:tc>
        <w:tc>
          <w:tcPr>
            <w:tcW w:w="0" w:type="auto"/>
            <w:tcBorders>
              <w:top w:val="single" w:sz="6" w:space="0" w:color="auto"/>
              <w:left w:val="single" w:sz="6" w:space="0" w:color="auto"/>
              <w:bottom w:val="single" w:sz="6" w:space="0" w:color="auto"/>
              <w:right w:val="single" w:sz="6" w:space="0" w:color="auto"/>
            </w:tcBorders>
            <w:hideMark/>
          </w:tcPr>
          <w:p w14:paraId="5F7C63F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4215163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5</w:t>
            </w:r>
          </w:p>
        </w:tc>
      </w:tr>
      <w:tr w:rsidR="00797878" w:rsidRPr="00097CA6" w14:paraId="074DC197"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1111FA20" w14:textId="5A39A883" w:rsidR="00797878" w:rsidRPr="00097CA6" w:rsidRDefault="00797878" w:rsidP="00797878">
            <w:pPr>
              <w:autoSpaceDE w:val="0"/>
              <w:autoSpaceDN w:val="0"/>
              <w:adjustRightInd w:val="0"/>
              <w:ind w:left="58" w:firstLine="0"/>
              <w:contextualSpacing/>
              <w:jc w:val="center"/>
              <w:rPr>
                <w:rFonts w:eastAsia="Times New Roman" w:cs="Times New Roman"/>
                <w:sz w:val="26"/>
                <w:szCs w:val="26"/>
              </w:rPr>
            </w:pPr>
            <w:r w:rsidRPr="00097CA6">
              <w:rPr>
                <w:rFonts w:eastAsia="Times New Roman" w:cs="Times New Roman"/>
                <w:sz w:val="26"/>
                <w:szCs w:val="26"/>
              </w:rPr>
              <w:t>18</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79B568E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Шина-воротник транспортная ШВТ-XL</w:t>
            </w:r>
          </w:p>
        </w:tc>
        <w:tc>
          <w:tcPr>
            <w:tcW w:w="0" w:type="auto"/>
            <w:tcBorders>
              <w:top w:val="single" w:sz="6" w:space="0" w:color="auto"/>
              <w:left w:val="single" w:sz="6" w:space="0" w:color="auto"/>
              <w:bottom w:val="single" w:sz="6" w:space="0" w:color="auto"/>
              <w:right w:val="single" w:sz="6" w:space="0" w:color="auto"/>
            </w:tcBorders>
            <w:hideMark/>
          </w:tcPr>
          <w:p w14:paraId="3F873AF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1EEF585"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10F0297D"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4D088244" w14:textId="71028A2B" w:rsidR="00797878" w:rsidRPr="00097CA6" w:rsidRDefault="00797878" w:rsidP="00797878">
            <w:pPr>
              <w:autoSpaceDE w:val="0"/>
              <w:autoSpaceDN w:val="0"/>
              <w:adjustRightInd w:val="0"/>
              <w:ind w:left="60" w:firstLine="0"/>
              <w:contextualSpacing/>
              <w:jc w:val="center"/>
              <w:rPr>
                <w:rFonts w:eastAsia="Times New Roman" w:cs="Times New Roman"/>
                <w:sz w:val="26"/>
                <w:szCs w:val="26"/>
              </w:rPr>
            </w:pPr>
            <w:r w:rsidRPr="00097CA6">
              <w:rPr>
                <w:rFonts w:eastAsia="Times New Roman" w:cs="Times New Roman"/>
                <w:sz w:val="26"/>
                <w:szCs w:val="26"/>
              </w:rPr>
              <w:t>19</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A7A3E52"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Маска </w:t>
            </w:r>
            <w:proofErr w:type="spellStart"/>
            <w:r w:rsidRPr="00097CA6">
              <w:rPr>
                <w:rFonts w:eastAsia="Times New Roman" w:cs="Times New Roman"/>
                <w:sz w:val="26"/>
                <w:szCs w:val="26"/>
              </w:rPr>
              <w:t>ларингеальная</w:t>
            </w:r>
            <w:proofErr w:type="spellEnd"/>
            <w:r w:rsidRPr="00097CA6">
              <w:rPr>
                <w:rFonts w:eastAsia="Times New Roman" w:cs="Times New Roman"/>
                <w:sz w:val="26"/>
                <w:szCs w:val="26"/>
              </w:rPr>
              <w:t xml:space="preserve"> №№ 1-4</w:t>
            </w:r>
          </w:p>
        </w:tc>
        <w:tc>
          <w:tcPr>
            <w:tcW w:w="0" w:type="auto"/>
            <w:tcBorders>
              <w:top w:val="single" w:sz="6" w:space="0" w:color="auto"/>
              <w:left w:val="single" w:sz="6" w:space="0" w:color="auto"/>
              <w:bottom w:val="single" w:sz="6" w:space="0" w:color="auto"/>
              <w:right w:val="single" w:sz="6" w:space="0" w:color="auto"/>
            </w:tcBorders>
            <w:hideMark/>
          </w:tcPr>
          <w:p w14:paraId="1EB5C4E8"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набор</w:t>
            </w:r>
          </w:p>
        </w:tc>
        <w:tc>
          <w:tcPr>
            <w:tcW w:w="0" w:type="auto"/>
            <w:tcBorders>
              <w:top w:val="single" w:sz="6" w:space="0" w:color="auto"/>
              <w:left w:val="single" w:sz="6" w:space="0" w:color="auto"/>
              <w:bottom w:val="single" w:sz="6" w:space="0" w:color="auto"/>
              <w:right w:val="single" w:sz="6" w:space="0" w:color="auto"/>
            </w:tcBorders>
            <w:vAlign w:val="center"/>
            <w:hideMark/>
          </w:tcPr>
          <w:p w14:paraId="3E4FA81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41F9A69F"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68745D8D" w14:textId="097B98FF" w:rsidR="00797878" w:rsidRPr="00097CA6" w:rsidRDefault="00797878" w:rsidP="00797878">
            <w:pPr>
              <w:autoSpaceDE w:val="0"/>
              <w:autoSpaceDN w:val="0"/>
              <w:adjustRightInd w:val="0"/>
              <w:ind w:left="58" w:firstLine="0"/>
              <w:contextualSpacing/>
              <w:jc w:val="center"/>
              <w:rPr>
                <w:rFonts w:eastAsia="Times New Roman" w:cs="Times New Roman"/>
                <w:sz w:val="26"/>
                <w:szCs w:val="26"/>
              </w:rPr>
            </w:pPr>
            <w:r w:rsidRPr="00097CA6">
              <w:rPr>
                <w:rFonts w:eastAsia="Times New Roman" w:cs="Times New Roman"/>
                <w:sz w:val="26"/>
                <w:szCs w:val="26"/>
              </w:rPr>
              <w:t>20</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335CC74"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Полотенце вафельное не стерильное</w:t>
            </w:r>
          </w:p>
        </w:tc>
        <w:tc>
          <w:tcPr>
            <w:tcW w:w="0" w:type="auto"/>
            <w:tcBorders>
              <w:top w:val="single" w:sz="6" w:space="0" w:color="auto"/>
              <w:left w:val="single" w:sz="6" w:space="0" w:color="auto"/>
              <w:bottom w:val="single" w:sz="6" w:space="0" w:color="auto"/>
              <w:right w:val="single" w:sz="6" w:space="0" w:color="auto"/>
            </w:tcBorders>
            <w:hideMark/>
          </w:tcPr>
          <w:p w14:paraId="51F15D0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3389A13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627D1BD8"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217A0917" w14:textId="65A92E66" w:rsidR="00797878" w:rsidRPr="00097CA6" w:rsidRDefault="00797878" w:rsidP="00797878">
            <w:pPr>
              <w:autoSpaceDE w:val="0"/>
              <w:autoSpaceDN w:val="0"/>
              <w:adjustRightInd w:val="0"/>
              <w:ind w:left="60" w:firstLine="0"/>
              <w:contextualSpacing/>
              <w:jc w:val="center"/>
              <w:rPr>
                <w:rFonts w:eastAsia="Times New Roman" w:cs="Times New Roman"/>
                <w:sz w:val="26"/>
                <w:szCs w:val="26"/>
              </w:rPr>
            </w:pPr>
            <w:r w:rsidRPr="00097CA6">
              <w:rPr>
                <w:rFonts w:eastAsia="Times New Roman" w:cs="Times New Roman"/>
                <w:sz w:val="26"/>
                <w:szCs w:val="26"/>
              </w:rPr>
              <w:t>21</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61BB7D5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Салфетка антисептическая</w:t>
            </w:r>
          </w:p>
        </w:tc>
        <w:tc>
          <w:tcPr>
            <w:tcW w:w="0" w:type="auto"/>
            <w:tcBorders>
              <w:top w:val="single" w:sz="6" w:space="0" w:color="auto"/>
              <w:left w:val="single" w:sz="6" w:space="0" w:color="auto"/>
              <w:bottom w:val="single" w:sz="6" w:space="0" w:color="auto"/>
              <w:right w:val="single" w:sz="6" w:space="0" w:color="auto"/>
            </w:tcBorders>
            <w:vAlign w:val="center"/>
            <w:hideMark/>
          </w:tcPr>
          <w:p w14:paraId="70C43F1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33B5DA1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5</w:t>
            </w:r>
          </w:p>
        </w:tc>
      </w:tr>
      <w:tr w:rsidR="00797878" w:rsidRPr="00097CA6" w14:paraId="6601CE55" w14:textId="77777777" w:rsidTr="00797878">
        <w:trPr>
          <w:trHeight w:val="655"/>
        </w:trPr>
        <w:tc>
          <w:tcPr>
            <w:tcW w:w="569" w:type="dxa"/>
            <w:tcBorders>
              <w:top w:val="single" w:sz="6" w:space="0" w:color="auto"/>
              <w:left w:val="single" w:sz="6" w:space="0" w:color="auto"/>
              <w:bottom w:val="single" w:sz="6" w:space="0" w:color="auto"/>
              <w:right w:val="single" w:sz="6" w:space="0" w:color="auto"/>
            </w:tcBorders>
            <w:vAlign w:val="center"/>
            <w:hideMark/>
          </w:tcPr>
          <w:p w14:paraId="74A205BB" w14:textId="2665EF00" w:rsidR="00797878" w:rsidRPr="00097CA6" w:rsidRDefault="00797878" w:rsidP="00797878">
            <w:pPr>
              <w:autoSpaceDE w:val="0"/>
              <w:autoSpaceDN w:val="0"/>
              <w:adjustRightInd w:val="0"/>
              <w:ind w:left="60" w:firstLine="0"/>
              <w:contextualSpacing/>
              <w:jc w:val="center"/>
              <w:rPr>
                <w:rFonts w:eastAsia="Times New Roman" w:cs="Times New Roman"/>
                <w:sz w:val="26"/>
                <w:szCs w:val="26"/>
              </w:rPr>
            </w:pPr>
            <w:r w:rsidRPr="00097CA6">
              <w:rPr>
                <w:rFonts w:eastAsia="Times New Roman" w:cs="Times New Roman"/>
                <w:sz w:val="26"/>
                <w:szCs w:val="26"/>
              </w:rPr>
              <w:t>22</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06C2D617"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Идентификационная карта (нарукавные </w:t>
            </w:r>
            <w:proofErr w:type="spellStart"/>
            <w:r w:rsidRPr="00097CA6">
              <w:rPr>
                <w:rFonts w:eastAsia="Times New Roman" w:cs="Times New Roman"/>
                <w:sz w:val="26"/>
                <w:szCs w:val="26"/>
              </w:rPr>
              <w:t>световозвращающие</w:t>
            </w:r>
            <w:proofErr w:type="spellEnd"/>
            <w:r w:rsidRPr="00097CA6">
              <w:rPr>
                <w:rFonts w:eastAsia="Times New Roman" w:cs="Times New Roman"/>
                <w:sz w:val="26"/>
                <w:szCs w:val="26"/>
              </w:rPr>
              <w:t xml:space="preserve"> элементы)</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BED45"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27EA63C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200</w:t>
            </w:r>
          </w:p>
        </w:tc>
      </w:tr>
      <w:tr w:rsidR="00797878" w:rsidRPr="00097CA6" w14:paraId="00861F16"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6E55904E" w14:textId="2F8E94B7"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23</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638E0315"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Фонарь с батарейками</w:t>
            </w:r>
          </w:p>
        </w:tc>
        <w:tc>
          <w:tcPr>
            <w:tcW w:w="0" w:type="auto"/>
            <w:tcBorders>
              <w:top w:val="single" w:sz="6" w:space="0" w:color="auto"/>
              <w:left w:val="single" w:sz="6" w:space="0" w:color="auto"/>
              <w:bottom w:val="single" w:sz="6" w:space="0" w:color="auto"/>
              <w:right w:val="single" w:sz="6" w:space="0" w:color="auto"/>
            </w:tcBorders>
            <w:vAlign w:val="center"/>
            <w:hideMark/>
          </w:tcPr>
          <w:p w14:paraId="5A193B7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150BCB6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6764CB8B" w14:textId="77777777" w:rsidTr="00797878">
        <w:trPr>
          <w:trHeight w:val="342"/>
        </w:trPr>
        <w:tc>
          <w:tcPr>
            <w:tcW w:w="569" w:type="dxa"/>
            <w:tcBorders>
              <w:top w:val="single" w:sz="6" w:space="0" w:color="auto"/>
              <w:left w:val="single" w:sz="6" w:space="0" w:color="auto"/>
              <w:bottom w:val="single" w:sz="6" w:space="0" w:color="auto"/>
              <w:right w:val="single" w:sz="6" w:space="0" w:color="auto"/>
            </w:tcBorders>
            <w:vAlign w:val="center"/>
            <w:hideMark/>
          </w:tcPr>
          <w:p w14:paraId="3463301D" w14:textId="0BEBEF6C"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24</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C3986F3"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Аммиак, раствор для ингаляций 10%-1,0</w:t>
            </w:r>
          </w:p>
        </w:tc>
        <w:tc>
          <w:tcPr>
            <w:tcW w:w="0" w:type="auto"/>
            <w:tcBorders>
              <w:top w:val="single" w:sz="6" w:space="0" w:color="auto"/>
              <w:left w:val="single" w:sz="6" w:space="0" w:color="auto"/>
              <w:bottom w:val="single" w:sz="6" w:space="0" w:color="auto"/>
              <w:right w:val="single" w:sz="6" w:space="0" w:color="auto"/>
            </w:tcBorders>
            <w:vAlign w:val="center"/>
            <w:hideMark/>
          </w:tcPr>
          <w:p w14:paraId="25FB096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2AA3C26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5236286A"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20E17834" w14:textId="754CCBE3" w:rsidR="00797878" w:rsidRPr="00097CA6" w:rsidRDefault="00797878" w:rsidP="00797878">
            <w:pPr>
              <w:autoSpaceDE w:val="0"/>
              <w:autoSpaceDN w:val="0"/>
              <w:adjustRightInd w:val="0"/>
              <w:ind w:left="60" w:firstLine="0"/>
              <w:contextualSpacing/>
              <w:jc w:val="center"/>
              <w:rPr>
                <w:rFonts w:eastAsia="Times New Roman" w:cs="Times New Roman"/>
                <w:sz w:val="26"/>
                <w:szCs w:val="26"/>
              </w:rPr>
            </w:pPr>
            <w:r w:rsidRPr="00097CA6">
              <w:rPr>
                <w:rFonts w:eastAsia="Times New Roman" w:cs="Times New Roman"/>
                <w:sz w:val="26"/>
                <w:szCs w:val="26"/>
              </w:rPr>
              <w:t>25</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04CD1B2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proofErr w:type="spellStart"/>
            <w:r w:rsidRPr="00097CA6">
              <w:rPr>
                <w:rFonts w:eastAsia="Times New Roman" w:cs="Times New Roman"/>
                <w:sz w:val="26"/>
                <w:szCs w:val="26"/>
              </w:rPr>
              <w:t>Допамин</w:t>
            </w:r>
            <w:proofErr w:type="spellEnd"/>
            <w:r w:rsidRPr="00097CA6">
              <w:rPr>
                <w:rFonts w:eastAsia="Times New Roman" w:cs="Times New Roman"/>
                <w:sz w:val="26"/>
                <w:szCs w:val="26"/>
              </w:rPr>
              <w:t xml:space="preserve"> 4%-5,0, р-р для инъекций</w:t>
            </w:r>
          </w:p>
        </w:tc>
        <w:tc>
          <w:tcPr>
            <w:tcW w:w="0" w:type="auto"/>
            <w:tcBorders>
              <w:top w:val="single" w:sz="6" w:space="0" w:color="auto"/>
              <w:left w:val="single" w:sz="6" w:space="0" w:color="auto"/>
              <w:bottom w:val="single" w:sz="6" w:space="0" w:color="auto"/>
              <w:right w:val="single" w:sz="6" w:space="0" w:color="auto"/>
            </w:tcBorders>
            <w:hideMark/>
          </w:tcPr>
          <w:p w14:paraId="4B97DD8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1C1AFBA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5</w:t>
            </w:r>
          </w:p>
        </w:tc>
      </w:tr>
      <w:tr w:rsidR="00797878" w:rsidRPr="00097CA6" w14:paraId="413F10E6"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02B93B0F" w14:textId="1E36B283"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26</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171B6C0B"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proofErr w:type="spellStart"/>
            <w:r w:rsidRPr="00097CA6">
              <w:rPr>
                <w:rFonts w:eastAsia="Times New Roman" w:cs="Times New Roman"/>
                <w:sz w:val="26"/>
                <w:szCs w:val="26"/>
              </w:rPr>
              <w:t>Кеторол</w:t>
            </w:r>
            <w:proofErr w:type="spellEnd"/>
            <w:r w:rsidRPr="00097CA6">
              <w:rPr>
                <w:rFonts w:eastAsia="Times New Roman" w:cs="Times New Roman"/>
                <w:sz w:val="26"/>
                <w:szCs w:val="26"/>
              </w:rPr>
              <w:t xml:space="preserve">, 3% -1,0 р-р для инъекций </w:t>
            </w:r>
          </w:p>
        </w:tc>
        <w:tc>
          <w:tcPr>
            <w:tcW w:w="0" w:type="auto"/>
            <w:tcBorders>
              <w:top w:val="single" w:sz="6" w:space="0" w:color="auto"/>
              <w:left w:val="single" w:sz="6" w:space="0" w:color="auto"/>
              <w:bottom w:val="single" w:sz="6" w:space="0" w:color="auto"/>
              <w:right w:val="single" w:sz="6" w:space="0" w:color="auto"/>
            </w:tcBorders>
            <w:hideMark/>
          </w:tcPr>
          <w:p w14:paraId="120CA15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995573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4227F09A"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2B782B70" w14:textId="336B068F"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27</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3C272009"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Преднизолон 3%-1,0, р-р для инъекций</w:t>
            </w:r>
          </w:p>
        </w:tc>
        <w:tc>
          <w:tcPr>
            <w:tcW w:w="0" w:type="auto"/>
            <w:tcBorders>
              <w:top w:val="single" w:sz="6" w:space="0" w:color="auto"/>
              <w:left w:val="single" w:sz="6" w:space="0" w:color="auto"/>
              <w:bottom w:val="single" w:sz="6" w:space="0" w:color="auto"/>
              <w:right w:val="single" w:sz="6" w:space="0" w:color="auto"/>
            </w:tcBorders>
            <w:hideMark/>
          </w:tcPr>
          <w:p w14:paraId="4404C38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5CDC5BF"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9</w:t>
            </w:r>
          </w:p>
        </w:tc>
      </w:tr>
      <w:tr w:rsidR="00797878" w:rsidRPr="00097CA6" w14:paraId="78BEA2B2"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114610FA" w14:textId="2BE773EB"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28</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4805EFCE"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proofErr w:type="spellStart"/>
            <w:r w:rsidRPr="00097CA6">
              <w:rPr>
                <w:rFonts w:eastAsia="Times New Roman" w:cs="Times New Roman"/>
                <w:sz w:val="26"/>
                <w:szCs w:val="26"/>
              </w:rPr>
              <w:t>Эпинефрин</w:t>
            </w:r>
            <w:proofErr w:type="spellEnd"/>
            <w:r w:rsidRPr="00097CA6">
              <w:rPr>
                <w:rFonts w:eastAsia="Times New Roman" w:cs="Times New Roman"/>
                <w:sz w:val="26"/>
                <w:szCs w:val="26"/>
              </w:rPr>
              <w:t xml:space="preserve"> 0,18%-1,0 р-р для инъекций</w:t>
            </w:r>
          </w:p>
        </w:tc>
        <w:tc>
          <w:tcPr>
            <w:tcW w:w="0" w:type="auto"/>
            <w:tcBorders>
              <w:top w:val="single" w:sz="6" w:space="0" w:color="auto"/>
              <w:left w:val="single" w:sz="6" w:space="0" w:color="auto"/>
              <w:bottom w:val="single" w:sz="6" w:space="0" w:color="auto"/>
              <w:right w:val="single" w:sz="6" w:space="0" w:color="auto"/>
            </w:tcBorders>
            <w:hideMark/>
          </w:tcPr>
          <w:p w14:paraId="26CD996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88245D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2DE7F2BB"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44747316" w14:textId="6956BB49"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29</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426FE68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Йод 5% </w:t>
            </w:r>
            <w:proofErr w:type="spellStart"/>
            <w:r w:rsidRPr="00097CA6">
              <w:rPr>
                <w:rFonts w:eastAsia="Times New Roman" w:cs="Times New Roman"/>
                <w:sz w:val="26"/>
                <w:szCs w:val="26"/>
              </w:rPr>
              <w:t>спирт.р</w:t>
            </w:r>
            <w:proofErr w:type="spellEnd"/>
            <w:r w:rsidRPr="00097CA6">
              <w:rPr>
                <w:rFonts w:eastAsia="Times New Roman" w:cs="Times New Roman"/>
                <w:sz w:val="26"/>
                <w:szCs w:val="26"/>
              </w:rPr>
              <w:t xml:space="preserve">-р во </w:t>
            </w:r>
            <w:proofErr w:type="spellStart"/>
            <w:r w:rsidRPr="00097CA6">
              <w:rPr>
                <w:rFonts w:eastAsia="Times New Roman" w:cs="Times New Roman"/>
                <w:sz w:val="26"/>
                <w:szCs w:val="26"/>
              </w:rPr>
              <w:t>флак</w:t>
            </w:r>
            <w:proofErr w:type="spellEnd"/>
            <w:r w:rsidRPr="00097CA6">
              <w:rPr>
                <w:rFonts w:eastAsia="Times New Roman" w:cs="Times New Roman"/>
                <w:sz w:val="26"/>
                <w:szCs w:val="26"/>
              </w:rPr>
              <w:t>., по 20 мл</w:t>
            </w:r>
          </w:p>
        </w:tc>
        <w:tc>
          <w:tcPr>
            <w:tcW w:w="0" w:type="auto"/>
            <w:tcBorders>
              <w:top w:val="single" w:sz="6" w:space="0" w:color="auto"/>
              <w:left w:val="single" w:sz="6" w:space="0" w:color="auto"/>
              <w:bottom w:val="single" w:sz="6" w:space="0" w:color="auto"/>
              <w:right w:val="single" w:sz="6" w:space="0" w:color="auto"/>
            </w:tcBorders>
            <w:hideMark/>
          </w:tcPr>
          <w:p w14:paraId="59EC03EA"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фл</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E5F024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p>
        </w:tc>
      </w:tr>
      <w:tr w:rsidR="00797878" w:rsidRPr="00097CA6" w14:paraId="48D4075D"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3657B099" w14:textId="3F5BD336"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lastRenderedPageBreak/>
              <w:t>30</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D1EAE0E"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Натрия хлорид, 0,9%-5,0 р-р для инъекций </w:t>
            </w:r>
          </w:p>
        </w:tc>
        <w:tc>
          <w:tcPr>
            <w:tcW w:w="0" w:type="auto"/>
            <w:tcBorders>
              <w:top w:val="single" w:sz="6" w:space="0" w:color="auto"/>
              <w:left w:val="single" w:sz="6" w:space="0" w:color="auto"/>
              <w:bottom w:val="single" w:sz="6" w:space="0" w:color="auto"/>
              <w:right w:val="single" w:sz="6" w:space="0" w:color="auto"/>
            </w:tcBorders>
            <w:hideMark/>
          </w:tcPr>
          <w:p w14:paraId="7D082C1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D8F9857"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5C4F0AB1" w14:textId="77777777" w:rsidTr="00797878">
        <w:trPr>
          <w:trHeight w:val="322"/>
        </w:trPr>
        <w:tc>
          <w:tcPr>
            <w:tcW w:w="569" w:type="dxa"/>
            <w:tcBorders>
              <w:top w:val="single" w:sz="6" w:space="0" w:color="auto"/>
              <w:left w:val="single" w:sz="6" w:space="0" w:color="auto"/>
              <w:bottom w:val="single" w:sz="6" w:space="0" w:color="auto"/>
              <w:right w:val="single" w:sz="6" w:space="0" w:color="auto"/>
            </w:tcBorders>
            <w:vAlign w:val="center"/>
            <w:hideMark/>
          </w:tcPr>
          <w:p w14:paraId="092B58C0" w14:textId="40C2837A"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31</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5EF868AF"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Натрия хлорид, 0,9% по 500 мл р-р для </w:t>
            </w:r>
            <w:proofErr w:type="spellStart"/>
            <w:r w:rsidRPr="00097CA6">
              <w:rPr>
                <w:rFonts w:eastAsia="Times New Roman" w:cs="Times New Roman"/>
                <w:sz w:val="26"/>
                <w:szCs w:val="26"/>
              </w:rPr>
              <w:t>инфузий</w:t>
            </w:r>
            <w:proofErr w:type="spellEnd"/>
          </w:p>
        </w:tc>
        <w:tc>
          <w:tcPr>
            <w:tcW w:w="0" w:type="auto"/>
            <w:tcBorders>
              <w:top w:val="single" w:sz="6" w:space="0" w:color="auto"/>
              <w:left w:val="single" w:sz="6" w:space="0" w:color="auto"/>
              <w:bottom w:val="single" w:sz="6" w:space="0" w:color="auto"/>
              <w:right w:val="single" w:sz="6" w:space="0" w:color="auto"/>
            </w:tcBorders>
            <w:hideMark/>
          </w:tcPr>
          <w:p w14:paraId="7AD4DE7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п/</w:t>
            </w:r>
            <w:proofErr w:type="spellStart"/>
            <w:r w:rsidRPr="00097CA6">
              <w:rPr>
                <w:rFonts w:eastAsia="Times New Roman" w:cs="Times New Roman"/>
                <w:sz w:val="26"/>
                <w:szCs w:val="26"/>
              </w:rPr>
              <w:t>конт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53681DE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1A04D7DC"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5F5A0CDA" w14:textId="013AB664"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32</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1CABFE42"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Перекись водорода, р-р 3%-100,0 мл</w:t>
            </w:r>
          </w:p>
        </w:tc>
        <w:tc>
          <w:tcPr>
            <w:tcW w:w="0" w:type="auto"/>
            <w:tcBorders>
              <w:top w:val="single" w:sz="6" w:space="0" w:color="auto"/>
              <w:left w:val="single" w:sz="6" w:space="0" w:color="auto"/>
              <w:bottom w:val="single" w:sz="6" w:space="0" w:color="auto"/>
              <w:right w:val="single" w:sz="6" w:space="0" w:color="auto"/>
            </w:tcBorders>
            <w:hideMark/>
          </w:tcPr>
          <w:p w14:paraId="0D45F582"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фл</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FE8334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6CA9F83C" w14:textId="77777777" w:rsidTr="00797878">
        <w:trPr>
          <w:trHeight w:val="332"/>
        </w:trPr>
        <w:tc>
          <w:tcPr>
            <w:tcW w:w="569" w:type="dxa"/>
            <w:tcBorders>
              <w:top w:val="single" w:sz="6" w:space="0" w:color="auto"/>
              <w:left w:val="single" w:sz="6" w:space="0" w:color="auto"/>
              <w:bottom w:val="single" w:sz="6" w:space="0" w:color="auto"/>
              <w:right w:val="single" w:sz="6" w:space="0" w:color="auto"/>
            </w:tcBorders>
            <w:vAlign w:val="center"/>
            <w:hideMark/>
          </w:tcPr>
          <w:p w14:paraId="46D9BFF4" w14:textId="4473D05A"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33</w:t>
            </w:r>
            <w:r w:rsidR="00097CA6">
              <w:rPr>
                <w:rFonts w:eastAsia="Times New Roman" w:cs="Times New Roman"/>
                <w:sz w:val="26"/>
                <w:szCs w:val="26"/>
              </w:rPr>
              <w:t>.</w:t>
            </w:r>
          </w:p>
        </w:tc>
        <w:tc>
          <w:tcPr>
            <w:tcW w:w="6196" w:type="dxa"/>
            <w:tcBorders>
              <w:top w:val="single" w:sz="6" w:space="0" w:color="auto"/>
              <w:left w:val="single" w:sz="6" w:space="0" w:color="auto"/>
              <w:bottom w:val="single" w:sz="6" w:space="0" w:color="auto"/>
              <w:right w:val="single" w:sz="6" w:space="0" w:color="auto"/>
            </w:tcBorders>
            <w:hideMark/>
          </w:tcPr>
          <w:p w14:paraId="2AA5D3D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Жгут для в/в </w:t>
            </w:r>
            <w:proofErr w:type="spellStart"/>
            <w:r w:rsidRPr="00097CA6">
              <w:rPr>
                <w:rFonts w:eastAsia="Times New Roman" w:cs="Times New Roman"/>
                <w:sz w:val="26"/>
                <w:szCs w:val="26"/>
              </w:rPr>
              <w:t>инфузий</w:t>
            </w:r>
            <w:proofErr w:type="spellEnd"/>
          </w:p>
        </w:tc>
        <w:tc>
          <w:tcPr>
            <w:tcW w:w="0" w:type="auto"/>
            <w:tcBorders>
              <w:top w:val="single" w:sz="6" w:space="0" w:color="auto"/>
              <w:left w:val="single" w:sz="6" w:space="0" w:color="auto"/>
              <w:bottom w:val="single" w:sz="6" w:space="0" w:color="auto"/>
              <w:right w:val="single" w:sz="6" w:space="0" w:color="auto"/>
            </w:tcBorders>
            <w:hideMark/>
          </w:tcPr>
          <w:p w14:paraId="36BD0E5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0DDCDA28"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p>
        </w:tc>
      </w:tr>
    </w:tbl>
    <w:p w14:paraId="4FA50F7B" w14:textId="77777777" w:rsidR="00797878" w:rsidRPr="00097CA6" w:rsidRDefault="00797878" w:rsidP="00797878">
      <w:pPr>
        <w:contextualSpacing/>
        <w:rPr>
          <w:rFonts w:ascii="Times New Roman CYR" w:eastAsia="Times New Roman" w:hAnsi="Times New Roman CYR" w:cs="Times New Roman CYR"/>
          <w:sz w:val="30"/>
          <w:szCs w:val="30"/>
          <w:lang w:eastAsia="ru-RU"/>
        </w:rPr>
      </w:pPr>
    </w:p>
    <w:p w14:paraId="0A4FBAED" w14:textId="77777777" w:rsidR="00797878" w:rsidRPr="00097CA6" w:rsidRDefault="00797878" w:rsidP="00797878">
      <w:pPr>
        <w:contextualSpacing/>
        <w:rPr>
          <w:rFonts w:ascii="Times New Roman CYR" w:eastAsia="Times New Roman" w:hAnsi="Times New Roman CYR" w:cs="Times New Roman CYR"/>
          <w:sz w:val="30"/>
          <w:szCs w:val="30"/>
          <w:lang w:eastAsia="ru-RU"/>
        </w:rPr>
      </w:pPr>
      <w:r w:rsidRPr="00097CA6">
        <w:rPr>
          <w:rFonts w:ascii="Times New Roman CYR" w:eastAsia="Times New Roman" w:hAnsi="Times New Roman CYR" w:cs="Times New Roman CYR"/>
          <w:sz w:val="30"/>
          <w:szCs w:val="30"/>
          <w:lang w:eastAsia="ru-RU"/>
        </w:rPr>
        <w:t>Примечание 1. Количество сумок врача (фельдшера) для медицинского обеспечения аварийно-спасательных работ рассчитывается исходя из численности медицинских работников, входящих в состав медицинского расчета аварийно-спасательной команды международного аэропорта, но не менее двух.</w:t>
      </w:r>
    </w:p>
    <w:p w14:paraId="2FC2D663" w14:textId="020748A5" w:rsidR="00797878" w:rsidRPr="00797878" w:rsidRDefault="00797878" w:rsidP="00797878">
      <w:pPr>
        <w:contextualSpacing/>
        <w:rPr>
          <w:rFonts w:eastAsiaTheme="majorEastAsia" w:cs="Times New Roman"/>
          <w:iCs/>
        </w:rPr>
      </w:pPr>
      <w:r w:rsidRPr="00097CA6">
        <w:rPr>
          <w:rFonts w:ascii="Times New Roman CYR" w:eastAsia="Times New Roman" w:hAnsi="Times New Roman CYR" w:cs="Times New Roman CYR"/>
          <w:sz w:val="30"/>
          <w:szCs w:val="30"/>
          <w:lang w:eastAsia="ru-RU"/>
        </w:rPr>
        <w:t xml:space="preserve">Примечание 2. Остальные необходимые лекарственные средства, в том числе и наркотические анальгетики, и медицинские изделия входят в состав укладок для оказания скорой медицинской помощи и утверждаются в </w:t>
      </w:r>
      <w:r w:rsidR="00097CA6">
        <w:rPr>
          <w:rFonts w:ascii="Times New Roman CYR" w:eastAsia="Times New Roman" w:hAnsi="Times New Roman CYR" w:cs="Times New Roman CYR"/>
          <w:sz w:val="30"/>
          <w:szCs w:val="30"/>
          <w:lang w:eastAsia="ru-RU"/>
        </w:rPr>
        <w:t xml:space="preserve">установленном </w:t>
      </w:r>
      <w:r w:rsidRPr="00097CA6">
        <w:rPr>
          <w:rFonts w:ascii="Times New Roman CYR" w:eastAsia="Times New Roman" w:hAnsi="Times New Roman CYR" w:cs="Times New Roman CYR"/>
          <w:sz w:val="30"/>
          <w:szCs w:val="30"/>
          <w:lang w:eastAsia="ru-RU"/>
        </w:rPr>
        <w:t>порядке.</w:t>
      </w:r>
      <w:r w:rsidRPr="00797878">
        <w:rPr>
          <w:rFonts w:cs="Times New Roman"/>
        </w:rPr>
        <w:br w:type="page"/>
      </w:r>
    </w:p>
    <w:p w14:paraId="6D3F2322" w14:textId="77777777" w:rsidR="007C6716" w:rsidRDefault="007C6716" w:rsidP="00FC1295">
      <w:pPr>
        <w:pStyle w:val="2"/>
        <w:spacing w:after="120"/>
        <w:ind w:left="5670" w:firstLine="0"/>
        <w:jc w:val="left"/>
        <w:sectPr w:rsidR="007C6716" w:rsidSect="007C6716">
          <w:pgSz w:w="11900" w:h="16840"/>
          <w:pgMar w:top="1134" w:right="737" w:bottom="1134" w:left="1588" w:header="709" w:footer="709" w:gutter="0"/>
          <w:pgNumType w:start="1"/>
          <w:cols w:space="708"/>
          <w:docGrid w:linePitch="381"/>
        </w:sectPr>
      </w:pPr>
      <w:bookmarkStart w:id="42" w:name="_Приложение_13"/>
      <w:bookmarkEnd w:id="42"/>
    </w:p>
    <w:p w14:paraId="3BFA265D" w14:textId="14510B0B" w:rsidR="00FC1295" w:rsidRPr="00A510EB" w:rsidRDefault="00FC1295" w:rsidP="00FC1295">
      <w:pPr>
        <w:pStyle w:val="2"/>
        <w:spacing w:after="120"/>
        <w:ind w:left="5670" w:firstLine="0"/>
        <w:jc w:val="left"/>
      </w:pPr>
      <w:bookmarkStart w:id="43" w:name="_Приложение_12_1"/>
      <w:bookmarkEnd w:id="43"/>
      <w:r w:rsidRPr="00A510EB">
        <w:lastRenderedPageBreak/>
        <w:t>Приложение 1</w:t>
      </w:r>
      <w:r w:rsidR="007A7E57">
        <w:t>2</w:t>
      </w:r>
    </w:p>
    <w:p w14:paraId="069E8831" w14:textId="25EAE850"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0ADB8171" w14:textId="35F9A707" w:rsidR="00FC1295" w:rsidRPr="00D06B61" w:rsidRDefault="00FC1295" w:rsidP="00FC1295">
      <w:pPr>
        <w:spacing w:before="120" w:line="280" w:lineRule="exact"/>
        <w:ind w:left="5670" w:firstLine="0"/>
        <w:jc w:val="left"/>
      </w:pPr>
      <w:r>
        <w:t>24.0</w:t>
      </w:r>
      <w:r w:rsidR="001E7233">
        <w:t>1</w:t>
      </w:r>
      <w:r>
        <w:t>.2019 №5</w:t>
      </w:r>
      <w:r w:rsidRPr="007805E5">
        <w:t>/</w:t>
      </w:r>
      <w:r>
        <w:t>10</w:t>
      </w:r>
    </w:p>
    <w:p w14:paraId="2E989625" w14:textId="77777777" w:rsidR="00797878" w:rsidRPr="00097CA6" w:rsidRDefault="00797878" w:rsidP="00797878">
      <w:pPr>
        <w:jc w:val="center"/>
        <w:rPr>
          <w:rFonts w:ascii="Times New Roman CYR" w:eastAsia="Times New Roman" w:hAnsi="Times New Roman CYR" w:cs="Times New Roman CYR"/>
          <w:sz w:val="30"/>
          <w:szCs w:val="30"/>
          <w:lang w:eastAsia="ru-RU"/>
        </w:rPr>
      </w:pPr>
    </w:p>
    <w:p w14:paraId="2EC4E0CF" w14:textId="40AD589E" w:rsidR="00797878" w:rsidRPr="00097CA6" w:rsidRDefault="0040640B" w:rsidP="00284E0D">
      <w:pPr>
        <w:spacing w:after="120"/>
        <w:ind w:firstLine="0"/>
        <w:rPr>
          <w:rFonts w:ascii="Times New Roman CYR" w:eastAsia="Times New Roman" w:hAnsi="Times New Roman CYR" w:cs="Times New Roman CYR"/>
          <w:sz w:val="30"/>
          <w:szCs w:val="30"/>
          <w:lang w:eastAsia="ru-RU"/>
        </w:rPr>
      </w:pPr>
      <w:r>
        <w:rPr>
          <w:rFonts w:ascii="Times New Roman CYR" w:eastAsia="Times New Roman" w:hAnsi="Times New Roman CYR" w:cs="Times New Roman CYR"/>
          <w:sz w:val="30"/>
          <w:szCs w:val="30"/>
          <w:lang w:eastAsia="ru-RU"/>
        </w:rPr>
        <w:t>ПЕРЕЧЕНЬ</w:t>
      </w:r>
    </w:p>
    <w:p w14:paraId="51F13718" w14:textId="6D0230D1" w:rsidR="00797878" w:rsidRPr="00097CA6" w:rsidRDefault="0040640B" w:rsidP="00097CA6">
      <w:pPr>
        <w:spacing w:line="280" w:lineRule="exact"/>
        <w:ind w:firstLine="0"/>
        <w:contextualSpacing/>
        <w:rPr>
          <w:rFonts w:ascii="Times New Roman CYR" w:eastAsia="Times New Roman" w:hAnsi="Times New Roman CYR" w:cs="Times New Roman CYR"/>
          <w:sz w:val="30"/>
          <w:szCs w:val="30"/>
          <w:lang w:eastAsia="ru-RU"/>
        </w:rPr>
      </w:pPr>
      <w:r>
        <w:rPr>
          <w:rFonts w:ascii="Times New Roman CYR" w:eastAsia="Times New Roman" w:hAnsi="Times New Roman CYR" w:cs="Times New Roman CYR"/>
          <w:sz w:val="30"/>
          <w:szCs w:val="30"/>
          <w:lang w:eastAsia="ru-RU"/>
        </w:rPr>
        <w:t xml:space="preserve">содержимого </w:t>
      </w:r>
      <w:r w:rsidR="00797878" w:rsidRPr="00097CA6">
        <w:rPr>
          <w:rFonts w:ascii="Times New Roman CYR" w:eastAsia="Times New Roman" w:hAnsi="Times New Roman CYR" w:cs="Times New Roman CYR"/>
          <w:sz w:val="30"/>
          <w:szCs w:val="30"/>
          <w:lang w:eastAsia="ru-RU"/>
        </w:rPr>
        <w:t xml:space="preserve">чемодана-укладки члена аварийно-спасательной команды </w:t>
      </w:r>
      <w:r>
        <w:rPr>
          <w:rFonts w:ascii="Times New Roman CYR" w:eastAsia="Times New Roman" w:hAnsi="Times New Roman CYR" w:cs="Times New Roman CYR"/>
          <w:sz w:val="30"/>
          <w:szCs w:val="30"/>
          <w:lang w:eastAsia="ru-RU"/>
        </w:rPr>
        <w:t>(</w:t>
      </w:r>
      <w:r w:rsidRPr="00097CA6">
        <w:rPr>
          <w:rFonts w:ascii="Times New Roman CYR" w:eastAsia="Times New Roman" w:hAnsi="Times New Roman CYR" w:cs="Times New Roman CYR"/>
          <w:sz w:val="30"/>
          <w:szCs w:val="30"/>
          <w:lang w:eastAsia="ru-RU"/>
        </w:rPr>
        <w:t>рекомендуемый</w:t>
      </w:r>
      <w:r>
        <w:rPr>
          <w:rFonts w:ascii="Times New Roman CYR" w:eastAsia="Times New Roman" w:hAnsi="Times New Roman CYR" w:cs="Times New Roman CYR"/>
          <w:sz w:val="30"/>
          <w:szCs w:val="30"/>
          <w:lang w:eastAsia="ru-RU"/>
        </w:rPr>
        <w:t>)</w:t>
      </w:r>
    </w:p>
    <w:p w14:paraId="2DDB8204" w14:textId="77777777" w:rsidR="00797878" w:rsidRPr="00797878" w:rsidRDefault="00797878" w:rsidP="00797878">
      <w:pPr>
        <w:spacing w:line="276" w:lineRule="auto"/>
        <w:ind w:firstLine="0"/>
        <w:jc w:val="left"/>
        <w:rPr>
          <w:rFonts w:ascii="Times New Roman CYR" w:eastAsia="Times New Roman" w:hAnsi="Times New Roman CYR" w:cs="Times New Roman CYR"/>
          <w:sz w:val="20"/>
          <w:szCs w:val="20"/>
          <w:lang w:eastAsia="ru-RU"/>
        </w:rPr>
      </w:pPr>
    </w:p>
    <w:tbl>
      <w:tblPr>
        <w:tblStyle w:val="121"/>
        <w:tblW w:w="9478" w:type="dxa"/>
        <w:tblInd w:w="-2" w:type="dxa"/>
        <w:tblLook w:val="04A0" w:firstRow="1" w:lastRow="0" w:firstColumn="1" w:lastColumn="0" w:noHBand="0" w:noVBand="1"/>
      </w:tblPr>
      <w:tblGrid>
        <w:gridCol w:w="706"/>
        <w:gridCol w:w="6322"/>
        <w:gridCol w:w="927"/>
        <w:gridCol w:w="1523"/>
      </w:tblGrid>
      <w:tr w:rsidR="00797878" w:rsidRPr="00097CA6" w14:paraId="7DF73F44" w14:textId="77777777" w:rsidTr="00797878">
        <w:trPr>
          <w:trHeight w:val="425"/>
        </w:trPr>
        <w:tc>
          <w:tcPr>
            <w:tcW w:w="706" w:type="dxa"/>
            <w:tcBorders>
              <w:top w:val="single" w:sz="4" w:space="0" w:color="auto"/>
              <w:left w:val="single" w:sz="4" w:space="0" w:color="auto"/>
              <w:bottom w:val="single" w:sz="4" w:space="0" w:color="auto"/>
              <w:right w:val="single" w:sz="4" w:space="0" w:color="auto"/>
            </w:tcBorders>
            <w:vAlign w:val="center"/>
            <w:hideMark/>
          </w:tcPr>
          <w:p w14:paraId="59179550" w14:textId="77777777" w:rsidR="00797878" w:rsidRPr="00097CA6" w:rsidRDefault="00797878" w:rsidP="00797878">
            <w:pPr>
              <w:autoSpaceDE w:val="0"/>
              <w:autoSpaceDN w:val="0"/>
              <w:adjustRightInd w:val="0"/>
              <w:ind w:left="6" w:firstLine="0"/>
              <w:contextualSpacing/>
              <w:jc w:val="center"/>
              <w:rPr>
                <w:rFonts w:eastAsia="Times New Roman" w:cs="Times New Roman"/>
                <w:sz w:val="26"/>
                <w:szCs w:val="26"/>
              </w:rPr>
            </w:pPr>
            <w:r w:rsidRPr="00097CA6">
              <w:rPr>
                <w:rFonts w:eastAsia="Times New Roman" w:cs="Times New Roman"/>
                <w:sz w:val="26"/>
                <w:szCs w:val="26"/>
              </w:rPr>
              <w:t>№ п\п</w:t>
            </w:r>
          </w:p>
        </w:tc>
        <w:tc>
          <w:tcPr>
            <w:tcW w:w="6322" w:type="dxa"/>
            <w:tcBorders>
              <w:top w:val="single" w:sz="4" w:space="0" w:color="auto"/>
              <w:left w:val="single" w:sz="4" w:space="0" w:color="auto"/>
              <w:bottom w:val="single" w:sz="4" w:space="0" w:color="auto"/>
              <w:right w:val="single" w:sz="4" w:space="0" w:color="auto"/>
            </w:tcBorders>
            <w:vAlign w:val="center"/>
            <w:hideMark/>
          </w:tcPr>
          <w:p w14:paraId="78C8114D" w14:textId="77777777" w:rsidR="00797878" w:rsidRPr="00097CA6" w:rsidRDefault="00797878" w:rsidP="00797878">
            <w:pPr>
              <w:autoSpaceDE w:val="0"/>
              <w:autoSpaceDN w:val="0"/>
              <w:adjustRightInd w:val="0"/>
              <w:ind w:left="6" w:firstLine="0"/>
              <w:contextualSpacing/>
              <w:jc w:val="center"/>
              <w:rPr>
                <w:rFonts w:eastAsia="Times New Roman" w:cs="Times New Roman"/>
                <w:sz w:val="26"/>
                <w:szCs w:val="26"/>
              </w:rPr>
            </w:pPr>
            <w:r w:rsidRPr="00097CA6">
              <w:rPr>
                <w:rFonts w:eastAsia="Times New Roman" w:cs="Times New Roman"/>
                <w:sz w:val="26"/>
                <w:szCs w:val="26"/>
              </w:rPr>
              <w:t xml:space="preserve">Наименование лекарственных средств и </w:t>
            </w:r>
          </w:p>
          <w:p w14:paraId="2E4C9EC0" w14:textId="77777777" w:rsidR="00797878" w:rsidRPr="00097CA6" w:rsidRDefault="00797878" w:rsidP="00797878">
            <w:pPr>
              <w:autoSpaceDE w:val="0"/>
              <w:autoSpaceDN w:val="0"/>
              <w:adjustRightInd w:val="0"/>
              <w:ind w:left="6" w:firstLine="0"/>
              <w:contextualSpacing/>
              <w:jc w:val="center"/>
              <w:rPr>
                <w:rFonts w:eastAsia="Times New Roman" w:cs="Times New Roman"/>
                <w:sz w:val="26"/>
                <w:szCs w:val="26"/>
              </w:rPr>
            </w:pPr>
            <w:r w:rsidRPr="00097CA6">
              <w:rPr>
                <w:rFonts w:eastAsia="Times New Roman" w:cs="Times New Roman"/>
                <w:sz w:val="26"/>
                <w:szCs w:val="26"/>
              </w:rPr>
              <w:t>медицинских изделий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F541" w14:textId="77777777" w:rsidR="00797878" w:rsidRPr="00097CA6" w:rsidRDefault="00797878" w:rsidP="00797878">
            <w:pPr>
              <w:autoSpaceDE w:val="0"/>
              <w:autoSpaceDN w:val="0"/>
              <w:adjustRightInd w:val="0"/>
              <w:ind w:left="6" w:firstLine="0"/>
              <w:contextualSpacing/>
              <w:jc w:val="center"/>
              <w:rPr>
                <w:rFonts w:eastAsia="Times New Roman" w:cs="Times New Roman"/>
                <w:sz w:val="26"/>
                <w:szCs w:val="26"/>
              </w:rPr>
            </w:pPr>
            <w:r w:rsidRPr="00097CA6">
              <w:rPr>
                <w:rFonts w:eastAsia="Times New Roman" w:cs="Times New Roman"/>
                <w:sz w:val="26"/>
                <w:szCs w:val="26"/>
              </w:rPr>
              <w:t xml:space="preserve">Ед. </w:t>
            </w:r>
            <w:proofErr w:type="spellStart"/>
            <w:r w:rsidRPr="00097CA6">
              <w:rPr>
                <w:rFonts w:eastAsia="Times New Roman" w:cs="Times New Roman"/>
                <w:sz w:val="26"/>
                <w:szCs w:val="26"/>
              </w:rPr>
              <w:t>изм</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1379FB8" w14:textId="77777777" w:rsidR="00797878" w:rsidRPr="00097CA6" w:rsidRDefault="00797878" w:rsidP="00797878">
            <w:pPr>
              <w:autoSpaceDE w:val="0"/>
              <w:autoSpaceDN w:val="0"/>
              <w:adjustRightInd w:val="0"/>
              <w:ind w:left="6" w:firstLine="0"/>
              <w:contextualSpacing/>
              <w:jc w:val="center"/>
              <w:rPr>
                <w:rFonts w:eastAsia="Times New Roman" w:cs="Times New Roman"/>
                <w:sz w:val="26"/>
                <w:szCs w:val="26"/>
              </w:rPr>
            </w:pPr>
            <w:r w:rsidRPr="00097CA6">
              <w:rPr>
                <w:rFonts w:eastAsia="Times New Roman" w:cs="Times New Roman"/>
                <w:sz w:val="26"/>
                <w:szCs w:val="26"/>
              </w:rPr>
              <w:t>Количество</w:t>
            </w:r>
          </w:p>
        </w:tc>
      </w:tr>
      <w:tr w:rsidR="00797878" w:rsidRPr="00097CA6" w14:paraId="372D2221"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1143036D" w14:textId="068F59BB"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1</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52E7197B"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стерильный 5 м х 10 см</w:t>
            </w:r>
          </w:p>
        </w:tc>
        <w:tc>
          <w:tcPr>
            <w:tcW w:w="0" w:type="auto"/>
            <w:tcBorders>
              <w:top w:val="single" w:sz="6" w:space="0" w:color="auto"/>
              <w:left w:val="single" w:sz="6" w:space="0" w:color="auto"/>
              <w:bottom w:val="single" w:sz="6" w:space="0" w:color="auto"/>
              <w:right w:val="single" w:sz="6" w:space="0" w:color="auto"/>
            </w:tcBorders>
            <w:vAlign w:val="center"/>
            <w:hideMark/>
          </w:tcPr>
          <w:p w14:paraId="06C955F5"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74F35C69"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10</w:t>
            </w:r>
          </w:p>
        </w:tc>
      </w:tr>
      <w:tr w:rsidR="00797878" w:rsidRPr="00097CA6" w14:paraId="2821FA2B"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59831ABD" w14:textId="4472209E"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2</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15A59AD5"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стерильный 7 м х 14 см</w:t>
            </w:r>
          </w:p>
        </w:tc>
        <w:tc>
          <w:tcPr>
            <w:tcW w:w="0" w:type="auto"/>
            <w:tcBorders>
              <w:top w:val="single" w:sz="6" w:space="0" w:color="auto"/>
              <w:left w:val="single" w:sz="6" w:space="0" w:color="auto"/>
              <w:bottom w:val="single" w:sz="6" w:space="0" w:color="auto"/>
              <w:right w:val="single" w:sz="6" w:space="0" w:color="auto"/>
            </w:tcBorders>
            <w:vAlign w:val="center"/>
            <w:hideMark/>
          </w:tcPr>
          <w:p w14:paraId="0D318C83"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0E83ABB"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10</w:t>
            </w:r>
          </w:p>
        </w:tc>
      </w:tr>
      <w:tr w:rsidR="00797878" w:rsidRPr="00097CA6" w14:paraId="39A776D5"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3A86FC1E" w14:textId="695A2463"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3</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6782E31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Бинт нестерильный 7 м х 14 см</w:t>
            </w:r>
          </w:p>
        </w:tc>
        <w:tc>
          <w:tcPr>
            <w:tcW w:w="0" w:type="auto"/>
            <w:tcBorders>
              <w:top w:val="single" w:sz="6" w:space="0" w:color="auto"/>
              <w:left w:val="single" w:sz="6" w:space="0" w:color="auto"/>
              <w:bottom w:val="single" w:sz="6" w:space="0" w:color="auto"/>
              <w:right w:val="single" w:sz="6" w:space="0" w:color="auto"/>
            </w:tcBorders>
            <w:vAlign w:val="center"/>
            <w:hideMark/>
          </w:tcPr>
          <w:p w14:paraId="234EBB2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1E6F94AD"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10</w:t>
            </w:r>
          </w:p>
        </w:tc>
      </w:tr>
      <w:tr w:rsidR="00797878" w:rsidRPr="00097CA6" w14:paraId="491557E3" w14:textId="77777777" w:rsidTr="00797878">
        <w:trPr>
          <w:trHeight w:val="257"/>
        </w:trPr>
        <w:tc>
          <w:tcPr>
            <w:tcW w:w="706" w:type="dxa"/>
            <w:tcBorders>
              <w:top w:val="single" w:sz="6" w:space="0" w:color="auto"/>
              <w:left w:val="single" w:sz="6" w:space="0" w:color="auto"/>
              <w:bottom w:val="single" w:sz="6" w:space="0" w:color="auto"/>
              <w:right w:val="single" w:sz="6" w:space="0" w:color="auto"/>
            </w:tcBorders>
            <w:vAlign w:val="center"/>
            <w:hideMark/>
          </w:tcPr>
          <w:p w14:paraId="688695E1" w14:textId="4232E5BF"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4</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0E30C40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Воздуховод</w:t>
            </w:r>
          </w:p>
        </w:tc>
        <w:tc>
          <w:tcPr>
            <w:tcW w:w="0" w:type="auto"/>
            <w:tcBorders>
              <w:top w:val="single" w:sz="6" w:space="0" w:color="auto"/>
              <w:left w:val="single" w:sz="6" w:space="0" w:color="auto"/>
              <w:bottom w:val="single" w:sz="6" w:space="0" w:color="auto"/>
              <w:right w:val="single" w:sz="6" w:space="0" w:color="auto"/>
            </w:tcBorders>
            <w:vAlign w:val="center"/>
            <w:hideMark/>
          </w:tcPr>
          <w:p w14:paraId="7FDD6B4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6C6A6799"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3</w:t>
            </w:r>
          </w:p>
        </w:tc>
      </w:tr>
      <w:tr w:rsidR="00797878" w:rsidRPr="00097CA6" w14:paraId="36C95773"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52D96A51" w14:textId="35A4ACED" w:rsidR="00797878" w:rsidRPr="00097CA6" w:rsidRDefault="00797878" w:rsidP="00797878">
            <w:pPr>
              <w:ind w:firstLine="0"/>
              <w:contextualSpacing/>
              <w:jc w:val="center"/>
              <w:outlineLvl w:val="0"/>
              <w:rPr>
                <w:rFonts w:eastAsia="Times New Roman" w:cs="Times New Roman"/>
                <w:sz w:val="26"/>
                <w:szCs w:val="26"/>
              </w:rPr>
            </w:pPr>
            <w:bookmarkStart w:id="44" w:name="_Toc535488002"/>
            <w:bookmarkStart w:id="45" w:name="_Toc535489376"/>
            <w:bookmarkStart w:id="46" w:name="_Toc535683242"/>
            <w:r w:rsidRPr="00097CA6">
              <w:rPr>
                <w:rFonts w:eastAsia="Times New Roman" w:cs="Times New Roman"/>
                <w:sz w:val="26"/>
                <w:szCs w:val="26"/>
              </w:rPr>
              <w:t>5</w:t>
            </w:r>
            <w:bookmarkEnd w:id="44"/>
            <w:bookmarkEnd w:id="45"/>
            <w:bookmarkEnd w:id="46"/>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79D090DF"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Жгут кровоостанавливающий </w:t>
            </w:r>
          </w:p>
        </w:tc>
        <w:tc>
          <w:tcPr>
            <w:tcW w:w="0" w:type="auto"/>
            <w:tcBorders>
              <w:top w:val="single" w:sz="6" w:space="0" w:color="auto"/>
              <w:left w:val="single" w:sz="6" w:space="0" w:color="auto"/>
              <w:bottom w:val="single" w:sz="6" w:space="0" w:color="auto"/>
              <w:right w:val="single" w:sz="6" w:space="0" w:color="auto"/>
            </w:tcBorders>
            <w:vAlign w:val="center"/>
            <w:hideMark/>
          </w:tcPr>
          <w:p w14:paraId="5152A6FC"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6ADCE1A5"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488EC0B4" w14:textId="77777777" w:rsidTr="00797878">
        <w:trPr>
          <w:trHeight w:val="323"/>
        </w:trPr>
        <w:tc>
          <w:tcPr>
            <w:tcW w:w="706" w:type="dxa"/>
            <w:tcBorders>
              <w:top w:val="single" w:sz="4" w:space="0" w:color="auto"/>
              <w:left w:val="single" w:sz="4" w:space="0" w:color="auto"/>
              <w:bottom w:val="single" w:sz="4" w:space="0" w:color="auto"/>
              <w:right w:val="single" w:sz="4" w:space="0" w:color="auto"/>
            </w:tcBorders>
            <w:vAlign w:val="center"/>
            <w:hideMark/>
          </w:tcPr>
          <w:p w14:paraId="652CAED1" w14:textId="098AC01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6</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7E3B722C"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Лейкопластырь рулонный 2 см х 5 м</w:t>
            </w:r>
          </w:p>
        </w:tc>
        <w:tc>
          <w:tcPr>
            <w:tcW w:w="0" w:type="auto"/>
            <w:tcBorders>
              <w:top w:val="single" w:sz="6" w:space="0" w:color="auto"/>
              <w:left w:val="single" w:sz="6" w:space="0" w:color="auto"/>
              <w:bottom w:val="single" w:sz="6" w:space="0" w:color="auto"/>
              <w:right w:val="single" w:sz="6" w:space="0" w:color="auto"/>
            </w:tcBorders>
            <w:vAlign w:val="center"/>
            <w:hideMark/>
          </w:tcPr>
          <w:p w14:paraId="4997F18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651A99E5"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1</w:t>
            </w:r>
          </w:p>
        </w:tc>
      </w:tr>
      <w:tr w:rsidR="00797878" w:rsidRPr="00097CA6" w14:paraId="779204F1"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2783A36A" w14:textId="2AF7EA7A"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7</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0020F42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Ножницы</w:t>
            </w:r>
          </w:p>
        </w:tc>
        <w:tc>
          <w:tcPr>
            <w:tcW w:w="0" w:type="auto"/>
            <w:tcBorders>
              <w:top w:val="single" w:sz="6" w:space="0" w:color="auto"/>
              <w:left w:val="single" w:sz="6" w:space="0" w:color="auto"/>
              <w:bottom w:val="single" w:sz="6" w:space="0" w:color="auto"/>
              <w:right w:val="single" w:sz="6" w:space="0" w:color="auto"/>
            </w:tcBorders>
            <w:vAlign w:val="center"/>
            <w:hideMark/>
          </w:tcPr>
          <w:p w14:paraId="0B440D9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4CC9DF8D"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44CD3C3B"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37D49593" w14:textId="03EB2609"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8</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717B0456"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Пакет гипотермический</w:t>
            </w:r>
          </w:p>
        </w:tc>
        <w:tc>
          <w:tcPr>
            <w:tcW w:w="0" w:type="auto"/>
            <w:tcBorders>
              <w:top w:val="single" w:sz="6" w:space="0" w:color="auto"/>
              <w:left w:val="single" w:sz="6" w:space="0" w:color="auto"/>
              <w:bottom w:val="single" w:sz="6" w:space="0" w:color="auto"/>
              <w:right w:val="single" w:sz="6" w:space="0" w:color="auto"/>
            </w:tcBorders>
            <w:vAlign w:val="center"/>
            <w:hideMark/>
          </w:tcPr>
          <w:p w14:paraId="17625294"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3206AAA5"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2</w:t>
            </w:r>
          </w:p>
        </w:tc>
      </w:tr>
      <w:tr w:rsidR="00797878" w:rsidRPr="00097CA6" w14:paraId="002EFFF1"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108C776E" w14:textId="6F1EE755"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9</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77CE8230"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Пакет перевязочный индивидуальный (ИПП-1)</w:t>
            </w:r>
          </w:p>
        </w:tc>
        <w:tc>
          <w:tcPr>
            <w:tcW w:w="0" w:type="auto"/>
            <w:tcBorders>
              <w:top w:val="single" w:sz="6" w:space="0" w:color="auto"/>
              <w:left w:val="single" w:sz="6" w:space="0" w:color="auto"/>
              <w:bottom w:val="single" w:sz="6" w:space="0" w:color="auto"/>
              <w:right w:val="single" w:sz="6" w:space="0" w:color="auto"/>
            </w:tcBorders>
            <w:vAlign w:val="center"/>
            <w:hideMark/>
          </w:tcPr>
          <w:p w14:paraId="4865535D"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723BEE39"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69C89CAC"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261D5E26" w14:textId="0F9D8D56"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10</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4FB1A7FB"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Перчатки нестерильные</w:t>
            </w:r>
          </w:p>
        </w:tc>
        <w:tc>
          <w:tcPr>
            <w:tcW w:w="0" w:type="auto"/>
            <w:tcBorders>
              <w:top w:val="single" w:sz="6" w:space="0" w:color="auto"/>
              <w:left w:val="single" w:sz="6" w:space="0" w:color="auto"/>
              <w:bottom w:val="single" w:sz="6" w:space="0" w:color="auto"/>
              <w:right w:val="single" w:sz="6" w:space="0" w:color="auto"/>
            </w:tcBorders>
            <w:vAlign w:val="center"/>
            <w:hideMark/>
          </w:tcPr>
          <w:p w14:paraId="6D8617A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пар</w:t>
            </w:r>
          </w:p>
        </w:tc>
        <w:tc>
          <w:tcPr>
            <w:tcW w:w="0" w:type="auto"/>
            <w:tcBorders>
              <w:top w:val="single" w:sz="6" w:space="0" w:color="auto"/>
              <w:left w:val="single" w:sz="6" w:space="0" w:color="auto"/>
              <w:bottom w:val="single" w:sz="6" w:space="0" w:color="auto"/>
              <w:right w:val="single" w:sz="6" w:space="0" w:color="auto"/>
            </w:tcBorders>
            <w:vAlign w:val="center"/>
            <w:hideMark/>
          </w:tcPr>
          <w:p w14:paraId="4C4763B3"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2</w:t>
            </w:r>
          </w:p>
        </w:tc>
      </w:tr>
      <w:tr w:rsidR="00797878" w:rsidRPr="00097CA6" w14:paraId="3CFD9A83"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502F59BC" w14:textId="2A43CD9F"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11</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439266A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Салфетка спиртовая инъекционная</w:t>
            </w:r>
          </w:p>
        </w:tc>
        <w:tc>
          <w:tcPr>
            <w:tcW w:w="0" w:type="auto"/>
            <w:tcBorders>
              <w:top w:val="single" w:sz="6" w:space="0" w:color="auto"/>
              <w:left w:val="single" w:sz="6" w:space="0" w:color="auto"/>
              <w:bottom w:val="single" w:sz="6" w:space="0" w:color="auto"/>
              <w:right w:val="single" w:sz="6" w:space="0" w:color="auto"/>
            </w:tcBorders>
            <w:vAlign w:val="center"/>
            <w:hideMark/>
          </w:tcPr>
          <w:p w14:paraId="6279CB78"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757FA583"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20</w:t>
            </w:r>
          </w:p>
        </w:tc>
      </w:tr>
      <w:tr w:rsidR="00797878" w:rsidRPr="00097CA6" w14:paraId="0B4A890B"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681D5A3F" w14:textId="06341B24" w:rsidR="00797878" w:rsidRPr="00097CA6" w:rsidRDefault="00797878" w:rsidP="00797878">
            <w:pPr>
              <w:autoSpaceDE w:val="0"/>
              <w:autoSpaceDN w:val="0"/>
              <w:adjustRightInd w:val="0"/>
              <w:ind w:left="43" w:firstLine="0"/>
              <w:contextualSpacing/>
              <w:jc w:val="center"/>
              <w:rPr>
                <w:rFonts w:eastAsia="Times New Roman" w:cs="Times New Roman"/>
                <w:sz w:val="26"/>
                <w:szCs w:val="26"/>
              </w:rPr>
            </w:pPr>
            <w:r w:rsidRPr="00097CA6">
              <w:rPr>
                <w:rFonts w:eastAsia="Times New Roman" w:cs="Times New Roman"/>
                <w:sz w:val="26"/>
                <w:szCs w:val="26"/>
              </w:rPr>
              <w:t>12</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491C07B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Салфетка стерильная 16 х 14 см</w:t>
            </w:r>
          </w:p>
        </w:tc>
        <w:tc>
          <w:tcPr>
            <w:tcW w:w="0" w:type="auto"/>
            <w:tcBorders>
              <w:top w:val="single" w:sz="6" w:space="0" w:color="auto"/>
              <w:left w:val="single" w:sz="6" w:space="0" w:color="auto"/>
              <w:bottom w:val="single" w:sz="6" w:space="0" w:color="auto"/>
              <w:right w:val="single" w:sz="6" w:space="0" w:color="auto"/>
            </w:tcBorders>
            <w:vAlign w:val="center"/>
            <w:hideMark/>
          </w:tcPr>
          <w:p w14:paraId="5361CA3B"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уп</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69981AD7"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2</w:t>
            </w:r>
          </w:p>
        </w:tc>
      </w:tr>
      <w:tr w:rsidR="00797878" w:rsidRPr="00097CA6" w14:paraId="65E399AE"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457823CB" w14:textId="1801E768" w:rsidR="00797878" w:rsidRPr="00097CA6" w:rsidRDefault="00797878" w:rsidP="00797878">
            <w:pPr>
              <w:autoSpaceDE w:val="0"/>
              <w:autoSpaceDN w:val="0"/>
              <w:adjustRightInd w:val="0"/>
              <w:ind w:left="45" w:firstLine="0"/>
              <w:contextualSpacing/>
              <w:jc w:val="center"/>
              <w:rPr>
                <w:rFonts w:eastAsia="Times New Roman" w:cs="Times New Roman"/>
                <w:sz w:val="26"/>
                <w:szCs w:val="26"/>
              </w:rPr>
            </w:pPr>
            <w:r w:rsidRPr="00097CA6">
              <w:rPr>
                <w:rFonts w:eastAsia="Times New Roman" w:cs="Times New Roman"/>
                <w:sz w:val="26"/>
                <w:szCs w:val="26"/>
              </w:rPr>
              <w:t>13</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2D01F073"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Шприц одноразовый по 5 мл</w:t>
            </w:r>
          </w:p>
        </w:tc>
        <w:tc>
          <w:tcPr>
            <w:tcW w:w="0" w:type="auto"/>
            <w:tcBorders>
              <w:top w:val="single" w:sz="6" w:space="0" w:color="auto"/>
              <w:left w:val="single" w:sz="6" w:space="0" w:color="auto"/>
              <w:bottom w:val="single" w:sz="6" w:space="0" w:color="auto"/>
              <w:right w:val="single" w:sz="6" w:space="0" w:color="auto"/>
            </w:tcBorders>
            <w:vAlign w:val="center"/>
            <w:hideMark/>
          </w:tcPr>
          <w:p w14:paraId="3E722D1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3D399A5C"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5</w:t>
            </w:r>
          </w:p>
        </w:tc>
      </w:tr>
      <w:tr w:rsidR="00797878" w:rsidRPr="00097CA6" w14:paraId="78C8A361"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678B9561" w14:textId="1C174485" w:rsidR="00797878" w:rsidRPr="00097CA6" w:rsidRDefault="00797878" w:rsidP="00797878">
            <w:pPr>
              <w:autoSpaceDE w:val="0"/>
              <w:autoSpaceDN w:val="0"/>
              <w:adjustRightInd w:val="0"/>
              <w:ind w:left="46" w:firstLine="0"/>
              <w:contextualSpacing/>
              <w:jc w:val="center"/>
              <w:rPr>
                <w:rFonts w:eastAsia="Times New Roman" w:cs="Times New Roman"/>
                <w:sz w:val="26"/>
                <w:szCs w:val="26"/>
              </w:rPr>
            </w:pPr>
            <w:r w:rsidRPr="00097CA6">
              <w:rPr>
                <w:rFonts w:eastAsia="Times New Roman" w:cs="Times New Roman"/>
                <w:sz w:val="26"/>
                <w:szCs w:val="26"/>
              </w:rPr>
              <w:t>14</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70EE9D07"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Шина-воротник транспортная ШВТ-</w:t>
            </w:r>
            <w:r w:rsidRPr="00097CA6">
              <w:rPr>
                <w:rFonts w:eastAsia="Times New Roman" w:cs="Times New Roman"/>
                <w:sz w:val="26"/>
                <w:szCs w:val="26"/>
                <w:lang w:val="en-US"/>
              </w:rPr>
              <w:t>XL</w:t>
            </w:r>
          </w:p>
        </w:tc>
        <w:tc>
          <w:tcPr>
            <w:tcW w:w="0" w:type="auto"/>
            <w:tcBorders>
              <w:top w:val="single" w:sz="6" w:space="0" w:color="auto"/>
              <w:left w:val="single" w:sz="6" w:space="0" w:color="auto"/>
              <w:bottom w:val="single" w:sz="6" w:space="0" w:color="auto"/>
              <w:right w:val="single" w:sz="6" w:space="0" w:color="auto"/>
            </w:tcBorders>
            <w:vAlign w:val="center"/>
            <w:hideMark/>
          </w:tcPr>
          <w:p w14:paraId="0D0AF9E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7920C23D"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46EA5EC6"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4430BEF1" w14:textId="43AC5D96" w:rsidR="00797878" w:rsidRPr="00097CA6" w:rsidRDefault="00797878" w:rsidP="00797878">
            <w:pPr>
              <w:autoSpaceDE w:val="0"/>
              <w:autoSpaceDN w:val="0"/>
              <w:adjustRightInd w:val="0"/>
              <w:ind w:left="53" w:firstLine="0"/>
              <w:contextualSpacing/>
              <w:jc w:val="center"/>
              <w:rPr>
                <w:rFonts w:eastAsia="Times New Roman" w:cs="Times New Roman"/>
                <w:sz w:val="26"/>
                <w:szCs w:val="26"/>
              </w:rPr>
            </w:pPr>
            <w:r w:rsidRPr="00097CA6">
              <w:rPr>
                <w:rFonts w:eastAsia="Times New Roman" w:cs="Times New Roman"/>
                <w:sz w:val="26"/>
                <w:szCs w:val="26"/>
              </w:rPr>
              <w:t>15</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1D1A0363"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Полотенце вафельное не стерильное</w:t>
            </w:r>
          </w:p>
        </w:tc>
        <w:tc>
          <w:tcPr>
            <w:tcW w:w="0" w:type="auto"/>
            <w:tcBorders>
              <w:top w:val="single" w:sz="6" w:space="0" w:color="auto"/>
              <w:left w:val="single" w:sz="6" w:space="0" w:color="auto"/>
              <w:bottom w:val="single" w:sz="6" w:space="0" w:color="auto"/>
              <w:right w:val="single" w:sz="6" w:space="0" w:color="auto"/>
            </w:tcBorders>
            <w:vAlign w:val="center"/>
            <w:hideMark/>
          </w:tcPr>
          <w:p w14:paraId="0A00ACA8"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56EC6BA4"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1</w:t>
            </w:r>
          </w:p>
        </w:tc>
      </w:tr>
      <w:tr w:rsidR="00797878" w:rsidRPr="00097CA6" w14:paraId="79FB5023"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2842B6DC" w14:textId="468F10F8" w:rsidR="00797878" w:rsidRPr="00097CA6" w:rsidRDefault="00797878" w:rsidP="00797878">
            <w:pPr>
              <w:autoSpaceDE w:val="0"/>
              <w:autoSpaceDN w:val="0"/>
              <w:adjustRightInd w:val="0"/>
              <w:ind w:left="55" w:firstLine="0"/>
              <w:contextualSpacing/>
              <w:jc w:val="center"/>
              <w:rPr>
                <w:rFonts w:eastAsia="Times New Roman" w:cs="Times New Roman"/>
                <w:sz w:val="26"/>
                <w:szCs w:val="26"/>
              </w:rPr>
            </w:pPr>
            <w:r w:rsidRPr="00097CA6">
              <w:rPr>
                <w:rFonts w:eastAsia="Times New Roman" w:cs="Times New Roman"/>
                <w:sz w:val="26"/>
                <w:szCs w:val="26"/>
              </w:rPr>
              <w:t>16</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226DE31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Салфетка антисептическая</w:t>
            </w:r>
          </w:p>
        </w:tc>
        <w:tc>
          <w:tcPr>
            <w:tcW w:w="0" w:type="auto"/>
            <w:tcBorders>
              <w:top w:val="single" w:sz="6" w:space="0" w:color="auto"/>
              <w:left w:val="single" w:sz="6" w:space="0" w:color="auto"/>
              <w:bottom w:val="single" w:sz="6" w:space="0" w:color="auto"/>
              <w:right w:val="single" w:sz="6" w:space="0" w:color="auto"/>
            </w:tcBorders>
            <w:vAlign w:val="center"/>
            <w:hideMark/>
          </w:tcPr>
          <w:p w14:paraId="6CAE135E"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шт</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6D29DC74"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lang w:val="en-US"/>
              </w:rPr>
            </w:pPr>
            <w:r w:rsidRPr="00097CA6">
              <w:rPr>
                <w:rFonts w:eastAsia="Times New Roman" w:cs="Times New Roman"/>
                <w:sz w:val="26"/>
                <w:szCs w:val="26"/>
              </w:rPr>
              <w:t>5</w:t>
            </w:r>
          </w:p>
        </w:tc>
      </w:tr>
      <w:tr w:rsidR="00797878" w:rsidRPr="00097CA6" w14:paraId="43DF89E0"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393E549D" w14:textId="798ACCE3" w:rsidR="00797878" w:rsidRPr="00097CA6" w:rsidRDefault="00797878" w:rsidP="00797878">
            <w:pPr>
              <w:autoSpaceDE w:val="0"/>
              <w:autoSpaceDN w:val="0"/>
              <w:adjustRightInd w:val="0"/>
              <w:ind w:left="58" w:firstLine="0"/>
              <w:contextualSpacing/>
              <w:jc w:val="center"/>
              <w:rPr>
                <w:rFonts w:eastAsia="Times New Roman" w:cs="Times New Roman"/>
                <w:sz w:val="26"/>
                <w:szCs w:val="26"/>
              </w:rPr>
            </w:pPr>
            <w:r w:rsidRPr="00097CA6">
              <w:rPr>
                <w:rFonts w:eastAsia="Times New Roman" w:cs="Times New Roman"/>
                <w:sz w:val="26"/>
                <w:szCs w:val="26"/>
              </w:rPr>
              <w:t>17</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2740D54A"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Фонарь с батарейками</w:t>
            </w:r>
          </w:p>
        </w:tc>
        <w:tc>
          <w:tcPr>
            <w:tcW w:w="0" w:type="auto"/>
            <w:tcBorders>
              <w:top w:val="single" w:sz="6" w:space="0" w:color="auto"/>
              <w:left w:val="single" w:sz="6" w:space="0" w:color="auto"/>
              <w:bottom w:val="single" w:sz="6" w:space="0" w:color="auto"/>
              <w:right w:val="single" w:sz="6" w:space="0" w:color="auto"/>
            </w:tcBorders>
            <w:vAlign w:val="center"/>
            <w:hideMark/>
          </w:tcPr>
          <w:p w14:paraId="7D4351F1"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r w:rsidRPr="00097CA6">
              <w:rPr>
                <w:rFonts w:eastAsia="Times New Roman" w:cs="Times New Roman"/>
                <w:sz w:val="26"/>
                <w:szCs w:val="26"/>
              </w:rPr>
              <w:t>шт.</w:t>
            </w:r>
          </w:p>
        </w:tc>
        <w:tc>
          <w:tcPr>
            <w:tcW w:w="0" w:type="auto"/>
            <w:tcBorders>
              <w:top w:val="single" w:sz="6" w:space="0" w:color="auto"/>
              <w:left w:val="single" w:sz="6" w:space="0" w:color="auto"/>
              <w:bottom w:val="single" w:sz="6" w:space="0" w:color="auto"/>
              <w:right w:val="single" w:sz="6" w:space="0" w:color="auto"/>
            </w:tcBorders>
            <w:vAlign w:val="center"/>
            <w:hideMark/>
          </w:tcPr>
          <w:p w14:paraId="1AAB977E"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1</w:t>
            </w:r>
          </w:p>
        </w:tc>
      </w:tr>
      <w:tr w:rsidR="00797878" w:rsidRPr="00097CA6" w14:paraId="7C09AC25"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71B92CB1" w14:textId="5CE315A7" w:rsidR="00797878" w:rsidRPr="00097CA6" w:rsidRDefault="00797878" w:rsidP="00797878">
            <w:pPr>
              <w:autoSpaceDE w:val="0"/>
              <w:autoSpaceDN w:val="0"/>
              <w:adjustRightInd w:val="0"/>
              <w:ind w:left="58" w:firstLine="0"/>
              <w:contextualSpacing/>
              <w:jc w:val="center"/>
              <w:rPr>
                <w:rFonts w:eastAsia="Times New Roman" w:cs="Times New Roman"/>
                <w:sz w:val="26"/>
                <w:szCs w:val="26"/>
              </w:rPr>
            </w:pPr>
            <w:r w:rsidRPr="00097CA6">
              <w:rPr>
                <w:rFonts w:eastAsia="Times New Roman" w:cs="Times New Roman"/>
                <w:sz w:val="26"/>
                <w:szCs w:val="26"/>
              </w:rPr>
              <w:t>18</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67F465BB"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proofErr w:type="spellStart"/>
            <w:r w:rsidRPr="00097CA6">
              <w:rPr>
                <w:rFonts w:eastAsia="Times New Roman" w:cs="Times New Roman"/>
                <w:sz w:val="26"/>
                <w:szCs w:val="26"/>
              </w:rPr>
              <w:t>Кеторол</w:t>
            </w:r>
            <w:proofErr w:type="spellEnd"/>
            <w:r w:rsidRPr="00097CA6">
              <w:rPr>
                <w:rFonts w:eastAsia="Times New Roman" w:cs="Times New Roman"/>
                <w:sz w:val="26"/>
                <w:szCs w:val="26"/>
              </w:rPr>
              <w:t xml:space="preserve">, 3% -1,0 р-р для инъекций </w:t>
            </w:r>
          </w:p>
        </w:tc>
        <w:tc>
          <w:tcPr>
            <w:tcW w:w="0" w:type="auto"/>
            <w:tcBorders>
              <w:top w:val="single" w:sz="6" w:space="0" w:color="auto"/>
              <w:left w:val="single" w:sz="6" w:space="0" w:color="auto"/>
              <w:bottom w:val="single" w:sz="6" w:space="0" w:color="auto"/>
              <w:right w:val="single" w:sz="6" w:space="0" w:color="auto"/>
            </w:tcBorders>
            <w:vAlign w:val="center"/>
            <w:hideMark/>
          </w:tcPr>
          <w:p w14:paraId="25EF9246"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амп</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2CB4B03"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3</w:t>
            </w:r>
          </w:p>
        </w:tc>
      </w:tr>
      <w:tr w:rsidR="00797878" w:rsidRPr="00097CA6" w14:paraId="646AD1AE"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1A1E039A" w14:textId="0EC284CF" w:rsidR="00797878" w:rsidRPr="00097CA6" w:rsidRDefault="00797878" w:rsidP="00797878">
            <w:pPr>
              <w:autoSpaceDE w:val="0"/>
              <w:autoSpaceDN w:val="0"/>
              <w:adjustRightInd w:val="0"/>
              <w:ind w:left="62" w:firstLine="0"/>
              <w:contextualSpacing/>
              <w:jc w:val="center"/>
              <w:rPr>
                <w:rFonts w:eastAsia="Times New Roman" w:cs="Times New Roman"/>
                <w:sz w:val="26"/>
                <w:szCs w:val="26"/>
              </w:rPr>
            </w:pPr>
            <w:r w:rsidRPr="00097CA6">
              <w:rPr>
                <w:rFonts w:eastAsia="Times New Roman" w:cs="Times New Roman"/>
                <w:sz w:val="26"/>
                <w:szCs w:val="26"/>
              </w:rPr>
              <w:t>19</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0C7CDDAD"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 xml:space="preserve">Йод 5% </w:t>
            </w:r>
            <w:proofErr w:type="spellStart"/>
            <w:r w:rsidRPr="00097CA6">
              <w:rPr>
                <w:rFonts w:eastAsia="Times New Roman" w:cs="Times New Roman"/>
                <w:sz w:val="26"/>
                <w:szCs w:val="26"/>
              </w:rPr>
              <w:t>спирт.р</w:t>
            </w:r>
            <w:proofErr w:type="spellEnd"/>
            <w:r w:rsidRPr="00097CA6">
              <w:rPr>
                <w:rFonts w:eastAsia="Times New Roman" w:cs="Times New Roman"/>
                <w:sz w:val="26"/>
                <w:szCs w:val="26"/>
              </w:rPr>
              <w:t xml:space="preserve">-р во </w:t>
            </w:r>
            <w:proofErr w:type="spellStart"/>
            <w:r w:rsidRPr="00097CA6">
              <w:rPr>
                <w:rFonts w:eastAsia="Times New Roman" w:cs="Times New Roman"/>
                <w:sz w:val="26"/>
                <w:szCs w:val="26"/>
              </w:rPr>
              <w:t>флак</w:t>
            </w:r>
            <w:proofErr w:type="spellEnd"/>
            <w:r w:rsidRPr="00097CA6">
              <w:rPr>
                <w:rFonts w:eastAsia="Times New Roman" w:cs="Times New Roman"/>
                <w:sz w:val="26"/>
                <w:szCs w:val="26"/>
              </w:rPr>
              <w:t>., по 20 мл</w:t>
            </w:r>
          </w:p>
        </w:tc>
        <w:tc>
          <w:tcPr>
            <w:tcW w:w="0" w:type="auto"/>
            <w:tcBorders>
              <w:top w:val="single" w:sz="6" w:space="0" w:color="auto"/>
              <w:left w:val="single" w:sz="6" w:space="0" w:color="auto"/>
              <w:bottom w:val="single" w:sz="6" w:space="0" w:color="auto"/>
              <w:right w:val="single" w:sz="6" w:space="0" w:color="auto"/>
            </w:tcBorders>
            <w:vAlign w:val="center"/>
            <w:hideMark/>
          </w:tcPr>
          <w:p w14:paraId="2D50E833"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фл</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3E8C8C4"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2</w:t>
            </w:r>
          </w:p>
        </w:tc>
      </w:tr>
      <w:tr w:rsidR="00797878" w:rsidRPr="00097CA6" w14:paraId="1828CC5F" w14:textId="77777777" w:rsidTr="00797878">
        <w:trPr>
          <w:trHeight w:val="323"/>
        </w:trPr>
        <w:tc>
          <w:tcPr>
            <w:tcW w:w="706" w:type="dxa"/>
            <w:tcBorders>
              <w:top w:val="single" w:sz="6" w:space="0" w:color="auto"/>
              <w:left w:val="single" w:sz="6" w:space="0" w:color="auto"/>
              <w:bottom w:val="single" w:sz="6" w:space="0" w:color="auto"/>
              <w:right w:val="single" w:sz="6" w:space="0" w:color="auto"/>
            </w:tcBorders>
            <w:vAlign w:val="center"/>
            <w:hideMark/>
          </w:tcPr>
          <w:p w14:paraId="70FAEF2D" w14:textId="576DA435" w:rsidR="00797878" w:rsidRPr="00097CA6" w:rsidRDefault="00797878" w:rsidP="00797878">
            <w:pPr>
              <w:autoSpaceDE w:val="0"/>
              <w:autoSpaceDN w:val="0"/>
              <w:adjustRightInd w:val="0"/>
              <w:ind w:left="57" w:firstLine="0"/>
              <w:contextualSpacing/>
              <w:jc w:val="center"/>
              <w:rPr>
                <w:rFonts w:eastAsia="Times New Roman" w:cs="Times New Roman"/>
                <w:sz w:val="26"/>
                <w:szCs w:val="26"/>
              </w:rPr>
            </w:pPr>
            <w:r w:rsidRPr="00097CA6">
              <w:rPr>
                <w:rFonts w:eastAsia="Times New Roman" w:cs="Times New Roman"/>
                <w:sz w:val="26"/>
                <w:szCs w:val="26"/>
              </w:rPr>
              <w:t>20</w:t>
            </w:r>
            <w:r w:rsidR="00097CA6">
              <w:rPr>
                <w:rFonts w:eastAsia="Times New Roman" w:cs="Times New Roman"/>
                <w:sz w:val="26"/>
                <w:szCs w:val="26"/>
              </w:rPr>
              <w:t>.</w:t>
            </w:r>
          </w:p>
        </w:tc>
        <w:tc>
          <w:tcPr>
            <w:tcW w:w="6322" w:type="dxa"/>
            <w:tcBorders>
              <w:top w:val="single" w:sz="6" w:space="0" w:color="auto"/>
              <w:left w:val="single" w:sz="6" w:space="0" w:color="auto"/>
              <w:bottom w:val="single" w:sz="6" w:space="0" w:color="auto"/>
              <w:right w:val="single" w:sz="6" w:space="0" w:color="auto"/>
            </w:tcBorders>
            <w:vAlign w:val="center"/>
            <w:hideMark/>
          </w:tcPr>
          <w:p w14:paraId="65B691EC" w14:textId="77777777" w:rsidR="00797878" w:rsidRPr="00097CA6" w:rsidRDefault="00797878" w:rsidP="00797878">
            <w:pPr>
              <w:autoSpaceDE w:val="0"/>
              <w:autoSpaceDN w:val="0"/>
              <w:adjustRightInd w:val="0"/>
              <w:ind w:firstLine="0"/>
              <w:contextualSpacing/>
              <w:jc w:val="left"/>
              <w:rPr>
                <w:rFonts w:eastAsia="Times New Roman" w:cs="Times New Roman"/>
                <w:sz w:val="26"/>
                <w:szCs w:val="26"/>
              </w:rPr>
            </w:pPr>
            <w:r w:rsidRPr="00097CA6">
              <w:rPr>
                <w:rFonts w:eastAsia="Times New Roman" w:cs="Times New Roman"/>
                <w:sz w:val="26"/>
                <w:szCs w:val="26"/>
              </w:rPr>
              <w:t>Перекись водорода, р-р 3%-100,0 мл</w:t>
            </w:r>
          </w:p>
        </w:tc>
        <w:tc>
          <w:tcPr>
            <w:tcW w:w="0" w:type="auto"/>
            <w:tcBorders>
              <w:top w:val="single" w:sz="6" w:space="0" w:color="auto"/>
              <w:left w:val="single" w:sz="6" w:space="0" w:color="auto"/>
              <w:bottom w:val="single" w:sz="6" w:space="0" w:color="auto"/>
              <w:right w:val="single" w:sz="6" w:space="0" w:color="auto"/>
            </w:tcBorders>
            <w:vAlign w:val="center"/>
            <w:hideMark/>
          </w:tcPr>
          <w:p w14:paraId="2808FF40" w14:textId="77777777" w:rsidR="00797878" w:rsidRPr="00097CA6" w:rsidRDefault="00797878" w:rsidP="00797878">
            <w:pPr>
              <w:autoSpaceDE w:val="0"/>
              <w:autoSpaceDN w:val="0"/>
              <w:adjustRightInd w:val="0"/>
              <w:ind w:firstLine="0"/>
              <w:contextualSpacing/>
              <w:jc w:val="center"/>
              <w:rPr>
                <w:rFonts w:eastAsia="Times New Roman" w:cs="Times New Roman"/>
                <w:sz w:val="26"/>
                <w:szCs w:val="26"/>
              </w:rPr>
            </w:pPr>
            <w:proofErr w:type="spellStart"/>
            <w:r w:rsidRPr="00097CA6">
              <w:rPr>
                <w:rFonts w:eastAsia="Times New Roman" w:cs="Times New Roman"/>
                <w:sz w:val="26"/>
                <w:szCs w:val="26"/>
              </w:rPr>
              <w:t>фл</w:t>
            </w:r>
            <w:proofErr w:type="spellEnd"/>
            <w:r w:rsidRPr="00097CA6">
              <w:rPr>
                <w:rFonts w:eastAsia="Times New Roman" w:cs="Times New Roman"/>
                <w:sz w:val="26"/>
                <w:szCs w:val="2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C34FF08" w14:textId="77777777" w:rsidR="00797878" w:rsidRPr="00097CA6" w:rsidRDefault="00797878" w:rsidP="00797878">
            <w:pPr>
              <w:autoSpaceDE w:val="0"/>
              <w:autoSpaceDN w:val="0"/>
              <w:adjustRightInd w:val="0"/>
              <w:ind w:left="-8" w:firstLine="0"/>
              <w:contextualSpacing/>
              <w:jc w:val="center"/>
              <w:rPr>
                <w:rFonts w:eastAsia="Times New Roman" w:cs="Times New Roman"/>
                <w:sz w:val="26"/>
                <w:szCs w:val="26"/>
              </w:rPr>
            </w:pPr>
            <w:r w:rsidRPr="00097CA6">
              <w:rPr>
                <w:rFonts w:eastAsia="Times New Roman" w:cs="Times New Roman"/>
                <w:sz w:val="26"/>
                <w:szCs w:val="26"/>
              </w:rPr>
              <w:t>3</w:t>
            </w:r>
          </w:p>
        </w:tc>
      </w:tr>
    </w:tbl>
    <w:p w14:paraId="703512BA" w14:textId="77777777" w:rsidR="00797878" w:rsidRPr="00797878" w:rsidRDefault="00797878" w:rsidP="00797878">
      <w:pPr>
        <w:ind w:left="5103" w:firstLine="0"/>
        <w:jc w:val="left"/>
        <w:rPr>
          <w:rFonts w:eastAsia="Times New Roman" w:cs="Times New Roman"/>
          <w:szCs w:val="28"/>
          <w:lang w:eastAsia="ru-RU"/>
        </w:rPr>
      </w:pPr>
    </w:p>
    <w:p w14:paraId="3F1C6EF1" w14:textId="6140BA43" w:rsidR="00797878" w:rsidRPr="00097CA6" w:rsidRDefault="00797878" w:rsidP="00797878">
      <w:pPr>
        <w:contextualSpacing/>
        <w:rPr>
          <w:rFonts w:ascii="Times New Roman CYR" w:eastAsia="Times New Roman" w:hAnsi="Times New Roman CYR" w:cs="Times New Roman CYR"/>
          <w:szCs w:val="28"/>
          <w:lang w:eastAsia="ru-RU"/>
        </w:rPr>
      </w:pPr>
      <w:r w:rsidRPr="00097CA6">
        <w:rPr>
          <w:rFonts w:ascii="Times New Roman CYR" w:eastAsia="Times New Roman" w:hAnsi="Times New Roman CYR" w:cs="Times New Roman CYR"/>
          <w:szCs w:val="28"/>
          <w:lang w:eastAsia="ru-RU"/>
        </w:rPr>
        <w:t xml:space="preserve">Примечание 1. Количество укладок рассчитывается исходя из максимальной </w:t>
      </w:r>
      <w:proofErr w:type="spellStart"/>
      <w:r w:rsidRPr="00097CA6">
        <w:rPr>
          <w:rFonts w:ascii="Times New Roman CYR" w:eastAsia="Times New Roman" w:hAnsi="Times New Roman CYR" w:cs="Times New Roman CYR"/>
          <w:szCs w:val="28"/>
          <w:lang w:eastAsia="ru-RU"/>
        </w:rPr>
        <w:t>пассажировместимости</w:t>
      </w:r>
      <w:proofErr w:type="spellEnd"/>
      <w:r w:rsidRPr="00097CA6">
        <w:rPr>
          <w:rFonts w:ascii="Times New Roman CYR" w:eastAsia="Times New Roman" w:hAnsi="Times New Roman CYR" w:cs="Times New Roman CYR"/>
          <w:szCs w:val="28"/>
          <w:lang w:eastAsia="ru-RU"/>
        </w:rPr>
        <w:t xml:space="preserve"> воздушного судна, которое способно совершить посадку в аэропорту (количество укладок, каждая из которых предназначена для оказания первой помощи 10 пострадавшим, должно обеспечить возможность оказания первой помощи четверти пассажир</w:t>
      </w:r>
      <w:r w:rsidR="00925CD0">
        <w:rPr>
          <w:rFonts w:ascii="Times New Roman CYR" w:eastAsia="Times New Roman" w:hAnsi="Times New Roman CYR" w:cs="Times New Roman CYR"/>
          <w:szCs w:val="28"/>
          <w:lang w:eastAsia="ru-RU"/>
        </w:rPr>
        <w:t>ам</w:t>
      </w:r>
      <w:r w:rsidRPr="00097CA6">
        <w:rPr>
          <w:rFonts w:ascii="Times New Roman CYR" w:eastAsia="Times New Roman" w:hAnsi="Times New Roman CYR" w:cs="Times New Roman CYR"/>
          <w:szCs w:val="28"/>
          <w:lang w:eastAsia="ru-RU"/>
        </w:rPr>
        <w:t>).</w:t>
      </w:r>
    </w:p>
    <w:p w14:paraId="40D8F9AE" w14:textId="77777777" w:rsidR="00797878" w:rsidRPr="00797878" w:rsidRDefault="00797878" w:rsidP="00797878">
      <w:pPr>
        <w:contextualSpacing/>
        <w:rPr>
          <w:rFonts w:eastAsiaTheme="majorEastAsia" w:cs="Times New Roman"/>
          <w:iCs/>
        </w:rPr>
      </w:pPr>
      <w:r w:rsidRPr="00097CA6">
        <w:rPr>
          <w:rFonts w:ascii="Times New Roman CYR" w:eastAsia="Times New Roman" w:hAnsi="Times New Roman CYR" w:cs="Times New Roman CYR"/>
          <w:szCs w:val="28"/>
          <w:lang w:eastAsia="ru-RU"/>
        </w:rPr>
        <w:t>Примечание 2. Прочее имущество, в том числе и медицинское, используемое при аварийно-спасательных работах, хранится в специальном автомобиле (фургоне) и прочих определенных местах. Его перечень регламентируется соответствующими авиационными правилами и Аварийным планом аэропорта.</w:t>
      </w:r>
      <w:r w:rsidRPr="00797878">
        <w:rPr>
          <w:rFonts w:cs="Times New Roman"/>
          <w:i/>
        </w:rPr>
        <w:br w:type="page"/>
      </w:r>
    </w:p>
    <w:p w14:paraId="1C83DC3D" w14:textId="77777777" w:rsidR="007C6716" w:rsidRDefault="007C6716" w:rsidP="00FC1295">
      <w:pPr>
        <w:pStyle w:val="2"/>
        <w:spacing w:after="120"/>
        <w:ind w:left="5670" w:firstLine="0"/>
        <w:jc w:val="left"/>
        <w:sectPr w:rsidR="007C6716" w:rsidSect="007C6716">
          <w:pgSz w:w="11900" w:h="16840"/>
          <w:pgMar w:top="1134" w:right="737" w:bottom="1134" w:left="1588" w:header="709" w:footer="709" w:gutter="0"/>
          <w:pgNumType w:start="1"/>
          <w:cols w:space="708"/>
          <w:docGrid w:linePitch="381"/>
        </w:sectPr>
      </w:pPr>
      <w:bookmarkStart w:id="47" w:name="_Приложение_14"/>
      <w:bookmarkEnd w:id="47"/>
    </w:p>
    <w:p w14:paraId="7DA2CDBB" w14:textId="0EF2A422" w:rsidR="00FC1295" w:rsidRPr="00A510EB" w:rsidRDefault="00FC1295" w:rsidP="00FC1295">
      <w:pPr>
        <w:pStyle w:val="2"/>
        <w:spacing w:after="120"/>
        <w:ind w:left="5670" w:firstLine="0"/>
        <w:jc w:val="left"/>
      </w:pPr>
      <w:bookmarkStart w:id="48" w:name="_Приложение_13_1"/>
      <w:bookmarkEnd w:id="48"/>
      <w:r w:rsidRPr="00A510EB">
        <w:lastRenderedPageBreak/>
        <w:t>Приложение 1</w:t>
      </w:r>
      <w:r w:rsidR="007A7E57">
        <w:t>3</w:t>
      </w:r>
    </w:p>
    <w:p w14:paraId="69BB7D09" w14:textId="69A68425"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58B8B715" w14:textId="482E1EB3" w:rsidR="00FC1295" w:rsidRPr="00D06B61" w:rsidRDefault="00FC1295" w:rsidP="00FC1295">
      <w:pPr>
        <w:spacing w:before="120" w:line="280" w:lineRule="exact"/>
        <w:ind w:left="5670" w:firstLine="0"/>
        <w:jc w:val="left"/>
      </w:pPr>
      <w:r>
        <w:t>24.0</w:t>
      </w:r>
      <w:r w:rsidR="001E7233">
        <w:t>1</w:t>
      </w:r>
      <w:r>
        <w:t>.2019 №5</w:t>
      </w:r>
      <w:r w:rsidRPr="007805E5">
        <w:t>/</w:t>
      </w:r>
      <w:r>
        <w:t>10</w:t>
      </w:r>
    </w:p>
    <w:p w14:paraId="0A2F5FD0" w14:textId="77777777" w:rsidR="00797878" w:rsidRPr="00797878" w:rsidRDefault="00797878" w:rsidP="00797878">
      <w:pPr>
        <w:contextualSpacing/>
      </w:pPr>
    </w:p>
    <w:p w14:paraId="567B51DA" w14:textId="77777777" w:rsidR="00797878" w:rsidRPr="00797878" w:rsidRDefault="00797878" w:rsidP="00797878">
      <w:pPr>
        <w:contextualSpacing/>
      </w:pPr>
    </w:p>
    <w:p w14:paraId="5400073D" w14:textId="000EA72C" w:rsidR="00797878" w:rsidRPr="002F42DA" w:rsidRDefault="00097CA6" w:rsidP="00284E0D">
      <w:pPr>
        <w:spacing w:after="120"/>
        <w:ind w:firstLine="0"/>
        <w:rPr>
          <w:rFonts w:cs="Times New Roman"/>
          <w:sz w:val="30"/>
          <w:szCs w:val="30"/>
        </w:rPr>
      </w:pPr>
      <w:r w:rsidRPr="002F42DA">
        <w:rPr>
          <w:rFonts w:cs="Times New Roman"/>
          <w:sz w:val="30"/>
          <w:szCs w:val="30"/>
        </w:rPr>
        <w:t xml:space="preserve">ПЕРЕЧЕНЬ </w:t>
      </w:r>
    </w:p>
    <w:p w14:paraId="20229058" w14:textId="77777777" w:rsidR="00797878" w:rsidRPr="00797878" w:rsidRDefault="00797878" w:rsidP="002F42DA">
      <w:pPr>
        <w:spacing w:line="280" w:lineRule="exact"/>
        <w:ind w:firstLine="0"/>
        <w:contextualSpacing/>
        <w:rPr>
          <w:rFonts w:cs="Times New Roman"/>
          <w:szCs w:val="28"/>
        </w:rPr>
      </w:pPr>
      <w:r w:rsidRPr="00797878">
        <w:rPr>
          <w:rFonts w:cs="Times New Roman"/>
          <w:szCs w:val="28"/>
        </w:rPr>
        <w:t xml:space="preserve">заболеваний и состояний, при которых пассажирам следует воздержаться от полета на воздушном транспорте </w:t>
      </w:r>
    </w:p>
    <w:p w14:paraId="690849FF" w14:textId="77777777" w:rsidR="00797878" w:rsidRPr="000C4615" w:rsidRDefault="00797878" w:rsidP="00797878">
      <w:pPr>
        <w:contextualSpacing/>
        <w:rPr>
          <w:rFonts w:cs="Times New Roman"/>
          <w:sz w:val="20"/>
          <w:szCs w:val="20"/>
        </w:rPr>
      </w:pPr>
    </w:p>
    <w:p w14:paraId="7E0BA728" w14:textId="77777777" w:rsidR="00797878" w:rsidRPr="00797878" w:rsidRDefault="00797878" w:rsidP="008616B9">
      <w:pPr>
        <w:tabs>
          <w:tab w:val="left" w:pos="993"/>
        </w:tabs>
        <w:contextualSpacing/>
        <w:rPr>
          <w:rFonts w:cs="Times New Roman"/>
          <w:szCs w:val="28"/>
        </w:rPr>
      </w:pPr>
      <w:r w:rsidRPr="00797878">
        <w:rPr>
          <w:rFonts w:cs="Times New Roman"/>
          <w:szCs w:val="28"/>
        </w:rPr>
        <w:t>1. Заболевания сердечно-сосудистой системы.</w:t>
      </w:r>
    </w:p>
    <w:p w14:paraId="20189C79" w14:textId="77777777" w:rsidR="00797878" w:rsidRPr="00797878" w:rsidRDefault="00797878" w:rsidP="008616B9">
      <w:pPr>
        <w:contextualSpacing/>
        <w:rPr>
          <w:rFonts w:cs="Times New Roman"/>
          <w:szCs w:val="28"/>
        </w:rPr>
      </w:pPr>
      <w:r w:rsidRPr="00797878">
        <w:rPr>
          <w:rFonts w:cs="Times New Roman"/>
          <w:szCs w:val="28"/>
        </w:rPr>
        <w:t>нестабильная стенокардия;</w:t>
      </w:r>
    </w:p>
    <w:p w14:paraId="6B379A02" w14:textId="77777777" w:rsidR="00797878" w:rsidRPr="00797878" w:rsidRDefault="00797878" w:rsidP="008616B9">
      <w:pPr>
        <w:contextualSpacing/>
        <w:rPr>
          <w:rFonts w:cs="Times New Roman"/>
          <w:szCs w:val="28"/>
        </w:rPr>
      </w:pPr>
      <w:r w:rsidRPr="00797878">
        <w:rPr>
          <w:rFonts w:cs="Times New Roman"/>
          <w:szCs w:val="28"/>
        </w:rPr>
        <w:t>инфаркт миокарда  (менее 10 дней);</w:t>
      </w:r>
    </w:p>
    <w:p w14:paraId="4F1C2694" w14:textId="77777777" w:rsidR="00797878" w:rsidRPr="00797878" w:rsidRDefault="00797878" w:rsidP="008616B9">
      <w:pPr>
        <w:contextualSpacing/>
        <w:rPr>
          <w:rFonts w:cs="Times New Roman"/>
          <w:szCs w:val="28"/>
        </w:rPr>
      </w:pPr>
      <w:r w:rsidRPr="00797878">
        <w:rPr>
          <w:rFonts w:cs="Times New Roman"/>
          <w:szCs w:val="28"/>
        </w:rPr>
        <w:t>острая сердечная недостаточность;</w:t>
      </w:r>
    </w:p>
    <w:p w14:paraId="0600CC51" w14:textId="0033C611" w:rsidR="00797878" w:rsidRPr="00797878" w:rsidRDefault="00797878" w:rsidP="008616B9">
      <w:pPr>
        <w:contextualSpacing/>
        <w:rPr>
          <w:rFonts w:cs="Times New Roman"/>
          <w:szCs w:val="28"/>
        </w:rPr>
      </w:pPr>
      <w:r w:rsidRPr="00797878">
        <w:rPr>
          <w:rFonts w:cs="Times New Roman"/>
          <w:szCs w:val="28"/>
        </w:rPr>
        <w:t>порок сердца (</w:t>
      </w:r>
      <w:proofErr w:type="spellStart"/>
      <w:r w:rsidR="00A77A81" w:rsidRPr="00A77A81">
        <w:rPr>
          <w:rFonts w:cs="Times New Roman"/>
          <w:szCs w:val="28"/>
        </w:rPr>
        <w:t>некорригированная</w:t>
      </w:r>
      <w:proofErr w:type="spellEnd"/>
      <w:r w:rsidR="00A77A81" w:rsidRPr="00A77A81">
        <w:rPr>
          <w:rFonts w:cs="Times New Roman"/>
          <w:szCs w:val="28"/>
        </w:rPr>
        <w:t xml:space="preserve"> </w:t>
      </w:r>
      <w:proofErr w:type="spellStart"/>
      <w:r w:rsidR="00A77A81" w:rsidRPr="00A77A81">
        <w:rPr>
          <w:rFonts w:cs="Times New Roman"/>
          <w:szCs w:val="28"/>
        </w:rPr>
        <w:t>тетрада</w:t>
      </w:r>
      <w:proofErr w:type="spellEnd"/>
      <w:r w:rsidR="00A77A81" w:rsidRPr="00A77A81">
        <w:rPr>
          <w:rFonts w:cs="Times New Roman"/>
          <w:szCs w:val="28"/>
        </w:rPr>
        <w:t xml:space="preserve"> </w:t>
      </w:r>
      <w:proofErr w:type="spellStart"/>
      <w:r w:rsidR="00A77A81" w:rsidRPr="00A77A81">
        <w:rPr>
          <w:rFonts w:cs="Times New Roman"/>
          <w:szCs w:val="28"/>
        </w:rPr>
        <w:t>Фалло</w:t>
      </w:r>
      <w:proofErr w:type="spellEnd"/>
      <w:r w:rsidRPr="00797878">
        <w:rPr>
          <w:rFonts w:cs="Times New Roman"/>
          <w:szCs w:val="28"/>
        </w:rPr>
        <w:t>);</w:t>
      </w:r>
    </w:p>
    <w:p w14:paraId="67AAFD04" w14:textId="77777777" w:rsidR="00797878" w:rsidRPr="00797878" w:rsidRDefault="00797878" w:rsidP="008616B9">
      <w:pPr>
        <w:contextualSpacing/>
        <w:rPr>
          <w:rFonts w:cs="Times New Roman"/>
          <w:szCs w:val="28"/>
        </w:rPr>
      </w:pPr>
      <w:r w:rsidRPr="00797878">
        <w:rPr>
          <w:rFonts w:cs="Times New Roman"/>
          <w:szCs w:val="28"/>
        </w:rPr>
        <w:t>отек легких (неразрешенный);</w:t>
      </w:r>
    </w:p>
    <w:p w14:paraId="25B96822" w14:textId="77777777" w:rsidR="00797878" w:rsidRPr="00797878" w:rsidRDefault="00797878" w:rsidP="008616B9">
      <w:pPr>
        <w:contextualSpacing/>
        <w:rPr>
          <w:rFonts w:cs="Times New Roman"/>
          <w:szCs w:val="28"/>
        </w:rPr>
      </w:pPr>
      <w:r w:rsidRPr="00797878">
        <w:rPr>
          <w:rFonts w:cs="Times New Roman"/>
          <w:szCs w:val="28"/>
        </w:rPr>
        <w:t>операции на сердце (менее 9 дней);</w:t>
      </w:r>
    </w:p>
    <w:p w14:paraId="54DCA67C" w14:textId="77777777" w:rsidR="00797878" w:rsidRPr="00797878" w:rsidRDefault="00797878" w:rsidP="008616B9">
      <w:pPr>
        <w:contextualSpacing/>
        <w:rPr>
          <w:rFonts w:cs="Times New Roman"/>
          <w:szCs w:val="28"/>
        </w:rPr>
      </w:pPr>
      <w:r w:rsidRPr="00797878">
        <w:rPr>
          <w:rFonts w:cs="Times New Roman"/>
          <w:szCs w:val="28"/>
        </w:rPr>
        <w:t>состояние после ангиографии (менее суток)</w:t>
      </w:r>
    </w:p>
    <w:p w14:paraId="2FEBBD7D" w14:textId="77777777" w:rsidR="00797878" w:rsidRPr="00797878" w:rsidRDefault="00797878" w:rsidP="008616B9">
      <w:pPr>
        <w:contextualSpacing/>
        <w:rPr>
          <w:rFonts w:cs="Times New Roman"/>
          <w:szCs w:val="28"/>
        </w:rPr>
      </w:pPr>
      <w:r w:rsidRPr="00797878">
        <w:rPr>
          <w:rFonts w:cs="Times New Roman"/>
          <w:szCs w:val="28"/>
        </w:rPr>
        <w:t xml:space="preserve">состояние после </w:t>
      </w:r>
      <w:proofErr w:type="spellStart"/>
      <w:r w:rsidRPr="00797878">
        <w:rPr>
          <w:rFonts w:cs="Times New Roman"/>
          <w:szCs w:val="28"/>
        </w:rPr>
        <w:t>ангиопластики</w:t>
      </w:r>
      <w:proofErr w:type="spellEnd"/>
      <w:r w:rsidRPr="00797878">
        <w:rPr>
          <w:rFonts w:cs="Times New Roman"/>
          <w:szCs w:val="28"/>
        </w:rPr>
        <w:t xml:space="preserve"> и </w:t>
      </w:r>
      <w:proofErr w:type="spellStart"/>
      <w:r w:rsidRPr="00797878">
        <w:rPr>
          <w:rFonts w:cs="Times New Roman"/>
          <w:szCs w:val="28"/>
        </w:rPr>
        <w:t>стентирования</w:t>
      </w:r>
      <w:proofErr w:type="spellEnd"/>
      <w:r w:rsidRPr="00797878">
        <w:rPr>
          <w:rFonts w:cs="Times New Roman"/>
          <w:szCs w:val="28"/>
        </w:rPr>
        <w:t xml:space="preserve"> коронарных артерий (менее 2 суток);</w:t>
      </w:r>
    </w:p>
    <w:p w14:paraId="01D1211B" w14:textId="4807993E" w:rsidR="00797878" w:rsidRDefault="00A77A81" w:rsidP="008616B9">
      <w:pPr>
        <w:contextualSpacing/>
        <w:rPr>
          <w:rFonts w:cs="Times New Roman"/>
          <w:szCs w:val="28"/>
        </w:rPr>
      </w:pPr>
      <w:r>
        <w:rPr>
          <w:rFonts w:cs="Times New Roman"/>
          <w:szCs w:val="28"/>
        </w:rPr>
        <w:t xml:space="preserve">острый </w:t>
      </w:r>
      <w:r w:rsidR="00797878" w:rsidRPr="00797878">
        <w:rPr>
          <w:rFonts w:cs="Times New Roman"/>
          <w:szCs w:val="28"/>
        </w:rPr>
        <w:t>тромбоз глубоких вен нижних конечностей (</w:t>
      </w:r>
      <w:r>
        <w:rPr>
          <w:rFonts w:cs="Times New Roman"/>
          <w:szCs w:val="28"/>
        </w:rPr>
        <w:t>менее 30 суток</w:t>
      </w:r>
      <w:r w:rsidR="00797878" w:rsidRPr="00797878">
        <w:rPr>
          <w:rFonts w:cs="Times New Roman"/>
          <w:szCs w:val="28"/>
        </w:rPr>
        <w:t>);</w:t>
      </w:r>
    </w:p>
    <w:p w14:paraId="488C4810" w14:textId="261A00A0" w:rsidR="00A77A81" w:rsidRPr="00797878" w:rsidRDefault="00A77A81" w:rsidP="008616B9">
      <w:pPr>
        <w:contextualSpacing/>
        <w:rPr>
          <w:rFonts w:cs="Times New Roman"/>
          <w:szCs w:val="28"/>
        </w:rPr>
      </w:pPr>
      <w:r w:rsidRPr="00A77A81">
        <w:rPr>
          <w:rFonts w:cs="Times New Roman"/>
          <w:szCs w:val="28"/>
        </w:rPr>
        <w:t>посттромбофлебитический синдром</w:t>
      </w:r>
      <w:r>
        <w:rPr>
          <w:rFonts w:cs="Times New Roman"/>
          <w:szCs w:val="28"/>
        </w:rPr>
        <w:t xml:space="preserve"> (в стадии декомпенсации);</w:t>
      </w:r>
    </w:p>
    <w:p w14:paraId="4EEFC13B" w14:textId="77777777" w:rsidR="00797878" w:rsidRPr="00797878" w:rsidRDefault="00797878" w:rsidP="008616B9">
      <w:pPr>
        <w:contextualSpacing/>
        <w:rPr>
          <w:rFonts w:cs="Times New Roman"/>
          <w:szCs w:val="28"/>
        </w:rPr>
      </w:pPr>
      <w:r w:rsidRPr="00797878">
        <w:rPr>
          <w:rFonts w:cs="Times New Roman"/>
          <w:szCs w:val="28"/>
        </w:rPr>
        <w:t>легочная эмболия (менее 4 суток).</w:t>
      </w:r>
    </w:p>
    <w:p w14:paraId="23AFAAFB" w14:textId="77777777" w:rsidR="00797878" w:rsidRPr="00797878" w:rsidRDefault="00797878" w:rsidP="008616B9">
      <w:pPr>
        <w:contextualSpacing/>
        <w:rPr>
          <w:rFonts w:cs="Times New Roman"/>
          <w:szCs w:val="28"/>
        </w:rPr>
      </w:pPr>
      <w:r w:rsidRPr="00797878">
        <w:rPr>
          <w:rFonts w:cs="Times New Roman"/>
          <w:szCs w:val="28"/>
        </w:rPr>
        <w:t>2. Болезни крови.</w:t>
      </w:r>
    </w:p>
    <w:p w14:paraId="253F16B5" w14:textId="77777777" w:rsidR="00797878" w:rsidRPr="00797878" w:rsidRDefault="00797878" w:rsidP="008616B9">
      <w:pPr>
        <w:contextualSpacing/>
        <w:rPr>
          <w:rFonts w:cs="Times New Roman"/>
          <w:szCs w:val="28"/>
        </w:rPr>
      </w:pPr>
      <w:r w:rsidRPr="00797878">
        <w:rPr>
          <w:rFonts w:cs="Times New Roman"/>
          <w:szCs w:val="28"/>
        </w:rPr>
        <w:t>анемия (гемоглобин ниже 95 г/л);</w:t>
      </w:r>
    </w:p>
    <w:p w14:paraId="0056E816" w14:textId="77777777" w:rsidR="00797878" w:rsidRPr="00797878" w:rsidRDefault="00797878" w:rsidP="008616B9">
      <w:pPr>
        <w:contextualSpacing/>
        <w:rPr>
          <w:rFonts w:cs="Times New Roman"/>
          <w:szCs w:val="28"/>
        </w:rPr>
      </w:pPr>
      <w:proofErr w:type="spellStart"/>
      <w:r w:rsidRPr="00797878">
        <w:rPr>
          <w:rFonts w:cs="Times New Roman"/>
          <w:szCs w:val="28"/>
        </w:rPr>
        <w:t>серповидноклеточная</w:t>
      </w:r>
      <w:proofErr w:type="spellEnd"/>
      <w:r w:rsidRPr="00797878">
        <w:rPr>
          <w:rFonts w:cs="Times New Roman"/>
          <w:szCs w:val="28"/>
        </w:rPr>
        <w:t xml:space="preserve"> анемия (в стадии декомпенсации).</w:t>
      </w:r>
    </w:p>
    <w:p w14:paraId="56608BDA" w14:textId="77777777" w:rsidR="00797878" w:rsidRPr="00797878" w:rsidRDefault="00797878" w:rsidP="008616B9">
      <w:pPr>
        <w:contextualSpacing/>
        <w:rPr>
          <w:rFonts w:cs="Times New Roman"/>
          <w:szCs w:val="28"/>
        </w:rPr>
      </w:pPr>
      <w:r w:rsidRPr="00797878">
        <w:rPr>
          <w:rFonts w:cs="Times New Roman"/>
          <w:szCs w:val="28"/>
        </w:rPr>
        <w:t>3. Заболевания органов дыхания.</w:t>
      </w:r>
    </w:p>
    <w:p w14:paraId="50E205FB" w14:textId="77777777" w:rsidR="00797878" w:rsidRPr="00797878" w:rsidRDefault="00797878" w:rsidP="008616B9">
      <w:pPr>
        <w:contextualSpacing/>
        <w:rPr>
          <w:rFonts w:cs="Times New Roman"/>
          <w:szCs w:val="28"/>
        </w:rPr>
      </w:pPr>
      <w:r w:rsidRPr="00797878">
        <w:rPr>
          <w:rFonts w:cs="Times New Roman"/>
          <w:szCs w:val="28"/>
        </w:rPr>
        <w:t>спонтанный пневмоторакс (менее 6 суток);</w:t>
      </w:r>
    </w:p>
    <w:p w14:paraId="0A0C5B95" w14:textId="77777777" w:rsidR="00797878" w:rsidRPr="00797878" w:rsidRDefault="00797878" w:rsidP="008616B9">
      <w:pPr>
        <w:contextualSpacing/>
        <w:rPr>
          <w:rFonts w:cs="Times New Roman"/>
          <w:szCs w:val="28"/>
        </w:rPr>
      </w:pPr>
      <w:r w:rsidRPr="00797878">
        <w:rPr>
          <w:rFonts w:cs="Times New Roman"/>
          <w:szCs w:val="28"/>
        </w:rPr>
        <w:t>операции на грудной клетке (менее 10 суток);</w:t>
      </w:r>
    </w:p>
    <w:p w14:paraId="17221E1A" w14:textId="77777777" w:rsidR="00797878" w:rsidRPr="00797878" w:rsidRDefault="00797878" w:rsidP="008616B9">
      <w:pPr>
        <w:contextualSpacing/>
        <w:rPr>
          <w:rFonts w:cs="Times New Roman"/>
          <w:szCs w:val="28"/>
        </w:rPr>
      </w:pPr>
      <w:r w:rsidRPr="00797878">
        <w:rPr>
          <w:rFonts w:cs="Times New Roman"/>
          <w:szCs w:val="28"/>
        </w:rPr>
        <w:t>пневмония (острый период);</w:t>
      </w:r>
    </w:p>
    <w:p w14:paraId="12E97D0D" w14:textId="022F89B6" w:rsidR="00797878" w:rsidRPr="00797878" w:rsidRDefault="002A0CB8" w:rsidP="002A0CB8">
      <w:pPr>
        <w:contextualSpacing/>
        <w:rPr>
          <w:rFonts w:cs="Times New Roman"/>
          <w:szCs w:val="28"/>
        </w:rPr>
      </w:pPr>
      <w:r>
        <w:rPr>
          <w:rFonts w:cs="Times New Roman"/>
          <w:szCs w:val="28"/>
        </w:rPr>
        <w:t>т</w:t>
      </w:r>
      <w:r w:rsidRPr="002A0CB8">
        <w:rPr>
          <w:rFonts w:cs="Times New Roman"/>
          <w:szCs w:val="28"/>
        </w:rPr>
        <w:t>уберкулез органов дыхания в первые месяцы приема противотуберкулезных лекарственных средств до прекращения выделения микобактерий туберкулеза, определяемых всеми методами</w:t>
      </w:r>
      <w:r>
        <w:rPr>
          <w:rFonts w:cs="Times New Roman"/>
          <w:szCs w:val="28"/>
        </w:rPr>
        <w:t>;</w:t>
      </w:r>
    </w:p>
    <w:p w14:paraId="226F18A4" w14:textId="77777777" w:rsidR="00797878" w:rsidRPr="00797878" w:rsidRDefault="00797878" w:rsidP="008616B9">
      <w:pPr>
        <w:contextualSpacing/>
        <w:rPr>
          <w:rFonts w:cs="Times New Roman"/>
          <w:szCs w:val="28"/>
        </w:rPr>
      </w:pPr>
      <w:r w:rsidRPr="00797878">
        <w:rPr>
          <w:rFonts w:cs="Times New Roman"/>
          <w:szCs w:val="28"/>
        </w:rPr>
        <w:t xml:space="preserve">хроническая </w:t>
      </w:r>
      <w:proofErr w:type="spellStart"/>
      <w:r w:rsidRPr="00797878">
        <w:rPr>
          <w:rFonts w:cs="Times New Roman"/>
          <w:szCs w:val="28"/>
        </w:rPr>
        <w:t>обструктивная</w:t>
      </w:r>
      <w:proofErr w:type="spellEnd"/>
      <w:r w:rsidRPr="00797878">
        <w:rPr>
          <w:rFonts w:cs="Times New Roman"/>
          <w:szCs w:val="28"/>
        </w:rPr>
        <w:t xml:space="preserve"> болезнь легких (в стадии обострения);</w:t>
      </w:r>
    </w:p>
    <w:p w14:paraId="1B1118E8" w14:textId="77777777" w:rsidR="00797878" w:rsidRPr="00797878" w:rsidRDefault="00797878" w:rsidP="008616B9">
      <w:pPr>
        <w:contextualSpacing/>
        <w:rPr>
          <w:rFonts w:cs="Times New Roman"/>
          <w:szCs w:val="28"/>
        </w:rPr>
      </w:pPr>
      <w:r w:rsidRPr="00797878">
        <w:rPr>
          <w:rFonts w:cs="Times New Roman"/>
          <w:szCs w:val="28"/>
        </w:rPr>
        <w:t>легочная гипертензия (II и III класс по NYHA);</w:t>
      </w:r>
    </w:p>
    <w:p w14:paraId="79F54123" w14:textId="77777777" w:rsidR="00797878" w:rsidRPr="00797878" w:rsidRDefault="00797878" w:rsidP="008616B9">
      <w:pPr>
        <w:contextualSpacing/>
        <w:rPr>
          <w:rFonts w:cs="Times New Roman"/>
          <w:szCs w:val="28"/>
        </w:rPr>
      </w:pPr>
      <w:r w:rsidRPr="00797878">
        <w:rPr>
          <w:rFonts w:cs="Times New Roman"/>
          <w:szCs w:val="28"/>
        </w:rPr>
        <w:t>кистозный фиброз легких;</w:t>
      </w:r>
    </w:p>
    <w:p w14:paraId="50D0D925" w14:textId="75603689" w:rsidR="00797878" w:rsidRPr="00797878" w:rsidRDefault="002A0CB8" w:rsidP="008616B9">
      <w:pPr>
        <w:contextualSpacing/>
        <w:rPr>
          <w:rFonts w:cs="Times New Roman"/>
          <w:szCs w:val="28"/>
        </w:rPr>
      </w:pPr>
      <w:r>
        <w:rPr>
          <w:rFonts w:cs="Times New Roman"/>
          <w:szCs w:val="28"/>
        </w:rPr>
        <w:t>б</w:t>
      </w:r>
      <w:r w:rsidRPr="002A0CB8">
        <w:rPr>
          <w:rFonts w:cs="Times New Roman"/>
          <w:szCs w:val="28"/>
        </w:rPr>
        <w:t>ронхиальная астма неконтролируемая</w:t>
      </w:r>
      <w:r w:rsidR="00797878" w:rsidRPr="00797878">
        <w:rPr>
          <w:rFonts w:cs="Times New Roman"/>
          <w:szCs w:val="28"/>
        </w:rPr>
        <w:t>;</w:t>
      </w:r>
    </w:p>
    <w:p w14:paraId="77273CFA" w14:textId="77777777" w:rsidR="00797878" w:rsidRPr="00797878" w:rsidRDefault="00797878" w:rsidP="008616B9">
      <w:pPr>
        <w:contextualSpacing/>
        <w:rPr>
          <w:rFonts w:cs="Times New Roman"/>
          <w:szCs w:val="28"/>
        </w:rPr>
      </w:pPr>
      <w:r w:rsidRPr="00797878">
        <w:rPr>
          <w:rFonts w:cs="Times New Roman"/>
          <w:szCs w:val="28"/>
        </w:rPr>
        <w:t>онкологические заболевания (в период активного лечения);</w:t>
      </w:r>
    </w:p>
    <w:p w14:paraId="375B292C" w14:textId="77777777" w:rsidR="00797878" w:rsidRPr="00797878" w:rsidRDefault="00797878" w:rsidP="008616B9">
      <w:pPr>
        <w:contextualSpacing/>
        <w:rPr>
          <w:rFonts w:cs="Times New Roman"/>
          <w:szCs w:val="28"/>
        </w:rPr>
      </w:pPr>
      <w:r w:rsidRPr="00797878">
        <w:rPr>
          <w:rFonts w:cs="Times New Roman"/>
          <w:szCs w:val="28"/>
        </w:rPr>
        <w:t>бронхоэктатическая болезнь;</w:t>
      </w:r>
    </w:p>
    <w:p w14:paraId="3F475B9F" w14:textId="77777777" w:rsidR="00797878" w:rsidRPr="00797878" w:rsidRDefault="00797878" w:rsidP="008616B9">
      <w:pPr>
        <w:contextualSpacing/>
        <w:rPr>
          <w:rFonts w:cs="Times New Roman"/>
          <w:szCs w:val="28"/>
        </w:rPr>
      </w:pPr>
      <w:r w:rsidRPr="00797878">
        <w:rPr>
          <w:rFonts w:cs="Times New Roman"/>
          <w:szCs w:val="28"/>
        </w:rPr>
        <w:t>нервно-мышечные заболевания и деформаци</w:t>
      </w:r>
      <w:bookmarkStart w:id="49" w:name="_GoBack"/>
      <w:bookmarkEnd w:id="49"/>
      <w:r w:rsidRPr="00797878">
        <w:rPr>
          <w:rFonts w:cs="Times New Roman"/>
          <w:szCs w:val="28"/>
        </w:rPr>
        <w:t>и грудной клетки, требующие искусственной вентиляции легких (без сопровождения медицинского работника);</w:t>
      </w:r>
    </w:p>
    <w:p w14:paraId="2F92A60C" w14:textId="77777777" w:rsidR="00797878" w:rsidRPr="00797878" w:rsidRDefault="00797878" w:rsidP="008616B9">
      <w:pPr>
        <w:contextualSpacing/>
        <w:rPr>
          <w:rFonts w:cs="Times New Roman"/>
          <w:szCs w:val="28"/>
        </w:rPr>
      </w:pPr>
      <w:r w:rsidRPr="00797878">
        <w:rPr>
          <w:rFonts w:cs="Times New Roman"/>
          <w:szCs w:val="28"/>
        </w:rPr>
        <w:t xml:space="preserve">легочные артериовенозные </w:t>
      </w:r>
      <w:proofErr w:type="spellStart"/>
      <w:r w:rsidRPr="00797878">
        <w:rPr>
          <w:rFonts w:cs="Times New Roman"/>
          <w:szCs w:val="28"/>
        </w:rPr>
        <w:t>мальформации</w:t>
      </w:r>
      <w:proofErr w:type="spellEnd"/>
      <w:r w:rsidRPr="00797878">
        <w:rPr>
          <w:rFonts w:cs="Times New Roman"/>
          <w:szCs w:val="28"/>
        </w:rPr>
        <w:t xml:space="preserve"> (тяжелые формы гипоксемии).</w:t>
      </w:r>
    </w:p>
    <w:p w14:paraId="1563D2B4" w14:textId="77777777" w:rsidR="00797878" w:rsidRPr="00797878" w:rsidRDefault="00797878" w:rsidP="008616B9">
      <w:pPr>
        <w:contextualSpacing/>
        <w:rPr>
          <w:rFonts w:cs="Times New Roman"/>
          <w:szCs w:val="28"/>
        </w:rPr>
      </w:pPr>
      <w:r w:rsidRPr="00797878">
        <w:rPr>
          <w:rFonts w:cs="Times New Roman"/>
          <w:szCs w:val="28"/>
        </w:rPr>
        <w:lastRenderedPageBreak/>
        <w:t>4. Заболевания центральной нервной системы.</w:t>
      </w:r>
    </w:p>
    <w:p w14:paraId="3196ED94" w14:textId="77777777" w:rsidR="00797878" w:rsidRPr="00797878" w:rsidRDefault="00797878" w:rsidP="008616B9">
      <w:pPr>
        <w:contextualSpacing/>
        <w:rPr>
          <w:rFonts w:cs="Times New Roman"/>
          <w:szCs w:val="28"/>
        </w:rPr>
      </w:pPr>
      <w:r w:rsidRPr="00797878">
        <w:rPr>
          <w:rFonts w:cs="Times New Roman"/>
          <w:szCs w:val="28"/>
        </w:rPr>
        <w:t>транзиторная ишемическая атака  (менее 2-х суток);</w:t>
      </w:r>
    </w:p>
    <w:p w14:paraId="0625045C" w14:textId="77777777" w:rsidR="00797878" w:rsidRPr="00797878" w:rsidRDefault="00797878" w:rsidP="008616B9">
      <w:pPr>
        <w:contextualSpacing/>
        <w:rPr>
          <w:rFonts w:cs="Times New Roman"/>
          <w:szCs w:val="28"/>
        </w:rPr>
      </w:pPr>
      <w:r w:rsidRPr="00797878">
        <w:rPr>
          <w:rFonts w:cs="Times New Roman"/>
          <w:szCs w:val="28"/>
        </w:rPr>
        <w:t>острое нарушение мозгового кровообращения (менее 4-х суток);</w:t>
      </w:r>
    </w:p>
    <w:p w14:paraId="5524FCBC" w14:textId="77777777" w:rsidR="00797878" w:rsidRPr="00797878" w:rsidRDefault="00797878" w:rsidP="008616B9">
      <w:pPr>
        <w:contextualSpacing/>
        <w:rPr>
          <w:rFonts w:cs="Times New Roman"/>
          <w:szCs w:val="28"/>
        </w:rPr>
      </w:pPr>
      <w:r w:rsidRPr="00797878">
        <w:rPr>
          <w:rFonts w:cs="Times New Roman"/>
          <w:szCs w:val="28"/>
        </w:rPr>
        <w:t>тяжелые эпилептические припадки;</w:t>
      </w:r>
    </w:p>
    <w:p w14:paraId="0700A4CC" w14:textId="77777777" w:rsidR="00797878" w:rsidRPr="00797878" w:rsidRDefault="00797878" w:rsidP="008616B9">
      <w:pPr>
        <w:contextualSpacing/>
        <w:rPr>
          <w:rFonts w:cs="Times New Roman"/>
          <w:szCs w:val="28"/>
        </w:rPr>
      </w:pPr>
      <w:r w:rsidRPr="00797878">
        <w:rPr>
          <w:rFonts w:cs="Times New Roman"/>
          <w:szCs w:val="28"/>
        </w:rPr>
        <w:t>черепно-мозговые травмы (менее 9 суток).</w:t>
      </w:r>
    </w:p>
    <w:p w14:paraId="3AC52021" w14:textId="77777777" w:rsidR="00797878" w:rsidRPr="00797878" w:rsidRDefault="00797878" w:rsidP="008616B9">
      <w:pPr>
        <w:contextualSpacing/>
        <w:rPr>
          <w:rFonts w:cs="Times New Roman"/>
          <w:szCs w:val="28"/>
        </w:rPr>
      </w:pPr>
      <w:r w:rsidRPr="00797878">
        <w:rPr>
          <w:rFonts w:cs="Times New Roman"/>
          <w:szCs w:val="28"/>
        </w:rPr>
        <w:t>5. Психические заболевания.</w:t>
      </w:r>
    </w:p>
    <w:p w14:paraId="376E70C6" w14:textId="77777777" w:rsidR="00797878" w:rsidRPr="00797878" w:rsidRDefault="00797878" w:rsidP="008616B9">
      <w:pPr>
        <w:contextualSpacing/>
        <w:rPr>
          <w:rFonts w:cs="Times New Roman"/>
          <w:szCs w:val="28"/>
        </w:rPr>
      </w:pPr>
      <w:r w:rsidRPr="00797878">
        <w:rPr>
          <w:rFonts w:cs="Times New Roman"/>
          <w:szCs w:val="28"/>
        </w:rPr>
        <w:t>острые психозы;</w:t>
      </w:r>
    </w:p>
    <w:p w14:paraId="22E92D27" w14:textId="77777777" w:rsidR="00797878" w:rsidRPr="00797878" w:rsidRDefault="00797878" w:rsidP="008616B9">
      <w:pPr>
        <w:contextualSpacing/>
        <w:rPr>
          <w:rFonts w:cs="Times New Roman"/>
          <w:szCs w:val="28"/>
        </w:rPr>
      </w:pPr>
      <w:r w:rsidRPr="00797878">
        <w:rPr>
          <w:rFonts w:cs="Times New Roman"/>
          <w:szCs w:val="28"/>
        </w:rPr>
        <w:t>хронические психические заболевания с возможностью декомпенсации.</w:t>
      </w:r>
    </w:p>
    <w:p w14:paraId="58FBA41F" w14:textId="77777777" w:rsidR="00797878" w:rsidRPr="00797878" w:rsidRDefault="00797878" w:rsidP="008616B9">
      <w:pPr>
        <w:contextualSpacing/>
        <w:rPr>
          <w:rFonts w:cs="Times New Roman"/>
          <w:szCs w:val="28"/>
        </w:rPr>
      </w:pPr>
      <w:r w:rsidRPr="00797878">
        <w:rPr>
          <w:rFonts w:cs="Times New Roman"/>
          <w:szCs w:val="28"/>
        </w:rPr>
        <w:t>6. Заболевания желудочно-кишечного тракта.</w:t>
      </w:r>
    </w:p>
    <w:p w14:paraId="48D42921" w14:textId="77777777" w:rsidR="00797878" w:rsidRPr="00797878" w:rsidRDefault="00797878" w:rsidP="008616B9">
      <w:pPr>
        <w:contextualSpacing/>
        <w:rPr>
          <w:rFonts w:cs="Times New Roman"/>
          <w:szCs w:val="28"/>
        </w:rPr>
      </w:pPr>
      <w:r w:rsidRPr="00797878">
        <w:rPr>
          <w:rFonts w:cs="Times New Roman"/>
          <w:szCs w:val="28"/>
        </w:rPr>
        <w:t>желудочно-кишечные кровотечения (менее 24 часов после окончания лечения);</w:t>
      </w:r>
    </w:p>
    <w:p w14:paraId="0E3AB819" w14:textId="77777777" w:rsidR="00797878" w:rsidRPr="00797878" w:rsidRDefault="00797878" w:rsidP="008616B9">
      <w:pPr>
        <w:contextualSpacing/>
        <w:rPr>
          <w:rFonts w:cs="Times New Roman"/>
          <w:szCs w:val="28"/>
        </w:rPr>
      </w:pPr>
      <w:r w:rsidRPr="00797878">
        <w:rPr>
          <w:rFonts w:cs="Times New Roman"/>
          <w:szCs w:val="28"/>
        </w:rPr>
        <w:t xml:space="preserve">состояния после </w:t>
      </w:r>
      <w:proofErr w:type="spellStart"/>
      <w:r w:rsidRPr="00797878">
        <w:rPr>
          <w:rFonts w:cs="Times New Roman"/>
          <w:szCs w:val="28"/>
        </w:rPr>
        <w:t>лапаратомической</w:t>
      </w:r>
      <w:proofErr w:type="spellEnd"/>
      <w:r w:rsidRPr="00797878">
        <w:rPr>
          <w:rFonts w:cs="Times New Roman"/>
          <w:szCs w:val="28"/>
        </w:rPr>
        <w:t xml:space="preserve"> операции (менее 9 суток);</w:t>
      </w:r>
    </w:p>
    <w:p w14:paraId="7DB55A24" w14:textId="77777777" w:rsidR="00797878" w:rsidRPr="00797878" w:rsidRDefault="00797878" w:rsidP="008616B9">
      <w:pPr>
        <w:contextualSpacing/>
        <w:rPr>
          <w:rFonts w:cs="Times New Roman"/>
          <w:szCs w:val="28"/>
        </w:rPr>
      </w:pPr>
      <w:r w:rsidRPr="00797878">
        <w:rPr>
          <w:rFonts w:cs="Times New Roman"/>
          <w:szCs w:val="28"/>
        </w:rPr>
        <w:t xml:space="preserve">состояния после </w:t>
      </w:r>
      <w:proofErr w:type="spellStart"/>
      <w:r w:rsidRPr="00797878">
        <w:rPr>
          <w:rFonts w:cs="Times New Roman"/>
          <w:szCs w:val="28"/>
        </w:rPr>
        <w:t>аппендэктомии</w:t>
      </w:r>
      <w:proofErr w:type="spellEnd"/>
      <w:r w:rsidRPr="00797878">
        <w:rPr>
          <w:rFonts w:cs="Times New Roman"/>
          <w:szCs w:val="28"/>
        </w:rPr>
        <w:t xml:space="preserve"> (менее 4-х суток);</w:t>
      </w:r>
    </w:p>
    <w:p w14:paraId="315006B9" w14:textId="77777777" w:rsidR="00797878" w:rsidRPr="00797878" w:rsidRDefault="00797878" w:rsidP="008616B9">
      <w:pPr>
        <w:contextualSpacing/>
        <w:rPr>
          <w:rFonts w:cs="Times New Roman"/>
          <w:szCs w:val="28"/>
        </w:rPr>
      </w:pPr>
      <w:r w:rsidRPr="00797878">
        <w:rPr>
          <w:rFonts w:cs="Times New Roman"/>
          <w:szCs w:val="28"/>
        </w:rPr>
        <w:t xml:space="preserve">состояния после </w:t>
      </w:r>
      <w:proofErr w:type="spellStart"/>
      <w:r w:rsidRPr="00797878">
        <w:rPr>
          <w:rFonts w:cs="Times New Roman"/>
          <w:szCs w:val="28"/>
        </w:rPr>
        <w:t>лапароскопической</w:t>
      </w:r>
      <w:proofErr w:type="spellEnd"/>
      <w:r w:rsidRPr="00797878">
        <w:rPr>
          <w:rFonts w:cs="Times New Roman"/>
          <w:szCs w:val="28"/>
        </w:rPr>
        <w:t xml:space="preserve"> операции (менее 4-х суток);</w:t>
      </w:r>
    </w:p>
    <w:p w14:paraId="661EB38F" w14:textId="77777777" w:rsidR="00797878" w:rsidRPr="00797878" w:rsidRDefault="00797878" w:rsidP="008616B9">
      <w:pPr>
        <w:contextualSpacing/>
        <w:rPr>
          <w:rFonts w:cs="Times New Roman"/>
          <w:szCs w:val="28"/>
        </w:rPr>
      </w:pPr>
      <w:r w:rsidRPr="00797878">
        <w:rPr>
          <w:rFonts w:cs="Times New Roman"/>
          <w:szCs w:val="28"/>
        </w:rPr>
        <w:t>состояния после диагностической лапароскопии (менее суток).</w:t>
      </w:r>
    </w:p>
    <w:p w14:paraId="72F186F9" w14:textId="77777777" w:rsidR="00797878" w:rsidRPr="00797878" w:rsidRDefault="00797878" w:rsidP="008616B9">
      <w:pPr>
        <w:contextualSpacing/>
        <w:rPr>
          <w:rFonts w:cs="Times New Roman"/>
          <w:szCs w:val="28"/>
        </w:rPr>
      </w:pPr>
      <w:r w:rsidRPr="00797878">
        <w:rPr>
          <w:rFonts w:cs="Times New Roman"/>
          <w:szCs w:val="28"/>
        </w:rPr>
        <w:t>7. Заболевания ЛОР-органов.</w:t>
      </w:r>
    </w:p>
    <w:p w14:paraId="36D3FC56" w14:textId="77777777" w:rsidR="00797878" w:rsidRPr="00797878" w:rsidRDefault="00797878" w:rsidP="008616B9">
      <w:pPr>
        <w:contextualSpacing/>
        <w:rPr>
          <w:rFonts w:cs="Times New Roman"/>
          <w:szCs w:val="28"/>
        </w:rPr>
      </w:pPr>
      <w:r w:rsidRPr="00797878">
        <w:rPr>
          <w:rFonts w:cs="Times New Roman"/>
          <w:szCs w:val="28"/>
        </w:rPr>
        <w:t>отиты, синуситы;</w:t>
      </w:r>
    </w:p>
    <w:p w14:paraId="7D844F12" w14:textId="77777777" w:rsidR="00797878" w:rsidRPr="00797878" w:rsidRDefault="00797878" w:rsidP="008616B9">
      <w:pPr>
        <w:contextualSpacing/>
        <w:rPr>
          <w:rFonts w:cs="Times New Roman"/>
          <w:szCs w:val="28"/>
        </w:rPr>
      </w:pPr>
      <w:r w:rsidRPr="00797878">
        <w:rPr>
          <w:rFonts w:cs="Times New Roman"/>
          <w:szCs w:val="28"/>
        </w:rPr>
        <w:t xml:space="preserve">состояния после </w:t>
      </w:r>
      <w:proofErr w:type="spellStart"/>
      <w:r w:rsidRPr="00797878">
        <w:rPr>
          <w:rFonts w:cs="Times New Roman"/>
          <w:szCs w:val="28"/>
        </w:rPr>
        <w:t>тонзиллэктомии</w:t>
      </w:r>
      <w:proofErr w:type="spellEnd"/>
      <w:r w:rsidRPr="00797878">
        <w:rPr>
          <w:rFonts w:cs="Times New Roman"/>
          <w:szCs w:val="28"/>
        </w:rPr>
        <w:t xml:space="preserve"> (менее 9 суток);</w:t>
      </w:r>
    </w:p>
    <w:p w14:paraId="57DA71F4" w14:textId="77777777" w:rsidR="00797878" w:rsidRPr="00797878" w:rsidRDefault="00797878" w:rsidP="008616B9">
      <w:pPr>
        <w:contextualSpacing/>
        <w:rPr>
          <w:rFonts w:cs="Times New Roman"/>
          <w:szCs w:val="28"/>
        </w:rPr>
      </w:pPr>
      <w:r w:rsidRPr="00797878">
        <w:rPr>
          <w:rFonts w:cs="Times New Roman"/>
          <w:szCs w:val="28"/>
        </w:rPr>
        <w:t>состояния после операции на среднем ухе (менее 10 суток);</w:t>
      </w:r>
    </w:p>
    <w:p w14:paraId="6308E0F9" w14:textId="77777777" w:rsidR="00797878" w:rsidRPr="00797878" w:rsidRDefault="00797878" w:rsidP="008616B9">
      <w:pPr>
        <w:contextualSpacing/>
        <w:rPr>
          <w:rFonts w:cs="Times New Roman"/>
          <w:szCs w:val="28"/>
        </w:rPr>
      </w:pPr>
      <w:r w:rsidRPr="00797878">
        <w:rPr>
          <w:rFonts w:cs="Times New Roman"/>
          <w:szCs w:val="28"/>
        </w:rPr>
        <w:t>8.  Заболевания глаз.</w:t>
      </w:r>
    </w:p>
    <w:p w14:paraId="66AB8D4B" w14:textId="77777777" w:rsidR="00797878" w:rsidRPr="00797878" w:rsidRDefault="00797878" w:rsidP="008616B9">
      <w:pPr>
        <w:contextualSpacing/>
        <w:rPr>
          <w:rFonts w:cs="Times New Roman"/>
          <w:szCs w:val="28"/>
        </w:rPr>
      </w:pPr>
      <w:r w:rsidRPr="00797878">
        <w:rPr>
          <w:rFonts w:cs="Times New Roman"/>
          <w:szCs w:val="28"/>
        </w:rPr>
        <w:t>травмы глаза (менее 6 суток);</w:t>
      </w:r>
    </w:p>
    <w:p w14:paraId="5E58521B" w14:textId="77777777" w:rsidR="00797878" w:rsidRPr="00797878" w:rsidRDefault="00797878" w:rsidP="008616B9">
      <w:pPr>
        <w:contextualSpacing/>
        <w:rPr>
          <w:rFonts w:cs="Times New Roman"/>
          <w:szCs w:val="28"/>
        </w:rPr>
      </w:pPr>
      <w:r w:rsidRPr="00797878">
        <w:rPr>
          <w:rFonts w:cs="Times New Roman"/>
          <w:szCs w:val="28"/>
        </w:rPr>
        <w:t>состояния после оперативного вмешательства (менее 6 суток);</w:t>
      </w:r>
    </w:p>
    <w:p w14:paraId="7D52CA2B" w14:textId="77777777" w:rsidR="00797878" w:rsidRDefault="00797878" w:rsidP="008616B9">
      <w:pPr>
        <w:contextualSpacing/>
        <w:rPr>
          <w:rFonts w:cs="Times New Roman"/>
          <w:szCs w:val="28"/>
        </w:rPr>
      </w:pPr>
      <w:r w:rsidRPr="00797878">
        <w:rPr>
          <w:rFonts w:cs="Times New Roman"/>
          <w:szCs w:val="28"/>
        </w:rPr>
        <w:t>состояние после удаления катаракты (менее суток);</w:t>
      </w:r>
    </w:p>
    <w:p w14:paraId="3B074FC9" w14:textId="2388012E" w:rsidR="00C40F7F" w:rsidRDefault="00C40F7F" w:rsidP="008616B9">
      <w:pPr>
        <w:contextualSpacing/>
        <w:rPr>
          <w:rFonts w:cs="Times New Roman"/>
          <w:szCs w:val="28"/>
        </w:rPr>
      </w:pPr>
      <w:r>
        <w:rPr>
          <w:rFonts w:cs="Times New Roman"/>
          <w:szCs w:val="28"/>
        </w:rPr>
        <w:t xml:space="preserve">состояние после витреоретинальной хирургии с тампонадой </w:t>
      </w:r>
      <w:proofErr w:type="spellStart"/>
      <w:r>
        <w:rPr>
          <w:rFonts w:cs="Times New Roman"/>
          <w:szCs w:val="28"/>
        </w:rPr>
        <w:t>витреальной</w:t>
      </w:r>
      <w:proofErr w:type="spellEnd"/>
      <w:r>
        <w:rPr>
          <w:rFonts w:cs="Times New Roman"/>
          <w:szCs w:val="28"/>
        </w:rPr>
        <w:t xml:space="preserve"> полости газо-воздушной смесью (менее 30 суток);</w:t>
      </w:r>
    </w:p>
    <w:p w14:paraId="00D22165" w14:textId="71ECFFF9" w:rsidR="00C40F7F" w:rsidRPr="00797878" w:rsidRDefault="00C40F7F" w:rsidP="008616B9">
      <w:pPr>
        <w:contextualSpacing/>
        <w:rPr>
          <w:rFonts w:cs="Times New Roman"/>
          <w:szCs w:val="28"/>
        </w:rPr>
      </w:pPr>
      <w:r>
        <w:rPr>
          <w:rFonts w:cs="Times New Roman"/>
          <w:szCs w:val="28"/>
        </w:rPr>
        <w:t>окклюзии сосудов сетчатки (менее 4 суток)</w:t>
      </w:r>
      <w:r w:rsidR="008616B9">
        <w:rPr>
          <w:rFonts w:cs="Times New Roman"/>
          <w:szCs w:val="28"/>
        </w:rPr>
        <w:t>;</w:t>
      </w:r>
    </w:p>
    <w:p w14:paraId="6C22D731" w14:textId="77777777" w:rsidR="00797878" w:rsidRPr="00797878" w:rsidRDefault="00797878" w:rsidP="008616B9">
      <w:pPr>
        <w:contextualSpacing/>
        <w:rPr>
          <w:rFonts w:cs="Times New Roman"/>
          <w:szCs w:val="28"/>
        </w:rPr>
      </w:pPr>
      <w:r w:rsidRPr="00797878">
        <w:rPr>
          <w:rFonts w:cs="Times New Roman"/>
          <w:szCs w:val="28"/>
        </w:rPr>
        <w:t>лазерная хирургия роговицы (менее суток).</w:t>
      </w:r>
    </w:p>
    <w:p w14:paraId="7F5D41B1" w14:textId="77777777" w:rsidR="00797878" w:rsidRPr="00797878" w:rsidRDefault="00797878" w:rsidP="008616B9">
      <w:pPr>
        <w:contextualSpacing/>
        <w:rPr>
          <w:rFonts w:cs="Times New Roman"/>
          <w:szCs w:val="28"/>
        </w:rPr>
      </w:pPr>
      <w:r w:rsidRPr="00797878">
        <w:rPr>
          <w:rFonts w:cs="Times New Roman"/>
          <w:szCs w:val="28"/>
        </w:rPr>
        <w:t>9. Беременность.</w:t>
      </w:r>
    </w:p>
    <w:p w14:paraId="37AE2FB8" w14:textId="77777777" w:rsidR="00797878" w:rsidRPr="00797878" w:rsidRDefault="00797878" w:rsidP="008616B9">
      <w:pPr>
        <w:contextualSpacing/>
        <w:rPr>
          <w:rFonts w:cs="Times New Roman"/>
          <w:szCs w:val="28"/>
        </w:rPr>
      </w:pPr>
      <w:r w:rsidRPr="00797878">
        <w:rPr>
          <w:rFonts w:cs="Times New Roman"/>
          <w:szCs w:val="28"/>
        </w:rPr>
        <w:t>одноплодная  неосложненная беременность (после 36-й недели);</w:t>
      </w:r>
    </w:p>
    <w:p w14:paraId="3069689B" w14:textId="77777777" w:rsidR="00797878" w:rsidRPr="00797878" w:rsidRDefault="00797878" w:rsidP="008616B9">
      <w:pPr>
        <w:contextualSpacing/>
        <w:rPr>
          <w:rFonts w:cs="Times New Roman"/>
          <w:szCs w:val="28"/>
        </w:rPr>
      </w:pPr>
      <w:r w:rsidRPr="00797878">
        <w:rPr>
          <w:rFonts w:cs="Times New Roman"/>
          <w:szCs w:val="28"/>
        </w:rPr>
        <w:t>многоплодная неосложненная беременность (после 32-й недели);</w:t>
      </w:r>
    </w:p>
    <w:p w14:paraId="56DED614" w14:textId="77777777" w:rsidR="00797878" w:rsidRPr="00797878" w:rsidRDefault="00797878" w:rsidP="008616B9">
      <w:pPr>
        <w:contextualSpacing/>
        <w:rPr>
          <w:rFonts w:cs="Times New Roman"/>
          <w:szCs w:val="28"/>
        </w:rPr>
      </w:pPr>
      <w:r w:rsidRPr="00797878">
        <w:rPr>
          <w:rFonts w:cs="Times New Roman"/>
          <w:szCs w:val="28"/>
        </w:rPr>
        <w:t>осложненная беременность;</w:t>
      </w:r>
    </w:p>
    <w:p w14:paraId="3DC799F4" w14:textId="77777777" w:rsidR="00797878" w:rsidRPr="00797878" w:rsidRDefault="00797878" w:rsidP="008616B9">
      <w:pPr>
        <w:contextualSpacing/>
        <w:rPr>
          <w:rFonts w:cs="Times New Roman"/>
          <w:szCs w:val="28"/>
        </w:rPr>
      </w:pPr>
      <w:r w:rsidRPr="00797878">
        <w:rPr>
          <w:rFonts w:cs="Times New Roman"/>
          <w:szCs w:val="28"/>
        </w:rPr>
        <w:t>выкидыш (при наличии кровотечения).</w:t>
      </w:r>
    </w:p>
    <w:p w14:paraId="54B1D7EB" w14:textId="77777777" w:rsidR="00797878" w:rsidRPr="00797878" w:rsidRDefault="00797878" w:rsidP="008616B9">
      <w:pPr>
        <w:contextualSpacing/>
        <w:rPr>
          <w:rFonts w:cs="Times New Roman"/>
          <w:szCs w:val="28"/>
        </w:rPr>
      </w:pPr>
      <w:r w:rsidRPr="00797878">
        <w:rPr>
          <w:rFonts w:cs="Times New Roman"/>
          <w:szCs w:val="28"/>
        </w:rPr>
        <w:t>10. Неонатология.</w:t>
      </w:r>
    </w:p>
    <w:p w14:paraId="45B52ED5" w14:textId="77777777" w:rsidR="00797878" w:rsidRPr="00797878" w:rsidRDefault="00797878" w:rsidP="008616B9">
      <w:pPr>
        <w:contextualSpacing/>
        <w:rPr>
          <w:rFonts w:cs="Times New Roman"/>
          <w:szCs w:val="28"/>
        </w:rPr>
      </w:pPr>
      <w:r w:rsidRPr="00797878">
        <w:rPr>
          <w:rFonts w:cs="Times New Roman"/>
          <w:szCs w:val="28"/>
        </w:rPr>
        <w:t>новорожденный (менее 48 часов).</w:t>
      </w:r>
    </w:p>
    <w:p w14:paraId="70A29B71" w14:textId="77777777" w:rsidR="00797878" w:rsidRPr="00797878" w:rsidRDefault="00797878" w:rsidP="008616B9">
      <w:pPr>
        <w:contextualSpacing/>
        <w:rPr>
          <w:rFonts w:cs="Times New Roman"/>
          <w:szCs w:val="28"/>
        </w:rPr>
      </w:pPr>
      <w:r w:rsidRPr="00797878">
        <w:rPr>
          <w:rFonts w:cs="Times New Roman"/>
          <w:szCs w:val="28"/>
        </w:rPr>
        <w:t>11. Травматология.</w:t>
      </w:r>
    </w:p>
    <w:p w14:paraId="29323FC1" w14:textId="14BBDFBB" w:rsidR="00797878" w:rsidRPr="00797878" w:rsidRDefault="000C4615" w:rsidP="008616B9">
      <w:pPr>
        <w:contextualSpacing/>
        <w:rPr>
          <w:rFonts w:cs="Times New Roman"/>
          <w:szCs w:val="28"/>
        </w:rPr>
      </w:pPr>
      <w:proofErr w:type="gramStart"/>
      <w:r>
        <w:rPr>
          <w:rFonts w:cs="Times New Roman"/>
          <w:szCs w:val="28"/>
        </w:rPr>
        <w:t>циркулярные</w:t>
      </w:r>
      <w:proofErr w:type="gramEnd"/>
      <w:r w:rsidR="00797878" w:rsidRPr="00797878">
        <w:rPr>
          <w:rFonts w:cs="Times New Roman"/>
          <w:szCs w:val="28"/>
        </w:rPr>
        <w:t xml:space="preserve"> гипсовые повязки (менее 48 часов после травмы);</w:t>
      </w:r>
    </w:p>
    <w:p w14:paraId="07C492C7" w14:textId="77777777" w:rsidR="00797878" w:rsidRPr="00797878" w:rsidRDefault="00797878" w:rsidP="008616B9">
      <w:pPr>
        <w:contextualSpacing/>
        <w:rPr>
          <w:rFonts w:cs="Times New Roman"/>
          <w:szCs w:val="28"/>
        </w:rPr>
      </w:pPr>
      <w:r w:rsidRPr="00797878">
        <w:rPr>
          <w:rFonts w:cs="Times New Roman"/>
          <w:szCs w:val="28"/>
        </w:rPr>
        <w:t>обширные ожоги осложненные вторичной инфекцией.</w:t>
      </w:r>
    </w:p>
    <w:p w14:paraId="709AE8D0" w14:textId="77777777" w:rsidR="00797878" w:rsidRPr="00797878" w:rsidRDefault="00797878" w:rsidP="008616B9">
      <w:pPr>
        <w:contextualSpacing/>
        <w:rPr>
          <w:rFonts w:cs="Times New Roman"/>
          <w:szCs w:val="28"/>
        </w:rPr>
      </w:pPr>
      <w:r w:rsidRPr="00797878">
        <w:rPr>
          <w:rFonts w:cs="Times New Roman"/>
          <w:szCs w:val="28"/>
        </w:rPr>
        <w:t>12. Другие заболевания</w:t>
      </w:r>
    </w:p>
    <w:p w14:paraId="01E26C5A" w14:textId="77777777" w:rsidR="00797878" w:rsidRPr="00797878" w:rsidRDefault="00797878" w:rsidP="008616B9">
      <w:pPr>
        <w:contextualSpacing/>
        <w:rPr>
          <w:rFonts w:cs="Times New Roman"/>
          <w:szCs w:val="28"/>
        </w:rPr>
      </w:pPr>
      <w:r w:rsidRPr="00797878">
        <w:rPr>
          <w:rFonts w:cs="Times New Roman"/>
          <w:szCs w:val="28"/>
        </w:rPr>
        <w:t>инфекционные заболевания (в течение контагиозного периода);</w:t>
      </w:r>
    </w:p>
    <w:p w14:paraId="666364AD" w14:textId="77777777" w:rsidR="00797878" w:rsidRPr="00797878" w:rsidRDefault="00797878" w:rsidP="008616B9">
      <w:pPr>
        <w:contextualSpacing/>
        <w:rPr>
          <w:rFonts w:cs="Times New Roman"/>
          <w:szCs w:val="28"/>
        </w:rPr>
      </w:pPr>
      <w:r w:rsidRPr="00797878">
        <w:rPr>
          <w:rFonts w:cs="Times New Roman"/>
          <w:szCs w:val="28"/>
        </w:rPr>
        <w:t>состояния после операции на позвоночнике (менее 7 суток);</w:t>
      </w:r>
    </w:p>
    <w:p w14:paraId="0E1A3298" w14:textId="77777777" w:rsidR="00797878" w:rsidRPr="00797878" w:rsidRDefault="00797878" w:rsidP="008616B9">
      <w:pPr>
        <w:contextualSpacing/>
        <w:rPr>
          <w:rFonts w:cs="Times New Roman"/>
          <w:szCs w:val="28"/>
        </w:rPr>
      </w:pPr>
      <w:r w:rsidRPr="00797878">
        <w:rPr>
          <w:rFonts w:cs="Times New Roman"/>
          <w:szCs w:val="28"/>
        </w:rPr>
        <w:t>неизлечимые заболевания (если прогноз на полет плохой);</w:t>
      </w:r>
    </w:p>
    <w:p w14:paraId="1E13B15C" w14:textId="77777777" w:rsidR="00797878" w:rsidRPr="00797878" w:rsidRDefault="00797878" w:rsidP="008616B9">
      <w:pPr>
        <w:contextualSpacing/>
        <w:rPr>
          <w:rFonts w:cs="Times New Roman"/>
          <w:szCs w:val="28"/>
        </w:rPr>
      </w:pPr>
      <w:r w:rsidRPr="00797878">
        <w:rPr>
          <w:rFonts w:cs="Times New Roman"/>
          <w:szCs w:val="28"/>
        </w:rPr>
        <w:t>любые заболевания в стадии декомпенсации;</w:t>
      </w:r>
    </w:p>
    <w:p w14:paraId="7487DC7A" w14:textId="77777777" w:rsidR="00797878" w:rsidRPr="00797878" w:rsidRDefault="00797878" w:rsidP="008616B9">
      <w:pPr>
        <w:contextualSpacing/>
        <w:rPr>
          <w:rFonts w:cs="Times New Roman"/>
          <w:szCs w:val="28"/>
        </w:rPr>
      </w:pPr>
      <w:r w:rsidRPr="00797878">
        <w:rPr>
          <w:rFonts w:cs="Times New Roman"/>
          <w:szCs w:val="28"/>
        </w:rPr>
        <w:t>любые заболевания, наличие которых может представлять угрозу другим пассажирам либо причинять им дискомфорт.</w:t>
      </w:r>
    </w:p>
    <w:p w14:paraId="6D8924C3" w14:textId="77777777" w:rsidR="00797878" w:rsidRPr="00797878" w:rsidRDefault="00797878" w:rsidP="00797878">
      <w:pPr>
        <w:tabs>
          <w:tab w:val="left" w:pos="7995"/>
        </w:tabs>
        <w:contextualSpacing/>
        <w:rPr>
          <w:rFonts w:cs="Times New Roman"/>
          <w:szCs w:val="28"/>
        </w:rPr>
      </w:pPr>
    </w:p>
    <w:p w14:paraId="41543823" w14:textId="77777777" w:rsidR="00797878" w:rsidRPr="00797878" w:rsidRDefault="00797878" w:rsidP="00797878">
      <w:pPr>
        <w:tabs>
          <w:tab w:val="left" w:pos="7995"/>
        </w:tabs>
        <w:contextualSpacing/>
        <w:rPr>
          <w:rFonts w:cs="Times New Roman"/>
          <w:szCs w:val="28"/>
        </w:rPr>
        <w:sectPr w:rsidR="00797878" w:rsidRPr="00797878" w:rsidSect="007C6716">
          <w:pgSz w:w="11900" w:h="16840"/>
          <w:pgMar w:top="1134" w:right="737" w:bottom="1134" w:left="1588" w:header="709" w:footer="709" w:gutter="0"/>
          <w:pgNumType w:start="1"/>
          <w:cols w:space="708"/>
          <w:docGrid w:linePitch="381"/>
        </w:sectPr>
      </w:pPr>
    </w:p>
    <w:p w14:paraId="61F0B37F" w14:textId="4EF7A9B9" w:rsidR="00FC1295" w:rsidRPr="00A510EB" w:rsidRDefault="00FC1295" w:rsidP="00FC1295">
      <w:pPr>
        <w:pStyle w:val="2"/>
        <w:spacing w:after="120"/>
        <w:ind w:left="5670" w:firstLine="0"/>
        <w:jc w:val="left"/>
      </w:pPr>
      <w:bookmarkStart w:id="50" w:name="_Приложение_15"/>
      <w:bookmarkEnd w:id="50"/>
      <w:r w:rsidRPr="00A510EB">
        <w:lastRenderedPageBreak/>
        <w:t>Приложение 1</w:t>
      </w:r>
      <w:r w:rsidR="007A7E57">
        <w:t>4</w:t>
      </w:r>
    </w:p>
    <w:p w14:paraId="6A22F124" w14:textId="0EC1851F" w:rsidR="00FC1295" w:rsidRDefault="00FC1295" w:rsidP="00FC1295">
      <w:pPr>
        <w:spacing w:line="280" w:lineRule="exact"/>
        <w:ind w:left="5670" w:firstLine="0"/>
        <w:jc w:val="left"/>
      </w:pPr>
      <w:r w:rsidRPr="00A510EB">
        <w:t xml:space="preserve">к </w:t>
      </w:r>
      <w:r w:rsidR="003D42A3">
        <w:t>а</w:t>
      </w:r>
      <w:r w:rsidRPr="00A510EB">
        <w:t>виационным правилам</w:t>
      </w:r>
      <w:r>
        <w:t xml:space="preserve"> «Порядок медицинского</w:t>
      </w:r>
      <w:r w:rsidRPr="00A510EB">
        <w:t xml:space="preserve"> обеспечени</w:t>
      </w:r>
      <w:r>
        <w:t>я</w:t>
      </w:r>
      <w:r w:rsidRPr="00A510EB">
        <w:t xml:space="preserve"> полетов гражданских воздушных судов</w:t>
      </w:r>
      <w:r>
        <w:t>»</w:t>
      </w:r>
      <w:r w:rsidRPr="00A510EB">
        <w:t xml:space="preserve"> </w:t>
      </w:r>
    </w:p>
    <w:p w14:paraId="5989E265" w14:textId="745BD8C3" w:rsidR="00FC1295" w:rsidRPr="00D06B61" w:rsidRDefault="00FC1295" w:rsidP="00FC1295">
      <w:pPr>
        <w:spacing w:before="120" w:line="280" w:lineRule="exact"/>
        <w:ind w:left="5670" w:firstLine="0"/>
        <w:jc w:val="left"/>
      </w:pPr>
      <w:r>
        <w:t>24.0</w:t>
      </w:r>
      <w:r w:rsidR="001E7233">
        <w:t>1</w:t>
      </w:r>
      <w:r>
        <w:t>.2019 №5</w:t>
      </w:r>
      <w:r w:rsidRPr="007805E5">
        <w:t>/</w:t>
      </w:r>
      <w:r>
        <w:t>10</w:t>
      </w:r>
    </w:p>
    <w:p w14:paraId="64E8EC3E" w14:textId="77777777" w:rsidR="00797878" w:rsidRPr="00797878" w:rsidRDefault="00797878" w:rsidP="00797878">
      <w:pPr>
        <w:ind w:left="5670" w:firstLine="0"/>
        <w:jc w:val="left"/>
        <w:rPr>
          <w:rFonts w:eastAsia="Calibri" w:cs="Times New Roman"/>
          <w:b/>
          <w:szCs w:val="28"/>
        </w:rPr>
      </w:pPr>
    </w:p>
    <w:p w14:paraId="56BBE9BA" w14:textId="77777777" w:rsidR="00797878" w:rsidRPr="00797878" w:rsidRDefault="00797878" w:rsidP="00797878">
      <w:pPr>
        <w:ind w:left="5670" w:firstLine="0"/>
        <w:jc w:val="left"/>
        <w:rPr>
          <w:rFonts w:eastAsia="Calibri" w:cs="Times New Roman"/>
          <w:b/>
          <w:szCs w:val="28"/>
        </w:rPr>
      </w:pPr>
    </w:p>
    <w:p w14:paraId="0202714C" w14:textId="77777777" w:rsidR="00797878" w:rsidRPr="00797878" w:rsidRDefault="00797878" w:rsidP="00797878">
      <w:pPr>
        <w:ind w:left="5670" w:firstLine="0"/>
        <w:jc w:val="left"/>
        <w:rPr>
          <w:rFonts w:eastAsia="Calibri" w:cs="Times New Roman"/>
          <w:b/>
          <w:szCs w:val="28"/>
        </w:rPr>
      </w:pPr>
    </w:p>
    <w:p w14:paraId="340B6EC4" w14:textId="77777777" w:rsidR="00797878" w:rsidRPr="00797878" w:rsidRDefault="00797878" w:rsidP="00797878">
      <w:pPr>
        <w:ind w:left="5670" w:firstLine="0"/>
        <w:jc w:val="left"/>
        <w:rPr>
          <w:rFonts w:eastAsia="Calibri" w:cs="Times New Roman"/>
          <w:b/>
          <w:szCs w:val="28"/>
        </w:rPr>
      </w:pPr>
    </w:p>
    <w:p w14:paraId="35A525C1" w14:textId="77777777" w:rsidR="00797878" w:rsidRPr="00797878" w:rsidRDefault="00797878" w:rsidP="00797878">
      <w:pPr>
        <w:ind w:left="5670" w:firstLine="0"/>
        <w:jc w:val="left"/>
        <w:rPr>
          <w:rFonts w:eastAsia="Calibri" w:cs="Times New Roman"/>
          <w:b/>
          <w:szCs w:val="28"/>
        </w:rPr>
      </w:pPr>
    </w:p>
    <w:p w14:paraId="1BA61AB5" w14:textId="77777777" w:rsidR="00797878" w:rsidRPr="00797878" w:rsidRDefault="00797878" w:rsidP="00797878">
      <w:pPr>
        <w:ind w:left="5670" w:firstLine="0"/>
        <w:jc w:val="left"/>
        <w:rPr>
          <w:rFonts w:eastAsia="Calibri" w:cs="Times New Roman"/>
          <w:b/>
          <w:szCs w:val="28"/>
        </w:rPr>
      </w:pPr>
    </w:p>
    <w:p w14:paraId="4E5B5111" w14:textId="77777777" w:rsidR="00797878" w:rsidRPr="00797878" w:rsidRDefault="00797878" w:rsidP="00797878">
      <w:pPr>
        <w:ind w:left="5670" w:firstLine="0"/>
        <w:jc w:val="left"/>
        <w:rPr>
          <w:rFonts w:eastAsia="Calibri" w:cs="Times New Roman"/>
          <w:b/>
          <w:szCs w:val="28"/>
        </w:rPr>
      </w:pPr>
    </w:p>
    <w:p w14:paraId="2041E5AD" w14:textId="77777777" w:rsidR="00797878" w:rsidRPr="0040640B" w:rsidRDefault="00797878" w:rsidP="00797878">
      <w:pPr>
        <w:ind w:firstLine="0"/>
        <w:jc w:val="center"/>
        <w:rPr>
          <w:rFonts w:eastAsia="Calibri" w:cs="Times New Roman"/>
          <w:sz w:val="32"/>
          <w:szCs w:val="32"/>
          <w:lang w:val="x-none"/>
        </w:rPr>
      </w:pPr>
      <w:r w:rsidRPr="0040640B">
        <w:rPr>
          <w:rFonts w:eastAsia="Calibri" w:cs="Times New Roman"/>
          <w:sz w:val="32"/>
          <w:szCs w:val="32"/>
          <w:lang w:val="x-none"/>
        </w:rPr>
        <w:t xml:space="preserve">МЕТОДИЧЕСКИЕ РЕКОМЕНДАЦИИ </w:t>
      </w:r>
    </w:p>
    <w:p w14:paraId="1B14D1ED" w14:textId="77777777" w:rsidR="00797878" w:rsidRPr="0040640B" w:rsidRDefault="00797878" w:rsidP="00797878">
      <w:pPr>
        <w:ind w:firstLine="0"/>
        <w:jc w:val="center"/>
        <w:rPr>
          <w:rFonts w:eastAsia="Calibri" w:cs="Times New Roman"/>
          <w:sz w:val="32"/>
          <w:szCs w:val="32"/>
          <w:lang w:val="x-none"/>
        </w:rPr>
      </w:pPr>
    </w:p>
    <w:p w14:paraId="08C62DCB" w14:textId="77777777" w:rsidR="00797878" w:rsidRPr="0040640B" w:rsidRDefault="00797878" w:rsidP="00797878">
      <w:pPr>
        <w:ind w:firstLine="0"/>
        <w:jc w:val="center"/>
        <w:rPr>
          <w:rFonts w:eastAsia="Calibri" w:cs="Times New Roman"/>
          <w:sz w:val="32"/>
          <w:szCs w:val="32"/>
          <w:lang w:val="x-none"/>
        </w:rPr>
      </w:pPr>
      <w:r w:rsidRPr="0040640B">
        <w:rPr>
          <w:rFonts w:eastAsia="Calibri" w:cs="Times New Roman"/>
          <w:sz w:val="32"/>
          <w:szCs w:val="32"/>
          <w:lang w:val="x-none"/>
        </w:rPr>
        <w:t xml:space="preserve">по организации и проведению санитарно-противоэпидемических (профилактических) мероприятий в случае выявления больного (подозрительного на заражение, трупа) инфекционной болезнью, представляющей чрезвычайную ситуацию в области общественного здравоохранения, имеющую международное значение, при осуществлении полетов воздушных судов </w:t>
      </w:r>
      <w:r w:rsidRPr="0040640B">
        <w:rPr>
          <w:rFonts w:eastAsia="Calibri" w:cs="Times New Roman"/>
          <w:sz w:val="32"/>
          <w:szCs w:val="32"/>
          <w:lang w:val="x-none"/>
        </w:rPr>
        <w:br/>
        <w:t>гражданской авиации</w:t>
      </w:r>
    </w:p>
    <w:p w14:paraId="35D77D2B" w14:textId="77777777" w:rsidR="00797878" w:rsidRPr="00797878" w:rsidRDefault="00797878" w:rsidP="00797878">
      <w:pPr>
        <w:ind w:firstLine="0"/>
        <w:rPr>
          <w:rFonts w:eastAsia="Calibri" w:cs="Times New Roman"/>
          <w:sz w:val="32"/>
          <w:szCs w:val="32"/>
        </w:rPr>
      </w:pPr>
    </w:p>
    <w:p w14:paraId="26E9ABD8" w14:textId="77777777" w:rsidR="00797878" w:rsidRPr="00797878" w:rsidRDefault="00797878" w:rsidP="00797878">
      <w:pPr>
        <w:ind w:firstLine="0"/>
        <w:rPr>
          <w:rFonts w:eastAsia="Calibri" w:cs="Times New Roman"/>
          <w:szCs w:val="28"/>
        </w:rPr>
      </w:pPr>
    </w:p>
    <w:p w14:paraId="6D725369" w14:textId="77777777" w:rsidR="00797878" w:rsidRPr="00797878" w:rsidRDefault="00797878" w:rsidP="00797878">
      <w:pPr>
        <w:ind w:firstLine="0"/>
        <w:jc w:val="center"/>
        <w:rPr>
          <w:rFonts w:ascii="Calibri" w:eastAsia="Calibri" w:hAnsi="Calibri" w:cs="Times New Roman"/>
          <w:sz w:val="24"/>
          <w:szCs w:val="24"/>
        </w:rPr>
      </w:pPr>
      <w:r w:rsidRPr="00797878">
        <w:rPr>
          <w:rFonts w:ascii="Calibri" w:eastAsia="Calibri" w:hAnsi="Calibri" w:cs="Times New Roman"/>
          <w:sz w:val="24"/>
          <w:szCs w:val="24"/>
        </w:rPr>
        <w:br w:type="page"/>
      </w:r>
    </w:p>
    <w:p w14:paraId="55F6CA18" w14:textId="77777777" w:rsidR="00797878" w:rsidRPr="00284E0D" w:rsidRDefault="00797878" w:rsidP="00797878">
      <w:pPr>
        <w:ind w:firstLine="0"/>
        <w:jc w:val="center"/>
        <w:rPr>
          <w:rFonts w:eastAsia="Calibri" w:cs="Times New Roman"/>
          <w:szCs w:val="28"/>
        </w:rPr>
      </w:pPr>
      <w:r w:rsidRPr="00284E0D">
        <w:rPr>
          <w:rFonts w:eastAsia="Calibri" w:cs="Times New Roman"/>
          <w:szCs w:val="28"/>
        </w:rPr>
        <w:lastRenderedPageBreak/>
        <w:t>ОГЛАВЛЕНИЕ</w:t>
      </w:r>
    </w:p>
    <w:p w14:paraId="77B3EABC" w14:textId="77777777" w:rsidR="00797878" w:rsidRPr="00797878" w:rsidRDefault="00797878" w:rsidP="00797878">
      <w:pPr>
        <w:ind w:firstLine="0"/>
        <w:jc w:val="left"/>
        <w:rPr>
          <w:rFonts w:eastAsia="Calibri" w:cs="Times New Roman"/>
          <w:szCs w:val="28"/>
        </w:rPr>
      </w:pPr>
    </w:p>
    <w:p w14:paraId="4C411D57" w14:textId="77777777" w:rsidR="00797878" w:rsidRPr="002F42DA" w:rsidRDefault="00797878" w:rsidP="00797878">
      <w:pPr>
        <w:tabs>
          <w:tab w:val="left" w:leader="dot" w:pos="9242"/>
        </w:tabs>
        <w:spacing w:before="120"/>
        <w:ind w:right="-206" w:firstLine="0"/>
        <w:jc w:val="left"/>
        <w:rPr>
          <w:rFonts w:ascii="Calibri" w:eastAsia="Times New Roman" w:hAnsi="Calibri" w:cs="Times New Roman"/>
          <w:noProof/>
          <w:sz w:val="22"/>
          <w:lang w:eastAsia="ru-RU"/>
        </w:rPr>
      </w:pPr>
      <w:r w:rsidRPr="002F42DA">
        <w:rPr>
          <w:rFonts w:eastAsia="Calibri" w:cs="Times New Roman"/>
          <w:szCs w:val="28"/>
        </w:rPr>
        <w:fldChar w:fldCharType="begin"/>
      </w:r>
      <w:r w:rsidRPr="002F42DA">
        <w:rPr>
          <w:rFonts w:eastAsia="Calibri" w:cs="Times New Roman"/>
          <w:szCs w:val="28"/>
        </w:rPr>
        <w:instrText xml:space="preserve"> TOC \o "1-3" \h \z \u </w:instrText>
      </w:r>
      <w:r w:rsidRPr="002F42DA">
        <w:rPr>
          <w:rFonts w:eastAsia="Calibri" w:cs="Times New Roman"/>
          <w:szCs w:val="28"/>
        </w:rPr>
        <w:fldChar w:fldCharType="separate"/>
      </w:r>
      <w:r w:rsidRPr="002F42DA">
        <w:rPr>
          <w:rFonts w:eastAsia="Calibri" w:cs="Times New Roman"/>
          <w:noProof/>
          <w:szCs w:val="28"/>
        </w:rPr>
        <w:fldChar w:fldCharType="begin"/>
      </w:r>
      <w:r w:rsidRPr="002F42DA">
        <w:rPr>
          <w:rFonts w:eastAsia="Calibri" w:cs="Times New Roman"/>
          <w:noProof/>
          <w:szCs w:val="28"/>
        </w:rPr>
        <w:instrText>HYPERLINK  \l "_1._Область_применения"</w:instrText>
      </w:r>
      <w:r w:rsidRPr="002F42DA">
        <w:rPr>
          <w:rFonts w:eastAsia="Calibri" w:cs="Times New Roman"/>
          <w:noProof/>
          <w:szCs w:val="28"/>
        </w:rPr>
        <w:fldChar w:fldCharType="separate"/>
      </w:r>
      <w:r w:rsidRPr="002F42DA">
        <w:rPr>
          <w:rFonts w:eastAsia="Calibri" w:cs="Times New Roman"/>
          <w:noProof/>
          <w:szCs w:val="28"/>
        </w:rPr>
        <w:t>1. Область применения</w:t>
      </w:r>
      <w:r w:rsidRPr="002F42DA">
        <w:rPr>
          <w:rFonts w:eastAsia="Calibri" w:cs="Times New Roman"/>
          <w:noProof/>
          <w:webHidden/>
          <w:szCs w:val="28"/>
        </w:rPr>
        <w:tab/>
      </w:r>
      <w:r w:rsidRPr="002F42DA">
        <w:rPr>
          <w:rFonts w:eastAsia="Calibri" w:cs="Times New Roman"/>
          <w:noProof/>
          <w:szCs w:val="28"/>
        </w:rPr>
        <w:t>3</w:t>
      </w:r>
    </w:p>
    <w:p w14:paraId="790F73EF" w14:textId="77777777" w:rsidR="00797878" w:rsidRPr="002F42DA" w:rsidRDefault="00797878" w:rsidP="00797878">
      <w:pPr>
        <w:tabs>
          <w:tab w:val="left" w:leader="dot" w:pos="9242"/>
        </w:tabs>
        <w:spacing w:before="120"/>
        <w:ind w:right="-206"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"_2._Нормативные_ссылки"</w:instrText>
      </w:r>
      <w:r w:rsidRPr="002F42DA">
        <w:rPr>
          <w:rFonts w:eastAsia="Calibri" w:cs="Times New Roman"/>
          <w:noProof/>
          <w:szCs w:val="28"/>
        </w:rPr>
        <w:fldChar w:fldCharType="separate"/>
      </w:r>
      <w:r w:rsidRPr="002F42DA">
        <w:rPr>
          <w:rFonts w:eastAsia="Calibri" w:cs="Times New Roman"/>
          <w:noProof/>
          <w:szCs w:val="28"/>
        </w:rPr>
        <w:t>2. Нормативные ссылки</w:t>
      </w:r>
      <w:r w:rsidRPr="002F42DA">
        <w:rPr>
          <w:rFonts w:eastAsia="Calibri" w:cs="Times New Roman"/>
          <w:noProof/>
          <w:webHidden/>
          <w:szCs w:val="28"/>
        </w:rPr>
        <w:tab/>
      </w:r>
      <w:r w:rsidRPr="002F42DA">
        <w:rPr>
          <w:rFonts w:eastAsia="Calibri" w:cs="Times New Roman"/>
          <w:noProof/>
          <w:szCs w:val="28"/>
        </w:rPr>
        <w:t>3</w:t>
      </w:r>
    </w:p>
    <w:p w14:paraId="60DF9627" w14:textId="77777777" w:rsidR="00797878" w:rsidRPr="002F42DA" w:rsidRDefault="00797878" w:rsidP="00797878">
      <w:pPr>
        <w:tabs>
          <w:tab w:val="left" w:leader="dot" w:pos="9242"/>
        </w:tabs>
        <w:spacing w:before="120"/>
        <w:ind w:right="-206" w:firstLine="0"/>
        <w:rPr>
          <w:rFonts w:ascii="Calibri" w:eastAsia="Times New Roman" w:hAnsi="Calibri" w:cs="Times New Roman"/>
          <w:noProof/>
          <w:sz w:val="22"/>
          <w:lang w:eastAsia="ru-RU"/>
        </w:rPr>
      </w:pPr>
      <w:r w:rsidRPr="002F42DA">
        <w:rPr>
          <w:rFonts w:eastAsia="Calibri" w:cs="Times New Roman"/>
          <w:noProof/>
          <w:szCs w:val="28"/>
        </w:rPr>
        <w:fldChar w:fldCharType="end"/>
      </w:r>
      <w:hyperlink w:anchor="_3._Общие_положения" w:history="1">
        <w:r w:rsidRPr="002F42DA">
          <w:rPr>
            <w:rFonts w:eastAsia="Calibri" w:cs="Times New Roman"/>
            <w:noProof/>
            <w:szCs w:val="28"/>
          </w:rPr>
          <w:t>3. Общие положения и определения</w:t>
        </w:r>
        <w:r w:rsidRPr="002F42DA">
          <w:rPr>
            <w:rFonts w:eastAsia="Calibri" w:cs="Times New Roman"/>
            <w:noProof/>
            <w:webHidden/>
            <w:szCs w:val="28"/>
          </w:rPr>
          <w:tab/>
        </w:r>
        <w:r w:rsidRPr="002F42DA">
          <w:rPr>
            <w:rFonts w:eastAsia="Calibri" w:cs="Times New Roman"/>
            <w:noProof/>
            <w:szCs w:val="28"/>
          </w:rPr>
          <w:t>3</w:t>
        </w:r>
      </w:hyperlink>
    </w:p>
    <w:p w14:paraId="7C903998"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begin"/>
      </w:r>
      <w:r w:rsidRPr="002F42DA">
        <w:rPr>
          <w:rFonts w:eastAsia="Calibri" w:cs="Times New Roman"/>
          <w:noProof/>
          <w:szCs w:val="28"/>
        </w:rPr>
        <w:instrText>HYPERLINK  \l "_4._Действие_экипажа"</w:instrText>
      </w:r>
      <w:r w:rsidRPr="002F42DA">
        <w:rPr>
          <w:rFonts w:eastAsia="Calibri" w:cs="Times New Roman"/>
          <w:noProof/>
          <w:szCs w:val="28"/>
        </w:rPr>
        <w:fldChar w:fldCharType="separate"/>
      </w:r>
      <w:r w:rsidRPr="002F42DA">
        <w:rPr>
          <w:rFonts w:eastAsia="Calibri" w:cs="Times New Roman"/>
          <w:noProof/>
          <w:szCs w:val="28"/>
        </w:rPr>
        <w:t>4. Действие экипажа при обнаружении на борту ВС больного (подозрительного на заражение, трупа) Болезнью  во время выполнения полета…………………8</w:t>
      </w:r>
    </w:p>
    <w:p w14:paraId="43FE7DD8"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"_5._Действия_экипажа"</w:instrText>
      </w:r>
      <w:r w:rsidRPr="002F42DA">
        <w:rPr>
          <w:rFonts w:eastAsia="Calibri" w:cs="Times New Roman"/>
          <w:noProof/>
          <w:szCs w:val="28"/>
        </w:rPr>
        <w:fldChar w:fldCharType="separate"/>
      </w:r>
      <w:r w:rsidRPr="002F42DA">
        <w:rPr>
          <w:rFonts w:eastAsia="Calibri" w:cs="Times New Roman"/>
          <w:noProof/>
          <w:szCs w:val="28"/>
        </w:rPr>
        <w:t xml:space="preserve">5. Действия экипажа при обнаружении на борту ВС больного (подозрительного на заражение, трупа) Болезнью  </w:t>
      </w:r>
      <w:r w:rsidRPr="002F42DA">
        <w:rPr>
          <w:rFonts w:eastAsia="Calibri" w:cs="Times New Roman"/>
          <w:bCs/>
          <w:noProof/>
          <w:szCs w:val="28"/>
        </w:rPr>
        <w:t>после выполнения полета……………………10</w:t>
      </w:r>
    </w:p>
    <w:p w14:paraId="152EAA9A"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"_6._Уведомление_о"</w:instrText>
      </w:r>
      <w:r w:rsidRPr="002F42DA">
        <w:rPr>
          <w:rFonts w:eastAsia="Calibri" w:cs="Times New Roman"/>
          <w:noProof/>
          <w:szCs w:val="28"/>
        </w:rPr>
        <w:fldChar w:fldCharType="separate"/>
      </w:r>
      <w:r w:rsidRPr="002F42DA">
        <w:rPr>
          <w:rFonts w:eastAsia="Calibri" w:cs="Times New Roman"/>
          <w:noProof/>
          <w:szCs w:val="28"/>
        </w:rPr>
        <w:t>6. Уведомление о наличии больного (подозрительного на заражение, трупа) Болезнью на борту ВС…………………………………………………………….10</w:t>
      </w:r>
    </w:p>
    <w:p w14:paraId="3A539556"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"_7._Действия_компетентных"</w:instrText>
      </w:r>
      <w:r w:rsidRPr="002F42DA">
        <w:rPr>
          <w:rFonts w:eastAsia="Calibri" w:cs="Times New Roman"/>
          <w:noProof/>
          <w:szCs w:val="28"/>
        </w:rPr>
        <w:fldChar w:fldCharType="separate"/>
      </w:r>
      <w:r w:rsidRPr="002F42DA">
        <w:rPr>
          <w:rFonts w:eastAsia="Calibri" w:cs="Times New Roman"/>
          <w:noProof/>
          <w:szCs w:val="28"/>
        </w:rPr>
        <w:t>7. Действия компетентных органов при выявлении на борту ВС  больного (подозрительного на заражение, трупа) Болезнью………………………………11</w:t>
      </w:r>
    </w:p>
    <w:p w14:paraId="3394D158"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"_8._Действия_медицинских"</w:instrText>
      </w:r>
      <w:r w:rsidRPr="002F42DA">
        <w:rPr>
          <w:rFonts w:eastAsia="Calibri" w:cs="Times New Roman"/>
          <w:noProof/>
          <w:szCs w:val="28"/>
        </w:rPr>
        <w:fldChar w:fldCharType="separate"/>
      </w:r>
      <w:r w:rsidRPr="002F42DA">
        <w:rPr>
          <w:rFonts w:eastAsia="Calibri" w:cs="Times New Roman"/>
          <w:noProof/>
          <w:szCs w:val="28"/>
        </w:rPr>
        <w:t>8. Действия медицинских работников аэропорта при выявлении на борту ВС больного (подозрительного на заражение) Болезнью…………………………...12</w:t>
      </w:r>
    </w:p>
    <w:p w14:paraId="6F2FF349"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"_9._Действия_должностных"</w:instrText>
      </w:r>
      <w:r w:rsidRPr="002F42DA">
        <w:rPr>
          <w:rFonts w:eastAsia="Calibri" w:cs="Times New Roman"/>
          <w:noProof/>
          <w:szCs w:val="28"/>
        </w:rPr>
        <w:fldChar w:fldCharType="separate"/>
      </w:r>
      <w:r w:rsidRPr="002F42DA">
        <w:rPr>
          <w:rFonts w:eastAsia="Calibri" w:cs="Times New Roman"/>
          <w:noProof/>
          <w:szCs w:val="28"/>
        </w:rPr>
        <w:t>9. Действия должностных лиц и служб аэропорта при выявлении  на борту ВС больного (подозрительного на заражение, трупа) Болезнью…………………...12</w:t>
      </w:r>
    </w:p>
    <w:p w14:paraId="1D951AF4"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"_10._Действия_государственных"</w:instrText>
      </w:r>
      <w:r w:rsidRPr="002F42DA">
        <w:rPr>
          <w:rFonts w:eastAsia="Calibri" w:cs="Times New Roman"/>
          <w:noProof/>
          <w:szCs w:val="28"/>
        </w:rPr>
        <w:fldChar w:fldCharType="separate"/>
      </w:r>
      <w:r w:rsidRPr="002F42DA">
        <w:rPr>
          <w:rFonts w:eastAsia="Calibri" w:cs="Times New Roman"/>
          <w:noProof/>
          <w:szCs w:val="28"/>
        </w:rPr>
        <w:t>10. Действия государственных контрольных органов  при выявлении на борту ВС больного  (подозрительного на заражение) Болезнью……………………...13</w:t>
      </w:r>
    </w:p>
    <w:p w14:paraId="7C37B79D"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"_11._Действия_дезбригады"</w:instrText>
      </w:r>
      <w:r w:rsidRPr="002F42DA">
        <w:rPr>
          <w:rFonts w:eastAsia="Calibri" w:cs="Times New Roman"/>
          <w:noProof/>
          <w:szCs w:val="28"/>
        </w:rPr>
        <w:fldChar w:fldCharType="separate"/>
      </w:r>
      <w:r w:rsidRPr="002F42DA">
        <w:rPr>
          <w:rFonts w:eastAsia="Calibri" w:cs="Times New Roman"/>
          <w:noProof/>
          <w:szCs w:val="28"/>
        </w:rPr>
        <w:t>11. Действия дезбригады и службы уборки ВС при выявлении на борту  ВС больного (подозрительного на заражение, трупа) Болезнью…………………...13</w:t>
      </w:r>
    </w:p>
    <w:p w14:paraId="008BEBFD" w14:textId="77777777" w:rsidR="00797878" w:rsidRPr="002F42DA" w:rsidRDefault="00797878" w:rsidP="00797878">
      <w:pPr>
        <w:tabs>
          <w:tab w:val="left" w:leader="dot" w:pos="9242"/>
        </w:tabs>
        <w:spacing w:before="120"/>
        <w:ind w:firstLine="0"/>
        <w:jc w:val="left"/>
        <w:rPr>
          <w:rFonts w:ascii="Calibri" w:eastAsia="Times New Roman" w:hAnsi="Calibri" w:cs="Times New Roman"/>
          <w:noProof/>
          <w:sz w:val="22"/>
          <w:lang w:eastAsia="ru-RU"/>
        </w:rPr>
      </w:pPr>
      <w:r w:rsidRPr="002F42DA">
        <w:rPr>
          <w:rFonts w:eastAsia="Calibri" w:cs="Times New Roman"/>
          <w:noProof/>
          <w:szCs w:val="28"/>
        </w:rPr>
        <w:fldChar w:fldCharType="end"/>
      </w:r>
      <w:r w:rsidRPr="002F42DA">
        <w:rPr>
          <w:rFonts w:eastAsia="Calibri" w:cs="Times New Roman"/>
          <w:noProof/>
          <w:szCs w:val="28"/>
        </w:rPr>
        <w:fldChar w:fldCharType="begin"/>
      </w:r>
      <w:r w:rsidRPr="002F42DA">
        <w:rPr>
          <w:rFonts w:eastAsia="Calibri" w:cs="Times New Roman"/>
          <w:noProof/>
          <w:szCs w:val="28"/>
        </w:rPr>
        <w:instrText>HYPERLINK  \l "_12._Особенности_действий"</w:instrText>
      </w:r>
      <w:r w:rsidRPr="002F42DA">
        <w:rPr>
          <w:rFonts w:eastAsia="Calibri" w:cs="Times New Roman"/>
          <w:noProof/>
          <w:szCs w:val="28"/>
        </w:rPr>
        <w:fldChar w:fldCharType="separate"/>
      </w:r>
      <w:r w:rsidRPr="002F42DA">
        <w:rPr>
          <w:rFonts w:eastAsia="Calibri" w:cs="Times New Roman"/>
          <w:noProof/>
          <w:szCs w:val="28"/>
        </w:rPr>
        <w:t>12. Особенности действий должностных лиц государственных  контрольных органов и сотрудников служб аэропорта при выявлении  больного (подозрительного на заражение, трупа) Болезнью  в аэропорту……………….14</w:t>
      </w:r>
    </w:p>
    <w:p w14:paraId="12E8F665" w14:textId="77777777" w:rsidR="00797878" w:rsidRPr="002F42DA" w:rsidRDefault="00797878" w:rsidP="00797878">
      <w:pPr>
        <w:tabs>
          <w:tab w:val="left" w:leader="dot" w:pos="9242"/>
        </w:tabs>
        <w:spacing w:before="120"/>
        <w:ind w:left="1701" w:hanging="1701"/>
        <w:jc w:val="left"/>
        <w:rPr>
          <w:rFonts w:ascii="Calibri" w:eastAsia="Times New Roman" w:hAnsi="Calibri" w:cs="Times New Roman"/>
          <w:noProof/>
          <w:sz w:val="22"/>
          <w:lang w:eastAsia="ru-RU"/>
        </w:rPr>
      </w:pPr>
      <w:r w:rsidRPr="002F42DA">
        <w:rPr>
          <w:rFonts w:eastAsia="Calibri" w:cs="Times New Roman"/>
          <w:noProof/>
          <w:szCs w:val="28"/>
        </w:rPr>
        <w:fldChar w:fldCharType="end"/>
      </w:r>
      <w:hyperlink w:anchor="_Добавление_1" w:history="1">
        <w:r w:rsidRPr="002F42DA">
          <w:rPr>
            <w:rFonts w:eastAsia="Calibri" w:cs="Times New Roman"/>
            <w:noProof/>
            <w:szCs w:val="28"/>
          </w:rPr>
          <w:t xml:space="preserve">Добавление 1. </w:t>
        </w:r>
      </w:hyperlink>
      <w:hyperlink w:anchor="_Добавление_1" w:history="1">
        <w:r w:rsidRPr="002F42DA">
          <w:rPr>
            <w:rFonts w:eastAsia="Calibri" w:cs="Times New Roman"/>
            <w:noProof/>
            <w:szCs w:val="28"/>
          </w:rPr>
          <w:t>Рекомендуемый состав универсального профилактического комплекта</w:t>
        </w:r>
      </w:hyperlink>
      <w:r w:rsidRPr="002F42DA">
        <w:rPr>
          <w:rFonts w:eastAsia="Calibri" w:cs="Times New Roman"/>
          <w:noProof/>
          <w:szCs w:val="28"/>
        </w:rPr>
        <w:t>…………………………………………………………..16</w:t>
      </w:r>
    </w:p>
    <w:p w14:paraId="0E413DFD" w14:textId="77777777" w:rsidR="00797878" w:rsidRPr="002F42DA" w:rsidRDefault="0072620C" w:rsidP="00797878">
      <w:pPr>
        <w:tabs>
          <w:tab w:val="left" w:leader="dot" w:pos="9242"/>
        </w:tabs>
        <w:spacing w:before="120"/>
        <w:ind w:left="1701" w:hanging="1701"/>
        <w:jc w:val="left"/>
        <w:rPr>
          <w:rFonts w:ascii="Calibri" w:eastAsia="Times New Roman" w:hAnsi="Calibri" w:cs="Times New Roman"/>
          <w:noProof/>
          <w:sz w:val="22"/>
          <w:lang w:eastAsia="ru-RU"/>
        </w:rPr>
      </w:pPr>
      <w:hyperlink w:anchor="_Добавление_2" w:history="1">
        <w:r w:rsidR="00797878" w:rsidRPr="002F42DA">
          <w:rPr>
            <w:rFonts w:eastAsia="Calibri" w:cs="Times New Roman"/>
            <w:noProof/>
            <w:szCs w:val="28"/>
          </w:rPr>
          <w:t xml:space="preserve">Добавление 2. </w:t>
        </w:r>
      </w:hyperlink>
      <w:hyperlink w:anchor="_Добавление_2" w:history="1">
        <w:r w:rsidR="00797878" w:rsidRPr="002F42DA">
          <w:rPr>
            <w:rFonts w:eastAsia="Calibri" w:cs="Times New Roman"/>
            <w:noProof/>
            <w:szCs w:val="28"/>
          </w:rPr>
          <w:t>Инструкция по применению универсального профилактического комплекта</w:t>
        </w:r>
      </w:hyperlink>
      <w:r w:rsidR="00797878" w:rsidRPr="002F42DA">
        <w:rPr>
          <w:rFonts w:eastAsia="Calibri" w:cs="Times New Roman"/>
          <w:noProof/>
          <w:szCs w:val="28"/>
        </w:rPr>
        <w:t>…………………………………………………………..17</w:t>
      </w:r>
    </w:p>
    <w:p w14:paraId="77F3C1DA" w14:textId="77777777" w:rsidR="00797878" w:rsidRPr="002F42DA" w:rsidRDefault="0072620C" w:rsidP="00797878">
      <w:pPr>
        <w:tabs>
          <w:tab w:val="left" w:leader="dot" w:pos="9242"/>
        </w:tabs>
        <w:spacing w:before="120"/>
        <w:ind w:left="1701" w:hanging="1701"/>
        <w:jc w:val="left"/>
        <w:rPr>
          <w:rFonts w:ascii="Calibri" w:eastAsia="Times New Roman" w:hAnsi="Calibri" w:cs="Times New Roman"/>
          <w:noProof/>
          <w:sz w:val="22"/>
          <w:lang w:eastAsia="ru-RU"/>
        </w:rPr>
      </w:pPr>
      <w:hyperlink w:anchor="_Добавление_3" w:history="1">
        <w:r w:rsidR="00797878" w:rsidRPr="002F42DA">
          <w:rPr>
            <w:rFonts w:eastAsia="Calibri" w:cs="Times New Roman"/>
            <w:noProof/>
            <w:szCs w:val="28"/>
          </w:rPr>
          <w:t xml:space="preserve">Добавление 3. </w:t>
        </w:r>
      </w:hyperlink>
      <w:hyperlink w:anchor="_Добавление_3" w:history="1">
        <w:r w:rsidR="00797878" w:rsidRPr="002F42DA">
          <w:rPr>
            <w:rFonts w:eastAsia="Calibri" w:cs="Times New Roman"/>
            <w:noProof/>
            <w:szCs w:val="28"/>
          </w:rPr>
          <w:t>Форма Карты информации о местонахождении пассажира  в целях здравоохранения</w:t>
        </w:r>
      </w:hyperlink>
      <w:r w:rsidR="00797878" w:rsidRPr="002F42DA">
        <w:rPr>
          <w:rFonts w:eastAsia="Calibri" w:cs="Times New Roman"/>
          <w:noProof/>
          <w:szCs w:val="28"/>
        </w:rPr>
        <w:t>……………………………………………19</w:t>
      </w:r>
    </w:p>
    <w:p w14:paraId="5D60AD76" w14:textId="77777777" w:rsidR="00797878" w:rsidRPr="002F42DA" w:rsidRDefault="0072620C" w:rsidP="00797878">
      <w:pPr>
        <w:tabs>
          <w:tab w:val="left" w:leader="dot" w:pos="9242"/>
        </w:tabs>
        <w:spacing w:before="120"/>
        <w:ind w:left="1701" w:hanging="1701"/>
        <w:jc w:val="left"/>
        <w:rPr>
          <w:rFonts w:ascii="Calibri" w:eastAsia="Times New Roman" w:hAnsi="Calibri" w:cs="Times New Roman"/>
          <w:noProof/>
          <w:sz w:val="22"/>
          <w:lang w:eastAsia="ru-RU"/>
        </w:rPr>
      </w:pPr>
      <w:hyperlink w:anchor="_Добавление_4" w:history="1">
        <w:r w:rsidR="00797878" w:rsidRPr="002F42DA">
          <w:rPr>
            <w:rFonts w:eastAsia="Calibri" w:cs="Times New Roman"/>
            <w:noProof/>
            <w:szCs w:val="28"/>
          </w:rPr>
          <w:t xml:space="preserve">Добавление 4. </w:t>
        </w:r>
      </w:hyperlink>
      <w:hyperlink w:anchor="_Добавление_4" w:history="1">
        <w:r w:rsidR="00797878" w:rsidRPr="002F42DA">
          <w:rPr>
            <w:rFonts w:eastAsia="Calibri" w:cs="Times New Roman"/>
            <w:noProof/>
            <w:szCs w:val="28"/>
          </w:rPr>
          <w:t>Форма медико-санитарной части генеральной декларации  воздушного судна………………………………………………….</w:t>
        </w:r>
      </w:hyperlink>
      <w:r w:rsidR="00797878" w:rsidRPr="002F42DA">
        <w:rPr>
          <w:rFonts w:eastAsia="Calibri" w:cs="Times New Roman"/>
          <w:noProof/>
          <w:szCs w:val="28"/>
        </w:rPr>
        <w:t>20</w:t>
      </w:r>
    </w:p>
    <w:p w14:paraId="60EB6141" w14:textId="77777777" w:rsidR="00797878" w:rsidRPr="002F42DA" w:rsidRDefault="0072620C" w:rsidP="00797878">
      <w:pPr>
        <w:tabs>
          <w:tab w:val="left" w:leader="dot" w:pos="9242"/>
        </w:tabs>
        <w:spacing w:before="120"/>
        <w:ind w:left="1701" w:hanging="1701"/>
        <w:jc w:val="left"/>
        <w:rPr>
          <w:rFonts w:ascii="Calibri" w:eastAsia="Times New Roman" w:hAnsi="Calibri" w:cs="Times New Roman"/>
          <w:noProof/>
          <w:sz w:val="22"/>
          <w:lang w:eastAsia="ru-RU"/>
        </w:rPr>
      </w:pPr>
      <w:hyperlink w:anchor="_Добавление_5" w:history="1">
        <w:r w:rsidR="00797878" w:rsidRPr="002F42DA">
          <w:rPr>
            <w:rFonts w:eastAsia="Calibri" w:cs="Times New Roman"/>
            <w:bCs/>
            <w:noProof/>
            <w:szCs w:val="28"/>
          </w:rPr>
          <w:t xml:space="preserve">Добавление 5. </w:t>
        </w:r>
      </w:hyperlink>
      <w:hyperlink w:anchor="_Добавление_5" w:history="1">
        <w:r w:rsidR="00797878" w:rsidRPr="002F42DA">
          <w:rPr>
            <w:rFonts w:eastAsia="Calibri" w:cs="Times New Roman"/>
            <w:noProof/>
            <w:szCs w:val="28"/>
          </w:rPr>
          <w:t>Перечень мероприятий в отношении контактных лиц</w:t>
        </w:r>
        <w:r w:rsidR="00797878" w:rsidRPr="002F42DA">
          <w:rPr>
            <w:rFonts w:eastAsia="Calibri" w:cs="Times New Roman"/>
            <w:noProof/>
            <w:webHidden/>
            <w:szCs w:val="28"/>
          </w:rPr>
          <w:tab/>
        </w:r>
      </w:hyperlink>
      <w:r w:rsidR="00797878" w:rsidRPr="002F42DA">
        <w:rPr>
          <w:rFonts w:eastAsia="Calibri" w:cs="Times New Roman"/>
          <w:noProof/>
          <w:szCs w:val="28"/>
        </w:rPr>
        <w:t>21</w:t>
      </w:r>
    </w:p>
    <w:p w14:paraId="40FEEF34" w14:textId="77777777" w:rsidR="00797878" w:rsidRPr="002F42DA" w:rsidRDefault="0072620C" w:rsidP="00797878">
      <w:pPr>
        <w:tabs>
          <w:tab w:val="left" w:leader="dot" w:pos="9242"/>
        </w:tabs>
        <w:spacing w:before="120"/>
        <w:ind w:left="1701" w:hanging="1701"/>
        <w:jc w:val="left"/>
        <w:rPr>
          <w:rFonts w:ascii="Calibri" w:eastAsia="Times New Roman" w:hAnsi="Calibri" w:cs="Times New Roman"/>
          <w:noProof/>
          <w:sz w:val="22"/>
          <w:lang w:eastAsia="ru-RU"/>
        </w:rPr>
      </w:pPr>
      <w:hyperlink w:anchor="_Добавление_6" w:history="1">
        <w:r w:rsidR="00797878" w:rsidRPr="002F42DA">
          <w:rPr>
            <w:rFonts w:eastAsia="Calibri" w:cs="Times New Roman"/>
            <w:noProof/>
            <w:szCs w:val="28"/>
          </w:rPr>
          <w:t xml:space="preserve">Добавление 6. </w:t>
        </w:r>
      </w:hyperlink>
      <w:hyperlink w:anchor="_Добавление_6" w:history="1">
        <w:r w:rsidR="00797878" w:rsidRPr="002F42DA">
          <w:rPr>
            <w:rFonts w:eastAsia="Calibri" w:cs="Times New Roman"/>
            <w:noProof/>
            <w:szCs w:val="28"/>
          </w:rPr>
          <w:t>Основные клинические синдромы,  их определение и характерные инфекционные болезни</w:t>
        </w:r>
        <w:r w:rsidR="00797878" w:rsidRPr="002F42DA">
          <w:rPr>
            <w:rFonts w:eastAsia="Calibri" w:cs="Times New Roman"/>
            <w:noProof/>
            <w:webHidden/>
            <w:szCs w:val="28"/>
          </w:rPr>
          <w:tab/>
        </w:r>
      </w:hyperlink>
      <w:r w:rsidR="00797878" w:rsidRPr="002F42DA">
        <w:rPr>
          <w:rFonts w:eastAsia="Calibri" w:cs="Times New Roman"/>
          <w:noProof/>
          <w:szCs w:val="28"/>
        </w:rPr>
        <w:t>26</w:t>
      </w:r>
    </w:p>
    <w:p w14:paraId="0F2B69A5" w14:textId="77777777" w:rsidR="00797878" w:rsidRPr="002F42DA" w:rsidRDefault="0072620C" w:rsidP="00797878">
      <w:pPr>
        <w:tabs>
          <w:tab w:val="left" w:leader="dot" w:pos="9242"/>
        </w:tabs>
        <w:spacing w:before="120"/>
        <w:ind w:firstLine="0"/>
        <w:jc w:val="left"/>
        <w:rPr>
          <w:rFonts w:ascii="Calibri" w:eastAsia="Times New Roman" w:hAnsi="Calibri" w:cs="Times New Roman"/>
          <w:noProof/>
          <w:sz w:val="22"/>
          <w:lang w:eastAsia="ru-RU"/>
        </w:rPr>
      </w:pPr>
      <w:hyperlink w:anchor="_Список_сокращений:" w:history="1">
        <w:r w:rsidR="00797878" w:rsidRPr="002F42DA">
          <w:rPr>
            <w:rFonts w:eastAsia="Calibri" w:cs="Times New Roman"/>
            <w:noProof/>
            <w:szCs w:val="28"/>
          </w:rPr>
          <w:t>Список сокращений</w:t>
        </w:r>
        <w:r w:rsidR="00797878" w:rsidRPr="002F42DA">
          <w:rPr>
            <w:rFonts w:eastAsia="Calibri" w:cs="Times New Roman"/>
            <w:noProof/>
            <w:webHidden/>
            <w:szCs w:val="28"/>
          </w:rPr>
          <w:tab/>
        </w:r>
      </w:hyperlink>
      <w:r w:rsidR="00797878" w:rsidRPr="002F42DA">
        <w:rPr>
          <w:rFonts w:eastAsia="Calibri" w:cs="Times New Roman"/>
          <w:noProof/>
          <w:szCs w:val="28"/>
        </w:rPr>
        <w:t>28</w:t>
      </w:r>
    </w:p>
    <w:p w14:paraId="0F80AAEC" w14:textId="77777777" w:rsidR="00797878" w:rsidRPr="00797878" w:rsidRDefault="00797878" w:rsidP="00797878">
      <w:pPr>
        <w:ind w:left="709" w:firstLine="0"/>
      </w:pPr>
      <w:r w:rsidRPr="002F42DA">
        <w:fldChar w:fldCharType="end"/>
      </w:r>
    </w:p>
    <w:p w14:paraId="5629DA41" w14:textId="77777777" w:rsidR="00797878" w:rsidRPr="00797878" w:rsidRDefault="00797878" w:rsidP="00797878">
      <w:pPr>
        <w:rPr>
          <w:rFonts w:eastAsia="Calibri" w:cs="Times New Roman"/>
          <w:b/>
          <w:iCs/>
        </w:rPr>
      </w:pPr>
      <w:r w:rsidRPr="00797878">
        <w:rPr>
          <w:rFonts w:eastAsia="Calibri" w:cs="Times New Roman"/>
          <w:b/>
          <w:i/>
        </w:rPr>
        <w:br w:type="page"/>
      </w:r>
    </w:p>
    <w:p w14:paraId="1EA6C422" w14:textId="77777777" w:rsidR="00797878" w:rsidRPr="00797878" w:rsidRDefault="00797878" w:rsidP="00797878">
      <w:pPr>
        <w:keepNext/>
        <w:keepLines/>
        <w:spacing w:before="40"/>
        <w:ind w:firstLine="0"/>
        <w:jc w:val="center"/>
        <w:outlineLvl w:val="3"/>
        <w:rPr>
          <w:rFonts w:eastAsia="Calibri" w:cs="Times New Roman"/>
          <w:b/>
          <w:iCs/>
        </w:rPr>
      </w:pPr>
      <w:bookmarkStart w:id="51" w:name="_1._Область_применения"/>
      <w:bookmarkEnd w:id="51"/>
      <w:r w:rsidRPr="00797878">
        <w:rPr>
          <w:rFonts w:eastAsia="Calibri" w:cs="Times New Roman"/>
          <w:b/>
          <w:iCs/>
        </w:rPr>
        <w:lastRenderedPageBreak/>
        <w:t>1. Область применения</w:t>
      </w:r>
    </w:p>
    <w:p w14:paraId="7EBF21FE" w14:textId="77777777" w:rsidR="00797878" w:rsidRPr="00797878" w:rsidRDefault="00797878" w:rsidP="00797878">
      <w:pPr>
        <w:tabs>
          <w:tab w:val="left" w:leader="dot" w:pos="9214"/>
          <w:tab w:val="left" w:pos="9242"/>
        </w:tabs>
        <w:ind w:firstLine="0"/>
        <w:jc w:val="center"/>
        <w:rPr>
          <w:rFonts w:eastAsia="Calibri" w:cs="Times New Roman"/>
          <w:b/>
          <w:szCs w:val="28"/>
          <w:lang w:val="x-none"/>
        </w:rPr>
      </w:pPr>
    </w:p>
    <w:p w14:paraId="0587FEB8" w14:textId="77777777" w:rsidR="00797878" w:rsidRPr="00797878" w:rsidRDefault="00797878" w:rsidP="00797878">
      <w:pPr>
        <w:rPr>
          <w:rFonts w:eastAsia="Calibri" w:cs="Times New Roman"/>
          <w:szCs w:val="28"/>
        </w:rPr>
      </w:pPr>
      <w:r w:rsidRPr="00797878">
        <w:rPr>
          <w:rFonts w:eastAsia="Calibri" w:cs="Times New Roman"/>
          <w:szCs w:val="28"/>
        </w:rPr>
        <w:t>1.1. Настоящие Методические рекомендации устанавливают требования к порядку организации и проведению санитарно-противоэпидемических (профилактических) мероприятий по локализации и ликвидации проявлений и последствий, связанных с выявлением больного (подозрительного на заражение, трупа) инфекционной болезнью, представляющей чрезвычайную ситуацию в области общественного здравоохранения, имеющую международное значение (далее – Болезнь), при осуществлении перевозок воздушным транспортом.</w:t>
      </w:r>
    </w:p>
    <w:p w14:paraId="4D438C9E" w14:textId="77777777" w:rsidR="00797878" w:rsidRPr="00797878" w:rsidRDefault="00797878" w:rsidP="00797878">
      <w:pPr>
        <w:rPr>
          <w:rFonts w:eastAsia="Calibri" w:cs="Times New Roman"/>
          <w:szCs w:val="28"/>
        </w:rPr>
      </w:pPr>
    </w:p>
    <w:p w14:paraId="337676F2" w14:textId="77777777" w:rsidR="00797878" w:rsidRPr="00797878" w:rsidRDefault="00797878" w:rsidP="00797878">
      <w:pPr>
        <w:keepNext/>
        <w:keepLines/>
        <w:spacing w:before="40"/>
        <w:ind w:firstLine="0"/>
        <w:jc w:val="center"/>
        <w:outlineLvl w:val="3"/>
        <w:rPr>
          <w:rFonts w:eastAsia="Calibri" w:cs="Times New Roman"/>
          <w:b/>
          <w:iCs/>
        </w:rPr>
      </w:pPr>
      <w:bookmarkStart w:id="52" w:name="_2._Нормативные_ссылки"/>
      <w:bookmarkEnd w:id="52"/>
      <w:r w:rsidRPr="00797878">
        <w:rPr>
          <w:rFonts w:eastAsia="Calibri" w:cs="Times New Roman"/>
          <w:b/>
          <w:iCs/>
        </w:rPr>
        <w:t>2. Нормативные ссылки</w:t>
      </w:r>
    </w:p>
    <w:p w14:paraId="62BDEAD1" w14:textId="77777777" w:rsidR="00797878" w:rsidRPr="00797878" w:rsidRDefault="00797878" w:rsidP="00797878"/>
    <w:p w14:paraId="2AE64A04" w14:textId="77777777" w:rsidR="00797878" w:rsidRPr="00797878" w:rsidRDefault="00797878" w:rsidP="00797878">
      <w:pPr>
        <w:rPr>
          <w:rFonts w:eastAsia="Calibri" w:cs="Times New Roman"/>
          <w:szCs w:val="28"/>
        </w:rPr>
      </w:pPr>
      <w:r w:rsidRPr="00797878">
        <w:rPr>
          <w:rFonts w:eastAsia="Calibri" w:cs="Times New Roman"/>
          <w:szCs w:val="28"/>
        </w:rPr>
        <w:t>2.1. Международные медико-санитарные правила (2005 г.);</w:t>
      </w:r>
    </w:p>
    <w:p w14:paraId="5FB2391E" w14:textId="2047DB3A" w:rsidR="00797878" w:rsidRPr="00797878" w:rsidRDefault="00797878" w:rsidP="00797878">
      <w:pPr>
        <w:rPr>
          <w:rFonts w:eastAsia="Calibri" w:cs="Times New Roman"/>
          <w:szCs w:val="28"/>
        </w:rPr>
      </w:pPr>
      <w:r w:rsidRPr="00797878">
        <w:rPr>
          <w:rFonts w:eastAsia="Calibri" w:cs="Times New Roman"/>
          <w:szCs w:val="28"/>
        </w:rPr>
        <w:t>2.2. Руководство по гигиене и санитарии в авиации, ВОЗ</w:t>
      </w:r>
      <w:r w:rsidR="00284E0D">
        <w:rPr>
          <w:rFonts w:eastAsia="Calibri" w:cs="Times New Roman"/>
          <w:szCs w:val="28"/>
        </w:rPr>
        <w:t xml:space="preserve"> ˂</w:t>
      </w:r>
      <w:r w:rsidR="00284E0D" w:rsidRPr="00284E0D">
        <w:rPr>
          <w:rStyle w:val="af9"/>
          <w:rFonts w:eastAsia="Calibri" w:cs="Times New Roman"/>
          <w:szCs w:val="28"/>
          <w:vertAlign w:val="baseline"/>
        </w:rPr>
        <w:footnoteReference w:customMarkFollows="1" w:id="9"/>
        <w:t>11</w:t>
      </w:r>
      <w:r w:rsidR="00284E0D">
        <w:rPr>
          <w:rStyle w:val="af9"/>
          <w:rFonts w:eastAsia="Calibri" w:cs="Times New Roman"/>
          <w:szCs w:val="28"/>
          <w:vertAlign w:val="baseline"/>
        </w:rPr>
        <w:t>˃</w:t>
      </w:r>
      <w:r w:rsidRPr="00284E0D">
        <w:rPr>
          <w:rFonts w:eastAsia="Calibri" w:cs="Times New Roman"/>
          <w:szCs w:val="28"/>
        </w:rPr>
        <w:t xml:space="preserve"> </w:t>
      </w:r>
      <w:r w:rsidRPr="00797878">
        <w:rPr>
          <w:rFonts w:eastAsia="Calibri" w:cs="Times New Roman"/>
          <w:szCs w:val="28"/>
        </w:rPr>
        <w:t>2009 г.;</w:t>
      </w:r>
    </w:p>
    <w:p w14:paraId="5346208B" w14:textId="77777777" w:rsidR="00797878" w:rsidRPr="00797878" w:rsidRDefault="00797878" w:rsidP="00797878">
      <w:pPr>
        <w:rPr>
          <w:rFonts w:eastAsia="Calibri" w:cs="Times New Roman"/>
          <w:szCs w:val="28"/>
        </w:rPr>
      </w:pPr>
      <w:r w:rsidRPr="00797878">
        <w:rPr>
          <w:rFonts w:eastAsia="Calibri" w:cs="Times New Roman"/>
          <w:szCs w:val="28"/>
        </w:rPr>
        <w:t>2.3. Документы ИКАО: «Международные стандарты и Рекомендуемая практика (</w:t>
      </w:r>
      <w:r w:rsidRPr="00797878">
        <w:rPr>
          <w:rFonts w:eastAsia="Calibri" w:cs="Times New Roman"/>
          <w:szCs w:val="28"/>
          <w:lang w:val="en-US"/>
        </w:rPr>
        <w:t>SARPS</w:t>
      </w:r>
      <w:r w:rsidRPr="00797878">
        <w:rPr>
          <w:rFonts w:eastAsia="Calibri" w:cs="Times New Roman"/>
          <w:szCs w:val="28"/>
        </w:rPr>
        <w:t xml:space="preserve">) – приложение 6 – Эксплуатация воздушных судов; приложение 9 – Упрощение формальностей; приложение 11 – Обслуживание воздушного движения; приложение 14 – Аэродромы; </w:t>
      </w:r>
      <w:r w:rsidRPr="00797878">
        <w:rPr>
          <w:rFonts w:eastAsia="Calibri" w:cs="Times New Roman"/>
          <w:szCs w:val="28"/>
          <w:lang w:val="en-US"/>
        </w:rPr>
        <w:t>Doc</w:t>
      </w:r>
      <w:r w:rsidRPr="00797878">
        <w:rPr>
          <w:rFonts w:eastAsia="Calibri" w:cs="Times New Roman"/>
          <w:szCs w:val="28"/>
        </w:rPr>
        <w:t xml:space="preserve"> 8954 </w:t>
      </w:r>
      <w:r w:rsidRPr="00797878">
        <w:rPr>
          <w:rFonts w:eastAsia="Calibri" w:cs="Times New Roman"/>
          <w:szCs w:val="28"/>
          <w:lang w:val="en-US"/>
        </w:rPr>
        <w:t>AN</w:t>
      </w:r>
      <w:r w:rsidRPr="00797878">
        <w:rPr>
          <w:rFonts w:eastAsia="Calibri" w:cs="Times New Roman"/>
          <w:szCs w:val="28"/>
        </w:rPr>
        <w:t xml:space="preserve">/895 «Руководство по авиационной медицине» (часть </w:t>
      </w:r>
      <w:r w:rsidRPr="00797878">
        <w:rPr>
          <w:rFonts w:eastAsia="Calibri" w:cs="Times New Roman"/>
          <w:szCs w:val="28"/>
          <w:lang w:val="en-US"/>
        </w:rPr>
        <w:t>VI</w:t>
      </w:r>
      <w:r w:rsidRPr="00797878">
        <w:rPr>
          <w:rFonts w:eastAsia="Calibri" w:cs="Times New Roman"/>
          <w:szCs w:val="28"/>
        </w:rPr>
        <w:t xml:space="preserve"> чрезвычайные ситуации в области общественного здравоохранения); </w:t>
      </w:r>
      <w:r w:rsidRPr="00797878">
        <w:rPr>
          <w:rFonts w:eastAsia="Calibri" w:cs="Times New Roman"/>
          <w:szCs w:val="28"/>
          <w:lang w:val="en-US"/>
        </w:rPr>
        <w:t>Doc</w:t>
      </w:r>
      <w:r w:rsidRPr="00797878">
        <w:rPr>
          <w:rFonts w:eastAsia="Calibri" w:cs="Times New Roman"/>
          <w:szCs w:val="28"/>
        </w:rPr>
        <w:t> 4444 «Правила аэронавигационного обслуживания. Организация воздушного движения (</w:t>
      </w:r>
      <w:r w:rsidRPr="00797878">
        <w:rPr>
          <w:rFonts w:eastAsia="Calibri" w:cs="Times New Roman"/>
          <w:szCs w:val="28"/>
          <w:lang w:val="en-US"/>
        </w:rPr>
        <w:t>PANS</w:t>
      </w:r>
      <w:r w:rsidRPr="00797878">
        <w:rPr>
          <w:rFonts w:eastAsia="Calibri" w:cs="Times New Roman"/>
          <w:szCs w:val="28"/>
        </w:rPr>
        <w:t>-</w:t>
      </w:r>
      <w:r w:rsidRPr="00797878">
        <w:rPr>
          <w:rFonts w:eastAsia="Calibri" w:cs="Times New Roman"/>
          <w:szCs w:val="28"/>
          <w:lang w:val="en-US"/>
        </w:rPr>
        <w:t>ATM</w:t>
      </w:r>
      <w:r w:rsidRPr="00797878">
        <w:rPr>
          <w:rFonts w:eastAsia="Calibri" w:cs="Times New Roman"/>
          <w:szCs w:val="28"/>
        </w:rPr>
        <w:t xml:space="preserve">, </w:t>
      </w:r>
      <w:r w:rsidRPr="00797878">
        <w:rPr>
          <w:rFonts w:eastAsia="Calibri" w:cs="Times New Roman"/>
          <w:szCs w:val="28"/>
          <w:lang w:val="en-US"/>
        </w:rPr>
        <w:t>Doc</w:t>
      </w:r>
      <w:r w:rsidRPr="00797878">
        <w:rPr>
          <w:rFonts w:eastAsia="Calibri" w:cs="Times New Roman"/>
          <w:szCs w:val="28"/>
        </w:rPr>
        <w:t xml:space="preserve"> 4444);</w:t>
      </w:r>
    </w:p>
    <w:p w14:paraId="445B5CDF" w14:textId="77777777" w:rsidR="00797878" w:rsidRPr="00797878" w:rsidRDefault="00797878" w:rsidP="00797878">
      <w:pPr>
        <w:rPr>
          <w:rFonts w:eastAsia="Calibri" w:cs="Times New Roman"/>
          <w:szCs w:val="28"/>
        </w:rPr>
      </w:pPr>
      <w:r w:rsidRPr="00797878">
        <w:rPr>
          <w:rFonts w:eastAsia="Calibri" w:cs="Times New Roman"/>
          <w:szCs w:val="28"/>
        </w:rPr>
        <w:t xml:space="preserve">2.4. Санитарные правила «Санитарная охрана территорий государств – участников Содружества Независимых Государств», утвержденные </w:t>
      </w:r>
      <w:r w:rsidRPr="00797878">
        <w:rPr>
          <w:rFonts w:eastAsia="Calibri" w:cs="Times New Roman"/>
          <w:szCs w:val="28"/>
          <w:shd w:val="clear" w:color="auto" w:fill="FFFFFF"/>
        </w:rPr>
        <w:t>на</w:t>
      </w:r>
      <w:r w:rsidRPr="00797878">
        <w:rPr>
          <w:rFonts w:eastAsia="Calibri" w:cs="Times New Roman"/>
          <w:bCs/>
          <w:szCs w:val="28"/>
          <w:shd w:val="clear" w:color="auto" w:fill="FFFFFF"/>
        </w:rPr>
        <w:t xml:space="preserve"> XVII заседании</w:t>
      </w:r>
      <w:r w:rsidRPr="00797878">
        <w:rPr>
          <w:rFonts w:eastAsia="Calibri" w:cs="Times New Roman"/>
          <w:szCs w:val="28"/>
          <w:shd w:val="clear" w:color="auto" w:fill="FFFFFF"/>
        </w:rPr>
        <w:t xml:space="preserve"> Совета по сотрудничеству в области здравоохранения Содружества Независимых Государств (3–4 июня 2005 г., Душанбе, Республика Таджикистан)</w:t>
      </w:r>
      <w:r w:rsidRPr="00797878">
        <w:rPr>
          <w:rFonts w:eastAsia="Calibri" w:cs="Times New Roman"/>
          <w:szCs w:val="28"/>
        </w:rPr>
        <w:t>;</w:t>
      </w:r>
    </w:p>
    <w:p w14:paraId="0006B1D4" w14:textId="77777777" w:rsidR="00797878" w:rsidRPr="00797878" w:rsidRDefault="00797878" w:rsidP="00797878">
      <w:pPr>
        <w:rPr>
          <w:rFonts w:eastAsia="Calibri" w:cs="Times New Roman"/>
          <w:szCs w:val="28"/>
        </w:rPr>
      </w:pPr>
      <w:r w:rsidRPr="00797878">
        <w:rPr>
          <w:rFonts w:eastAsia="Calibri" w:cs="Times New Roman"/>
          <w:szCs w:val="28"/>
        </w:rPr>
        <w:t xml:space="preserve">2.5. Методические указания «Организация и проведение первичных мероприятий в случаях выявления больного (трупа), подозрительного на заболевания карантинными инфекциями, контагиозными вирусными геморрагическими лихорадками, атипичной пневмонией (ТОРС), малярией и инфекционными болезнями неясной этиологии, имеющими важное международное значение», утвержденные </w:t>
      </w:r>
      <w:r w:rsidRPr="00797878">
        <w:rPr>
          <w:rFonts w:eastAsia="Calibri" w:cs="Times New Roman"/>
          <w:szCs w:val="28"/>
          <w:shd w:val="clear" w:color="auto" w:fill="FFFFFF"/>
        </w:rPr>
        <w:t>на</w:t>
      </w:r>
      <w:r w:rsidRPr="00797878">
        <w:rPr>
          <w:rFonts w:eastAsia="Calibri" w:cs="Times New Roman"/>
          <w:bCs/>
          <w:szCs w:val="28"/>
          <w:shd w:val="clear" w:color="auto" w:fill="FFFFFF"/>
        </w:rPr>
        <w:t xml:space="preserve"> XVII заседании</w:t>
      </w:r>
      <w:r w:rsidRPr="00797878">
        <w:rPr>
          <w:rFonts w:eastAsia="Calibri" w:cs="Times New Roman"/>
          <w:szCs w:val="28"/>
          <w:shd w:val="clear" w:color="auto" w:fill="FFFFFF"/>
        </w:rPr>
        <w:t xml:space="preserve"> Совета по сотрудничеству в области здравоохранения Содружества Независимых Государств (3–4 июня 2005 г., Душанбе, Республика Таджикистан)</w:t>
      </w:r>
      <w:r w:rsidRPr="00797878">
        <w:rPr>
          <w:rFonts w:eastAsia="Calibri" w:cs="Times New Roman"/>
          <w:szCs w:val="28"/>
        </w:rPr>
        <w:t>. </w:t>
      </w:r>
    </w:p>
    <w:p w14:paraId="1BE0CB30" w14:textId="77777777" w:rsidR="00797878" w:rsidRPr="00797878" w:rsidRDefault="00797878" w:rsidP="00797878">
      <w:pPr>
        <w:rPr>
          <w:rFonts w:eastAsia="Calibri" w:cs="Times New Roman"/>
          <w:szCs w:val="28"/>
        </w:rPr>
      </w:pPr>
    </w:p>
    <w:p w14:paraId="19DFBA9F" w14:textId="77777777" w:rsidR="00797878" w:rsidRPr="00797878" w:rsidRDefault="00797878" w:rsidP="00797878">
      <w:pPr>
        <w:keepNext/>
        <w:keepLines/>
        <w:spacing w:before="40"/>
        <w:ind w:firstLine="0"/>
        <w:jc w:val="center"/>
        <w:outlineLvl w:val="3"/>
        <w:rPr>
          <w:rFonts w:eastAsia="Calibri" w:cs="Times New Roman"/>
          <w:b/>
          <w:iCs/>
        </w:rPr>
      </w:pPr>
      <w:bookmarkStart w:id="53" w:name="_3._Общие_положения"/>
      <w:bookmarkEnd w:id="53"/>
      <w:r w:rsidRPr="00797878">
        <w:rPr>
          <w:rFonts w:eastAsia="Calibri" w:cs="Times New Roman"/>
          <w:b/>
          <w:iCs/>
        </w:rPr>
        <w:t>3. Общие положения и определения</w:t>
      </w:r>
    </w:p>
    <w:p w14:paraId="37072022" w14:textId="77777777" w:rsidR="00797878" w:rsidRPr="00797878" w:rsidRDefault="00797878" w:rsidP="00797878"/>
    <w:p w14:paraId="27687EF0" w14:textId="77777777" w:rsidR="00797878" w:rsidRPr="00797878" w:rsidRDefault="00797878" w:rsidP="00797878">
      <w:pPr>
        <w:rPr>
          <w:rFonts w:eastAsia="Calibri" w:cs="Times New Roman"/>
          <w:szCs w:val="28"/>
        </w:rPr>
      </w:pPr>
      <w:r w:rsidRPr="00797878">
        <w:rPr>
          <w:rFonts w:eastAsia="Calibri" w:cs="Times New Roman"/>
          <w:szCs w:val="28"/>
        </w:rPr>
        <w:t xml:space="preserve">3.1. В целях настоящих Методических рекомендаций используются следующие основные понятия: </w:t>
      </w:r>
    </w:p>
    <w:p w14:paraId="6EDA74B5" w14:textId="77777777" w:rsidR="00797878" w:rsidRPr="00797878" w:rsidRDefault="00797878" w:rsidP="00797878">
      <w:pPr>
        <w:rPr>
          <w:rFonts w:eastAsia="Calibri" w:cs="Times New Roman"/>
          <w:szCs w:val="28"/>
        </w:rPr>
      </w:pPr>
      <w:r w:rsidRPr="00797878">
        <w:rPr>
          <w:rFonts w:eastAsia="Calibri" w:cs="Times New Roman"/>
          <w:b/>
          <w:szCs w:val="28"/>
        </w:rPr>
        <w:t xml:space="preserve">авиакомпания </w:t>
      </w:r>
      <w:r w:rsidRPr="00797878">
        <w:rPr>
          <w:rFonts w:eastAsia="Calibri" w:cs="Times New Roman"/>
          <w:szCs w:val="28"/>
        </w:rPr>
        <w:t>– авиатранспортное предприятие, осуществляющее международные воздушные сообщения;</w:t>
      </w:r>
    </w:p>
    <w:p w14:paraId="4DBC3472" w14:textId="77777777" w:rsidR="00797878" w:rsidRPr="00797878" w:rsidRDefault="00797878" w:rsidP="00797878">
      <w:pPr>
        <w:rPr>
          <w:rFonts w:eastAsia="Calibri" w:cs="Times New Roman"/>
          <w:szCs w:val="28"/>
        </w:rPr>
      </w:pPr>
      <w:r w:rsidRPr="00797878">
        <w:rPr>
          <w:rFonts w:eastAsia="Calibri" w:cs="Times New Roman"/>
          <w:b/>
          <w:szCs w:val="28"/>
        </w:rPr>
        <w:lastRenderedPageBreak/>
        <w:t xml:space="preserve">аэропорт </w:t>
      </w:r>
      <w:r w:rsidRPr="00797878">
        <w:rPr>
          <w:rFonts w:eastAsia="Calibri" w:cs="Times New Roman"/>
          <w:szCs w:val="28"/>
        </w:rPr>
        <w:t>– любой аэропорт, из которого отправляются или в которые прибывают международные рейсы;</w:t>
      </w:r>
    </w:p>
    <w:p w14:paraId="4834DA72" w14:textId="77777777" w:rsidR="00797878" w:rsidRPr="00797878" w:rsidRDefault="00797878" w:rsidP="00797878">
      <w:pPr>
        <w:rPr>
          <w:rFonts w:eastAsia="Calibri" w:cs="Times New Roman"/>
          <w:szCs w:val="28"/>
        </w:rPr>
      </w:pPr>
      <w:r w:rsidRPr="00797878">
        <w:rPr>
          <w:rFonts w:eastAsia="Calibri" w:cs="Times New Roman"/>
          <w:b/>
          <w:szCs w:val="28"/>
        </w:rPr>
        <w:t xml:space="preserve">болезнь </w:t>
      </w:r>
      <w:r w:rsidRPr="00797878">
        <w:rPr>
          <w:rFonts w:eastAsia="Calibri" w:cs="Times New Roman"/>
          <w:szCs w:val="28"/>
        </w:rPr>
        <w:t>– заболевание или медицинское состояние, независимо от происхождения или источника, которое наносит или может нанести значительный вред людям;</w:t>
      </w:r>
    </w:p>
    <w:p w14:paraId="2EAD29DF" w14:textId="77777777" w:rsidR="00797878" w:rsidRPr="00797878" w:rsidRDefault="00797878" w:rsidP="00797878">
      <w:pPr>
        <w:rPr>
          <w:rFonts w:eastAsia="Calibri" w:cs="Times New Roman"/>
          <w:szCs w:val="28"/>
        </w:rPr>
      </w:pPr>
      <w:r w:rsidRPr="00797878">
        <w:rPr>
          <w:rFonts w:eastAsia="Calibri" w:cs="Times New Roman"/>
          <w:b/>
          <w:szCs w:val="28"/>
        </w:rPr>
        <w:t xml:space="preserve">больной </w:t>
      </w:r>
      <w:r w:rsidRPr="00797878">
        <w:rPr>
          <w:rFonts w:eastAsia="Calibri" w:cs="Times New Roman"/>
          <w:szCs w:val="28"/>
        </w:rPr>
        <w:t>– человек, страдающий или пораженный физическим недугом, который может представлять собой риск для здоровья населения;</w:t>
      </w:r>
    </w:p>
    <w:p w14:paraId="442C1D6A" w14:textId="77777777" w:rsidR="00797878" w:rsidRPr="00797878" w:rsidRDefault="00797878" w:rsidP="00797878">
      <w:pPr>
        <w:rPr>
          <w:rFonts w:eastAsia="Calibri" w:cs="Times New Roman"/>
          <w:szCs w:val="28"/>
        </w:rPr>
      </w:pPr>
      <w:r w:rsidRPr="00797878">
        <w:rPr>
          <w:rFonts w:eastAsia="Calibri" w:cs="Times New Roman"/>
          <w:b/>
          <w:szCs w:val="28"/>
        </w:rPr>
        <w:t xml:space="preserve">дезинсекция </w:t>
      </w:r>
      <w:r w:rsidRPr="00797878">
        <w:rPr>
          <w:rFonts w:eastAsia="Calibri" w:cs="Times New Roman"/>
          <w:szCs w:val="28"/>
        </w:rPr>
        <w:t>– процедура, в соответствии с которой принимаются санитарные меры по борьбе или уничтожению насекомых – переносчиков болезней человека, обнаруженных в багаже, грузах, контейнерах, перевозочных средствах, товарах и почтовых посылках;</w:t>
      </w:r>
    </w:p>
    <w:p w14:paraId="6B713755" w14:textId="77777777" w:rsidR="00797878" w:rsidRPr="00797878" w:rsidRDefault="00797878" w:rsidP="00797878">
      <w:pPr>
        <w:rPr>
          <w:rFonts w:eastAsia="Calibri" w:cs="Times New Roman"/>
          <w:szCs w:val="28"/>
        </w:rPr>
      </w:pPr>
      <w:r w:rsidRPr="00797878">
        <w:rPr>
          <w:rFonts w:eastAsia="Calibri" w:cs="Times New Roman"/>
          <w:b/>
          <w:szCs w:val="28"/>
        </w:rPr>
        <w:t xml:space="preserve">дезинфекция </w:t>
      </w:r>
      <w:r w:rsidRPr="00797878">
        <w:rPr>
          <w:rFonts w:eastAsia="Calibri" w:cs="Times New Roman"/>
          <w:szCs w:val="28"/>
        </w:rPr>
        <w:t>– процедура, в соответствии с которой принимаются санитарные меры по борьбе или уничтожению инфекционных агентов на поверхности тела человека или животного, или в багаже, грузах, контейнерах, перевозочных средствах, товарах, почтовых посылках посредством прямого воздействия химических или физических агентов;</w:t>
      </w:r>
    </w:p>
    <w:p w14:paraId="7164B12F" w14:textId="77777777" w:rsidR="00797878" w:rsidRPr="00797878" w:rsidRDefault="00797878" w:rsidP="00797878">
      <w:pPr>
        <w:rPr>
          <w:rFonts w:eastAsia="Calibri" w:cs="Times New Roman"/>
          <w:szCs w:val="28"/>
        </w:rPr>
      </w:pPr>
      <w:r w:rsidRPr="00797878">
        <w:rPr>
          <w:rFonts w:eastAsia="Calibri" w:cs="Times New Roman"/>
          <w:b/>
          <w:szCs w:val="28"/>
        </w:rPr>
        <w:t xml:space="preserve">дератизация </w:t>
      </w:r>
      <w:r w:rsidRPr="00797878">
        <w:rPr>
          <w:rFonts w:eastAsia="Calibri" w:cs="Times New Roman"/>
          <w:szCs w:val="28"/>
        </w:rPr>
        <w:t>– процедура, в соответствии с которой принимаются санитарные меры по борьбе или уничтожению грызунов – переносчиков болезней человека, находящихся в багаже, грузах, контейнерах, на перевозочных средствах, на объектах, товарах или почтовых посылках;</w:t>
      </w:r>
    </w:p>
    <w:p w14:paraId="3EEE5B46" w14:textId="77777777" w:rsidR="00797878" w:rsidRPr="00797878" w:rsidRDefault="00797878" w:rsidP="00797878">
      <w:pPr>
        <w:rPr>
          <w:rFonts w:eastAsia="Calibri" w:cs="Times New Roman"/>
          <w:szCs w:val="28"/>
        </w:rPr>
      </w:pPr>
      <w:r w:rsidRPr="00797878">
        <w:rPr>
          <w:rFonts w:eastAsia="Calibri" w:cs="Times New Roman"/>
          <w:b/>
          <w:szCs w:val="28"/>
        </w:rPr>
        <w:t xml:space="preserve">зараженный </w:t>
      </w:r>
      <w:r w:rsidRPr="00797878">
        <w:rPr>
          <w:rFonts w:eastAsia="Calibri" w:cs="Times New Roman"/>
          <w:szCs w:val="28"/>
        </w:rPr>
        <w:t>– лица, багаж, грузы, контейнеры, перевозочные средства, товары, почтовые посылки или человеческие останки, которые инфицированы или контаминированы, или же переносят источники инфекции или контаминации таким образом, что это представляет риск для здоровья населения;</w:t>
      </w:r>
    </w:p>
    <w:p w14:paraId="5930685E" w14:textId="77777777" w:rsidR="00797878" w:rsidRPr="00797878" w:rsidRDefault="00797878" w:rsidP="00797878">
      <w:pPr>
        <w:rPr>
          <w:rFonts w:eastAsia="Calibri" w:cs="Times New Roman"/>
          <w:szCs w:val="28"/>
        </w:rPr>
      </w:pPr>
      <w:r w:rsidRPr="00797878">
        <w:rPr>
          <w:rFonts w:eastAsia="Calibri" w:cs="Times New Roman"/>
          <w:b/>
          <w:szCs w:val="28"/>
        </w:rPr>
        <w:t>зараженный район</w:t>
      </w:r>
      <w:r w:rsidRPr="00797878">
        <w:rPr>
          <w:rFonts w:eastAsia="Calibri" w:cs="Times New Roman"/>
          <w:szCs w:val="28"/>
        </w:rPr>
        <w:t xml:space="preserve"> – конкретный географический район, в отношении которого ВОЗ рекомендует принять медико-санитарные меры в соответствии с Международными медико-санитарными правилами 2005 г.;</w:t>
      </w:r>
    </w:p>
    <w:p w14:paraId="3120B31E" w14:textId="77777777" w:rsidR="00797878" w:rsidRPr="00797878" w:rsidRDefault="00797878" w:rsidP="00797878">
      <w:pPr>
        <w:rPr>
          <w:rFonts w:eastAsia="Calibri" w:cs="Times New Roman"/>
          <w:szCs w:val="28"/>
        </w:rPr>
      </w:pPr>
      <w:r w:rsidRPr="00797878">
        <w:rPr>
          <w:rFonts w:eastAsia="Calibri" w:cs="Times New Roman"/>
          <w:b/>
          <w:szCs w:val="28"/>
        </w:rPr>
        <w:t xml:space="preserve">изоляция </w:t>
      </w:r>
      <w:r w:rsidRPr="00797878">
        <w:rPr>
          <w:rFonts w:eastAsia="Calibri" w:cs="Times New Roman"/>
          <w:szCs w:val="28"/>
        </w:rPr>
        <w:t>– отделение больных или зараженных лиц или зараженных контейнеров, перевозочных средств, багажа, товаров или почтовых посылок от других таким образом, чтобы предотвратить распространение инфекции или контаминации;</w:t>
      </w:r>
    </w:p>
    <w:p w14:paraId="4E845EFD" w14:textId="77777777" w:rsidR="00797878" w:rsidRPr="00797878" w:rsidRDefault="00797878" w:rsidP="00797878">
      <w:pPr>
        <w:rPr>
          <w:rFonts w:eastAsia="Calibri" w:cs="Times New Roman"/>
          <w:szCs w:val="28"/>
        </w:rPr>
      </w:pPr>
      <w:r w:rsidRPr="00797878">
        <w:rPr>
          <w:rFonts w:eastAsia="Calibri" w:cs="Times New Roman"/>
          <w:b/>
          <w:szCs w:val="28"/>
        </w:rPr>
        <w:t xml:space="preserve">инспекция </w:t>
      </w:r>
      <w:r w:rsidRPr="00797878">
        <w:rPr>
          <w:rFonts w:eastAsia="Calibri" w:cs="Times New Roman"/>
          <w:szCs w:val="28"/>
        </w:rPr>
        <w:t>– изучение компетентным органом или под его контролем зон, багажа, контейнеров, перевозочных средств, объектов, товаров или почтовых посылок, включая соответствующие данные и документацию, для определения наличия риска для здоровья населения;</w:t>
      </w:r>
    </w:p>
    <w:p w14:paraId="473CE8A0" w14:textId="77777777" w:rsidR="00797878" w:rsidRPr="00797878" w:rsidRDefault="00797878" w:rsidP="00797878">
      <w:pPr>
        <w:rPr>
          <w:rFonts w:eastAsia="Calibri" w:cs="Times New Roman"/>
          <w:szCs w:val="28"/>
        </w:rPr>
      </w:pPr>
      <w:r w:rsidRPr="00797878">
        <w:rPr>
          <w:rFonts w:eastAsia="Calibri" w:cs="Times New Roman"/>
          <w:b/>
          <w:szCs w:val="28"/>
        </w:rPr>
        <w:t xml:space="preserve">инфекция </w:t>
      </w:r>
      <w:r w:rsidRPr="00797878">
        <w:rPr>
          <w:rFonts w:eastAsia="Calibri" w:cs="Times New Roman"/>
          <w:szCs w:val="28"/>
        </w:rPr>
        <w:t>– поступление и развитие или размножение инфекционного агента в организме людей, животных, которые могут представлять риск для здоровья населения;</w:t>
      </w:r>
    </w:p>
    <w:p w14:paraId="06B51E5E" w14:textId="77777777" w:rsidR="00797878" w:rsidRPr="00797878" w:rsidRDefault="00797878" w:rsidP="00797878">
      <w:pPr>
        <w:rPr>
          <w:rFonts w:eastAsia="Calibri" w:cs="Times New Roman"/>
          <w:szCs w:val="28"/>
        </w:rPr>
      </w:pPr>
      <w:r w:rsidRPr="00797878">
        <w:rPr>
          <w:rFonts w:eastAsia="Calibri" w:cs="Times New Roman"/>
          <w:b/>
          <w:szCs w:val="28"/>
        </w:rPr>
        <w:t>командир воздушного судна</w:t>
      </w:r>
      <w:r w:rsidRPr="00797878">
        <w:rPr>
          <w:rFonts w:eastAsia="Calibri" w:cs="Times New Roman"/>
          <w:szCs w:val="28"/>
        </w:rPr>
        <w:t xml:space="preserve"> – пилот, ответственный за управление воздушным судном и его безопасность в течение полетного времени;</w:t>
      </w:r>
    </w:p>
    <w:p w14:paraId="6D5AA043" w14:textId="77777777" w:rsidR="00797878" w:rsidRPr="00797878" w:rsidRDefault="00797878" w:rsidP="00797878">
      <w:pPr>
        <w:rPr>
          <w:rFonts w:eastAsia="Calibri" w:cs="Times New Roman"/>
          <w:szCs w:val="28"/>
        </w:rPr>
      </w:pPr>
      <w:r w:rsidRPr="00797878">
        <w:rPr>
          <w:rFonts w:eastAsia="Calibri" w:cs="Times New Roman"/>
          <w:b/>
          <w:szCs w:val="28"/>
        </w:rPr>
        <w:t>компетентный орган</w:t>
      </w:r>
      <w:r w:rsidRPr="00797878">
        <w:rPr>
          <w:rFonts w:eastAsia="Calibri" w:cs="Times New Roman"/>
          <w:szCs w:val="28"/>
        </w:rPr>
        <w:t xml:space="preserve"> – орган или учреждение, отвечающее за выполнение и применение соответствующих медико-санитарных мер согласно Международным медико-санитарных правилам 2005 г.;</w:t>
      </w:r>
    </w:p>
    <w:p w14:paraId="48C3194F" w14:textId="77777777" w:rsidR="00797878" w:rsidRPr="00797878" w:rsidRDefault="00797878" w:rsidP="00797878">
      <w:pPr>
        <w:rPr>
          <w:rFonts w:eastAsia="Calibri" w:cs="Times New Roman"/>
          <w:szCs w:val="28"/>
        </w:rPr>
      </w:pPr>
      <w:r w:rsidRPr="00797878">
        <w:rPr>
          <w:rFonts w:eastAsia="Calibri" w:cs="Times New Roman"/>
          <w:b/>
          <w:szCs w:val="28"/>
        </w:rPr>
        <w:lastRenderedPageBreak/>
        <w:t>контактное лицо</w:t>
      </w:r>
      <w:r w:rsidRPr="00797878">
        <w:rPr>
          <w:rFonts w:eastAsia="Calibri" w:cs="Times New Roman"/>
          <w:szCs w:val="28"/>
        </w:rPr>
        <w:t xml:space="preserve"> – человек, имевший контакт с выделителем возбудителя или с контаминированным материалом;</w:t>
      </w:r>
    </w:p>
    <w:p w14:paraId="7FAEC5FC" w14:textId="77777777" w:rsidR="00797878" w:rsidRPr="00797878" w:rsidRDefault="00797878" w:rsidP="00797878">
      <w:pPr>
        <w:rPr>
          <w:rFonts w:eastAsia="Calibri" w:cs="Times New Roman"/>
          <w:szCs w:val="28"/>
        </w:rPr>
      </w:pPr>
      <w:r w:rsidRPr="00797878">
        <w:rPr>
          <w:rFonts w:eastAsia="Calibri" w:cs="Times New Roman"/>
          <w:b/>
          <w:szCs w:val="28"/>
        </w:rPr>
        <w:t>медико-санитарные меры</w:t>
      </w:r>
      <w:r w:rsidRPr="00797878">
        <w:rPr>
          <w:rFonts w:eastAsia="Calibri" w:cs="Times New Roman"/>
          <w:szCs w:val="28"/>
        </w:rPr>
        <w:t xml:space="preserve"> – процедуры, применяемые с целью предотвращения распространения болезни или контаминации;</w:t>
      </w:r>
    </w:p>
    <w:p w14:paraId="6EEE5007" w14:textId="77777777" w:rsidR="00797878" w:rsidRPr="00797878" w:rsidRDefault="00797878" w:rsidP="00797878">
      <w:pPr>
        <w:rPr>
          <w:rFonts w:eastAsia="Calibri" w:cs="Times New Roman"/>
          <w:szCs w:val="28"/>
        </w:rPr>
      </w:pPr>
      <w:r w:rsidRPr="00797878">
        <w:rPr>
          <w:rFonts w:eastAsia="Calibri" w:cs="Times New Roman"/>
          <w:b/>
          <w:szCs w:val="28"/>
        </w:rPr>
        <w:t>медицинское обследование</w:t>
      </w:r>
      <w:r w:rsidRPr="00797878">
        <w:rPr>
          <w:rFonts w:eastAsia="Calibri" w:cs="Times New Roman"/>
          <w:szCs w:val="28"/>
        </w:rPr>
        <w:t xml:space="preserve"> – предварительная оценка лица уполномоченным работником здравоохранения или соответствующим лицом под непосредственным руководством компетентного органа для определения его состояния здоровья и потенциального риска для других лиц с точки зрения общественного здравоохранения;</w:t>
      </w:r>
    </w:p>
    <w:p w14:paraId="47810392" w14:textId="77777777" w:rsidR="00797878" w:rsidRPr="00797878" w:rsidRDefault="00797878" w:rsidP="00797878">
      <w:pPr>
        <w:rPr>
          <w:rFonts w:eastAsia="Calibri" w:cs="Times New Roman"/>
          <w:szCs w:val="28"/>
        </w:rPr>
      </w:pPr>
      <w:r w:rsidRPr="00797878">
        <w:rPr>
          <w:rFonts w:eastAsia="Calibri" w:cs="Times New Roman"/>
          <w:b/>
          <w:szCs w:val="28"/>
        </w:rPr>
        <w:t>биологическая безопасность</w:t>
      </w:r>
      <w:r w:rsidRPr="00797878">
        <w:rPr>
          <w:rFonts w:eastAsia="Calibri" w:cs="Times New Roman"/>
          <w:szCs w:val="28"/>
        </w:rPr>
        <w:t xml:space="preserve"> – комплекс мер, направленных на предотвращение и/или снижение опасности для здоровья человека, вызываемых биологическими агентами;</w:t>
      </w:r>
    </w:p>
    <w:p w14:paraId="3B72C896" w14:textId="77777777" w:rsidR="00797878" w:rsidRPr="00797878" w:rsidRDefault="00797878" w:rsidP="00797878">
      <w:pPr>
        <w:rPr>
          <w:rFonts w:eastAsia="Calibri" w:cs="Times New Roman"/>
          <w:szCs w:val="28"/>
        </w:rPr>
      </w:pPr>
      <w:r w:rsidRPr="00797878">
        <w:rPr>
          <w:rFonts w:eastAsia="Calibri" w:cs="Times New Roman"/>
          <w:b/>
          <w:szCs w:val="28"/>
        </w:rPr>
        <w:t>оператор перевозки</w:t>
      </w:r>
      <w:r w:rsidRPr="00797878">
        <w:rPr>
          <w:rFonts w:eastAsia="Calibri" w:cs="Times New Roman"/>
          <w:szCs w:val="28"/>
        </w:rPr>
        <w:t xml:space="preserve"> – физическое или юридическое лицо, отвечающее за перевозку (в том числе авиакомпании, владельцы воздушных судов), или их представители;</w:t>
      </w:r>
    </w:p>
    <w:p w14:paraId="3D860672" w14:textId="77777777" w:rsidR="00797878" w:rsidRPr="00797878" w:rsidRDefault="00797878" w:rsidP="00797878">
      <w:pPr>
        <w:rPr>
          <w:rFonts w:eastAsia="Calibri" w:cs="Times New Roman"/>
          <w:szCs w:val="28"/>
        </w:rPr>
      </w:pPr>
      <w:r w:rsidRPr="00797878">
        <w:rPr>
          <w:rFonts w:eastAsia="Calibri" w:cs="Times New Roman"/>
          <w:b/>
          <w:szCs w:val="28"/>
        </w:rPr>
        <w:t>подозрительный на заражение</w:t>
      </w:r>
      <w:r w:rsidRPr="00797878">
        <w:rPr>
          <w:rFonts w:eastAsia="Calibri" w:cs="Times New Roman"/>
          <w:szCs w:val="28"/>
        </w:rPr>
        <w:t xml:space="preserve"> – лицо, багаж, груз, контейнер, перевозочное средство, товар или почтовое отправление, которые подвергались или могли подвергаться риску для здоровья населения и могут являться возможным источником распространения болезни;</w:t>
      </w:r>
    </w:p>
    <w:p w14:paraId="59B22917" w14:textId="77777777" w:rsidR="00797878" w:rsidRPr="00797878" w:rsidRDefault="00797878" w:rsidP="00797878">
      <w:pPr>
        <w:rPr>
          <w:rFonts w:eastAsia="Calibri" w:cs="Times New Roman"/>
          <w:szCs w:val="28"/>
        </w:rPr>
      </w:pPr>
      <w:r w:rsidRPr="00797878">
        <w:rPr>
          <w:rFonts w:eastAsia="Calibri" w:cs="Times New Roman"/>
          <w:b/>
          <w:szCs w:val="28"/>
        </w:rPr>
        <w:t>риск для здоровья населения</w:t>
      </w:r>
      <w:r w:rsidRPr="00797878">
        <w:rPr>
          <w:rFonts w:eastAsia="Calibri" w:cs="Times New Roman"/>
          <w:szCs w:val="28"/>
        </w:rPr>
        <w:t xml:space="preserve"> – вероятность события, которое может неблагоприятно сказаться на здоровье людей, с </w:t>
      </w:r>
      <w:proofErr w:type="spellStart"/>
      <w:r w:rsidRPr="00797878">
        <w:rPr>
          <w:rFonts w:eastAsia="Calibri" w:cs="Times New Roman"/>
          <w:szCs w:val="28"/>
        </w:rPr>
        <w:t>уделением</w:t>
      </w:r>
      <w:proofErr w:type="spellEnd"/>
      <w:r w:rsidRPr="00797878">
        <w:rPr>
          <w:rFonts w:eastAsia="Calibri" w:cs="Times New Roman"/>
          <w:szCs w:val="28"/>
        </w:rPr>
        <w:t xml:space="preserve"> особого внимания риску, который может распространиться в международных масштабах или представлять собой серьезную и непосредственную угрозу;</w:t>
      </w:r>
    </w:p>
    <w:p w14:paraId="22DF43DB" w14:textId="77777777" w:rsidR="00797878" w:rsidRPr="00797878" w:rsidRDefault="00797878" w:rsidP="00797878">
      <w:pPr>
        <w:rPr>
          <w:rFonts w:eastAsia="Calibri" w:cs="Times New Roman"/>
          <w:szCs w:val="28"/>
          <w:lang w:eastAsia="ru-RU"/>
        </w:rPr>
      </w:pPr>
      <w:r w:rsidRPr="00797878">
        <w:rPr>
          <w:rFonts w:eastAsia="Calibri" w:cs="Times New Roman"/>
          <w:b/>
          <w:szCs w:val="28"/>
        </w:rPr>
        <w:t>санитарно-карантинный контроль</w:t>
      </w:r>
      <w:r w:rsidRPr="00797878">
        <w:rPr>
          <w:rFonts w:eastAsia="Calibri" w:cs="Times New Roman"/>
          <w:szCs w:val="28"/>
        </w:rPr>
        <w:t xml:space="preserve"> – </w:t>
      </w:r>
      <w:r w:rsidRPr="00797878">
        <w:rPr>
          <w:rFonts w:eastAsia="Calibri" w:cs="Times New Roman"/>
          <w:szCs w:val="28"/>
          <w:lang w:eastAsia="ru-RU"/>
        </w:rPr>
        <w:t xml:space="preserve">вид государственного санитарно-эпидемиологического надзора (контроля) в отношении лиц, транспортных средств и подконтрольных товаров, проводимый должностными лицами, осуществляющими санитарно-карантинный контроль в пунктах пропуска и направленный на предупреждение завоза и распространения инфекционных и массовых неинфекционных болезней (отравлений), ввоза потенциально опасной для здоровья человека продукции (товаров), требующих проведения мероприятий по санитарной охране территории; </w:t>
      </w:r>
    </w:p>
    <w:p w14:paraId="6A3ADCA2" w14:textId="77777777" w:rsidR="00797878" w:rsidRPr="00797878" w:rsidRDefault="00797878" w:rsidP="00797878">
      <w:pPr>
        <w:rPr>
          <w:rFonts w:eastAsia="Calibri" w:cs="Times New Roman"/>
          <w:szCs w:val="28"/>
        </w:rPr>
      </w:pPr>
      <w:r w:rsidRPr="00797878">
        <w:rPr>
          <w:rFonts w:eastAsia="Calibri" w:cs="Times New Roman"/>
          <w:b/>
          <w:szCs w:val="28"/>
        </w:rPr>
        <w:t>санитарно-противоэпидемические (профилактические) мероприятия</w:t>
      </w:r>
      <w:r w:rsidRPr="00797878">
        <w:rPr>
          <w:rFonts w:eastAsia="Calibri" w:cs="Times New Roman"/>
          <w:szCs w:val="28"/>
        </w:rPr>
        <w:t xml:space="preserve"> – организационные, административные, инженерно-технические, медико-санитарные, ветеринарные и иные меры, направленные на устранение или уменьшение вредного воздействия на человека факторов среды обитания, предотвращения возникновения и распространения инфекционных болезней и массовых неинфекционных заболеваний (отравлений) и их ликвидацию;</w:t>
      </w:r>
    </w:p>
    <w:p w14:paraId="6F2F15E7" w14:textId="77777777" w:rsidR="00797878" w:rsidRPr="00797878" w:rsidRDefault="00797878" w:rsidP="00797878">
      <w:pPr>
        <w:rPr>
          <w:rFonts w:eastAsia="Calibri" w:cs="Times New Roman"/>
          <w:szCs w:val="28"/>
        </w:rPr>
      </w:pPr>
      <w:r w:rsidRPr="00797878">
        <w:rPr>
          <w:rFonts w:eastAsia="Calibri" w:cs="Times New Roman"/>
          <w:b/>
          <w:szCs w:val="28"/>
        </w:rPr>
        <w:t xml:space="preserve">свободная практика </w:t>
      </w:r>
      <w:r w:rsidRPr="00797878">
        <w:rPr>
          <w:rFonts w:eastAsia="Calibri" w:cs="Times New Roman"/>
          <w:szCs w:val="28"/>
        </w:rPr>
        <w:t>– для самолетов после приземления разрешение начать посадку или высадку, разгрузку или погрузку грузов или запасов;</w:t>
      </w:r>
    </w:p>
    <w:p w14:paraId="7C684410" w14:textId="77777777" w:rsidR="00797878" w:rsidRPr="00797878" w:rsidRDefault="00797878" w:rsidP="00797878">
      <w:pPr>
        <w:rPr>
          <w:rFonts w:eastAsia="Calibri" w:cs="Times New Roman"/>
          <w:szCs w:val="28"/>
        </w:rPr>
      </w:pPr>
      <w:r w:rsidRPr="00797878">
        <w:rPr>
          <w:rFonts w:eastAsia="Calibri" w:cs="Times New Roman"/>
          <w:b/>
          <w:szCs w:val="28"/>
        </w:rPr>
        <w:t xml:space="preserve">член </w:t>
      </w:r>
      <w:proofErr w:type="spellStart"/>
      <w:r w:rsidRPr="00797878">
        <w:rPr>
          <w:rFonts w:eastAsia="Calibri" w:cs="Times New Roman"/>
          <w:b/>
          <w:szCs w:val="28"/>
        </w:rPr>
        <w:t>кабинного</w:t>
      </w:r>
      <w:proofErr w:type="spellEnd"/>
      <w:r w:rsidRPr="00797878">
        <w:rPr>
          <w:rFonts w:eastAsia="Calibri" w:cs="Times New Roman"/>
          <w:b/>
          <w:szCs w:val="28"/>
        </w:rPr>
        <w:t xml:space="preserve"> экипажа (бортпроводник)</w:t>
      </w:r>
      <w:r w:rsidRPr="00797878">
        <w:rPr>
          <w:rFonts w:eastAsia="Calibri" w:cs="Times New Roman"/>
          <w:szCs w:val="28"/>
        </w:rPr>
        <w:t xml:space="preserve"> – член экипажа (бортпроводник), который в интересах безопасности пассажиров выполняет обязанности, поручаемые ему </w:t>
      </w:r>
      <w:proofErr w:type="spellStart"/>
      <w:r w:rsidRPr="00797878">
        <w:rPr>
          <w:rFonts w:eastAsia="Calibri" w:cs="Times New Roman"/>
          <w:szCs w:val="28"/>
        </w:rPr>
        <w:t>эксплуатантом</w:t>
      </w:r>
      <w:proofErr w:type="spellEnd"/>
      <w:r w:rsidRPr="00797878">
        <w:rPr>
          <w:rFonts w:eastAsia="Calibri" w:cs="Times New Roman"/>
          <w:szCs w:val="28"/>
        </w:rPr>
        <w:t xml:space="preserve"> или командиром воздушного судна;</w:t>
      </w:r>
    </w:p>
    <w:p w14:paraId="47081179" w14:textId="77777777" w:rsidR="00797878" w:rsidRPr="00797878" w:rsidRDefault="00797878" w:rsidP="00797878">
      <w:pPr>
        <w:rPr>
          <w:rFonts w:eastAsia="Calibri" w:cs="Times New Roman"/>
          <w:szCs w:val="28"/>
        </w:rPr>
      </w:pPr>
      <w:r w:rsidRPr="00797878">
        <w:rPr>
          <w:rFonts w:eastAsia="Calibri" w:cs="Times New Roman"/>
          <w:b/>
          <w:szCs w:val="28"/>
        </w:rPr>
        <w:t>чрезвычайная ситуация в области общественного здравоохранения, имеющая международное значение</w:t>
      </w:r>
      <w:r w:rsidRPr="00797878">
        <w:rPr>
          <w:rFonts w:eastAsia="Calibri" w:cs="Times New Roman"/>
          <w:szCs w:val="28"/>
        </w:rPr>
        <w:t xml:space="preserve"> – экстраординарное событие, </w:t>
      </w:r>
      <w:r w:rsidRPr="00797878">
        <w:rPr>
          <w:rFonts w:eastAsia="Calibri" w:cs="Times New Roman"/>
          <w:szCs w:val="28"/>
        </w:rPr>
        <w:lastRenderedPageBreak/>
        <w:t>определяемое как: представляющее риск для здоровья населения в других государствах в результате международного распространения болезни и могущее потребовать скоординированных международных ответных мер.</w:t>
      </w:r>
    </w:p>
    <w:p w14:paraId="1B932BF2" w14:textId="77777777" w:rsidR="00797878" w:rsidRPr="00797878" w:rsidRDefault="00797878" w:rsidP="00797878">
      <w:pPr>
        <w:rPr>
          <w:rFonts w:eastAsia="Calibri" w:cs="Times New Roman"/>
          <w:szCs w:val="28"/>
        </w:rPr>
      </w:pPr>
      <w:r w:rsidRPr="00797878">
        <w:rPr>
          <w:rFonts w:eastAsia="Calibri" w:cs="Times New Roman"/>
          <w:szCs w:val="28"/>
        </w:rPr>
        <w:t>3.2. В целях обеспечения постоянной готовности к организации и проведению санитарно-противоэпидемических (профилактических) мероприятий операторы перевозок обеспечивают:</w:t>
      </w:r>
    </w:p>
    <w:p w14:paraId="7809A659" w14:textId="77777777" w:rsidR="00797878" w:rsidRPr="00797878" w:rsidRDefault="00797878" w:rsidP="00797878">
      <w:pPr>
        <w:rPr>
          <w:rFonts w:eastAsia="Calibri" w:cs="Times New Roman"/>
          <w:szCs w:val="28"/>
        </w:rPr>
      </w:pPr>
      <w:r w:rsidRPr="00797878">
        <w:rPr>
          <w:rFonts w:eastAsia="Calibri" w:cs="Times New Roman"/>
          <w:szCs w:val="28"/>
        </w:rPr>
        <w:t>снабжение воздушных судов (далее – ВС) питьевой водой и пищевыми продуктами;</w:t>
      </w:r>
    </w:p>
    <w:p w14:paraId="253F9075" w14:textId="77777777" w:rsidR="00797878" w:rsidRPr="00797878" w:rsidRDefault="00797878" w:rsidP="00797878">
      <w:pPr>
        <w:rPr>
          <w:rFonts w:eastAsia="Calibri" w:cs="Times New Roman"/>
          <w:szCs w:val="28"/>
        </w:rPr>
      </w:pPr>
      <w:r w:rsidRPr="00797878">
        <w:rPr>
          <w:rFonts w:eastAsia="Calibri" w:cs="Times New Roman"/>
          <w:szCs w:val="28"/>
        </w:rPr>
        <w:t>организацию приема, сбора и удаления, а по санитарно- эпидемиологическим показаниям – обеззараживания, утилизации или уничтожения сточных вод, мусора, отходов производства и потребления, в том числе пищевых отходов и посуды одноразового использования;</w:t>
      </w:r>
    </w:p>
    <w:p w14:paraId="1295902E" w14:textId="77777777" w:rsidR="00797878" w:rsidRPr="00797878" w:rsidRDefault="00797878" w:rsidP="00797878">
      <w:pPr>
        <w:rPr>
          <w:rFonts w:eastAsia="Calibri" w:cs="Times New Roman"/>
          <w:szCs w:val="28"/>
        </w:rPr>
      </w:pPr>
      <w:r w:rsidRPr="00797878">
        <w:rPr>
          <w:rFonts w:eastAsia="Calibri" w:cs="Times New Roman"/>
          <w:szCs w:val="28"/>
        </w:rPr>
        <w:t>защиту ВС от проникновения и распространения переносчиков инфекционных заболеваний (грызунов и насекомых);</w:t>
      </w:r>
    </w:p>
    <w:p w14:paraId="0EC8E69E" w14:textId="77777777" w:rsidR="00797878" w:rsidRPr="00797878" w:rsidRDefault="00797878" w:rsidP="00797878">
      <w:pPr>
        <w:rPr>
          <w:rFonts w:eastAsia="Calibri" w:cs="Times New Roman"/>
          <w:szCs w:val="28"/>
        </w:rPr>
      </w:pPr>
      <w:r w:rsidRPr="00797878">
        <w:rPr>
          <w:rFonts w:eastAsia="Calibri" w:cs="Times New Roman"/>
          <w:szCs w:val="28"/>
        </w:rPr>
        <w:t>организацию и проведение профилактических дезинфекции, дезинсекции и дератизации ВС;</w:t>
      </w:r>
    </w:p>
    <w:p w14:paraId="4C43EDD3" w14:textId="77777777" w:rsidR="00797878" w:rsidRPr="00797878" w:rsidRDefault="00797878" w:rsidP="00797878">
      <w:pPr>
        <w:rPr>
          <w:rFonts w:eastAsia="Calibri" w:cs="Times New Roman"/>
          <w:szCs w:val="28"/>
        </w:rPr>
      </w:pPr>
      <w:r w:rsidRPr="00797878">
        <w:rPr>
          <w:rFonts w:eastAsia="Calibri" w:cs="Times New Roman"/>
          <w:szCs w:val="28"/>
        </w:rPr>
        <w:t xml:space="preserve">наличие защитной одежды, необходимого медицинского оборудования, лекарственных и профилактических средств, в </w:t>
      </w:r>
      <w:proofErr w:type="spellStart"/>
      <w:r w:rsidRPr="00797878">
        <w:rPr>
          <w:rFonts w:eastAsia="Calibri" w:cs="Times New Roman"/>
          <w:szCs w:val="28"/>
        </w:rPr>
        <w:t>т.ч</w:t>
      </w:r>
      <w:proofErr w:type="spellEnd"/>
      <w:r w:rsidRPr="00797878">
        <w:rPr>
          <w:rFonts w:eastAsia="Calibri" w:cs="Times New Roman"/>
          <w:szCs w:val="28"/>
        </w:rPr>
        <w:t>. средств для дезинфекции, дезинсекции и дератизации;</w:t>
      </w:r>
    </w:p>
    <w:p w14:paraId="65079ADB" w14:textId="77777777" w:rsidR="00797878" w:rsidRPr="00797878" w:rsidRDefault="00797878" w:rsidP="00797878">
      <w:pPr>
        <w:rPr>
          <w:rFonts w:eastAsia="Calibri" w:cs="Times New Roman"/>
          <w:szCs w:val="28"/>
        </w:rPr>
      </w:pPr>
      <w:r w:rsidRPr="00797878">
        <w:rPr>
          <w:rFonts w:eastAsia="Calibri" w:cs="Times New Roman"/>
          <w:szCs w:val="28"/>
        </w:rPr>
        <w:t>представление ВС для санитарно-карантинного контроля по прилету (вылету) в пунктах пропуска через государственную границу;</w:t>
      </w:r>
    </w:p>
    <w:p w14:paraId="6FCCB047" w14:textId="77777777" w:rsidR="00797878" w:rsidRPr="00797878" w:rsidRDefault="00797878" w:rsidP="00797878">
      <w:pPr>
        <w:rPr>
          <w:rFonts w:eastAsia="Calibri" w:cs="Times New Roman"/>
          <w:szCs w:val="28"/>
        </w:rPr>
      </w:pPr>
      <w:r w:rsidRPr="00797878">
        <w:rPr>
          <w:rFonts w:eastAsia="Calibri" w:cs="Times New Roman"/>
          <w:szCs w:val="28"/>
        </w:rPr>
        <w:t>подготовку экипажей ВС по вопросам профилактики инфекционных (паразитарных) болезней, проведения первичных санитарно-противоэпидемических (профилактических) мероприятий в случае выявления больного (подозрительного на заражение, трупа) Болезнью в полете.</w:t>
      </w:r>
    </w:p>
    <w:p w14:paraId="1A938324" w14:textId="77777777" w:rsidR="00797878" w:rsidRPr="00797878" w:rsidRDefault="00797878" w:rsidP="00797878">
      <w:pPr>
        <w:rPr>
          <w:rFonts w:eastAsia="Calibri" w:cs="Times New Roman"/>
          <w:szCs w:val="28"/>
        </w:rPr>
      </w:pPr>
      <w:r w:rsidRPr="00797878">
        <w:rPr>
          <w:rFonts w:eastAsia="Calibri" w:cs="Times New Roman"/>
          <w:szCs w:val="28"/>
        </w:rPr>
        <w:t xml:space="preserve">3.3. В проведении санитарно-противоэпидемических (профилактических) мероприятий по локализации и ликвидаций проявлений и последствий, связанных с выявлением больного (подозрительного на заражение, трупа) Болезнью, принимают участие: </w:t>
      </w:r>
    </w:p>
    <w:p w14:paraId="281AAC8F" w14:textId="77777777" w:rsidR="00797878" w:rsidRPr="00797878" w:rsidRDefault="00797878" w:rsidP="00797878">
      <w:pPr>
        <w:rPr>
          <w:rFonts w:eastAsia="Calibri" w:cs="Times New Roman"/>
          <w:szCs w:val="28"/>
        </w:rPr>
      </w:pPr>
      <w:r w:rsidRPr="00797878">
        <w:rPr>
          <w:rFonts w:eastAsia="Calibri" w:cs="Times New Roman"/>
          <w:szCs w:val="28"/>
        </w:rPr>
        <w:t xml:space="preserve">службы операторов перевозок: летный и </w:t>
      </w:r>
      <w:proofErr w:type="spellStart"/>
      <w:r w:rsidRPr="00797878">
        <w:rPr>
          <w:rFonts w:eastAsia="Calibri" w:cs="Times New Roman"/>
          <w:szCs w:val="28"/>
        </w:rPr>
        <w:t>кабинный</w:t>
      </w:r>
      <w:proofErr w:type="spellEnd"/>
      <w:r w:rsidRPr="00797878">
        <w:rPr>
          <w:rFonts w:eastAsia="Calibri" w:cs="Times New Roman"/>
          <w:szCs w:val="28"/>
        </w:rPr>
        <w:t xml:space="preserve"> экипаж воздушного судна, диспетчерская служба, служба обеспечения пассажирских перевозок, медицинская служба;</w:t>
      </w:r>
    </w:p>
    <w:p w14:paraId="225AB16F" w14:textId="77777777" w:rsidR="00797878" w:rsidRPr="00797878" w:rsidRDefault="00797878" w:rsidP="00797878">
      <w:pPr>
        <w:rPr>
          <w:rFonts w:eastAsia="Calibri" w:cs="Times New Roman"/>
          <w:szCs w:val="28"/>
        </w:rPr>
      </w:pPr>
      <w:r w:rsidRPr="00797878">
        <w:rPr>
          <w:rFonts w:eastAsia="Calibri" w:cs="Times New Roman"/>
          <w:szCs w:val="28"/>
        </w:rPr>
        <w:t xml:space="preserve">службы аэропортов: диспетчерская служба, служба аварийно-поискового и спасательного обеспечения, служба обслуживания пассажиров и багажа, служба авиационной безопасности, службы инженерного обеспечения (водоснабжения, водоотведения, удаления отходов), служба </w:t>
      </w:r>
      <w:proofErr w:type="spellStart"/>
      <w:r w:rsidRPr="00797878">
        <w:rPr>
          <w:rFonts w:eastAsia="Calibri" w:cs="Times New Roman"/>
          <w:szCs w:val="28"/>
        </w:rPr>
        <w:t>кейтеринга</w:t>
      </w:r>
      <w:proofErr w:type="spellEnd"/>
      <w:r w:rsidRPr="00797878">
        <w:rPr>
          <w:rFonts w:eastAsia="Calibri" w:cs="Times New Roman"/>
          <w:szCs w:val="28"/>
        </w:rPr>
        <w:t>, медицинская служба, аэровокзальная служба;</w:t>
      </w:r>
    </w:p>
    <w:p w14:paraId="0C55ADBE" w14:textId="77777777" w:rsidR="00797878" w:rsidRPr="00797878" w:rsidRDefault="00797878" w:rsidP="00797878">
      <w:pPr>
        <w:rPr>
          <w:rFonts w:eastAsia="Calibri" w:cs="Times New Roman"/>
          <w:szCs w:val="28"/>
        </w:rPr>
      </w:pPr>
      <w:r w:rsidRPr="00797878">
        <w:rPr>
          <w:rFonts w:eastAsia="Calibri" w:cs="Times New Roman"/>
          <w:szCs w:val="28"/>
        </w:rPr>
        <w:t>организации, осуществляющие санитарно-эпидемиологический надзор, в том числе специалисты, осуществляющие санитарно-карантинный контроль в пункте пропуска;</w:t>
      </w:r>
    </w:p>
    <w:p w14:paraId="4DF71143" w14:textId="77777777" w:rsidR="00797878" w:rsidRPr="00797878" w:rsidRDefault="00797878" w:rsidP="00797878">
      <w:pPr>
        <w:rPr>
          <w:rFonts w:eastAsia="Calibri" w:cs="Times New Roman"/>
          <w:szCs w:val="28"/>
        </w:rPr>
      </w:pPr>
      <w:r w:rsidRPr="00797878">
        <w:rPr>
          <w:rFonts w:eastAsia="Calibri" w:cs="Times New Roman"/>
          <w:szCs w:val="28"/>
        </w:rPr>
        <w:t>государственные контрольные органы в пунктах пропуска (пограничная служба, таможенная служба);</w:t>
      </w:r>
    </w:p>
    <w:p w14:paraId="1A5E1CDF" w14:textId="77777777" w:rsidR="00797878" w:rsidRPr="00797878" w:rsidRDefault="00797878" w:rsidP="00797878">
      <w:pPr>
        <w:rPr>
          <w:rFonts w:eastAsia="Calibri" w:cs="Times New Roman"/>
          <w:szCs w:val="28"/>
        </w:rPr>
      </w:pPr>
      <w:r w:rsidRPr="00797878">
        <w:rPr>
          <w:rFonts w:eastAsia="Calibri" w:cs="Times New Roman"/>
          <w:szCs w:val="28"/>
        </w:rPr>
        <w:t>организации здравоохранения;</w:t>
      </w:r>
    </w:p>
    <w:p w14:paraId="27864F36" w14:textId="77777777" w:rsidR="00797878" w:rsidRPr="00797878" w:rsidRDefault="00797878" w:rsidP="00797878">
      <w:pPr>
        <w:rPr>
          <w:rFonts w:eastAsia="Calibri" w:cs="Times New Roman"/>
          <w:szCs w:val="28"/>
        </w:rPr>
      </w:pPr>
      <w:r w:rsidRPr="00797878">
        <w:rPr>
          <w:rFonts w:eastAsia="Calibri" w:cs="Times New Roman"/>
          <w:szCs w:val="28"/>
        </w:rPr>
        <w:t>организации, осуществляющие проведение дезинфекционных мероприятий (дезинфекция, дератизация, дезинсекция);</w:t>
      </w:r>
    </w:p>
    <w:p w14:paraId="669986EF" w14:textId="77777777" w:rsidR="00797878" w:rsidRPr="00797878" w:rsidRDefault="00797878" w:rsidP="00797878">
      <w:pPr>
        <w:rPr>
          <w:rFonts w:eastAsia="Calibri" w:cs="Times New Roman"/>
          <w:szCs w:val="28"/>
        </w:rPr>
      </w:pPr>
      <w:r w:rsidRPr="00797878">
        <w:rPr>
          <w:rFonts w:eastAsia="Calibri" w:cs="Times New Roman"/>
          <w:szCs w:val="28"/>
        </w:rPr>
        <w:lastRenderedPageBreak/>
        <w:t>органы исполнительной власти;</w:t>
      </w:r>
    </w:p>
    <w:p w14:paraId="2ADA6122" w14:textId="77777777" w:rsidR="00797878" w:rsidRPr="00797878" w:rsidRDefault="00797878" w:rsidP="00797878">
      <w:pPr>
        <w:rPr>
          <w:rFonts w:eastAsia="Calibri" w:cs="Times New Roman"/>
          <w:szCs w:val="28"/>
        </w:rPr>
      </w:pPr>
      <w:r w:rsidRPr="00797878">
        <w:rPr>
          <w:rFonts w:eastAsia="Calibri" w:cs="Times New Roman"/>
          <w:szCs w:val="28"/>
        </w:rPr>
        <w:t>другие заинтересованные службы и ведомства (транспортные предприятия, органы правопорядка и др.).</w:t>
      </w:r>
    </w:p>
    <w:p w14:paraId="16CD14D2" w14:textId="77777777" w:rsidR="00797878" w:rsidRPr="00797878" w:rsidRDefault="00797878" w:rsidP="00797878">
      <w:pPr>
        <w:rPr>
          <w:rFonts w:eastAsia="Calibri" w:cs="Times New Roman"/>
          <w:szCs w:val="28"/>
        </w:rPr>
      </w:pPr>
      <w:r w:rsidRPr="00797878">
        <w:rPr>
          <w:rFonts w:eastAsia="Calibri" w:cs="Times New Roman"/>
          <w:szCs w:val="28"/>
        </w:rPr>
        <w:t>3.4. Общее руководство действиями по локализации и ликвидации проявлений и последствий, связанных с выявлением больного (подозрительного на заражение, трупа) Болезнью возлагается на оператора перевозок и начальника аэропорта (сменного начальника аэропорта), непосредственное руководство – на руководителей заинтересованных служб и ведомств.</w:t>
      </w:r>
    </w:p>
    <w:p w14:paraId="54A469FF" w14:textId="77777777" w:rsidR="00797878" w:rsidRPr="00797878" w:rsidRDefault="00797878" w:rsidP="00797878">
      <w:pPr>
        <w:rPr>
          <w:rFonts w:eastAsia="Calibri" w:cs="Times New Roman"/>
          <w:szCs w:val="28"/>
        </w:rPr>
      </w:pPr>
      <w:r w:rsidRPr="00797878">
        <w:rPr>
          <w:rFonts w:eastAsia="Calibri" w:cs="Times New Roman"/>
          <w:szCs w:val="28"/>
        </w:rPr>
        <w:t xml:space="preserve">3.5. ВС, для обслуживания которых требуется, по крайней мере, один член </w:t>
      </w:r>
      <w:proofErr w:type="spellStart"/>
      <w:r w:rsidRPr="00797878">
        <w:rPr>
          <w:rFonts w:eastAsia="Calibri" w:cs="Times New Roman"/>
          <w:szCs w:val="28"/>
        </w:rPr>
        <w:t>кабинного</w:t>
      </w:r>
      <w:proofErr w:type="spellEnd"/>
      <w:r w:rsidRPr="00797878">
        <w:rPr>
          <w:rFonts w:eastAsia="Calibri" w:cs="Times New Roman"/>
          <w:szCs w:val="28"/>
        </w:rPr>
        <w:t xml:space="preserve"> экипажа, должны быть обеспечены одним универсальным профилактическим комплектом (двумя – для ВС </w:t>
      </w:r>
      <w:proofErr w:type="spellStart"/>
      <w:r w:rsidRPr="002F42DA">
        <w:rPr>
          <w:rFonts w:eastAsia="Calibri" w:cs="Times New Roman"/>
          <w:szCs w:val="28"/>
        </w:rPr>
        <w:t>пассажировместимостью</w:t>
      </w:r>
      <w:proofErr w:type="spellEnd"/>
      <w:r w:rsidRPr="002F42DA">
        <w:rPr>
          <w:rFonts w:eastAsia="Calibri" w:cs="Times New Roman"/>
          <w:szCs w:val="28"/>
        </w:rPr>
        <w:t xml:space="preserve"> более 250 человек). Рекомендуемый состав и инструкция по применению универсального профилактического комплекта приведены в </w:t>
      </w:r>
      <w:hyperlink w:anchor="_Добавление_1" w:history="1">
        <w:r w:rsidRPr="002F42DA">
          <w:rPr>
            <w:rFonts w:eastAsia="Calibri" w:cs="Times New Roman"/>
            <w:szCs w:val="28"/>
          </w:rPr>
          <w:t>добавлениях 1</w:t>
        </w:r>
      </w:hyperlink>
      <w:r w:rsidRPr="002F42DA">
        <w:rPr>
          <w:rFonts w:eastAsia="Calibri" w:cs="Times New Roman"/>
          <w:szCs w:val="28"/>
        </w:rPr>
        <w:t>,</w:t>
      </w:r>
      <w:hyperlink w:anchor="_Добавление_2" w:history="1">
        <w:r w:rsidRPr="002F42DA">
          <w:rPr>
            <w:rFonts w:eastAsia="Calibri" w:cs="Times New Roman"/>
            <w:szCs w:val="28"/>
          </w:rPr>
          <w:t>2</w:t>
        </w:r>
      </w:hyperlink>
      <w:r w:rsidRPr="002F42DA">
        <w:rPr>
          <w:rFonts w:eastAsia="Calibri" w:cs="Times New Roman"/>
          <w:szCs w:val="28"/>
        </w:rPr>
        <w:t xml:space="preserve">. </w:t>
      </w:r>
    </w:p>
    <w:p w14:paraId="42832DD5" w14:textId="77777777" w:rsidR="00797878" w:rsidRPr="00797878" w:rsidRDefault="00797878" w:rsidP="00797878">
      <w:pPr>
        <w:rPr>
          <w:rFonts w:eastAsia="Calibri" w:cs="Times New Roman"/>
          <w:szCs w:val="28"/>
        </w:rPr>
      </w:pPr>
      <w:r w:rsidRPr="00797878">
        <w:rPr>
          <w:rFonts w:eastAsia="Calibri" w:cs="Times New Roman"/>
          <w:szCs w:val="28"/>
        </w:rPr>
        <w:t xml:space="preserve">3.6. В случае выполнения полета в зараженные районы по решению компетентного органа государства ВС обеспечиваются дополнительными комплектами, которые будут использоваться для очистки, сбора и обеззараживания инфицированных биологических жидкостей и выделений больного (подозрительного на заражение) Болезнью, а также для защиты </w:t>
      </w:r>
      <w:proofErr w:type="spellStart"/>
      <w:r w:rsidRPr="00797878">
        <w:rPr>
          <w:rFonts w:eastAsia="Calibri" w:cs="Times New Roman"/>
          <w:szCs w:val="28"/>
        </w:rPr>
        <w:t>кабинного</w:t>
      </w:r>
      <w:proofErr w:type="spellEnd"/>
      <w:r w:rsidRPr="00797878">
        <w:rPr>
          <w:rFonts w:eastAsia="Calibri" w:cs="Times New Roman"/>
          <w:szCs w:val="28"/>
        </w:rPr>
        <w:t xml:space="preserve"> экипажа, который оказывает помощь больному. </w:t>
      </w:r>
    </w:p>
    <w:p w14:paraId="3D82282F" w14:textId="77777777" w:rsidR="00797878" w:rsidRPr="00797878" w:rsidRDefault="00797878" w:rsidP="00797878">
      <w:pPr>
        <w:rPr>
          <w:rFonts w:eastAsia="Calibri" w:cs="Times New Roman"/>
          <w:szCs w:val="28"/>
        </w:rPr>
      </w:pPr>
      <w:r w:rsidRPr="00797878">
        <w:rPr>
          <w:rFonts w:eastAsia="Calibri" w:cs="Times New Roman"/>
          <w:szCs w:val="28"/>
        </w:rPr>
        <w:t xml:space="preserve">3.7. При совершении полетов в районы, неблагополучные по трансмиссивным болезням, ВС должны быть оснащены дезинсекционными средствами, рекомендованными ВОЗ и разрешенными для использования во время полета. </w:t>
      </w:r>
    </w:p>
    <w:p w14:paraId="454C6AD1" w14:textId="77777777" w:rsidR="00797878" w:rsidRPr="00797878" w:rsidRDefault="00797878" w:rsidP="00797878">
      <w:pPr>
        <w:rPr>
          <w:rFonts w:eastAsia="Calibri" w:cs="Times New Roman"/>
          <w:szCs w:val="28"/>
        </w:rPr>
      </w:pPr>
      <w:r w:rsidRPr="00797878">
        <w:rPr>
          <w:rFonts w:eastAsia="Calibri" w:cs="Times New Roman"/>
          <w:szCs w:val="28"/>
        </w:rPr>
        <w:t xml:space="preserve">3.8. Оператор перевозок обеспечивает подготовку членов </w:t>
      </w:r>
      <w:proofErr w:type="spellStart"/>
      <w:r w:rsidRPr="00797878">
        <w:rPr>
          <w:rFonts w:eastAsia="Calibri" w:cs="Times New Roman"/>
          <w:szCs w:val="28"/>
        </w:rPr>
        <w:t>кабинного</w:t>
      </w:r>
      <w:proofErr w:type="spellEnd"/>
      <w:r w:rsidRPr="00797878">
        <w:rPr>
          <w:rFonts w:eastAsia="Calibri" w:cs="Times New Roman"/>
          <w:szCs w:val="28"/>
        </w:rPr>
        <w:t xml:space="preserve"> экипажа по умению и способности правильного использования находящихся на борту ВС универсальных профилактических комплектов, а также выявлению сигнальных признаков инфекционного заболевания у пассажира и членов экипажа. </w:t>
      </w:r>
    </w:p>
    <w:p w14:paraId="1FAAA24E" w14:textId="77777777" w:rsidR="00797878" w:rsidRPr="00797878" w:rsidRDefault="00797878" w:rsidP="00797878">
      <w:pPr>
        <w:rPr>
          <w:rFonts w:eastAsia="Calibri" w:cs="Times New Roman"/>
          <w:szCs w:val="28"/>
          <w:lang w:eastAsia="ru-RU"/>
        </w:rPr>
      </w:pPr>
      <w:r w:rsidRPr="00797878">
        <w:rPr>
          <w:rFonts w:eastAsia="Calibri" w:cs="Times New Roman"/>
          <w:szCs w:val="28"/>
          <w:lang w:eastAsia="ru-RU"/>
        </w:rPr>
        <w:t>Подозрение на наличие инфекционного заболевания может возникать в том случае, если наблюдается лихорадка (38°C или выше), сопровождающаяся одним или несколькими из следующих признаков или симптомов: явно не здоровый вешний вид; постоянный кашель; головная боль; мышечная боль; боль в горле; насморк; нарушение дыхания; упорный понос; упорная рвота; кожная сыпь; кровоподтек или кровотечение, без нанесения повреждений или недавнее проявление спутанности сознания.</w:t>
      </w:r>
    </w:p>
    <w:p w14:paraId="70213DA9" w14:textId="77777777" w:rsidR="00797878" w:rsidRPr="002F42DA" w:rsidRDefault="00797878" w:rsidP="00797878">
      <w:pPr>
        <w:rPr>
          <w:rFonts w:eastAsia="Calibri" w:cs="Times New Roman"/>
          <w:szCs w:val="28"/>
        </w:rPr>
      </w:pPr>
      <w:r w:rsidRPr="00797878">
        <w:rPr>
          <w:rFonts w:eastAsia="Calibri" w:cs="Times New Roman"/>
          <w:szCs w:val="28"/>
          <w:lang w:eastAsia="ru-RU"/>
        </w:rPr>
        <w:t>3.9. </w:t>
      </w:r>
      <w:r w:rsidRPr="00797878">
        <w:rPr>
          <w:rFonts w:eastAsia="Calibri" w:cs="Times New Roman"/>
          <w:szCs w:val="28"/>
        </w:rPr>
        <w:t xml:space="preserve">Оператор перевозок обеспечивает наличие и своевременное пополнение на борту ВС «Карт информации о местонахождении пассажира в целях здравоохранения» в количестве 100 % компоновки данного типа ВС. Форма Карты </w:t>
      </w:r>
      <w:r w:rsidRPr="002F42DA">
        <w:rPr>
          <w:rFonts w:eastAsia="Calibri" w:cs="Times New Roman"/>
          <w:szCs w:val="28"/>
        </w:rPr>
        <w:t xml:space="preserve">информации о местонахождении пассажира в целях здравоохранения приведена в </w:t>
      </w:r>
      <w:hyperlink w:anchor="_Добавление_3" w:history="1">
        <w:r w:rsidRPr="002F42DA">
          <w:rPr>
            <w:rFonts w:eastAsia="Calibri" w:cs="Times New Roman"/>
            <w:szCs w:val="28"/>
          </w:rPr>
          <w:t>добавлении 3</w:t>
        </w:r>
      </w:hyperlink>
      <w:r w:rsidRPr="002F42DA">
        <w:rPr>
          <w:rFonts w:eastAsia="Calibri" w:cs="Times New Roman"/>
          <w:szCs w:val="28"/>
        </w:rPr>
        <w:t>.</w:t>
      </w:r>
    </w:p>
    <w:p w14:paraId="4647667E" w14:textId="77777777" w:rsidR="00797878" w:rsidRPr="00797878" w:rsidRDefault="00797878" w:rsidP="00797878">
      <w:pPr>
        <w:rPr>
          <w:rFonts w:eastAsia="Calibri" w:cs="Times New Roman"/>
          <w:szCs w:val="28"/>
        </w:rPr>
      </w:pPr>
      <w:r w:rsidRPr="00797878">
        <w:rPr>
          <w:rFonts w:eastAsia="Calibri" w:cs="Times New Roman"/>
          <w:szCs w:val="28"/>
        </w:rPr>
        <w:t>3.10. </w:t>
      </w:r>
      <w:r w:rsidRPr="00797878">
        <w:rPr>
          <w:rFonts w:eastAsia="Calibri" w:cs="Times New Roman"/>
          <w:spacing w:val="-2"/>
          <w:szCs w:val="28"/>
        </w:rPr>
        <w:t xml:space="preserve">Санитарно-противоэпидемические (профилактические) мероприятия </w:t>
      </w:r>
      <w:r w:rsidRPr="00797878">
        <w:rPr>
          <w:rFonts w:eastAsia="Calibri" w:cs="Times New Roman"/>
          <w:szCs w:val="28"/>
        </w:rPr>
        <w:t xml:space="preserve">в случае смерти от Болезни, обнаружения трупа с подозрением на смерть от Болезни включают проведение аналогичных мероприятий, реализуемых при выявлении больного (подозрительного на заражение) Болезнью. </w:t>
      </w:r>
    </w:p>
    <w:p w14:paraId="3C33D168" w14:textId="77777777" w:rsidR="00797878" w:rsidRPr="00797878" w:rsidRDefault="00797878" w:rsidP="00797878">
      <w:pPr>
        <w:rPr>
          <w:rFonts w:eastAsia="Calibri" w:cs="Times New Roman"/>
          <w:szCs w:val="28"/>
        </w:rPr>
      </w:pPr>
    </w:p>
    <w:p w14:paraId="2AF55042" w14:textId="77777777" w:rsidR="00797878" w:rsidRPr="00797878" w:rsidRDefault="00797878" w:rsidP="00797878">
      <w:pPr>
        <w:keepNext/>
        <w:keepLines/>
        <w:spacing w:before="40"/>
        <w:ind w:firstLine="0"/>
        <w:jc w:val="center"/>
        <w:outlineLvl w:val="3"/>
        <w:rPr>
          <w:rFonts w:eastAsia="Calibri" w:cs="Times New Roman"/>
          <w:b/>
          <w:iCs/>
        </w:rPr>
      </w:pPr>
      <w:bookmarkStart w:id="54" w:name="_4._Действие_экипажа"/>
      <w:bookmarkEnd w:id="54"/>
      <w:r w:rsidRPr="00797878">
        <w:rPr>
          <w:rFonts w:eastAsia="Calibri" w:cs="Times New Roman"/>
          <w:b/>
          <w:iCs/>
        </w:rPr>
        <w:lastRenderedPageBreak/>
        <w:t>4. Действие экипажа при обнаружении на борту ВС</w:t>
      </w:r>
      <w:r w:rsidRPr="00797878">
        <w:rPr>
          <w:rFonts w:eastAsia="Calibri" w:cs="Times New Roman"/>
          <w:b/>
          <w:iCs/>
        </w:rPr>
        <w:br/>
        <w:t xml:space="preserve">больного (подозрительного на заражение, трупа) Болезнью </w:t>
      </w:r>
      <w:r w:rsidRPr="00797878">
        <w:rPr>
          <w:rFonts w:eastAsia="Calibri" w:cs="Times New Roman"/>
          <w:b/>
          <w:iCs/>
        </w:rPr>
        <w:br/>
        <w:t>во время выполнения полета</w:t>
      </w:r>
    </w:p>
    <w:p w14:paraId="2014C6C6" w14:textId="77777777" w:rsidR="00797878" w:rsidRPr="00797878" w:rsidRDefault="00797878" w:rsidP="00797878"/>
    <w:p w14:paraId="581A68C1" w14:textId="77777777" w:rsidR="00797878" w:rsidRPr="00797878" w:rsidRDefault="00797878" w:rsidP="00797878">
      <w:pPr>
        <w:rPr>
          <w:rFonts w:eastAsia="Calibri" w:cs="Times New Roman"/>
          <w:szCs w:val="28"/>
        </w:rPr>
      </w:pPr>
      <w:r w:rsidRPr="00797878">
        <w:rPr>
          <w:rFonts w:eastAsia="Calibri" w:cs="Times New Roman"/>
          <w:szCs w:val="28"/>
        </w:rPr>
        <w:t xml:space="preserve">4.1. Командир ВС: </w:t>
      </w:r>
    </w:p>
    <w:p w14:paraId="08319141" w14:textId="77777777" w:rsidR="00797878" w:rsidRPr="00797878" w:rsidRDefault="00797878" w:rsidP="00797878">
      <w:pPr>
        <w:rPr>
          <w:rFonts w:eastAsia="Calibri" w:cs="Times New Roman"/>
          <w:szCs w:val="28"/>
        </w:rPr>
      </w:pPr>
      <w:r w:rsidRPr="00797878">
        <w:rPr>
          <w:rFonts w:eastAsia="Calibri" w:cs="Times New Roman"/>
          <w:szCs w:val="28"/>
        </w:rPr>
        <w:t xml:space="preserve">4.1.1. Немедленно информирует орган диспетчерского обслуживания воздушного движения для передачи информации представителю органа здравоохранения аэропорта назначения о выявлении больного (подозрительного на заражение, трупа) Болезнью на борту и о проводимых санитарно-противоэпидемических (профилактических) мероприятиях. Обеспечивает связь с членами </w:t>
      </w:r>
      <w:proofErr w:type="spellStart"/>
      <w:r w:rsidRPr="00797878">
        <w:rPr>
          <w:rFonts w:eastAsia="Calibri" w:cs="Times New Roman"/>
          <w:szCs w:val="28"/>
        </w:rPr>
        <w:t>кабиннного</w:t>
      </w:r>
      <w:proofErr w:type="spellEnd"/>
      <w:r w:rsidRPr="00797878">
        <w:rPr>
          <w:rFonts w:eastAsia="Calibri" w:cs="Times New Roman"/>
          <w:szCs w:val="28"/>
        </w:rPr>
        <w:t xml:space="preserve"> экипажа с использованием переговорного устройства.</w:t>
      </w:r>
    </w:p>
    <w:p w14:paraId="709E159F" w14:textId="77777777" w:rsidR="00797878" w:rsidRPr="00797878" w:rsidRDefault="00797878" w:rsidP="00797878">
      <w:pPr>
        <w:spacing w:line="160" w:lineRule="exact"/>
        <w:rPr>
          <w:rFonts w:eastAsia="Calibri" w:cs="Times New Roman"/>
          <w:szCs w:val="28"/>
        </w:rPr>
      </w:pPr>
    </w:p>
    <w:p w14:paraId="7BB058A3"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Таблица 1. Форма передачи информации о больном (подозрительного на заражение) Болезнью во время полета:</w:t>
      </w:r>
    </w:p>
    <w:p w14:paraId="37456A5D" w14:textId="77777777" w:rsidR="00797878" w:rsidRPr="00797878" w:rsidRDefault="00797878" w:rsidP="00797878">
      <w:pPr>
        <w:spacing w:line="160" w:lineRule="exact"/>
        <w:rPr>
          <w:rFonts w:eastAsia="Calibri" w:cs="Times New Roman"/>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8"/>
        <w:gridCol w:w="4483"/>
      </w:tblGrid>
      <w:tr w:rsidR="00797878" w:rsidRPr="00797878" w14:paraId="04E7E5F8" w14:textId="77777777" w:rsidTr="00797878">
        <w:tc>
          <w:tcPr>
            <w:tcW w:w="4488" w:type="dxa"/>
          </w:tcPr>
          <w:p w14:paraId="7D0E4314"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Пол</w:t>
            </w:r>
          </w:p>
        </w:tc>
        <w:tc>
          <w:tcPr>
            <w:tcW w:w="4483" w:type="dxa"/>
          </w:tcPr>
          <w:p w14:paraId="2730598B" w14:textId="77777777" w:rsidR="00797878" w:rsidRPr="00797878" w:rsidRDefault="00797878" w:rsidP="00797878">
            <w:pPr>
              <w:ind w:firstLine="0"/>
              <w:jc w:val="center"/>
              <w:rPr>
                <w:rFonts w:eastAsia="Calibri" w:cs="Times New Roman"/>
                <w:sz w:val="24"/>
                <w:szCs w:val="24"/>
              </w:rPr>
            </w:pPr>
          </w:p>
        </w:tc>
      </w:tr>
      <w:tr w:rsidR="00797878" w:rsidRPr="00797878" w14:paraId="6C57ACCB" w14:textId="77777777" w:rsidTr="00797878">
        <w:tc>
          <w:tcPr>
            <w:tcW w:w="4488" w:type="dxa"/>
          </w:tcPr>
          <w:p w14:paraId="4F6DFE9C"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Возраст</w:t>
            </w:r>
          </w:p>
        </w:tc>
        <w:tc>
          <w:tcPr>
            <w:tcW w:w="4483" w:type="dxa"/>
          </w:tcPr>
          <w:p w14:paraId="49CD8442" w14:textId="77777777" w:rsidR="00797878" w:rsidRPr="00797878" w:rsidRDefault="00797878" w:rsidP="00797878">
            <w:pPr>
              <w:ind w:firstLine="0"/>
              <w:jc w:val="center"/>
              <w:rPr>
                <w:rFonts w:eastAsia="Calibri" w:cs="Times New Roman"/>
                <w:sz w:val="24"/>
                <w:szCs w:val="24"/>
              </w:rPr>
            </w:pPr>
          </w:p>
        </w:tc>
      </w:tr>
      <w:tr w:rsidR="00797878" w:rsidRPr="00797878" w14:paraId="751BDF0A" w14:textId="77777777" w:rsidTr="00797878">
        <w:tc>
          <w:tcPr>
            <w:tcW w:w="4488" w:type="dxa"/>
          </w:tcPr>
          <w:p w14:paraId="7A8CD942"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Гражданство</w:t>
            </w:r>
          </w:p>
        </w:tc>
        <w:tc>
          <w:tcPr>
            <w:tcW w:w="4483" w:type="dxa"/>
          </w:tcPr>
          <w:p w14:paraId="0877C060" w14:textId="77777777" w:rsidR="00797878" w:rsidRPr="00797878" w:rsidRDefault="00797878" w:rsidP="00797878">
            <w:pPr>
              <w:ind w:firstLine="0"/>
              <w:jc w:val="center"/>
              <w:rPr>
                <w:rFonts w:eastAsia="Calibri" w:cs="Times New Roman"/>
                <w:sz w:val="24"/>
                <w:szCs w:val="24"/>
              </w:rPr>
            </w:pPr>
          </w:p>
        </w:tc>
      </w:tr>
      <w:tr w:rsidR="00797878" w:rsidRPr="00797878" w14:paraId="41F6D29F" w14:textId="77777777" w:rsidTr="00797878">
        <w:tc>
          <w:tcPr>
            <w:tcW w:w="4488" w:type="dxa"/>
          </w:tcPr>
          <w:p w14:paraId="49487D5D"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Маршрут следования (откуда летит, пересадки)</w:t>
            </w:r>
          </w:p>
        </w:tc>
        <w:tc>
          <w:tcPr>
            <w:tcW w:w="4483" w:type="dxa"/>
          </w:tcPr>
          <w:p w14:paraId="7CFE4700" w14:textId="77777777" w:rsidR="00797878" w:rsidRPr="00797878" w:rsidRDefault="00797878" w:rsidP="00797878">
            <w:pPr>
              <w:ind w:firstLine="0"/>
              <w:jc w:val="center"/>
              <w:rPr>
                <w:rFonts w:eastAsia="Calibri" w:cs="Times New Roman"/>
                <w:sz w:val="20"/>
                <w:szCs w:val="20"/>
              </w:rPr>
            </w:pPr>
          </w:p>
        </w:tc>
      </w:tr>
      <w:tr w:rsidR="00797878" w:rsidRPr="00797878" w14:paraId="7DABAB78" w14:textId="77777777" w:rsidTr="00797878">
        <w:tc>
          <w:tcPr>
            <w:tcW w:w="4488" w:type="dxa"/>
          </w:tcPr>
          <w:p w14:paraId="34FAEEE9"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Температура тела</w:t>
            </w:r>
          </w:p>
        </w:tc>
        <w:tc>
          <w:tcPr>
            <w:tcW w:w="4483" w:type="dxa"/>
          </w:tcPr>
          <w:p w14:paraId="19AC2F9F"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(указать значение)</w:t>
            </w:r>
          </w:p>
        </w:tc>
      </w:tr>
      <w:tr w:rsidR="00797878" w:rsidRPr="00797878" w14:paraId="4DDDF56D" w14:textId="77777777" w:rsidTr="00797878">
        <w:tc>
          <w:tcPr>
            <w:tcW w:w="4488" w:type="dxa"/>
          </w:tcPr>
          <w:p w14:paraId="3DDE0A16"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Кашель</w:t>
            </w:r>
          </w:p>
        </w:tc>
        <w:tc>
          <w:tcPr>
            <w:tcW w:w="4483" w:type="dxa"/>
          </w:tcPr>
          <w:p w14:paraId="0A35D2A0"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есть, нет (нужное подчеркнуть)</w:t>
            </w:r>
          </w:p>
        </w:tc>
      </w:tr>
      <w:tr w:rsidR="00797878" w:rsidRPr="00797878" w14:paraId="313C4BBB" w14:textId="77777777" w:rsidTr="00797878">
        <w:tc>
          <w:tcPr>
            <w:tcW w:w="4488" w:type="dxa"/>
          </w:tcPr>
          <w:p w14:paraId="571D445E"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Рвота</w:t>
            </w:r>
          </w:p>
        </w:tc>
        <w:tc>
          <w:tcPr>
            <w:tcW w:w="4483" w:type="dxa"/>
          </w:tcPr>
          <w:p w14:paraId="18D4A7F6"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есть, нет (нужное подчеркнуть)</w:t>
            </w:r>
          </w:p>
        </w:tc>
      </w:tr>
      <w:tr w:rsidR="00797878" w:rsidRPr="00797878" w14:paraId="095591E2" w14:textId="77777777" w:rsidTr="00797878">
        <w:tc>
          <w:tcPr>
            <w:tcW w:w="4488" w:type="dxa"/>
          </w:tcPr>
          <w:p w14:paraId="713203B9"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Диарея (жидкий стул)</w:t>
            </w:r>
          </w:p>
        </w:tc>
        <w:tc>
          <w:tcPr>
            <w:tcW w:w="4483" w:type="dxa"/>
          </w:tcPr>
          <w:p w14:paraId="26C5B24A"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есть, нет (нужное подчеркнуть)</w:t>
            </w:r>
          </w:p>
        </w:tc>
      </w:tr>
      <w:tr w:rsidR="00797878" w:rsidRPr="00797878" w14:paraId="1307D14A" w14:textId="77777777" w:rsidTr="00797878">
        <w:tc>
          <w:tcPr>
            <w:tcW w:w="4488" w:type="dxa"/>
          </w:tcPr>
          <w:p w14:paraId="32CA4C24"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Сыпь (на видимых участках тела)</w:t>
            </w:r>
          </w:p>
        </w:tc>
        <w:tc>
          <w:tcPr>
            <w:tcW w:w="4483" w:type="dxa"/>
          </w:tcPr>
          <w:p w14:paraId="15D7CE08"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есть, нет (нужное подчеркнуть)</w:t>
            </w:r>
          </w:p>
        </w:tc>
      </w:tr>
      <w:tr w:rsidR="00797878" w:rsidRPr="00797878" w14:paraId="3571E216" w14:textId="77777777" w:rsidTr="00797878">
        <w:tc>
          <w:tcPr>
            <w:tcW w:w="4488" w:type="dxa"/>
          </w:tcPr>
          <w:p w14:paraId="2DF4C931"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Кровотечение</w:t>
            </w:r>
          </w:p>
        </w:tc>
        <w:tc>
          <w:tcPr>
            <w:tcW w:w="4483" w:type="dxa"/>
          </w:tcPr>
          <w:p w14:paraId="22D73751" w14:textId="77777777" w:rsidR="00797878" w:rsidRPr="00797878" w:rsidRDefault="00797878" w:rsidP="00797878">
            <w:pPr>
              <w:ind w:firstLine="0"/>
              <w:jc w:val="center"/>
              <w:rPr>
                <w:rFonts w:eastAsia="Calibri" w:cs="Times New Roman"/>
                <w:sz w:val="24"/>
                <w:szCs w:val="24"/>
              </w:rPr>
            </w:pPr>
            <w:r w:rsidRPr="00797878">
              <w:rPr>
                <w:rFonts w:eastAsia="Calibri" w:cs="Times New Roman"/>
                <w:sz w:val="24"/>
                <w:szCs w:val="24"/>
              </w:rPr>
              <w:t>есть, нет (нужное подчеркнуть)</w:t>
            </w:r>
          </w:p>
        </w:tc>
      </w:tr>
    </w:tbl>
    <w:p w14:paraId="6CFB40A7" w14:textId="77777777" w:rsidR="00797878" w:rsidRPr="00797878" w:rsidRDefault="00797878" w:rsidP="00797878">
      <w:pPr>
        <w:rPr>
          <w:rFonts w:eastAsia="Calibri" w:cs="Times New Roman"/>
          <w:b/>
          <w:sz w:val="24"/>
          <w:szCs w:val="24"/>
        </w:rPr>
      </w:pPr>
    </w:p>
    <w:p w14:paraId="7DEC3EA0" w14:textId="77777777" w:rsidR="00797878" w:rsidRPr="00797878" w:rsidRDefault="00797878" w:rsidP="008F73FA">
      <w:pPr>
        <w:rPr>
          <w:rFonts w:eastAsia="Calibri" w:cs="Times New Roman"/>
          <w:szCs w:val="28"/>
        </w:rPr>
      </w:pPr>
      <w:r w:rsidRPr="00797878">
        <w:rPr>
          <w:rFonts w:eastAsia="Calibri" w:cs="Times New Roman"/>
          <w:szCs w:val="28"/>
        </w:rPr>
        <w:t>4.1.2. Выполняет требования аэропорта назначения; немедленно информирует орган диспетчерского обслуживания воздушного движения о необходимости оказания медицинской помощи.</w:t>
      </w:r>
    </w:p>
    <w:p w14:paraId="6B2B78FB" w14:textId="77777777" w:rsidR="00797878" w:rsidRPr="00797878" w:rsidRDefault="00797878" w:rsidP="008F73FA">
      <w:pPr>
        <w:rPr>
          <w:rFonts w:eastAsia="Calibri" w:cs="Times New Roman"/>
          <w:szCs w:val="28"/>
        </w:rPr>
      </w:pPr>
      <w:r w:rsidRPr="00797878">
        <w:rPr>
          <w:rFonts w:eastAsia="Calibri" w:cs="Times New Roman"/>
          <w:szCs w:val="28"/>
        </w:rPr>
        <w:t>4.1.3. Дает указание старшему бортпроводнику об организации на борту ВС первой помощи больному (подозрительному на заражение) Болезнью и проведении первичных санитарно-противоэпидемических (профилактических) мероприятий, в том числе дезинфекции.</w:t>
      </w:r>
    </w:p>
    <w:p w14:paraId="4474A97D" w14:textId="77777777" w:rsidR="00797878" w:rsidRPr="00797878" w:rsidRDefault="00797878" w:rsidP="008F73FA">
      <w:pPr>
        <w:rPr>
          <w:rFonts w:eastAsia="Calibri" w:cs="Times New Roman"/>
          <w:szCs w:val="28"/>
        </w:rPr>
      </w:pPr>
      <w:r w:rsidRPr="00797878">
        <w:rPr>
          <w:rFonts w:eastAsia="Calibri" w:cs="Times New Roman"/>
          <w:szCs w:val="28"/>
        </w:rPr>
        <w:t>4.2. Старший бортпроводник:</w:t>
      </w:r>
    </w:p>
    <w:p w14:paraId="4A96F335" w14:textId="77777777" w:rsidR="00797878" w:rsidRPr="00797878" w:rsidRDefault="00797878" w:rsidP="008F73FA">
      <w:pPr>
        <w:rPr>
          <w:rFonts w:eastAsia="Calibri" w:cs="Times New Roman"/>
          <w:szCs w:val="28"/>
        </w:rPr>
      </w:pPr>
      <w:r w:rsidRPr="00797878">
        <w:rPr>
          <w:rFonts w:eastAsia="Calibri" w:cs="Times New Roman"/>
          <w:bCs/>
          <w:szCs w:val="28"/>
        </w:rPr>
        <w:t xml:space="preserve">4.2.1. Информирует командира ВС </w:t>
      </w:r>
      <w:r w:rsidRPr="00797878">
        <w:rPr>
          <w:rFonts w:eastAsia="Calibri" w:cs="Times New Roman"/>
          <w:szCs w:val="28"/>
        </w:rPr>
        <w:t>о подозрении на Болезнь на борту при выполнении рейса, принимает меры к максимальной изоляции больного (подозрительного на заражение) Болезнью, ограничивает передвижение пассажиров по салону.</w:t>
      </w:r>
    </w:p>
    <w:p w14:paraId="1BFD0715" w14:textId="77777777" w:rsidR="00797878" w:rsidRPr="00797878" w:rsidRDefault="00797878" w:rsidP="00797878">
      <w:pPr>
        <w:rPr>
          <w:rFonts w:eastAsia="Calibri" w:cs="Times New Roman"/>
          <w:b/>
          <w:i/>
          <w:szCs w:val="28"/>
        </w:rPr>
      </w:pPr>
      <w:r w:rsidRPr="00797878">
        <w:rPr>
          <w:rFonts w:eastAsia="Calibri" w:cs="Times New Roman"/>
          <w:szCs w:val="28"/>
        </w:rPr>
        <w:t xml:space="preserve">4.2.2.  Организует оказание первой помощи и проведение первичных санитарно-противоэпидемических (профилактических) мероприятий с использованием комплекта первой помощи и универсального профилактического комплекта, а при наличии на борту ВС медицинского работника – с использованием комплекта медицинских средств. </w:t>
      </w:r>
    </w:p>
    <w:p w14:paraId="55056767" w14:textId="77777777" w:rsidR="00797878" w:rsidRPr="00797878" w:rsidRDefault="00797878" w:rsidP="00797878">
      <w:pPr>
        <w:rPr>
          <w:rFonts w:eastAsia="Calibri" w:cs="Times New Roman"/>
          <w:szCs w:val="28"/>
        </w:rPr>
      </w:pPr>
      <w:r w:rsidRPr="00797878">
        <w:rPr>
          <w:rFonts w:eastAsia="Calibri" w:cs="Times New Roman"/>
          <w:szCs w:val="28"/>
        </w:rPr>
        <w:t xml:space="preserve">4.2.3.  Закрепляет для ухода за больным (подозрительным на заражение) Болезнью пассажиром бортпроводника (выявившего больного (подозрительного на заражение) Болезнью), который будет оказывать больному </w:t>
      </w:r>
      <w:r w:rsidRPr="00797878">
        <w:rPr>
          <w:rFonts w:eastAsia="Calibri" w:cs="Times New Roman"/>
          <w:szCs w:val="28"/>
        </w:rPr>
        <w:lastRenderedPageBreak/>
        <w:t xml:space="preserve">(подозрительному на заражение) Болезнью первую помощь и проводить первичные санитарно-противоэпидемические (профилактические) мероприятия. </w:t>
      </w:r>
    </w:p>
    <w:p w14:paraId="4B5CABCA" w14:textId="77777777" w:rsidR="00797878" w:rsidRPr="00797878" w:rsidRDefault="00797878" w:rsidP="00797878">
      <w:pPr>
        <w:rPr>
          <w:rFonts w:eastAsia="Calibri" w:cs="Times New Roman"/>
          <w:bCs/>
          <w:szCs w:val="28"/>
        </w:rPr>
      </w:pPr>
      <w:r w:rsidRPr="00797878">
        <w:rPr>
          <w:rFonts w:eastAsia="Calibri" w:cs="Times New Roman"/>
          <w:bCs/>
          <w:szCs w:val="28"/>
        </w:rPr>
        <w:t xml:space="preserve">4.2.4. Информирует по громкой связи пассажиров о прекращении обслуживания питанием и напитками, рекомендует воздержаться от передвижения по салону и использования определенного туалета).  </w:t>
      </w:r>
    </w:p>
    <w:p w14:paraId="3D374843" w14:textId="77777777" w:rsidR="00797878" w:rsidRPr="00797878" w:rsidRDefault="00797878" w:rsidP="00797878">
      <w:pPr>
        <w:rPr>
          <w:rFonts w:eastAsia="Calibri" w:cs="Times New Roman"/>
          <w:szCs w:val="28"/>
        </w:rPr>
      </w:pPr>
      <w:r w:rsidRPr="00797878">
        <w:rPr>
          <w:rFonts w:eastAsia="Calibri" w:cs="Times New Roman"/>
          <w:szCs w:val="28"/>
        </w:rPr>
        <w:t>4.2.5.</w:t>
      </w:r>
      <w:r w:rsidRPr="00797878">
        <w:rPr>
          <w:rFonts w:eastAsia="Calibri" w:cs="Times New Roman"/>
          <w:bCs/>
          <w:szCs w:val="28"/>
        </w:rPr>
        <w:t> </w:t>
      </w:r>
      <w:r w:rsidRPr="00797878">
        <w:rPr>
          <w:rFonts w:eastAsia="Calibri" w:cs="Times New Roman"/>
          <w:szCs w:val="28"/>
        </w:rPr>
        <w:t xml:space="preserve">Организует наблюдение за состоянием здоровья пассажиров и членов </w:t>
      </w:r>
      <w:proofErr w:type="spellStart"/>
      <w:r w:rsidRPr="00797878">
        <w:rPr>
          <w:rFonts w:eastAsia="Calibri" w:cs="Times New Roman"/>
          <w:szCs w:val="28"/>
        </w:rPr>
        <w:t>кабинного</w:t>
      </w:r>
      <w:proofErr w:type="spellEnd"/>
      <w:r w:rsidRPr="00797878">
        <w:rPr>
          <w:rFonts w:eastAsia="Calibri" w:cs="Times New Roman"/>
          <w:szCs w:val="28"/>
        </w:rPr>
        <w:t xml:space="preserve"> экипажа. Информирует командира ВС обо всех изменениях (об ухудшении состояния здоровья больного (подозрительного на заражение) Болезнью пассажира, выявлении новых случаев заболевания среди пассажиров и/или членов </w:t>
      </w:r>
      <w:proofErr w:type="spellStart"/>
      <w:r w:rsidRPr="00797878">
        <w:rPr>
          <w:rFonts w:eastAsia="Calibri" w:cs="Times New Roman"/>
          <w:szCs w:val="28"/>
        </w:rPr>
        <w:t>кабинного</w:t>
      </w:r>
      <w:proofErr w:type="spellEnd"/>
      <w:r w:rsidRPr="00797878">
        <w:rPr>
          <w:rFonts w:eastAsia="Calibri" w:cs="Times New Roman"/>
          <w:szCs w:val="28"/>
        </w:rPr>
        <w:t xml:space="preserve"> экипажа) с использованием переговорного устройства. </w:t>
      </w:r>
    </w:p>
    <w:p w14:paraId="0CDC110D" w14:textId="77777777" w:rsidR="00797878" w:rsidRPr="00797878" w:rsidRDefault="00797878" w:rsidP="00797878">
      <w:pPr>
        <w:rPr>
          <w:rFonts w:eastAsia="Calibri" w:cs="Times New Roman"/>
          <w:szCs w:val="28"/>
        </w:rPr>
      </w:pPr>
      <w:r w:rsidRPr="00797878">
        <w:rPr>
          <w:rFonts w:eastAsia="Calibri" w:cs="Times New Roman"/>
          <w:szCs w:val="28"/>
        </w:rPr>
        <w:t>4.2.6.</w:t>
      </w:r>
      <w:r w:rsidRPr="00797878">
        <w:rPr>
          <w:rFonts w:eastAsia="Calibri" w:cs="Times New Roman"/>
          <w:bCs/>
          <w:szCs w:val="28"/>
        </w:rPr>
        <w:t> </w:t>
      </w:r>
      <w:r w:rsidRPr="00797878">
        <w:rPr>
          <w:rFonts w:eastAsia="Calibri" w:cs="Times New Roman"/>
          <w:szCs w:val="28"/>
        </w:rPr>
        <w:t xml:space="preserve"> Выделяет для больного (подозрительного на заражение) Болезнью отдельный туалет.</w:t>
      </w:r>
    </w:p>
    <w:p w14:paraId="7186E9F9" w14:textId="77777777" w:rsidR="00797878" w:rsidRPr="00797878" w:rsidRDefault="00797878" w:rsidP="00797878">
      <w:pPr>
        <w:rPr>
          <w:rFonts w:eastAsia="Calibri" w:cs="Times New Roman"/>
          <w:bCs/>
          <w:szCs w:val="28"/>
          <w:u w:val="single"/>
        </w:rPr>
      </w:pPr>
      <w:r w:rsidRPr="00797878">
        <w:rPr>
          <w:rFonts w:eastAsia="Calibri" w:cs="Times New Roman"/>
          <w:bCs/>
          <w:szCs w:val="28"/>
        </w:rPr>
        <w:t xml:space="preserve">4.2.7. Организует заполнение всеми пассажирами </w:t>
      </w:r>
      <w:r w:rsidRPr="00797878">
        <w:rPr>
          <w:rFonts w:eastAsia="Calibri" w:cs="Times New Roman"/>
          <w:szCs w:val="28"/>
        </w:rPr>
        <w:t>Карт информации о местонахождении пассажира в целях здравоохранения.</w:t>
      </w:r>
    </w:p>
    <w:p w14:paraId="5FCAF5E2" w14:textId="77777777" w:rsidR="00797878" w:rsidRPr="00797878" w:rsidRDefault="00797878" w:rsidP="00797878">
      <w:pPr>
        <w:tabs>
          <w:tab w:val="left" w:pos="8023"/>
        </w:tabs>
        <w:rPr>
          <w:rFonts w:eastAsia="Calibri" w:cs="Times New Roman"/>
          <w:bCs/>
          <w:szCs w:val="28"/>
        </w:rPr>
      </w:pPr>
      <w:r w:rsidRPr="00797878">
        <w:rPr>
          <w:rFonts w:eastAsia="Calibri" w:cs="Times New Roman"/>
          <w:bCs/>
          <w:szCs w:val="28"/>
        </w:rPr>
        <w:t xml:space="preserve">4.3. Бортпроводник, осуществляющий уход за больным </w:t>
      </w:r>
      <w:r w:rsidRPr="00797878">
        <w:rPr>
          <w:rFonts w:eastAsia="Calibri" w:cs="Times New Roman"/>
          <w:szCs w:val="28"/>
        </w:rPr>
        <w:t>(подозрительным на заражение) Болезнью</w:t>
      </w:r>
      <w:r w:rsidRPr="00797878">
        <w:rPr>
          <w:rFonts w:eastAsia="Calibri" w:cs="Times New Roman"/>
          <w:bCs/>
          <w:szCs w:val="28"/>
        </w:rPr>
        <w:t>:</w:t>
      </w:r>
    </w:p>
    <w:p w14:paraId="0847C5D5" w14:textId="77777777" w:rsidR="00797878" w:rsidRPr="00797878" w:rsidRDefault="00797878" w:rsidP="00797878">
      <w:pPr>
        <w:rPr>
          <w:rFonts w:eastAsia="Calibri" w:cs="Times New Roman"/>
          <w:b/>
          <w:i/>
          <w:sz w:val="24"/>
          <w:szCs w:val="24"/>
        </w:rPr>
      </w:pPr>
      <w:r w:rsidRPr="00797878">
        <w:rPr>
          <w:rFonts w:eastAsia="Calibri" w:cs="Times New Roman"/>
          <w:bCs/>
          <w:szCs w:val="28"/>
        </w:rPr>
        <w:t xml:space="preserve">4.3.1. Обеспечивает соблюдение мер личной профилактики с использованием средств защиты из универсального профилактического комплекта  (далее </w:t>
      </w:r>
      <w:r w:rsidRPr="00797878">
        <w:rPr>
          <w:rFonts w:eastAsia="Calibri" w:cs="Times New Roman"/>
          <w:bCs/>
          <w:szCs w:val="28"/>
        </w:rPr>
        <w:sym w:font="Symbol" w:char="F02D"/>
      </w:r>
      <w:r w:rsidRPr="00797878">
        <w:rPr>
          <w:rFonts w:eastAsia="Calibri" w:cs="Times New Roman"/>
          <w:bCs/>
          <w:szCs w:val="28"/>
        </w:rPr>
        <w:t xml:space="preserve"> УПК) согласно инструкции по использованию УПК.</w:t>
      </w:r>
      <w:r w:rsidRPr="00797878">
        <w:rPr>
          <w:rFonts w:eastAsia="Calibri" w:cs="Times New Roman"/>
          <w:b/>
          <w:i/>
          <w:sz w:val="24"/>
          <w:szCs w:val="24"/>
        </w:rPr>
        <w:t xml:space="preserve"> </w:t>
      </w:r>
    </w:p>
    <w:p w14:paraId="447D30FB" w14:textId="77777777" w:rsidR="00797878" w:rsidRPr="00797878" w:rsidRDefault="00797878" w:rsidP="00797878">
      <w:pPr>
        <w:rPr>
          <w:rFonts w:eastAsia="Calibri" w:cs="Times New Roman"/>
          <w:bCs/>
          <w:szCs w:val="28"/>
        </w:rPr>
      </w:pPr>
      <w:r w:rsidRPr="00797878">
        <w:rPr>
          <w:rFonts w:eastAsia="Calibri" w:cs="Times New Roman"/>
          <w:bCs/>
          <w:szCs w:val="28"/>
        </w:rPr>
        <w:t>4.3.2. При наличии респираторных симптомов у больного</w:t>
      </w:r>
      <w:r w:rsidRPr="00797878">
        <w:rPr>
          <w:rFonts w:eastAsia="Calibri" w:cs="Times New Roman"/>
          <w:szCs w:val="28"/>
        </w:rPr>
        <w:t xml:space="preserve"> (подозрительного на заражение) Болезнью</w:t>
      </w:r>
      <w:r w:rsidRPr="00797878">
        <w:rPr>
          <w:rFonts w:eastAsia="Calibri" w:cs="Times New Roman"/>
          <w:bCs/>
          <w:szCs w:val="28"/>
        </w:rPr>
        <w:t xml:space="preserve"> обеспечивает его медицинской маской. Осуществляет замену маски каждые 2 часа или в случае ее увлажнения и/или загрязнения.</w:t>
      </w:r>
    </w:p>
    <w:p w14:paraId="11CCD44B" w14:textId="77777777" w:rsidR="00797878" w:rsidRPr="00797878" w:rsidRDefault="00797878" w:rsidP="00797878">
      <w:pPr>
        <w:rPr>
          <w:rFonts w:eastAsia="Calibri" w:cs="Times New Roman"/>
          <w:bCs/>
          <w:szCs w:val="28"/>
        </w:rPr>
      </w:pPr>
      <w:r w:rsidRPr="00797878">
        <w:rPr>
          <w:rFonts w:eastAsia="Calibri" w:cs="Times New Roman"/>
          <w:bCs/>
          <w:szCs w:val="28"/>
        </w:rPr>
        <w:t>4.3.3. Рекомендует больному</w:t>
      </w:r>
      <w:r w:rsidRPr="00797878">
        <w:rPr>
          <w:rFonts w:eastAsia="Calibri" w:cs="Times New Roman"/>
          <w:szCs w:val="28"/>
        </w:rPr>
        <w:t xml:space="preserve"> (подозрительному на заражение) Болезнью</w:t>
      </w:r>
      <w:r w:rsidRPr="00797878">
        <w:rPr>
          <w:rFonts w:eastAsia="Calibri" w:cs="Times New Roman"/>
          <w:bCs/>
          <w:szCs w:val="28"/>
        </w:rPr>
        <w:t xml:space="preserve">, обрабатывать руки дезинфицирующими салфетками. </w:t>
      </w:r>
    </w:p>
    <w:p w14:paraId="79F9032E" w14:textId="77777777" w:rsidR="00797878" w:rsidRPr="00797878" w:rsidRDefault="00797878" w:rsidP="00797878">
      <w:pPr>
        <w:rPr>
          <w:rFonts w:eastAsia="Calibri" w:cs="Times New Roman"/>
          <w:szCs w:val="28"/>
        </w:rPr>
      </w:pPr>
      <w:r w:rsidRPr="00797878">
        <w:rPr>
          <w:rFonts w:eastAsia="Calibri" w:cs="Times New Roman"/>
          <w:bCs/>
          <w:szCs w:val="28"/>
        </w:rPr>
        <w:t>Обеспечивает больного пакетом для сбора использованных масок, салфеток и прочих предметов личной гигиены</w:t>
      </w:r>
      <w:r w:rsidRPr="00797878">
        <w:rPr>
          <w:rFonts w:eastAsia="Calibri" w:cs="Times New Roman"/>
          <w:szCs w:val="28"/>
        </w:rPr>
        <w:t>.</w:t>
      </w:r>
    </w:p>
    <w:p w14:paraId="60FBF5EB" w14:textId="77777777" w:rsidR="00797878" w:rsidRPr="00797878" w:rsidRDefault="00797878" w:rsidP="00797878">
      <w:pPr>
        <w:rPr>
          <w:rFonts w:eastAsia="Calibri" w:cs="Times New Roman"/>
          <w:bCs/>
          <w:szCs w:val="28"/>
        </w:rPr>
      </w:pPr>
      <w:r w:rsidRPr="00797878">
        <w:rPr>
          <w:rFonts w:eastAsia="Calibri" w:cs="Times New Roman"/>
          <w:bCs/>
          <w:szCs w:val="28"/>
        </w:rPr>
        <w:t>4.3.4. Размещает больного (подозрительного на заражение) Болезнью рядом с закрепленным туалетом и по возможности изолирует его.</w:t>
      </w:r>
    </w:p>
    <w:p w14:paraId="3D161C1A" w14:textId="11D5078C" w:rsidR="00797878" w:rsidRPr="00797878" w:rsidRDefault="00823B1A" w:rsidP="00797878">
      <w:pPr>
        <w:rPr>
          <w:rFonts w:eastAsia="Calibri" w:cs="Times New Roman"/>
          <w:b/>
          <w:sz w:val="24"/>
          <w:szCs w:val="24"/>
        </w:rPr>
      </w:pPr>
      <w:r>
        <w:rPr>
          <w:rFonts w:eastAsia="Calibri" w:cs="Times New Roman"/>
          <w:bCs/>
          <w:szCs w:val="28"/>
        </w:rPr>
        <w:t>4</w:t>
      </w:r>
      <w:r w:rsidR="00797878" w:rsidRPr="00797878">
        <w:rPr>
          <w:rFonts w:eastAsia="Calibri" w:cs="Times New Roman"/>
          <w:bCs/>
          <w:szCs w:val="28"/>
        </w:rPr>
        <w:t xml:space="preserve">.3.5. Проводит дезинфекцию первоначального места больного (подозрительного на заражение) Болезнью согласно инструкции УПК. 4.3.6.  Оказывает больному (подозрительному на заражение) Болезнью первую помощь или помогает медицинскому работнику, из числа пассажиров, и предоставляет ему средства ИЗ </w:t>
      </w:r>
      <w:proofErr w:type="spellStart"/>
      <w:r w:rsidR="00797878" w:rsidRPr="00797878">
        <w:rPr>
          <w:rFonts w:eastAsia="Calibri" w:cs="Times New Roman"/>
          <w:bCs/>
          <w:szCs w:val="28"/>
        </w:rPr>
        <w:t>из</w:t>
      </w:r>
      <w:proofErr w:type="spellEnd"/>
      <w:r w:rsidR="00797878" w:rsidRPr="00797878">
        <w:rPr>
          <w:rFonts w:eastAsia="Calibri" w:cs="Times New Roman"/>
          <w:bCs/>
          <w:szCs w:val="28"/>
        </w:rPr>
        <w:t xml:space="preserve"> УПК.</w:t>
      </w:r>
    </w:p>
    <w:p w14:paraId="1440E239" w14:textId="77777777" w:rsidR="00797878" w:rsidRPr="00797878" w:rsidRDefault="00797878" w:rsidP="00797878">
      <w:pPr>
        <w:rPr>
          <w:rFonts w:eastAsia="Calibri" w:cs="Times New Roman"/>
          <w:bCs/>
          <w:szCs w:val="28"/>
        </w:rPr>
      </w:pPr>
      <w:r w:rsidRPr="00797878">
        <w:rPr>
          <w:rFonts w:eastAsia="Calibri" w:cs="Times New Roman"/>
          <w:bCs/>
          <w:szCs w:val="28"/>
        </w:rPr>
        <w:t xml:space="preserve">4.3.7. Организует сбор с соблюдением требований биологической безопасности предметов и материалов, подлежащих дезинфекции и утилизации, в пакеты, которые плотно закрывает и размещает в туалете, выделенном для больного (подозрительного на заражение) Болезнью. </w:t>
      </w:r>
    </w:p>
    <w:p w14:paraId="183350D8" w14:textId="77777777" w:rsidR="00797878" w:rsidRPr="00797878" w:rsidRDefault="00797878" w:rsidP="00797878">
      <w:pPr>
        <w:rPr>
          <w:rFonts w:eastAsia="Calibri" w:cs="Times New Roman"/>
          <w:bCs/>
          <w:szCs w:val="28"/>
        </w:rPr>
      </w:pPr>
      <w:r w:rsidRPr="00797878">
        <w:rPr>
          <w:rFonts w:eastAsia="Calibri" w:cs="Times New Roman"/>
          <w:bCs/>
          <w:szCs w:val="28"/>
        </w:rPr>
        <w:t xml:space="preserve">4.3.8. Осуществляет сбор биологических жидкостей и выделений больного (подозрительного на заражение) Болезнью в соответствии с инструкцией по использованию УПК. </w:t>
      </w:r>
    </w:p>
    <w:p w14:paraId="03B1216D" w14:textId="77777777" w:rsidR="00797878" w:rsidRPr="00797878" w:rsidRDefault="00797878" w:rsidP="00797878">
      <w:pPr>
        <w:rPr>
          <w:rFonts w:eastAsia="Calibri" w:cs="Times New Roman"/>
          <w:i/>
          <w:sz w:val="24"/>
          <w:szCs w:val="24"/>
        </w:rPr>
      </w:pPr>
    </w:p>
    <w:p w14:paraId="3D5BF37E" w14:textId="77777777" w:rsidR="00797878" w:rsidRPr="00797878" w:rsidRDefault="00797878" w:rsidP="00797878">
      <w:pPr>
        <w:keepNext/>
        <w:keepLines/>
        <w:spacing w:before="40"/>
        <w:ind w:firstLine="0"/>
        <w:jc w:val="center"/>
        <w:outlineLvl w:val="3"/>
        <w:rPr>
          <w:rFonts w:eastAsia="Calibri" w:cs="Times New Roman"/>
          <w:b/>
          <w:iCs/>
        </w:rPr>
      </w:pPr>
      <w:bookmarkStart w:id="55" w:name="_5._Действия_экипажа"/>
      <w:bookmarkEnd w:id="55"/>
      <w:r w:rsidRPr="00797878">
        <w:rPr>
          <w:rFonts w:eastAsia="Calibri" w:cs="Times New Roman"/>
          <w:b/>
          <w:iCs/>
        </w:rPr>
        <w:lastRenderedPageBreak/>
        <w:t xml:space="preserve">5. Действия экипажа после выполнения посадки ВС с больным (подозрительным на заражение, трупом) Болезнью на борту </w:t>
      </w:r>
    </w:p>
    <w:p w14:paraId="0B98F8A7" w14:textId="77777777" w:rsidR="00797878" w:rsidRPr="00797878" w:rsidRDefault="00797878" w:rsidP="00797878">
      <w:pPr>
        <w:rPr>
          <w:rFonts w:eastAsia="Calibri" w:cs="Times New Roman"/>
          <w:i/>
          <w:sz w:val="24"/>
          <w:szCs w:val="24"/>
          <w:lang w:val="x-none"/>
        </w:rPr>
      </w:pPr>
    </w:p>
    <w:p w14:paraId="0687C3E9" w14:textId="77777777" w:rsidR="00797878" w:rsidRPr="00797878" w:rsidRDefault="00797878" w:rsidP="00797878">
      <w:pPr>
        <w:rPr>
          <w:rFonts w:eastAsia="Calibri" w:cs="Times New Roman"/>
          <w:bCs/>
          <w:szCs w:val="28"/>
        </w:rPr>
      </w:pPr>
      <w:r w:rsidRPr="00797878">
        <w:rPr>
          <w:rFonts w:eastAsia="Calibri" w:cs="Times New Roman"/>
          <w:szCs w:val="28"/>
        </w:rPr>
        <w:t xml:space="preserve">5.1. Командир ВС: </w:t>
      </w:r>
    </w:p>
    <w:p w14:paraId="21737FB0" w14:textId="77777777" w:rsidR="00797878" w:rsidRPr="00797878" w:rsidRDefault="00797878" w:rsidP="00797878">
      <w:pPr>
        <w:rPr>
          <w:rFonts w:eastAsia="Calibri" w:cs="Times New Roman"/>
          <w:szCs w:val="28"/>
        </w:rPr>
      </w:pPr>
      <w:r w:rsidRPr="00797878">
        <w:rPr>
          <w:rFonts w:eastAsia="Calibri" w:cs="Times New Roman"/>
          <w:szCs w:val="28"/>
        </w:rPr>
        <w:t>5.1.1. Информирует экипаж и пассажиров о запрещении выхода из ВС до прибытия на борт представителей компетентного органа и органа здравоохранения.</w:t>
      </w:r>
    </w:p>
    <w:p w14:paraId="66F645B2" w14:textId="77777777" w:rsidR="00797878" w:rsidRPr="002F42DA" w:rsidRDefault="00797878" w:rsidP="00797878">
      <w:pPr>
        <w:rPr>
          <w:rFonts w:eastAsia="Calibri" w:cs="Times New Roman"/>
          <w:szCs w:val="28"/>
        </w:rPr>
      </w:pPr>
      <w:r w:rsidRPr="002F42DA">
        <w:rPr>
          <w:rFonts w:eastAsia="Calibri" w:cs="Times New Roman"/>
          <w:szCs w:val="28"/>
        </w:rPr>
        <w:t>5.1.2. Оформляет медико-санитарную часть Генеральной декларации ВС (</w:t>
      </w:r>
      <w:hyperlink w:anchor="_Добавление_4" w:history="1">
        <w:r w:rsidRPr="002F42DA">
          <w:rPr>
            <w:rFonts w:eastAsia="Calibri" w:cs="Times New Roman"/>
            <w:szCs w:val="28"/>
          </w:rPr>
          <w:t>добавление 4</w:t>
        </w:r>
      </w:hyperlink>
      <w:r w:rsidRPr="002F42DA">
        <w:rPr>
          <w:rFonts w:eastAsia="Calibri" w:cs="Times New Roman"/>
          <w:szCs w:val="28"/>
        </w:rPr>
        <w:t>).</w:t>
      </w:r>
    </w:p>
    <w:p w14:paraId="10DCB7CD" w14:textId="77777777" w:rsidR="00797878" w:rsidRPr="002F42DA" w:rsidRDefault="00797878" w:rsidP="005D38E5">
      <w:pPr>
        <w:keepNext/>
        <w:rPr>
          <w:rFonts w:eastAsia="Calibri" w:cs="Times New Roman"/>
          <w:szCs w:val="28"/>
        </w:rPr>
      </w:pPr>
      <w:r w:rsidRPr="002F42DA">
        <w:rPr>
          <w:rFonts w:eastAsia="Calibri" w:cs="Times New Roman"/>
          <w:szCs w:val="28"/>
        </w:rPr>
        <w:t>5.2. Старший бортпроводник:</w:t>
      </w:r>
    </w:p>
    <w:p w14:paraId="7E83E9CB" w14:textId="77777777" w:rsidR="00797878" w:rsidRPr="00797878" w:rsidRDefault="00797878" w:rsidP="005D38E5">
      <w:pPr>
        <w:rPr>
          <w:rFonts w:eastAsia="Calibri" w:cs="Times New Roman"/>
          <w:szCs w:val="28"/>
        </w:rPr>
      </w:pPr>
      <w:r w:rsidRPr="00797878">
        <w:rPr>
          <w:rFonts w:eastAsia="Calibri" w:cs="Times New Roman"/>
          <w:szCs w:val="28"/>
        </w:rPr>
        <w:t xml:space="preserve">5.2.1. Оказывает содействие представителям компетентного органа и органа здравоохранения при проведении санитарно-противоэпидемических (профилактических) мероприятий на борту ВС. </w:t>
      </w:r>
    </w:p>
    <w:p w14:paraId="25AD0509" w14:textId="77777777" w:rsidR="00797878" w:rsidRPr="00797878" w:rsidRDefault="00797878" w:rsidP="005D38E5">
      <w:pPr>
        <w:rPr>
          <w:rFonts w:eastAsia="Calibri" w:cs="Times New Roman"/>
          <w:szCs w:val="28"/>
        </w:rPr>
      </w:pPr>
      <w:r w:rsidRPr="00797878">
        <w:rPr>
          <w:rFonts w:eastAsia="Calibri" w:cs="Times New Roman"/>
          <w:szCs w:val="28"/>
        </w:rPr>
        <w:t>5.2.2. Предоставляет следующую информацию: ФИО больного (подозрительного на заражение) Болезнью и прочую персональную информацию, фактическое место размещения, место изоляции, маршрут следования, состояние больного (подозрительного на заражение) Болезнью, время начала заболевания, время обращения за медицинской помощью, сведения о сопровождающих лицах, сведения об оказанной первой (медицинской) помощи, о проведенных первичных санитарно-противоэпидемических (профилактических) мероприятиях с указанием мест, загрязненных биологическими жидкостями.</w:t>
      </w:r>
    </w:p>
    <w:p w14:paraId="79A70082" w14:textId="77777777" w:rsidR="00797878" w:rsidRPr="00797878" w:rsidRDefault="00797878" w:rsidP="005D38E5">
      <w:pPr>
        <w:rPr>
          <w:rFonts w:eastAsia="Calibri" w:cs="Times New Roman"/>
          <w:szCs w:val="28"/>
        </w:rPr>
      </w:pPr>
      <w:r w:rsidRPr="00797878">
        <w:rPr>
          <w:rFonts w:eastAsia="Calibri" w:cs="Times New Roman"/>
          <w:szCs w:val="28"/>
        </w:rPr>
        <w:t>5.2.3. Передает представителям компетентного органа заполненные всеми пассажирами Карты информации о местонахождении пассажира в целях здравоохранения.</w:t>
      </w:r>
    </w:p>
    <w:p w14:paraId="16CB7E0E" w14:textId="77777777" w:rsidR="00797878" w:rsidRPr="00797878" w:rsidRDefault="00797878" w:rsidP="00797878">
      <w:pPr>
        <w:rPr>
          <w:rFonts w:eastAsia="Calibri" w:cs="Times New Roman"/>
          <w:szCs w:val="28"/>
        </w:rPr>
      </w:pPr>
      <w:r w:rsidRPr="00797878">
        <w:rPr>
          <w:rFonts w:eastAsia="Calibri" w:cs="Times New Roman"/>
          <w:szCs w:val="28"/>
        </w:rPr>
        <w:t>5.2.4. Выполняет рекомендации прибывших представителей компетентного органа.</w:t>
      </w:r>
    </w:p>
    <w:p w14:paraId="17AF9842" w14:textId="77777777" w:rsidR="00797878" w:rsidRPr="00797878" w:rsidRDefault="00797878" w:rsidP="00797878">
      <w:pPr>
        <w:rPr>
          <w:rFonts w:eastAsia="Calibri" w:cs="Times New Roman"/>
          <w:szCs w:val="28"/>
        </w:rPr>
      </w:pPr>
      <w:r w:rsidRPr="00797878">
        <w:rPr>
          <w:rFonts w:eastAsia="Calibri" w:cs="Times New Roman"/>
          <w:szCs w:val="28"/>
        </w:rPr>
        <w:t>5.2.5. Оказывает помощь пассажирам при выходе из ВС.</w:t>
      </w:r>
    </w:p>
    <w:p w14:paraId="4670E628" w14:textId="77777777" w:rsidR="00797878" w:rsidRPr="00797878" w:rsidRDefault="00797878" w:rsidP="00797878">
      <w:pPr>
        <w:rPr>
          <w:rFonts w:eastAsia="Calibri" w:cs="Times New Roman"/>
          <w:szCs w:val="28"/>
        </w:rPr>
      </w:pPr>
      <w:r w:rsidRPr="00797878">
        <w:rPr>
          <w:rFonts w:eastAsia="Calibri" w:cs="Times New Roman"/>
          <w:szCs w:val="28"/>
        </w:rPr>
        <w:t>5.3. Бортпроводник, назначенный для ухода за больным (подозрительным на заражение) Болезнью, после завершения мероприятий по уходу за больным и проведения всех мероприятий снимает защитную одежду с соблюдением мер биологической безопасности.</w:t>
      </w:r>
    </w:p>
    <w:p w14:paraId="743A5FA0" w14:textId="77777777" w:rsidR="00797878" w:rsidRPr="00797878" w:rsidRDefault="00797878" w:rsidP="00797878">
      <w:pPr>
        <w:rPr>
          <w:rFonts w:eastAsia="Calibri" w:cs="Times New Roman"/>
          <w:szCs w:val="28"/>
        </w:rPr>
      </w:pPr>
      <w:r w:rsidRPr="00797878">
        <w:rPr>
          <w:rFonts w:eastAsia="Calibri" w:cs="Times New Roman"/>
          <w:szCs w:val="28"/>
        </w:rPr>
        <w:t xml:space="preserve">5.4. За всеми членами экипажа ВС устанавливается медицинское наблюдение на срок максимального инкубационного периода или до объявления компетентными органами о снятии диагноза инфекционной болезни. При необходимости контактные лица помещаются в изолятор. </w:t>
      </w:r>
    </w:p>
    <w:p w14:paraId="7E7367D2" w14:textId="77777777" w:rsidR="00797878" w:rsidRPr="00797878" w:rsidRDefault="00797878" w:rsidP="00797878">
      <w:pPr>
        <w:rPr>
          <w:rFonts w:eastAsia="Calibri" w:cs="Times New Roman"/>
          <w:szCs w:val="28"/>
        </w:rPr>
      </w:pPr>
    </w:p>
    <w:p w14:paraId="2C62D64E" w14:textId="77777777" w:rsidR="00797878" w:rsidRPr="00797878" w:rsidRDefault="00797878" w:rsidP="00797878">
      <w:pPr>
        <w:keepNext/>
        <w:keepLines/>
        <w:spacing w:before="40"/>
        <w:ind w:firstLine="0"/>
        <w:jc w:val="center"/>
        <w:outlineLvl w:val="3"/>
        <w:rPr>
          <w:rFonts w:eastAsia="Calibri" w:cs="Times New Roman"/>
          <w:b/>
          <w:iCs/>
        </w:rPr>
      </w:pPr>
      <w:bookmarkStart w:id="56" w:name="_6._Уведомление_о"/>
      <w:bookmarkEnd w:id="56"/>
      <w:r w:rsidRPr="00797878">
        <w:rPr>
          <w:rFonts w:eastAsia="Calibri" w:cs="Times New Roman"/>
          <w:b/>
          <w:iCs/>
        </w:rPr>
        <w:t>6. Уведомление о наличии больного (подозрительного на заражение, трупа) Болезнью на борту ВС</w:t>
      </w:r>
    </w:p>
    <w:p w14:paraId="66C44148" w14:textId="77777777" w:rsidR="00797878" w:rsidRPr="00797878" w:rsidRDefault="00797878" w:rsidP="00797878"/>
    <w:p w14:paraId="120943EC" w14:textId="348F3032" w:rsidR="00797878" w:rsidRPr="00797878" w:rsidRDefault="00797878" w:rsidP="00797878">
      <w:pPr>
        <w:rPr>
          <w:rFonts w:eastAsia="Calibri" w:cs="Times New Roman"/>
          <w:szCs w:val="28"/>
        </w:rPr>
      </w:pPr>
      <w:r w:rsidRPr="00797878">
        <w:rPr>
          <w:rFonts w:eastAsia="Calibri" w:cs="Times New Roman"/>
          <w:szCs w:val="28"/>
        </w:rPr>
        <w:t xml:space="preserve">6.1.  Орган обслуживания воздушного движения (далее − орган ОВД), получив от командира ВС информацию о наличии на борту больного (подозрительного на заражение, трупа) Болезнью, передает немедленно сообщение согласно схеме оповещения органу ОВД, обслуживающему аэродром назначения/вылета, за исключением тех случаев, когда имеются </w:t>
      </w:r>
      <w:r w:rsidRPr="00797878">
        <w:rPr>
          <w:rFonts w:eastAsia="Calibri" w:cs="Times New Roman"/>
          <w:szCs w:val="28"/>
        </w:rPr>
        <w:lastRenderedPageBreak/>
        <w:t>процедуры уведомления соответствующего полномочного органа, назначенного государством, оператора перевозок и его назначенного представителя.</w:t>
      </w:r>
    </w:p>
    <w:p w14:paraId="087F6345" w14:textId="77777777" w:rsidR="00797878" w:rsidRPr="00797878" w:rsidRDefault="00797878" w:rsidP="00797878">
      <w:pPr>
        <w:rPr>
          <w:rFonts w:eastAsia="Calibri" w:cs="Times New Roman"/>
          <w:szCs w:val="28"/>
        </w:rPr>
      </w:pPr>
      <w:r w:rsidRPr="00797878">
        <w:rPr>
          <w:rFonts w:eastAsia="Calibri" w:cs="Times New Roman"/>
          <w:szCs w:val="28"/>
        </w:rPr>
        <w:t>6.2. В тех случаях, когда сообщение о подозрении о  наличии на борту больного (подозрительного на заражение, трупа) Болезнью принимается органом ОВД, обслуживающим аэропортом назначения/вылета, от других органов ОВД или от ВС или оператора перевозок ВС, соответствующий орган немедленно передает сообщение согласно схеме оповещения компетентному органу, а также оператору перевозок или его назначенному представителю.</w:t>
      </w:r>
    </w:p>
    <w:p w14:paraId="1A0FF9D4" w14:textId="77777777" w:rsidR="00797878" w:rsidRPr="00797878" w:rsidRDefault="00797878" w:rsidP="00797878">
      <w:pPr>
        <w:rPr>
          <w:rFonts w:eastAsia="Calibri" w:cs="Times New Roman"/>
          <w:szCs w:val="28"/>
        </w:rPr>
      </w:pPr>
    </w:p>
    <w:p w14:paraId="71EFF07C" w14:textId="77777777" w:rsidR="00797878" w:rsidRPr="00797878" w:rsidRDefault="00797878" w:rsidP="00797878">
      <w:pPr>
        <w:keepNext/>
        <w:keepLines/>
        <w:spacing w:before="40"/>
        <w:ind w:firstLine="0"/>
        <w:jc w:val="center"/>
        <w:outlineLvl w:val="3"/>
        <w:rPr>
          <w:rFonts w:eastAsia="Calibri" w:cs="Times New Roman"/>
          <w:b/>
          <w:iCs/>
        </w:rPr>
      </w:pPr>
      <w:bookmarkStart w:id="57" w:name="_7._Действия_компетентных"/>
      <w:bookmarkEnd w:id="57"/>
      <w:r w:rsidRPr="00797878">
        <w:rPr>
          <w:rFonts w:eastAsia="Calibri" w:cs="Times New Roman"/>
          <w:b/>
          <w:iCs/>
        </w:rPr>
        <w:t xml:space="preserve">7. Действия компетентных органов при выявлении на борту ВС </w:t>
      </w:r>
      <w:r w:rsidRPr="00797878">
        <w:rPr>
          <w:rFonts w:eastAsia="Calibri" w:cs="Times New Roman"/>
          <w:b/>
          <w:iCs/>
        </w:rPr>
        <w:br/>
        <w:t>больного (подозрительного на заражение, трупа) Болезнью</w:t>
      </w:r>
    </w:p>
    <w:p w14:paraId="1CE9C746" w14:textId="77777777" w:rsidR="00797878" w:rsidRPr="00797878" w:rsidRDefault="00797878" w:rsidP="00797878"/>
    <w:p w14:paraId="4F8E9694" w14:textId="77777777" w:rsidR="00797878" w:rsidRPr="00797878" w:rsidRDefault="00797878" w:rsidP="00797878">
      <w:pPr>
        <w:rPr>
          <w:rFonts w:eastAsia="Calibri" w:cs="Times New Roman"/>
          <w:szCs w:val="28"/>
        </w:rPr>
      </w:pPr>
      <w:r w:rsidRPr="00797878">
        <w:rPr>
          <w:rFonts w:eastAsia="Calibri" w:cs="Times New Roman"/>
          <w:szCs w:val="28"/>
        </w:rPr>
        <w:t xml:space="preserve">7.1. Компетентные органы в целях установления на ВС рисков возникновения чрезвычайной ситуации в области общественного здравоохранения, имеющей международное значение, проводят: </w:t>
      </w:r>
    </w:p>
    <w:p w14:paraId="2C3396EA" w14:textId="77777777" w:rsidR="00797878" w:rsidRPr="00797878" w:rsidRDefault="00797878" w:rsidP="00797878">
      <w:pPr>
        <w:rPr>
          <w:rFonts w:eastAsia="Calibri" w:cs="Times New Roman"/>
          <w:szCs w:val="28"/>
        </w:rPr>
      </w:pPr>
      <w:r w:rsidRPr="00797878">
        <w:rPr>
          <w:rFonts w:eastAsia="Calibri" w:cs="Times New Roman"/>
          <w:szCs w:val="28"/>
        </w:rPr>
        <w:t xml:space="preserve">опрос прибывших членов экипажа и пассажиров о состоянии их здоровья; </w:t>
      </w:r>
    </w:p>
    <w:p w14:paraId="52315F1B" w14:textId="77777777" w:rsidR="00797878" w:rsidRPr="00797878" w:rsidRDefault="00797878" w:rsidP="00797878">
      <w:pPr>
        <w:rPr>
          <w:rFonts w:eastAsia="Calibri" w:cs="Times New Roman"/>
          <w:szCs w:val="28"/>
        </w:rPr>
      </w:pPr>
      <w:r w:rsidRPr="00797878">
        <w:rPr>
          <w:rFonts w:eastAsia="Calibri" w:cs="Times New Roman"/>
          <w:szCs w:val="28"/>
        </w:rPr>
        <w:t xml:space="preserve">термометрию членов экипажа и пассажиров (по показаниям); </w:t>
      </w:r>
    </w:p>
    <w:p w14:paraId="4B1A6F51" w14:textId="77777777" w:rsidR="00797878" w:rsidRPr="00797878" w:rsidRDefault="00797878" w:rsidP="00797878">
      <w:pPr>
        <w:rPr>
          <w:rFonts w:eastAsia="Calibri" w:cs="Times New Roman"/>
          <w:szCs w:val="28"/>
        </w:rPr>
      </w:pPr>
      <w:r w:rsidRPr="00797878">
        <w:rPr>
          <w:rFonts w:eastAsia="Calibri" w:cs="Times New Roman"/>
          <w:szCs w:val="28"/>
        </w:rPr>
        <w:t xml:space="preserve">информирование медицинской службы аэропорта о необходимости проведения медицинского осмотра (при наличии жалоб на состояние здоровья); </w:t>
      </w:r>
    </w:p>
    <w:p w14:paraId="502D4E77" w14:textId="77777777" w:rsidR="00797878" w:rsidRPr="00797878" w:rsidRDefault="00797878" w:rsidP="00797878">
      <w:pPr>
        <w:rPr>
          <w:rFonts w:eastAsia="Calibri" w:cs="Times New Roman"/>
          <w:szCs w:val="28"/>
        </w:rPr>
      </w:pPr>
      <w:r w:rsidRPr="00797878">
        <w:rPr>
          <w:rFonts w:eastAsia="Calibri" w:cs="Times New Roman"/>
          <w:szCs w:val="28"/>
        </w:rPr>
        <w:t>инспекцию (</w:t>
      </w:r>
      <w:r w:rsidRPr="00797878">
        <w:rPr>
          <w:rFonts w:eastAsia="Calibri" w:cs="Times New Roman"/>
          <w:szCs w:val="28"/>
          <w:lang w:eastAsia="ru-RU"/>
        </w:rPr>
        <w:t>с</w:t>
      </w:r>
      <w:r w:rsidRPr="00797878">
        <w:rPr>
          <w:rFonts w:eastAsia="Calibri" w:cs="Times New Roman"/>
          <w:szCs w:val="28"/>
        </w:rPr>
        <w:t>анитарный осмотр) ВС (пищеблока, систем водоснабжения, сбора и удаления всех видов отходов);</w:t>
      </w:r>
    </w:p>
    <w:p w14:paraId="7528157A" w14:textId="77777777" w:rsidR="00797878" w:rsidRPr="00797878" w:rsidRDefault="00797878" w:rsidP="00797878">
      <w:pPr>
        <w:rPr>
          <w:rFonts w:eastAsia="Calibri" w:cs="Times New Roman"/>
          <w:szCs w:val="28"/>
        </w:rPr>
      </w:pPr>
      <w:r w:rsidRPr="00797878">
        <w:rPr>
          <w:rFonts w:eastAsia="Calibri" w:cs="Times New Roman"/>
          <w:szCs w:val="28"/>
        </w:rPr>
        <w:t xml:space="preserve">осмотр на наличие насекомых-переносчиков инфекций, грызунов и следов их пребывания. </w:t>
      </w:r>
    </w:p>
    <w:p w14:paraId="1DCCD8E4" w14:textId="77777777" w:rsidR="00797878" w:rsidRPr="00797878" w:rsidRDefault="00797878" w:rsidP="00797878">
      <w:pPr>
        <w:rPr>
          <w:rFonts w:eastAsia="Calibri" w:cs="Times New Roman"/>
          <w:szCs w:val="28"/>
        </w:rPr>
      </w:pPr>
      <w:r w:rsidRPr="00797878">
        <w:rPr>
          <w:rFonts w:eastAsia="Calibri" w:cs="Times New Roman"/>
          <w:szCs w:val="28"/>
        </w:rPr>
        <w:t>7.2. При установлении на ВС рисков возникновения чрезвычайной ситуации в области общественного здравоохранения, имеющей международное значение, связанных с выявлением больного (подозрительного на заражение, трупа) Болезнью, компетентные органы:</w:t>
      </w:r>
    </w:p>
    <w:p w14:paraId="56A96823" w14:textId="77777777" w:rsidR="00797878" w:rsidRPr="00797878" w:rsidRDefault="00797878" w:rsidP="00797878">
      <w:pPr>
        <w:rPr>
          <w:rFonts w:eastAsia="Calibri" w:cs="Times New Roman"/>
          <w:szCs w:val="28"/>
          <w:lang w:eastAsia="ru-RU"/>
        </w:rPr>
      </w:pPr>
      <w:r w:rsidRPr="00797878">
        <w:rPr>
          <w:rFonts w:eastAsia="Calibri" w:cs="Times New Roman"/>
          <w:szCs w:val="28"/>
        </w:rPr>
        <w:t>задействуют схему оповещения о выявлении больного (подозрительного на заражение, трупа) Болезнью в соответствии с оперативным планом проведения противоэпидемических мероприятий;</w:t>
      </w:r>
    </w:p>
    <w:p w14:paraId="3C0CE13B" w14:textId="77777777" w:rsidR="00797878" w:rsidRPr="00797878" w:rsidRDefault="00797878" w:rsidP="00797878">
      <w:pPr>
        <w:rPr>
          <w:rFonts w:eastAsia="Calibri" w:cs="Times New Roman"/>
          <w:szCs w:val="28"/>
        </w:rPr>
      </w:pPr>
      <w:r w:rsidRPr="00797878">
        <w:rPr>
          <w:rFonts w:eastAsia="Calibri" w:cs="Times New Roman"/>
          <w:szCs w:val="28"/>
        </w:rPr>
        <w:t>согласовывают с должностными лицами пограничной службы и таможенных органов и службами аэропорта вопрос отведения ВС на санитарную стоянку;</w:t>
      </w:r>
    </w:p>
    <w:p w14:paraId="55295818" w14:textId="77777777" w:rsidR="00797878" w:rsidRPr="00797878" w:rsidRDefault="00797878" w:rsidP="00797878">
      <w:pPr>
        <w:rPr>
          <w:rFonts w:eastAsia="Calibri" w:cs="Times New Roman"/>
          <w:szCs w:val="28"/>
        </w:rPr>
      </w:pPr>
      <w:r w:rsidRPr="00797878">
        <w:rPr>
          <w:rFonts w:eastAsia="Calibri" w:cs="Times New Roman"/>
          <w:szCs w:val="28"/>
        </w:rPr>
        <w:t>приостанавливают выход членов экипажа, высадку пассажиров, выгрузку багажа, грузов, проведение пограничного, таможенного и других видов государственного контроля;</w:t>
      </w:r>
    </w:p>
    <w:p w14:paraId="2E256B62" w14:textId="77777777" w:rsidR="00797878" w:rsidRPr="00797878" w:rsidRDefault="00797878" w:rsidP="00797878">
      <w:pPr>
        <w:rPr>
          <w:rFonts w:eastAsia="Calibri" w:cs="Times New Roman"/>
          <w:szCs w:val="28"/>
        </w:rPr>
      </w:pPr>
      <w:r w:rsidRPr="00797878">
        <w:rPr>
          <w:rFonts w:eastAsia="Calibri" w:cs="Times New Roman"/>
          <w:szCs w:val="28"/>
        </w:rPr>
        <w:t>на транспортном средстве знакомятся с медико-санитарной частью Генеральной декларации ВС;</w:t>
      </w:r>
    </w:p>
    <w:p w14:paraId="6C956032" w14:textId="77777777" w:rsidR="00797878" w:rsidRPr="00797878" w:rsidRDefault="00797878" w:rsidP="00797878">
      <w:pPr>
        <w:rPr>
          <w:rFonts w:eastAsia="Calibri" w:cs="Times New Roman"/>
          <w:szCs w:val="28"/>
        </w:rPr>
      </w:pPr>
      <w:r w:rsidRPr="00797878">
        <w:rPr>
          <w:rFonts w:eastAsia="Calibri" w:cs="Times New Roman"/>
          <w:szCs w:val="28"/>
        </w:rPr>
        <w:t>проводят опрос и анкетирование контактных лиц;</w:t>
      </w:r>
    </w:p>
    <w:p w14:paraId="399856F3" w14:textId="77777777" w:rsidR="00797878" w:rsidRPr="00797878" w:rsidRDefault="00797878" w:rsidP="00797878">
      <w:pPr>
        <w:rPr>
          <w:rFonts w:eastAsia="Calibri" w:cs="Times New Roman"/>
          <w:szCs w:val="28"/>
        </w:rPr>
      </w:pPr>
      <w:r w:rsidRPr="00797878">
        <w:rPr>
          <w:rFonts w:eastAsia="Calibri" w:cs="Times New Roman"/>
          <w:szCs w:val="28"/>
        </w:rPr>
        <w:t>на основании предварительного диагноза, установленного медицинским работником (извещение о случае инфекционного заболевания), организовывают проведение дальнейших санитарно-противоэпидемических (профилактических) мероприятий по локализации и ликвидации очага Болезни;</w:t>
      </w:r>
    </w:p>
    <w:p w14:paraId="244C7AA0" w14:textId="77777777" w:rsidR="00797878" w:rsidRPr="00797878" w:rsidRDefault="00797878" w:rsidP="00797878">
      <w:pPr>
        <w:rPr>
          <w:rFonts w:eastAsia="Calibri" w:cs="Times New Roman"/>
          <w:szCs w:val="28"/>
        </w:rPr>
      </w:pPr>
      <w:r w:rsidRPr="00797878">
        <w:rPr>
          <w:rFonts w:eastAsia="Calibri" w:cs="Times New Roman"/>
          <w:szCs w:val="28"/>
        </w:rPr>
        <w:lastRenderedPageBreak/>
        <w:t xml:space="preserve">по завершении санитарно-противоэпидемических (профилактических) мероприятий по локализации и ликвидации очага Болезни предоставляют право свободной практики ВС с аэропортом.  </w:t>
      </w:r>
    </w:p>
    <w:p w14:paraId="25091781" w14:textId="77777777" w:rsidR="00797878" w:rsidRPr="00797878" w:rsidRDefault="00797878" w:rsidP="00797878">
      <w:pPr>
        <w:rPr>
          <w:rFonts w:eastAsia="Calibri" w:cs="Times New Roman"/>
          <w:szCs w:val="28"/>
        </w:rPr>
      </w:pPr>
      <w:r w:rsidRPr="00797878">
        <w:rPr>
          <w:rFonts w:eastAsia="Calibri" w:cs="Times New Roman"/>
          <w:szCs w:val="28"/>
        </w:rPr>
        <w:t xml:space="preserve">7.3. Компетентные органы передают информацию о контактных лицах в территориальные органы здравоохранения по месту их следования или жительства для организации медицинского наблюдения. </w:t>
      </w:r>
    </w:p>
    <w:p w14:paraId="68D77F5C" w14:textId="77777777" w:rsidR="00797878" w:rsidRPr="00797878" w:rsidRDefault="00797878" w:rsidP="00797878">
      <w:pPr>
        <w:rPr>
          <w:rFonts w:eastAsia="Calibri" w:cs="Times New Roman"/>
          <w:szCs w:val="28"/>
        </w:rPr>
      </w:pPr>
    </w:p>
    <w:p w14:paraId="2E3DE1E9" w14:textId="77777777" w:rsidR="00797878" w:rsidRPr="00797878" w:rsidRDefault="00797878" w:rsidP="00797878">
      <w:pPr>
        <w:keepNext/>
        <w:keepLines/>
        <w:spacing w:before="40"/>
        <w:ind w:firstLine="0"/>
        <w:jc w:val="center"/>
        <w:outlineLvl w:val="3"/>
        <w:rPr>
          <w:rFonts w:eastAsia="Calibri" w:cs="Times New Roman"/>
          <w:b/>
          <w:iCs/>
        </w:rPr>
      </w:pPr>
      <w:bookmarkStart w:id="58" w:name="_8._Действия_медицинских"/>
      <w:bookmarkEnd w:id="58"/>
      <w:r w:rsidRPr="00797878">
        <w:rPr>
          <w:rFonts w:eastAsia="Calibri" w:cs="Times New Roman"/>
          <w:b/>
          <w:iCs/>
        </w:rPr>
        <w:t>8. Действия медицинских работников аэропорта при выявлении на борту ВС больного (подозрительного на заражение) Болезнью</w:t>
      </w:r>
    </w:p>
    <w:p w14:paraId="17107A4B" w14:textId="77777777" w:rsidR="00797878" w:rsidRPr="00797878" w:rsidRDefault="00797878" w:rsidP="00797878"/>
    <w:p w14:paraId="6E305022" w14:textId="77777777" w:rsidR="00797878" w:rsidRPr="00797878" w:rsidRDefault="00797878" w:rsidP="00797878">
      <w:pPr>
        <w:rPr>
          <w:rFonts w:eastAsia="Calibri" w:cs="Times New Roman"/>
          <w:szCs w:val="28"/>
        </w:rPr>
      </w:pPr>
      <w:r w:rsidRPr="00797878">
        <w:rPr>
          <w:rFonts w:eastAsia="Calibri" w:cs="Times New Roman"/>
          <w:szCs w:val="28"/>
        </w:rPr>
        <w:t>8.1. Прибывают к борту ВС в защитной одежде, максимальной степени защиты.</w:t>
      </w:r>
    </w:p>
    <w:p w14:paraId="4E7F0DBB" w14:textId="77777777" w:rsidR="00797878" w:rsidRPr="00797878" w:rsidRDefault="00797878" w:rsidP="00797878">
      <w:pPr>
        <w:rPr>
          <w:rFonts w:eastAsia="Calibri" w:cs="Times New Roman"/>
          <w:szCs w:val="28"/>
        </w:rPr>
      </w:pPr>
      <w:r w:rsidRPr="00797878">
        <w:rPr>
          <w:rFonts w:eastAsia="Calibri" w:cs="Times New Roman"/>
          <w:szCs w:val="28"/>
        </w:rPr>
        <w:t xml:space="preserve">8.2. Поднимаются на борт ВС совместно с представителем компетентного органа и проводят медицинское обследование больного (подозрительного на заражение) Болезнью, выясняют жалобы, анамнез заболевания, устанавливают </w:t>
      </w:r>
      <w:r w:rsidRPr="002F42DA">
        <w:rPr>
          <w:rFonts w:eastAsia="Calibri" w:cs="Times New Roman"/>
          <w:szCs w:val="28"/>
        </w:rPr>
        <w:t>предварительный диагноз с учетом основных клинических синдромов (</w:t>
      </w:r>
      <w:hyperlink w:anchor="_Добавление_6" w:history="1">
        <w:r w:rsidRPr="002F42DA">
          <w:rPr>
            <w:rFonts w:eastAsia="Calibri" w:cs="Times New Roman"/>
            <w:szCs w:val="28"/>
          </w:rPr>
          <w:t>добавление 6</w:t>
        </w:r>
      </w:hyperlink>
      <w:r w:rsidRPr="002F42DA">
        <w:rPr>
          <w:rFonts w:eastAsia="Calibri" w:cs="Times New Roman"/>
          <w:szCs w:val="28"/>
        </w:rPr>
        <w:t xml:space="preserve">) и данных </w:t>
      </w:r>
      <w:r w:rsidRPr="00797878">
        <w:rPr>
          <w:rFonts w:eastAsia="Calibri" w:cs="Times New Roman"/>
          <w:szCs w:val="28"/>
        </w:rPr>
        <w:t>эпидемиологического анамнеза.</w:t>
      </w:r>
    </w:p>
    <w:p w14:paraId="7B3E8FA1" w14:textId="77777777" w:rsidR="00797878" w:rsidRPr="00797878" w:rsidRDefault="00797878" w:rsidP="00797878">
      <w:pPr>
        <w:rPr>
          <w:rFonts w:eastAsia="Calibri" w:cs="Times New Roman"/>
          <w:szCs w:val="28"/>
        </w:rPr>
      </w:pPr>
      <w:r w:rsidRPr="00797878">
        <w:rPr>
          <w:rFonts w:eastAsia="Calibri" w:cs="Times New Roman"/>
          <w:szCs w:val="28"/>
        </w:rPr>
        <w:t>8.3. На борту оформляют экстренное извещение в двух экземплярах с указанием диагноза и времени. Передают один экземпляр представителю компетентного органа, находящемуся на борту под роспись с временем получения.</w:t>
      </w:r>
    </w:p>
    <w:p w14:paraId="2A190562" w14:textId="77777777" w:rsidR="00797878" w:rsidRPr="00797878" w:rsidRDefault="00797878" w:rsidP="00797878">
      <w:pPr>
        <w:rPr>
          <w:rFonts w:eastAsia="Calibri" w:cs="Times New Roman"/>
          <w:szCs w:val="28"/>
        </w:rPr>
      </w:pPr>
      <w:r w:rsidRPr="00797878">
        <w:rPr>
          <w:rFonts w:eastAsia="Calibri" w:cs="Times New Roman"/>
          <w:szCs w:val="28"/>
        </w:rPr>
        <w:t>8.4. Организуют и обеспечивают оказание необходимой медицинской помощи и эвакуацию больного Болезнью.</w:t>
      </w:r>
    </w:p>
    <w:p w14:paraId="1CF037AD" w14:textId="77777777" w:rsidR="00797878" w:rsidRPr="00797878" w:rsidRDefault="00797878" w:rsidP="00797878">
      <w:pPr>
        <w:rPr>
          <w:rFonts w:eastAsia="Calibri" w:cs="Times New Roman"/>
          <w:szCs w:val="28"/>
        </w:rPr>
      </w:pPr>
      <w:r w:rsidRPr="00797878">
        <w:rPr>
          <w:rFonts w:eastAsia="Calibri" w:cs="Times New Roman"/>
          <w:szCs w:val="28"/>
        </w:rPr>
        <w:t>8.5. Проводят осмотр контактных лиц, результаты которого фиксируют в установленном порядке. Сведения о результатах осмотра передаются представителю компетентного органа.</w:t>
      </w:r>
    </w:p>
    <w:p w14:paraId="4694AEBB" w14:textId="77777777" w:rsidR="00797878" w:rsidRPr="00797878" w:rsidRDefault="00797878" w:rsidP="00797878">
      <w:pPr>
        <w:rPr>
          <w:rFonts w:eastAsia="Calibri" w:cs="Times New Roman"/>
          <w:szCs w:val="28"/>
        </w:rPr>
      </w:pPr>
      <w:r w:rsidRPr="00797878">
        <w:rPr>
          <w:rFonts w:eastAsia="Calibri" w:cs="Times New Roman"/>
          <w:szCs w:val="28"/>
        </w:rPr>
        <w:t>8.6. Организуют эвакуацию контактных лиц.</w:t>
      </w:r>
    </w:p>
    <w:p w14:paraId="51000F54" w14:textId="77777777" w:rsidR="00797878" w:rsidRPr="00797878" w:rsidRDefault="00797878" w:rsidP="00797878">
      <w:pPr>
        <w:rPr>
          <w:rFonts w:eastAsia="Calibri" w:cs="Times New Roman"/>
          <w:szCs w:val="28"/>
        </w:rPr>
      </w:pPr>
    </w:p>
    <w:p w14:paraId="0A58E9BA" w14:textId="77777777" w:rsidR="00797878" w:rsidRPr="00797878" w:rsidRDefault="00797878" w:rsidP="00797878">
      <w:pPr>
        <w:keepNext/>
        <w:keepLines/>
        <w:spacing w:before="40"/>
        <w:ind w:firstLine="0"/>
        <w:jc w:val="center"/>
        <w:outlineLvl w:val="3"/>
        <w:rPr>
          <w:rFonts w:eastAsia="Calibri" w:cs="Times New Roman"/>
          <w:b/>
          <w:iCs/>
        </w:rPr>
      </w:pPr>
      <w:bookmarkStart w:id="59" w:name="_9._Действия_должностных"/>
      <w:bookmarkEnd w:id="59"/>
      <w:r w:rsidRPr="00797878">
        <w:rPr>
          <w:rFonts w:eastAsia="Calibri" w:cs="Times New Roman"/>
          <w:b/>
          <w:iCs/>
        </w:rPr>
        <w:t xml:space="preserve">9. Действия должностных лиц и служб аэропорта при выявлении </w:t>
      </w:r>
      <w:r w:rsidRPr="00797878">
        <w:rPr>
          <w:rFonts w:eastAsia="Calibri" w:cs="Times New Roman"/>
          <w:b/>
          <w:iCs/>
        </w:rPr>
        <w:br/>
        <w:t>на борту ВС больного (подозрительного на заражение, трупа) Болезнью</w:t>
      </w:r>
    </w:p>
    <w:p w14:paraId="100B40BE" w14:textId="77777777" w:rsidR="00797878" w:rsidRPr="00797878" w:rsidRDefault="00797878" w:rsidP="00797878"/>
    <w:p w14:paraId="1ABF6708" w14:textId="7948519D" w:rsidR="00797878" w:rsidRPr="00797878" w:rsidRDefault="00797878" w:rsidP="00797878">
      <w:pPr>
        <w:rPr>
          <w:rFonts w:eastAsia="Calibri" w:cs="Times New Roman"/>
          <w:szCs w:val="28"/>
        </w:rPr>
      </w:pPr>
      <w:r w:rsidRPr="00797878">
        <w:rPr>
          <w:rFonts w:eastAsia="Calibri" w:cs="Times New Roman"/>
          <w:szCs w:val="28"/>
        </w:rPr>
        <w:t>9.1. </w:t>
      </w:r>
      <w:r w:rsidR="00823B1A">
        <w:rPr>
          <w:rFonts w:eastAsia="Calibri" w:cs="Times New Roman"/>
          <w:szCs w:val="28"/>
        </w:rPr>
        <w:t>О</w:t>
      </w:r>
      <w:r w:rsidRPr="00797878">
        <w:rPr>
          <w:rFonts w:eastAsia="Calibri" w:cs="Times New Roman"/>
          <w:szCs w:val="28"/>
        </w:rPr>
        <w:t>рган ОВД аэропорта получает и/или уточняет у командира ВС симптомы заболевания (таблица 1) у больного (подозрительного на заражение) Болезнью, время прибытия ВС в аэропорт, количество членов экипажа, пассажиров, багажа и передает эти данные компетентному органу, медицинскому работнику аэропорта, дежурным органов государственного контроля (пограничная служба, таможенная служба и др.), а также заинтересованным службам аэропорта в соответствии со схемой оповещения данного аэропорта, а также информирует о выявлении больного пассажира  аэропорт вылета ВС.</w:t>
      </w:r>
    </w:p>
    <w:p w14:paraId="3BE0659D" w14:textId="77777777" w:rsidR="00797878" w:rsidRPr="00797878" w:rsidRDefault="00797878" w:rsidP="00797878">
      <w:pPr>
        <w:rPr>
          <w:rFonts w:eastAsia="Calibri" w:cs="Times New Roman"/>
          <w:szCs w:val="28"/>
        </w:rPr>
      </w:pPr>
      <w:r w:rsidRPr="00797878">
        <w:rPr>
          <w:rFonts w:eastAsia="Calibri" w:cs="Times New Roman"/>
          <w:szCs w:val="28"/>
        </w:rPr>
        <w:t>9.2. Оператор перевозок устанавливает постоянную связь с экипажем ВС для передачи (принятия) необходимой информации с последующей передачей полученных сведений компетентному органу в соответствии с планом противоэпидемической готовности ВС, осуществляющих международные рейсы.</w:t>
      </w:r>
    </w:p>
    <w:p w14:paraId="2AA70B5B" w14:textId="77777777" w:rsidR="00797878" w:rsidRPr="00797878" w:rsidRDefault="00797878" w:rsidP="00797878">
      <w:pPr>
        <w:rPr>
          <w:rFonts w:eastAsia="Calibri" w:cs="Times New Roman"/>
          <w:szCs w:val="28"/>
        </w:rPr>
      </w:pPr>
      <w:r w:rsidRPr="00797878">
        <w:rPr>
          <w:rFonts w:eastAsia="Calibri" w:cs="Times New Roman"/>
          <w:szCs w:val="28"/>
        </w:rPr>
        <w:lastRenderedPageBreak/>
        <w:t>9.3. Сменный начальник аэропорта на основании полученной информации:</w:t>
      </w:r>
    </w:p>
    <w:p w14:paraId="656B7B4C" w14:textId="77777777" w:rsidR="00797878" w:rsidRPr="00797878" w:rsidRDefault="00797878" w:rsidP="00797878">
      <w:pPr>
        <w:rPr>
          <w:rFonts w:eastAsia="Calibri" w:cs="Times New Roman"/>
          <w:szCs w:val="28"/>
        </w:rPr>
      </w:pPr>
      <w:r w:rsidRPr="00797878">
        <w:rPr>
          <w:rFonts w:eastAsia="Calibri" w:cs="Times New Roman"/>
          <w:szCs w:val="28"/>
        </w:rPr>
        <w:t>обеспечивает координацию выполнения мероприятий заинтересованными службами аэропорта;</w:t>
      </w:r>
    </w:p>
    <w:p w14:paraId="6765F942" w14:textId="77777777" w:rsidR="00797878" w:rsidRPr="00797878" w:rsidRDefault="00797878" w:rsidP="00797878">
      <w:pPr>
        <w:rPr>
          <w:rFonts w:eastAsia="Calibri" w:cs="Times New Roman"/>
          <w:szCs w:val="28"/>
        </w:rPr>
      </w:pPr>
      <w:r w:rsidRPr="00797878">
        <w:rPr>
          <w:rFonts w:eastAsia="Calibri" w:cs="Times New Roman"/>
          <w:szCs w:val="28"/>
        </w:rPr>
        <w:t xml:space="preserve">поддерживает постоянную связь с компетентным органом для координации своих действий в конкретной ситуации; </w:t>
      </w:r>
    </w:p>
    <w:p w14:paraId="4E185355" w14:textId="77777777" w:rsidR="00797878" w:rsidRPr="00797878" w:rsidRDefault="00797878" w:rsidP="00797878">
      <w:pPr>
        <w:rPr>
          <w:rFonts w:eastAsia="Calibri" w:cs="Times New Roman"/>
          <w:szCs w:val="28"/>
        </w:rPr>
      </w:pPr>
      <w:r w:rsidRPr="00797878">
        <w:rPr>
          <w:rFonts w:eastAsia="Calibri" w:cs="Times New Roman"/>
          <w:szCs w:val="28"/>
        </w:rPr>
        <w:t>организует развертывание специально выделенных помещений аэропорта для временного размещения контактных лиц;</w:t>
      </w:r>
    </w:p>
    <w:p w14:paraId="1641D579" w14:textId="77777777" w:rsidR="00797878" w:rsidRPr="00797878" w:rsidRDefault="00797878" w:rsidP="00797878">
      <w:pPr>
        <w:rPr>
          <w:rFonts w:eastAsia="Calibri" w:cs="Times New Roman"/>
          <w:szCs w:val="28"/>
        </w:rPr>
      </w:pPr>
      <w:r w:rsidRPr="00797878">
        <w:rPr>
          <w:rFonts w:eastAsia="Calibri" w:cs="Times New Roman"/>
          <w:szCs w:val="28"/>
        </w:rPr>
        <w:t>дает указание о выделении медицинских работников для обслуживания больного в изоляторе и контактных лиц, подлежащих временной изоляции, в специально выделенных помещениях аэропорта (в случае их развертывания);</w:t>
      </w:r>
    </w:p>
    <w:p w14:paraId="76A74484" w14:textId="77777777" w:rsidR="00797878" w:rsidRPr="00797878" w:rsidRDefault="00797878" w:rsidP="00797878">
      <w:pPr>
        <w:rPr>
          <w:rFonts w:eastAsia="Calibri" w:cs="Times New Roman"/>
          <w:szCs w:val="28"/>
        </w:rPr>
      </w:pPr>
      <w:r w:rsidRPr="00797878">
        <w:rPr>
          <w:rFonts w:eastAsia="Calibri" w:cs="Times New Roman"/>
          <w:szCs w:val="28"/>
        </w:rPr>
        <w:t>организует обеспечение питьевой водой и питанием пассажиров, подлежащих временной изоляции, в специально выделенных помещениях аэропорта (в случае их развертывания);</w:t>
      </w:r>
    </w:p>
    <w:p w14:paraId="09FC79B0" w14:textId="77777777" w:rsidR="00797878" w:rsidRPr="00797878" w:rsidRDefault="00797878" w:rsidP="00797878">
      <w:pPr>
        <w:rPr>
          <w:rFonts w:eastAsia="Calibri" w:cs="Times New Roman"/>
          <w:szCs w:val="28"/>
        </w:rPr>
      </w:pPr>
      <w:r w:rsidRPr="00797878">
        <w:rPr>
          <w:rFonts w:eastAsia="Calibri" w:cs="Times New Roman"/>
          <w:szCs w:val="28"/>
        </w:rPr>
        <w:t>обеспечивает вызов и доступ транспортных средств для перевозки больного (трупа) и контактных лиц, нуждающихся во временной изоляции;</w:t>
      </w:r>
    </w:p>
    <w:p w14:paraId="35D5009F" w14:textId="77777777" w:rsidR="00797878" w:rsidRPr="00797878" w:rsidRDefault="00797878" w:rsidP="00797878">
      <w:pPr>
        <w:rPr>
          <w:rFonts w:eastAsia="Calibri" w:cs="Times New Roman"/>
          <w:szCs w:val="28"/>
        </w:rPr>
      </w:pPr>
      <w:r w:rsidRPr="00797878">
        <w:rPr>
          <w:rFonts w:eastAsia="Calibri" w:cs="Times New Roman"/>
          <w:szCs w:val="28"/>
        </w:rPr>
        <w:t xml:space="preserve">дает указание соответствующим службам аэропорта по ограждению санитарной стоянки, обеспечению транспортной и общественной безопасности, а также по подводу (подвозу) к санитарной стоянке воды. </w:t>
      </w:r>
    </w:p>
    <w:p w14:paraId="4785A9A1" w14:textId="77777777" w:rsidR="00797878" w:rsidRPr="00797878" w:rsidRDefault="00797878" w:rsidP="00797878">
      <w:pPr>
        <w:rPr>
          <w:rFonts w:eastAsia="Calibri" w:cs="Times New Roman"/>
          <w:szCs w:val="28"/>
        </w:rPr>
      </w:pPr>
      <w:r w:rsidRPr="00797878">
        <w:rPr>
          <w:rFonts w:eastAsia="Calibri" w:cs="Times New Roman"/>
          <w:szCs w:val="28"/>
        </w:rPr>
        <w:t xml:space="preserve">9.4. Выгрузка, обработка и выдача багажа осуществляется по решению компетентного органа. </w:t>
      </w:r>
    </w:p>
    <w:p w14:paraId="6246A095" w14:textId="77777777" w:rsidR="00797878" w:rsidRPr="00797878" w:rsidRDefault="00797878" w:rsidP="00797878">
      <w:pPr>
        <w:rPr>
          <w:rFonts w:eastAsia="Calibri" w:cs="Times New Roman"/>
          <w:szCs w:val="28"/>
        </w:rPr>
      </w:pPr>
    </w:p>
    <w:p w14:paraId="4A8B54DC" w14:textId="77777777" w:rsidR="00797878" w:rsidRPr="00797878" w:rsidRDefault="00797878" w:rsidP="00797878">
      <w:pPr>
        <w:keepNext/>
        <w:keepLines/>
        <w:spacing w:before="40"/>
        <w:ind w:firstLine="0"/>
        <w:jc w:val="center"/>
        <w:outlineLvl w:val="3"/>
        <w:rPr>
          <w:rFonts w:eastAsia="Calibri" w:cs="Times New Roman"/>
          <w:b/>
          <w:iCs/>
        </w:rPr>
      </w:pPr>
      <w:bookmarkStart w:id="60" w:name="_10._Действия_государственных"/>
      <w:bookmarkEnd w:id="60"/>
      <w:r w:rsidRPr="00797878">
        <w:rPr>
          <w:rFonts w:eastAsia="Calibri" w:cs="Times New Roman"/>
          <w:b/>
          <w:iCs/>
        </w:rPr>
        <w:t xml:space="preserve">10. Действия государственных контрольных органов </w:t>
      </w:r>
      <w:r w:rsidRPr="00797878">
        <w:rPr>
          <w:rFonts w:eastAsia="Calibri" w:cs="Times New Roman"/>
          <w:b/>
          <w:iCs/>
        </w:rPr>
        <w:br/>
        <w:t xml:space="preserve">при выявлении на борту ВС больного </w:t>
      </w:r>
      <w:r w:rsidRPr="00797878">
        <w:rPr>
          <w:rFonts w:eastAsia="Calibri" w:cs="Times New Roman"/>
          <w:b/>
          <w:iCs/>
        </w:rPr>
        <w:br/>
        <w:t>(подозрительного на заражение) Болезнью</w:t>
      </w:r>
    </w:p>
    <w:p w14:paraId="5E4368DE" w14:textId="77777777" w:rsidR="00797878" w:rsidRPr="00797878" w:rsidRDefault="00797878" w:rsidP="00797878"/>
    <w:p w14:paraId="5B1AEA88" w14:textId="77777777" w:rsidR="00797878" w:rsidRPr="00797878" w:rsidRDefault="00797878" w:rsidP="00797878">
      <w:pPr>
        <w:rPr>
          <w:rFonts w:eastAsia="Calibri" w:cs="Times New Roman"/>
          <w:szCs w:val="28"/>
        </w:rPr>
      </w:pPr>
      <w:r w:rsidRPr="00797878">
        <w:rPr>
          <w:rFonts w:eastAsia="Calibri" w:cs="Times New Roman"/>
          <w:szCs w:val="28"/>
        </w:rPr>
        <w:t>10.1. При подтверждении информации о выявлении больного (подозрительного на заражение) Болезнью на ВС порядок осуществления пограничного и таможенного контроля проводится на санитарной стоянке с соблюдением мер биологической безопасности.</w:t>
      </w:r>
    </w:p>
    <w:p w14:paraId="32A45419" w14:textId="77777777" w:rsidR="00797878" w:rsidRPr="00797878" w:rsidRDefault="00797878" w:rsidP="00797878">
      <w:pPr>
        <w:rPr>
          <w:rFonts w:eastAsia="Calibri" w:cs="Times New Roman"/>
          <w:szCs w:val="28"/>
        </w:rPr>
      </w:pPr>
      <w:r w:rsidRPr="00797878">
        <w:rPr>
          <w:rFonts w:eastAsia="Calibri" w:cs="Times New Roman"/>
          <w:szCs w:val="28"/>
        </w:rPr>
        <w:t>10.2. Объем санитарно-противоэпидемических (профилактических) мероприятий для сотрудников пограничной и таможенной служб определяет компетентный орган.</w:t>
      </w:r>
    </w:p>
    <w:p w14:paraId="653B241D" w14:textId="77777777" w:rsidR="00797878" w:rsidRPr="00797878" w:rsidRDefault="00797878" w:rsidP="00797878">
      <w:pPr>
        <w:rPr>
          <w:rFonts w:eastAsia="Calibri" w:cs="Times New Roman"/>
          <w:szCs w:val="28"/>
        </w:rPr>
      </w:pPr>
    </w:p>
    <w:p w14:paraId="28E54EFE" w14:textId="77777777" w:rsidR="00797878" w:rsidRPr="00797878" w:rsidRDefault="00797878" w:rsidP="00797878">
      <w:pPr>
        <w:keepNext/>
        <w:keepLines/>
        <w:spacing w:before="40"/>
        <w:ind w:firstLine="0"/>
        <w:jc w:val="center"/>
        <w:outlineLvl w:val="3"/>
        <w:rPr>
          <w:rFonts w:eastAsia="Calibri" w:cs="Times New Roman"/>
          <w:b/>
          <w:iCs/>
        </w:rPr>
      </w:pPr>
      <w:bookmarkStart w:id="61" w:name="_11._Действия_дезбригады"/>
      <w:bookmarkEnd w:id="61"/>
      <w:r w:rsidRPr="00797878">
        <w:rPr>
          <w:rFonts w:eastAsia="Calibri" w:cs="Times New Roman"/>
          <w:b/>
          <w:iCs/>
        </w:rPr>
        <w:t xml:space="preserve">11. Действия </w:t>
      </w:r>
      <w:proofErr w:type="spellStart"/>
      <w:r w:rsidRPr="00797878">
        <w:rPr>
          <w:rFonts w:eastAsia="Calibri" w:cs="Times New Roman"/>
          <w:b/>
          <w:iCs/>
        </w:rPr>
        <w:t>дезбригады</w:t>
      </w:r>
      <w:proofErr w:type="spellEnd"/>
      <w:r w:rsidRPr="00797878">
        <w:rPr>
          <w:rFonts w:eastAsia="Calibri" w:cs="Times New Roman"/>
          <w:b/>
          <w:iCs/>
        </w:rPr>
        <w:t xml:space="preserve"> и службы уборки ВС при выявлении на борту </w:t>
      </w:r>
      <w:r w:rsidRPr="00797878">
        <w:rPr>
          <w:rFonts w:eastAsia="Calibri" w:cs="Times New Roman"/>
          <w:b/>
          <w:iCs/>
        </w:rPr>
        <w:br/>
        <w:t>ВС больного (подозрительного на заражение, трупа) Болезнью</w:t>
      </w:r>
    </w:p>
    <w:p w14:paraId="001433AE" w14:textId="77777777" w:rsidR="00797878" w:rsidRPr="00797878" w:rsidRDefault="00797878" w:rsidP="00797878"/>
    <w:p w14:paraId="220F3FAD" w14:textId="77777777" w:rsidR="00797878" w:rsidRPr="00797878" w:rsidRDefault="00797878" w:rsidP="00797878">
      <w:pPr>
        <w:rPr>
          <w:rFonts w:eastAsia="Calibri" w:cs="Times New Roman"/>
          <w:szCs w:val="28"/>
        </w:rPr>
      </w:pPr>
      <w:r w:rsidRPr="00797878">
        <w:rPr>
          <w:rFonts w:eastAsia="Calibri" w:cs="Times New Roman"/>
          <w:szCs w:val="28"/>
        </w:rPr>
        <w:t>11.1. Дезинфекционные мероприятия проводятся организациями, осуществляющими дезинфекционную деятельность средствами, разрешенными для использования на ВС. Объем проводимых дезинфекционных мероприятий определяет компетентный орган.</w:t>
      </w:r>
    </w:p>
    <w:p w14:paraId="3E0AA2CC" w14:textId="77777777" w:rsidR="00797878" w:rsidRPr="00797878" w:rsidRDefault="00797878" w:rsidP="00797878">
      <w:pPr>
        <w:rPr>
          <w:rFonts w:eastAsia="Calibri" w:cs="Times New Roman"/>
          <w:szCs w:val="28"/>
        </w:rPr>
      </w:pPr>
      <w:r w:rsidRPr="00797878">
        <w:rPr>
          <w:rFonts w:eastAsia="Calibri" w:cs="Times New Roman"/>
          <w:szCs w:val="28"/>
        </w:rPr>
        <w:t>11.2. Дезинфекционная обработка ВС проводится на санитарной стоянке.</w:t>
      </w:r>
    </w:p>
    <w:p w14:paraId="39143025" w14:textId="77777777" w:rsidR="00797878" w:rsidRPr="00797878" w:rsidRDefault="00797878" w:rsidP="00797878">
      <w:pPr>
        <w:rPr>
          <w:rFonts w:eastAsia="Calibri" w:cs="Times New Roman"/>
          <w:szCs w:val="28"/>
        </w:rPr>
      </w:pPr>
      <w:r w:rsidRPr="00797878">
        <w:rPr>
          <w:rFonts w:eastAsia="Calibri" w:cs="Times New Roman"/>
          <w:szCs w:val="28"/>
        </w:rPr>
        <w:t>11.3. При проведении дезинфекции необходимо обращаться с любыми биологическими жидкостями так, как если бы они были инфицированными.</w:t>
      </w:r>
    </w:p>
    <w:p w14:paraId="5687D295" w14:textId="77777777" w:rsidR="00797878" w:rsidRPr="00797878" w:rsidRDefault="00797878" w:rsidP="00797878">
      <w:pPr>
        <w:rPr>
          <w:rFonts w:eastAsia="Calibri" w:cs="Times New Roman"/>
          <w:szCs w:val="28"/>
        </w:rPr>
      </w:pPr>
      <w:r w:rsidRPr="00797878">
        <w:rPr>
          <w:rFonts w:eastAsia="Calibri" w:cs="Times New Roman"/>
          <w:szCs w:val="28"/>
        </w:rPr>
        <w:lastRenderedPageBreak/>
        <w:t>11.4.  Персонал, занимающийся уборкой ВС после высадки пассажиров, в обязательном порядке должен быть осведомлен о наличии больного на борту ВС и обучен методам и способам проведения уборки и дезинфекции, а также использованию средств индивидуальной защиты.</w:t>
      </w:r>
    </w:p>
    <w:p w14:paraId="33A6817C" w14:textId="77777777" w:rsidR="00797878" w:rsidRPr="00797878" w:rsidRDefault="00797878" w:rsidP="00797878">
      <w:pPr>
        <w:rPr>
          <w:rFonts w:eastAsia="Calibri" w:cs="Times New Roman"/>
          <w:szCs w:val="28"/>
        </w:rPr>
      </w:pPr>
      <w:r w:rsidRPr="00797878">
        <w:rPr>
          <w:rFonts w:eastAsia="Calibri" w:cs="Times New Roman"/>
          <w:szCs w:val="28"/>
        </w:rPr>
        <w:t xml:space="preserve">11.5. После завершения уборки и дезинфекции ВС защитную одежду, обувь, средства индивидуальной защиты, уборочный инвентарь необходимо сложить в промаркированные баки или мешки для их дальнейшей дезинфекции или уничтожения. Затем снять перчатки, вымыть руки водой с мылом или обработать дезинфицирующими средствами. </w:t>
      </w:r>
    </w:p>
    <w:p w14:paraId="15C24658" w14:textId="77777777" w:rsidR="00797878" w:rsidRPr="00797878" w:rsidRDefault="00797878" w:rsidP="00797878">
      <w:pPr>
        <w:rPr>
          <w:rFonts w:eastAsia="Calibri" w:cs="Times New Roman"/>
          <w:szCs w:val="28"/>
        </w:rPr>
      </w:pPr>
      <w:r w:rsidRPr="00797878">
        <w:rPr>
          <w:rFonts w:eastAsia="Calibri" w:cs="Times New Roman"/>
          <w:szCs w:val="28"/>
        </w:rPr>
        <w:t>11.6. По окончании дезинфекционных мероприятий проводится контроль качества.</w:t>
      </w:r>
    </w:p>
    <w:p w14:paraId="59115EB5" w14:textId="77777777" w:rsidR="00797878" w:rsidRPr="00797878" w:rsidRDefault="00797878" w:rsidP="00797878">
      <w:pPr>
        <w:rPr>
          <w:rFonts w:eastAsia="Calibri" w:cs="Times New Roman"/>
          <w:szCs w:val="28"/>
        </w:rPr>
      </w:pPr>
    </w:p>
    <w:p w14:paraId="0A6B1D33" w14:textId="77777777" w:rsidR="00797878" w:rsidRPr="00797878" w:rsidRDefault="00797878" w:rsidP="00797878">
      <w:pPr>
        <w:keepNext/>
        <w:keepLines/>
        <w:spacing w:before="40"/>
        <w:ind w:firstLine="0"/>
        <w:jc w:val="center"/>
        <w:outlineLvl w:val="3"/>
        <w:rPr>
          <w:rFonts w:eastAsia="Calibri" w:cs="Times New Roman"/>
          <w:b/>
          <w:iCs/>
        </w:rPr>
      </w:pPr>
      <w:bookmarkStart w:id="62" w:name="_12._Особенности_действий"/>
      <w:bookmarkEnd w:id="62"/>
      <w:r w:rsidRPr="00797878">
        <w:rPr>
          <w:rFonts w:eastAsia="Calibri" w:cs="Times New Roman"/>
          <w:b/>
          <w:iCs/>
        </w:rPr>
        <w:t xml:space="preserve">12. Особенности действий должностных лиц государственных </w:t>
      </w:r>
      <w:r w:rsidRPr="00797878">
        <w:rPr>
          <w:rFonts w:eastAsia="Calibri" w:cs="Times New Roman"/>
          <w:b/>
          <w:iCs/>
        </w:rPr>
        <w:br/>
        <w:t xml:space="preserve">контрольных органов и сотрудников служб аэропорта при выявлении </w:t>
      </w:r>
      <w:r w:rsidRPr="00797878">
        <w:rPr>
          <w:rFonts w:eastAsia="Calibri" w:cs="Times New Roman"/>
          <w:b/>
          <w:iCs/>
        </w:rPr>
        <w:br/>
        <w:t xml:space="preserve">больного (подозрительного на заражение, трупа) Болезнью </w:t>
      </w:r>
      <w:r w:rsidRPr="00797878">
        <w:rPr>
          <w:rFonts w:eastAsia="Calibri" w:cs="Times New Roman"/>
          <w:b/>
          <w:iCs/>
        </w:rPr>
        <w:br/>
        <w:t>в аэропорту</w:t>
      </w:r>
    </w:p>
    <w:p w14:paraId="4A4BE007" w14:textId="77777777" w:rsidR="00797878" w:rsidRPr="00797878" w:rsidRDefault="00797878" w:rsidP="00797878"/>
    <w:p w14:paraId="5BDE56B7" w14:textId="77777777" w:rsidR="00797878" w:rsidRPr="00797878" w:rsidRDefault="00797878" w:rsidP="00797878">
      <w:pPr>
        <w:rPr>
          <w:rFonts w:eastAsia="Calibri" w:cs="Times New Roman"/>
          <w:szCs w:val="28"/>
        </w:rPr>
      </w:pPr>
      <w:r w:rsidRPr="00797878">
        <w:rPr>
          <w:rFonts w:eastAsia="Calibri" w:cs="Times New Roman"/>
          <w:szCs w:val="28"/>
        </w:rPr>
        <w:t>12.1. Сотрудники пограничной и таможенной служб оказывают содействие по выявлению больных с симптомами Болезни, а в случае их выявления передают информацию компетентным органам и заинтересованным службам аэропорта в установленном порядке в соответствии со схемой оповещения.</w:t>
      </w:r>
    </w:p>
    <w:p w14:paraId="7BB19314" w14:textId="77777777" w:rsidR="00797878" w:rsidRPr="00797878" w:rsidRDefault="00797878" w:rsidP="00797878">
      <w:pPr>
        <w:rPr>
          <w:rFonts w:eastAsia="Calibri" w:cs="Times New Roman"/>
          <w:szCs w:val="28"/>
        </w:rPr>
      </w:pPr>
      <w:r w:rsidRPr="00797878">
        <w:rPr>
          <w:rFonts w:eastAsia="TimesNewRoman" w:cs="Times New Roman"/>
          <w:szCs w:val="28"/>
        </w:rPr>
        <w:t>12.2. </w:t>
      </w:r>
      <w:r w:rsidRPr="00797878">
        <w:rPr>
          <w:rFonts w:eastAsia="Calibri" w:cs="Times New Roman"/>
          <w:szCs w:val="28"/>
        </w:rPr>
        <w:t>Сотрудники пограничной и таможенной служб и работники служб аэропорта, находившиеся на момент выявления больного (подозрительного на заражение, трупа) Болезнью в зоне прилета/вылета, не покидают рабочих мест до особого указания компетентного органа.</w:t>
      </w:r>
    </w:p>
    <w:p w14:paraId="666455FB" w14:textId="77777777" w:rsidR="00797878" w:rsidRPr="00797878" w:rsidRDefault="00797878" w:rsidP="00797878">
      <w:pPr>
        <w:rPr>
          <w:rFonts w:eastAsia="Calibri" w:cs="Times New Roman"/>
          <w:szCs w:val="28"/>
        </w:rPr>
      </w:pPr>
      <w:r w:rsidRPr="00797878">
        <w:rPr>
          <w:rFonts w:eastAsia="Calibri" w:cs="Times New Roman"/>
          <w:szCs w:val="28"/>
          <w:lang w:val="x-none"/>
        </w:rPr>
        <w:t>12.3. Сотрудники пограничной и таможенной служб, работники служб аэропорта и органов правопорядка</w:t>
      </w:r>
      <w:r w:rsidRPr="00797878">
        <w:rPr>
          <w:rFonts w:eastAsia="TimesNewRoman" w:cs="Times New Roman"/>
          <w:szCs w:val="28"/>
          <w:lang w:val="x-none"/>
        </w:rPr>
        <w:t xml:space="preserve"> после получения сигнала оповещения и/или по указанию компетентного органа используют средства индивидуальной защиты</w:t>
      </w:r>
      <w:r w:rsidRPr="00797878">
        <w:rPr>
          <w:rFonts w:eastAsia="TimesNewRoman" w:cs="Times New Roman"/>
          <w:szCs w:val="28"/>
        </w:rPr>
        <w:t xml:space="preserve">, предусмотренные внутренними процедурами, </w:t>
      </w:r>
      <w:r w:rsidRPr="00797878">
        <w:rPr>
          <w:rFonts w:eastAsia="TimesNewRoman" w:cs="Times New Roman"/>
          <w:szCs w:val="28"/>
          <w:lang w:val="x-none"/>
        </w:rPr>
        <w:t xml:space="preserve">и </w:t>
      </w:r>
      <w:r w:rsidRPr="00797878">
        <w:rPr>
          <w:rFonts w:eastAsia="Calibri" w:cs="Times New Roman"/>
          <w:szCs w:val="28"/>
          <w:lang w:val="x-none"/>
        </w:rPr>
        <w:t>временно приостанавливают проведение пограничного и/или таможенного контроля</w:t>
      </w:r>
      <w:r w:rsidRPr="00797878">
        <w:rPr>
          <w:rFonts w:eastAsia="Calibri" w:cs="Times New Roman"/>
          <w:szCs w:val="28"/>
        </w:rPr>
        <w:t xml:space="preserve"> и информируют заинтересованные службы в соответствии со схемой оповещения.</w:t>
      </w:r>
    </w:p>
    <w:p w14:paraId="324377CB" w14:textId="77777777" w:rsidR="00797878" w:rsidRPr="00797878" w:rsidRDefault="00797878" w:rsidP="00797878">
      <w:pPr>
        <w:rPr>
          <w:rFonts w:eastAsia="Calibri" w:cs="Times New Roman"/>
          <w:szCs w:val="28"/>
        </w:rPr>
      </w:pPr>
      <w:r w:rsidRPr="00797878">
        <w:rPr>
          <w:rFonts w:eastAsia="Calibri" w:cs="Times New Roman"/>
          <w:szCs w:val="28"/>
        </w:rPr>
        <w:t xml:space="preserve">12.4. Таможенное оформление грузов, товаров, багажа и почтовых посылок с борта ВС, на котором выявлен больной (подозрительный на заражение, труп) Болезнью, проводится по согласованию с компетентным органом после предварительной обработки в соответствии с утвержденными алгоритмами. </w:t>
      </w:r>
    </w:p>
    <w:p w14:paraId="61577904" w14:textId="77777777" w:rsidR="00797878" w:rsidRPr="00797878" w:rsidRDefault="00797878" w:rsidP="00797878">
      <w:pPr>
        <w:rPr>
          <w:rFonts w:eastAsia="Calibri" w:cs="Times New Roman"/>
          <w:szCs w:val="28"/>
        </w:rPr>
      </w:pPr>
      <w:r w:rsidRPr="00797878">
        <w:rPr>
          <w:rFonts w:eastAsia="Calibri" w:cs="Times New Roman"/>
          <w:szCs w:val="28"/>
        </w:rPr>
        <w:t xml:space="preserve">12.5. Сотрудники органов правопорядка участвуют в проведении ограничительных мероприятий в установленном порядке. </w:t>
      </w:r>
    </w:p>
    <w:p w14:paraId="73CA7939" w14:textId="77777777" w:rsidR="00797878" w:rsidRPr="00797878" w:rsidRDefault="00797878" w:rsidP="00797878">
      <w:pPr>
        <w:rPr>
          <w:rFonts w:eastAsia="Calibri" w:cs="Times New Roman"/>
          <w:szCs w:val="28"/>
        </w:rPr>
      </w:pPr>
      <w:r w:rsidRPr="00797878">
        <w:rPr>
          <w:rFonts w:eastAsia="Calibri" w:cs="Times New Roman"/>
          <w:szCs w:val="28"/>
        </w:rPr>
        <w:t>12.6. Сменный начальник аэропорта по указанию компетентного органа в случае необходимости обеспечивает отключение системы вентиляции.</w:t>
      </w:r>
    </w:p>
    <w:p w14:paraId="399979B1" w14:textId="77777777" w:rsidR="00797878" w:rsidRPr="00797878" w:rsidRDefault="00797878" w:rsidP="00797878">
      <w:pPr>
        <w:rPr>
          <w:rFonts w:eastAsia="Calibri" w:cs="Times New Roman"/>
          <w:szCs w:val="28"/>
        </w:rPr>
      </w:pPr>
      <w:r w:rsidRPr="00797878">
        <w:rPr>
          <w:rFonts w:eastAsia="Calibri" w:cs="Times New Roman"/>
          <w:szCs w:val="28"/>
        </w:rPr>
        <w:t>12.7. Дальнейший комплекс мероприятий в отношении больного (подозрительного на заражение, трупа) Болезнью и контактных лиц проводится в установленном порядке в соответствии с инструкциями-технологиями, оперативными планами, алгоритмами действий и др.</w:t>
      </w:r>
    </w:p>
    <w:p w14:paraId="4FDE4A0D" w14:textId="77777777" w:rsidR="00797878" w:rsidRPr="00797878" w:rsidRDefault="00797878" w:rsidP="00797878">
      <w:pPr>
        <w:rPr>
          <w:rFonts w:eastAsia="Calibri" w:cs="Times New Roman"/>
          <w:szCs w:val="28"/>
        </w:rPr>
      </w:pPr>
      <w:r w:rsidRPr="00797878">
        <w:rPr>
          <w:rFonts w:eastAsia="Calibri" w:cs="Times New Roman"/>
          <w:szCs w:val="28"/>
        </w:rPr>
        <w:lastRenderedPageBreak/>
        <w:t xml:space="preserve">12.8. Руководители (ответственные лица) всех служб аэропорта обеспечивают сбор и передачу компетентному органу уточненных данных о сотрудниках, которые могли иметь контакт с больным (подозрительным на заражение, трупом) Болезнью на момент его выявления. </w:t>
      </w:r>
    </w:p>
    <w:p w14:paraId="1DCBAAE5" w14:textId="77777777" w:rsidR="00797878" w:rsidRPr="00797878" w:rsidRDefault="00797878" w:rsidP="00797878">
      <w:pPr>
        <w:rPr>
          <w:rFonts w:eastAsia="Calibri" w:cs="Times New Roman"/>
          <w:szCs w:val="28"/>
        </w:rPr>
      </w:pPr>
    </w:p>
    <w:p w14:paraId="2967C253" w14:textId="77777777" w:rsidR="00797878" w:rsidRPr="00797878" w:rsidRDefault="00797878" w:rsidP="00797878">
      <w:pPr>
        <w:rPr>
          <w:rFonts w:eastAsia="Calibri" w:cs="Times New Roman"/>
          <w:szCs w:val="28"/>
        </w:rPr>
      </w:pPr>
    </w:p>
    <w:p w14:paraId="0C96A74C" w14:textId="77777777" w:rsidR="00797878" w:rsidRPr="00797878" w:rsidRDefault="00797878" w:rsidP="00797878">
      <w:pPr>
        <w:keepNext/>
        <w:ind w:firstLine="0"/>
        <w:jc w:val="right"/>
        <w:outlineLvl w:val="0"/>
        <w:rPr>
          <w:rFonts w:eastAsia="Calibri" w:cs="Times New Roman"/>
          <w:b/>
          <w:szCs w:val="28"/>
          <w:lang w:val="x-none"/>
        </w:rPr>
      </w:pPr>
      <w:r w:rsidRPr="00797878">
        <w:rPr>
          <w:rFonts w:eastAsia="Calibri" w:cs="Times New Roman"/>
          <w:b/>
          <w:szCs w:val="28"/>
          <w:lang w:val="x-none"/>
        </w:rPr>
        <w:br w:type="page"/>
      </w:r>
    </w:p>
    <w:p w14:paraId="0A9CCA7B" w14:textId="77777777" w:rsidR="00797878" w:rsidRPr="00797878" w:rsidRDefault="00797878" w:rsidP="00797878">
      <w:pPr>
        <w:keepNext/>
        <w:keepLines/>
        <w:spacing w:before="40"/>
        <w:jc w:val="right"/>
        <w:outlineLvl w:val="4"/>
        <w:rPr>
          <w:rFonts w:eastAsia="Calibri" w:cs="Times New Roman"/>
        </w:rPr>
      </w:pPr>
      <w:bookmarkStart w:id="63" w:name="_Добавление_1"/>
      <w:bookmarkEnd w:id="63"/>
      <w:r w:rsidRPr="00797878">
        <w:rPr>
          <w:rFonts w:eastAsia="Calibri" w:cs="Times New Roman"/>
        </w:rPr>
        <w:lastRenderedPageBreak/>
        <w:t>Добавление 1</w:t>
      </w:r>
    </w:p>
    <w:p w14:paraId="3C10892E" w14:textId="77777777" w:rsidR="00797878" w:rsidRPr="00797878" w:rsidRDefault="00797878" w:rsidP="00797878">
      <w:pPr>
        <w:jc w:val="right"/>
        <w:rPr>
          <w:rFonts w:eastAsia="Calibri" w:cs="Times New Roman"/>
          <w:szCs w:val="28"/>
        </w:rPr>
      </w:pPr>
    </w:p>
    <w:p w14:paraId="616B81E6" w14:textId="77777777" w:rsidR="00797878" w:rsidRPr="00797878" w:rsidRDefault="00797878" w:rsidP="00797878">
      <w:pPr>
        <w:ind w:firstLine="0"/>
        <w:jc w:val="center"/>
        <w:rPr>
          <w:rFonts w:eastAsia="Calibri" w:cs="Times New Roman"/>
          <w:b/>
          <w:szCs w:val="28"/>
        </w:rPr>
      </w:pPr>
      <w:r w:rsidRPr="00797878">
        <w:rPr>
          <w:rFonts w:eastAsia="Calibri" w:cs="Times New Roman"/>
          <w:b/>
          <w:szCs w:val="28"/>
        </w:rPr>
        <w:t>Рекомендуемый состав универсального профилактического комплекта</w:t>
      </w:r>
    </w:p>
    <w:p w14:paraId="74634CBD" w14:textId="77777777" w:rsidR="00797878" w:rsidRPr="00797878" w:rsidRDefault="00797878" w:rsidP="00797878">
      <w:pPr>
        <w:jc w:val="right"/>
        <w:rPr>
          <w:rFonts w:eastAsia="Calibri" w:cs="Times New Roman"/>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53"/>
        <w:gridCol w:w="2963"/>
      </w:tblGrid>
      <w:tr w:rsidR="00797878" w:rsidRPr="00797878" w14:paraId="6ED2F4A3" w14:textId="77777777" w:rsidTr="00797878">
        <w:tc>
          <w:tcPr>
            <w:tcW w:w="851" w:type="dxa"/>
          </w:tcPr>
          <w:p w14:paraId="2083D5FD" w14:textId="77777777" w:rsidR="00797878" w:rsidRPr="00797878" w:rsidRDefault="00797878" w:rsidP="00797878">
            <w:pPr>
              <w:spacing w:before="40" w:after="40" w:line="240" w:lineRule="exact"/>
              <w:ind w:firstLine="0"/>
              <w:jc w:val="center"/>
              <w:rPr>
                <w:rFonts w:eastAsia="Calibri" w:cs="Times New Roman"/>
                <w:b/>
                <w:sz w:val="26"/>
                <w:szCs w:val="26"/>
              </w:rPr>
            </w:pPr>
            <w:r w:rsidRPr="00797878">
              <w:rPr>
                <w:rFonts w:eastAsia="Calibri" w:cs="Times New Roman"/>
                <w:b/>
                <w:sz w:val="26"/>
                <w:szCs w:val="26"/>
              </w:rPr>
              <w:t xml:space="preserve">№ </w:t>
            </w:r>
            <w:r w:rsidRPr="00797878">
              <w:rPr>
                <w:rFonts w:eastAsia="Calibri" w:cs="Times New Roman"/>
                <w:b/>
                <w:sz w:val="26"/>
                <w:szCs w:val="26"/>
              </w:rPr>
              <w:br/>
              <w:t>п/п</w:t>
            </w:r>
          </w:p>
        </w:tc>
        <w:tc>
          <w:tcPr>
            <w:tcW w:w="6153" w:type="dxa"/>
          </w:tcPr>
          <w:p w14:paraId="7CB510F7" w14:textId="77777777" w:rsidR="00797878" w:rsidRPr="00797878" w:rsidRDefault="00797878" w:rsidP="00797878">
            <w:pPr>
              <w:spacing w:before="120"/>
              <w:ind w:firstLine="0"/>
              <w:jc w:val="center"/>
              <w:rPr>
                <w:rFonts w:eastAsia="Calibri" w:cs="Times New Roman"/>
                <w:b/>
                <w:sz w:val="26"/>
                <w:szCs w:val="26"/>
              </w:rPr>
            </w:pPr>
            <w:r w:rsidRPr="00797878">
              <w:rPr>
                <w:rFonts w:eastAsia="Calibri" w:cs="Times New Roman"/>
                <w:b/>
                <w:sz w:val="26"/>
                <w:szCs w:val="26"/>
              </w:rPr>
              <w:t>Наименование, форма выпуска</w:t>
            </w:r>
          </w:p>
        </w:tc>
        <w:tc>
          <w:tcPr>
            <w:tcW w:w="2963" w:type="dxa"/>
            <w:vAlign w:val="center"/>
          </w:tcPr>
          <w:p w14:paraId="4958CD90" w14:textId="77777777" w:rsidR="00797878" w:rsidRPr="00797878" w:rsidRDefault="00797878" w:rsidP="00797878">
            <w:pPr>
              <w:spacing w:before="40" w:after="40" w:line="240" w:lineRule="exact"/>
              <w:ind w:firstLine="0"/>
              <w:jc w:val="center"/>
              <w:rPr>
                <w:rFonts w:eastAsia="Calibri" w:cs="Times New Roman"/>
                <w:b/>
                <w:sz w:val="26"/>
                <w:szCs w:val="26"/>
              </w:rPr>
            </w:pPr>
            <w:r w:rsidRPr="00797878">
              <w:rPr>
                <w:rFonts w:eastAsia="Calibri" w:cs="Times New Roman"/>
                <w:b/>
                <w:sz w:val="26"/>
                <w:szCs w:val="26"/>
              </w:rPr>
              <w:t>Количество</w:t>
            </w:r>
          </w:p>
        </w:tc>
      </w:tr>
      <w:tr w:rsidR="00797878" w:rsidRPr="00797878" w14:paraId="1B87F8BE" w14:textId="77777777" w:rsidTr="00797878">
        <w:tc>
          <w:tcPr>
            <w:tcW w:w="851" w:type="dxa"/>
            <w:vAlign w:val="center"/>
          </w:tcPr>
          <w:p w14:paraId="2DFFFD90"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50AF49F7"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 xml:space="preserve">Порошкообразное </w:t>
            </w:r>
            <w:proofErr w:type="spellStart"/>
            <w:r w:rsidRPr="00797878">
              <w:rPr>
                <w:rFonts w:eastAsia="Calibri" w:cs="Times New Roman"/>
                <w:szCs w:val="28"/>
              </w:rPr>
              <w:t>гелеобразующее</w:t>
            </w:r>
            <w:proofErr w:type="spellEnd"/>
            <w:r w:rsidRPr="00797878">
              <w:rPr>
                <w:rFonts w:eastAsia="Calibri" w:cs="Times New Roman"/>
                <w:szCs w:val="28"/>
              </w:rPr>
              <w:t xml:space="preserve"> средство с дезинфицирующим эффектом </w:t>
            </w:r>
            <w:r w:rsidRPr="00797878">
              <w:rPr>
                <w:rFonts w:eastAsia="Times New Roman" w:cs="Times New Roman"/>
                <w:szCs w:val="28"/>
                <w:lang w:eastAsia="ru-RU"/>
              </w:rPr>
              <w:t>Дезинфицирующее средство в гранулах</w:t>
            </w:r>
          </w:p>
        </w:tc>
        <w:tc>
          <w:tcPr>
            <w:tcW w:w="2963" w:type="dxa"/>
            <w:vAlign w:val="center"/>
          </w:tcPr>
          <w:p w14:paraId="6FB55B99"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Из расчета сбора 5 л биомассы (п.4.3.9.)</w:t>
            </w:r>
          </w:p>
        </w:tc>
      </w:tr>
      <w:tr w:rsidR="00797878" w:rsidRPr="00797878" w14:paraId="440D7013" w14:textId="77777777" w:rsidTr="00797878">
        <w:tc>
          <w:tcPr>
            <w:tcW w:w="851" w:type="dxa"/>
            <w:vAlign w:val="center"/>
          </w:tcPr>
          <w:p w14:paraId="4A5E43C0"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1D59F578"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Дезинфицирующее средство для очистки поверхностей (спрей), инструкция по применению</w:t>
            </w:r>
          </w:p>
        </w:tc>
        <w:tc>
          <w:tcPr>
            <w:tcW w:w="2963" w:type="dxa"/>
            <w:vAlign w:val="center"/>
          </w:tcPr>
          <w:p w14:paraId="1F2AB278"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Из расчета площади обрабатываемой поверхности (п.4.2.6; 4.3.5.)</w:t>
            </w:r>
          </w:p>
        </w:tc>
      </w:tr>
      <w:tr w:rsidR="00797878" w:rsidRPr="00797878" w14:paraId="5C328AAC" w14:textId="77777777" w:rsidTr="00797878">
        <w:tc>
          <w:tcPr>
            <w:tcW w:w="851" w:type="dxa"/>
            <w:vAlign w:val="center"/>
          </w:tcPr>
          <w:p w14:paraId="52915182"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2BF0C271"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Салфетки с дезинфицирующим средством</w:t>
            </w:r>
          </w:p>
        </w:tc>
        <w:tc>
          <w:tcPr>
            <w:tcW w:w="2963" w:type="dxa"/>
            <w:vAlign w:val="center"/>
          </w:tcPr>
          <w:p w14:paraId="4E603733"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40 </w:t>
            </w:r>
            <w:proofErr w:type="spellStart"/>
            <w:r w:rsidRPr="00797878">
              <w:rPr>
                <w:rFonts w:eastAsia="Calibri" w:cs="Times New Roman"/>
                <w:szCs w:val="28"/>
              </w:rPr>
              <w:t>шт</w:t>
            </w:r>
            <w:proofErr w:type="spellEnd"/>
          </w:p>
        </w:tc>
      </w:tr>
      <w:tr w:rsidR="00797878" w:rsidRPr="00797878" w14:paraId="5A408CAD" w14:textId="77777777" w:rsidTr="00797878">
        <w:tc>
          <w:tcPr>
            <w:tcW w:w="851" w:type="dxa"/>
            <w:vAlign w:val="center"/>
          </w:tcPr>
          <w:p w14:paraId="19FEDEF3"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61BBCA6C"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 xml:space="preserve">Салфетки антисептические из </w:t>
            </w:r>
            <w:proofErr w:type="spellStart"/>
            <w:r w:rsidRPr="00797878">
              <w:rPr>
                <w:rFonts w:eastAsia="Calibri" w:cs="Times New Roman"/>
                <w:szCs w:val="28"/>
              </w:rPr>
              <w:t>нетканного</w:t>
            </w:r>
            <w:proofErr w:type="spellEnd"/>
            <w:r w:rsidRPr="00797878">
              <w:rPr>
                <w:rFonts w:eastAsia="Calibri" w:cs="Times New Roman"/>
                <w:szCs w:val="28"/>
              </w:rPr>
              <w:t xml:space="preserve"> материала спиртовые</w:t>
            </w:r>
          </w:p>
        </w:tc>
        <w:tc>
          <w:tcPr>
            <w:tcW w:w="2963" w:type="dxa"/>
            <w:vAlign w:val="center"/>
          </w:tcPr>
          <w:p w14:paraId="7C516946"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20 </w:t>
            </w:r>
            <w:proofErr w:type="spellStart"/>
            <w:r w:rsidRPr="00797878">
              <w:rPr>
                <w:rFonts w:eastAsia="Calibri" w:cs="Times New Roman"/>
                <w:szCs w:val="28"/>
              </w:rPr>
              <w:t>шт</w:t>
            </w:r>
            <w:proofErr w:type="spellEnd"/>
          </w:p>
        </w:tc>
      </w:tr>
      <w:tr w:rsidR="00797878" w:rsidRPr="00797878" w14:paraId="165023FD" w14:textId="77777777" w:rsidTr="00797878">
        <w:tc>
          <w:tcPr>
            <w:tcW w:w="851" w:type="dxa"/>
            <w:vAlign w:val="center"/>
          </w:tcPr>
          <w:p w14:paraId="7961B890"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34F265D9"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 xml:space="preserve">Салфетки тканные </w:t>
            </w:r>
            <w:proofErr w:type="spellStart"/>
            <w:r w:rsidRPr="00797878">
              <w:rPr>
                <w:rFonts w:eastAsia="Calibri" w:cs="Times New Roman"/>
                <w:szCs w:val="28"/>
              </w:rPr>
              <w:t>влаговпитывающие</w:t>
            </w:r>
            <w:proofErr w:type="spellEnd"/>
            <w:r w:rsidRPr="00797878">
              <w:rPr>
                <w:rFonts w:eastAsia="Calibri" w:cs="Times New Roman"/>
                <w:szCs w:val="28"/>
              </w:rPr>
              <w:br/>
              <w:t>(размер не менее 10 х 10 см )</w:t>
            </w:r>
          </w:p>
        </w:tc>
        <w:tc>
          <w:tcPr>
            <w:tcW w:w="2963" w:type="dxa"/>
            <w:vAlign w:val="center"/>
          </w:tcPr>
          <w:p w14:paraId="523A0149"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20 </w:t>
            </w:r>
            <w:proofErr w:type="spellStart"/>
            <w:r w:rsidRPr="00797878">
              <w:rPr>
                <w:rFonts w:eastAsia="Calibri" w:cs="Times New Roman"/>
                <w:szCs w:val="28"/>
              </w:rPr>
              <w:t>шт</w:t>
            </w:r>
            <w:proofErr w:type="spellEnd"/>
          </w:p>
        </w:tc>
      </w:tr>
      <w:tr w:rsidR="00797878" w:rsidRPr="00797878" w14:paraId="26D49934" w14:textId="77777777" w:rsidTr="00797878">
        <w:tc>
          <w:tcPr>
            <w:tcW w:w="851" w:type="dxa"/>
            <w:vAlign w:val="center"/>
          </w:tcPr>
          <w:p w14:paraId="1B816BEA"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4F15C307"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Защитные очки или экран для лица</w:t>
            </w:r>
          </w:p>
        </w:tc>
        <w:tc>
          <w:tcPr>
            <w:tcW w:w="2963" w:type="dxa"/>
            <w:vAlign w:val="center"/>
          </w:tcPr>
          <w:p w14:paraId="10E7C747"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2250C062" w14:textId="77777777" w:rsidTr="00797878">
        <w:tc>
          <w:tcPr>
            <w:tcW w:w="851" w:type="dxa"/>
            <w:vAlign w:val="center"/>
          </w:tcPr>
          <w:p w14:paraId="45063263"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19C7D948"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 xml:space="preserve">Маска медицинская нестерильная из </w:t>
            </w:r>
            <w:proofErr w:type="spellStart"/>
            <w:r w:rsidRPr="00797878">
              <w:rPr>
                <w:rFonts w:eastAsia="Calibri" w:cs="Times New Roman"/>
                <w:szCs w:val="28"/>
              </w:rPr>
              <w:t>нетканного</w:t>
            </w:r>
            <w:proofErr w:type="spellEnd"/>
            <w:r w:rsidRPr="00797878">
              <w:rPr>
                <w:rFonts w:eastAsia="Calibri" w:cs="Times New Roman"/>
                <w:szCs w:val="28"/>
              </w:rPr>
              <w:t xml:space="preserve"> материала с резинками или с завязками</w:t>
            </w:r>
          </w:p>
        </w:tc>
        <w:tc>
          <w:tcPr>
            <w:tcW w:w="2963" w:type="dxa"/>
            <w:vAlign w:val="center"/>
          </w:tcPr>
          <w:p w14:paraId="22E7666A"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30 </w:t>
            </w:r>
            <w:proofErr w:type="spellStart"/>
            <w:r w:rsidRPr="00797878">
              <w:rPr>
                <w:rFonts w:eastAsia="Calibri" w:cs="Times New Roman"/>
                <w:szCs w:val="28"/>
              </w:rPr>
              <w:t>шт</w:t>
            </w:r>
            <w:proofErr w:type="spellEnd"/>
          </w:p>
        </w:tc>
      </w:tr>
      <w:tr w:rsidR="00797878" w:rsidRPr="00797878" w14:paraId="03C36C49" w14:textId="77777777" w:rsidTr="00797878">
        <w:tc>
          <w:tcPr>
            <w:tcW w:w="851" w:type="dxa"/>
            <w:vAlign w:val="center"/>
          </w:tcPr>
          <w:p w14:paraId="0EF13B35"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57791E4B"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Шапочка медицинская одноразовая</w:t>
            </w:r>
          </w:p>
        </w:tc>
        <w:tc>
          <w:tcPr>
            <w:tcW w:w="2963" w:type="dxa"/>
            <w:vAlign w:val="center"/>
          </w:tcPr>
          <w:p w14:paraId="5C8C0C5E"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2542BB4A" w14:textId="77777777" w:rsidTr="00797878">
        <w:tc>
          <w:tcPr>
            <w:tcW w:w="851" w:type="dxa"/>
            <w:vAlign w:val="center"/>
          </w:tcPr>
          <w:p w14:paraId="7B1DE2D7"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44944665"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Перчатки медицинские одноразовые</w:t>
            </w:r>
          </w:p>
        </w:tc>
        <w:tc>
          <w:tcPr>
            <w:tcW w:w="2963" w:type="dxa"/>
            <w:vAlign w:val="center"/>
          </w:tcPr>
          <w:p w14:paraId="075D66F0"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20 пар</w:t>
            </w:r>
          </w:p>
        </w:tc>
      </w:tr>
      <w:tr w:rsidR="00797878" w:rsidRPr="00797878" w14:paraId="2656E967" w14:textId="77777777" w:rsidTr="00797878">
        <w:tc>
          <w:tcPr>
            <w:tcW w:w="851" w:type="dxa"/>
            <w:vAlign w:val="center"/>
          </w:tcPr>
          <w:p w14:paraId="0C17BEE8"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06038687"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Фартук защитный</w:t>
            </w:r>
          </w:p>
        </w:tc>
        <w:tc>
          <w:tcPr>
            <w:tcW w:w="2963" w:type="dxa"/>
            <w:vAlign w:val="center"/>
          </w:tcPr>
          <w:p w14:paraId="504C9E04"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469DC243" w14:textId="77777777" w:rsidTr="00797878">
        <w:tc>
          <w:tcPr>
            <w:tcW w:w="851" w:type="dxa"/>
            <w:vAlign w:val="center"/>
          </w:tcPr>
          <w:p w14:paraId="6F44E81C"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41897641" w14:textId="77777777" w:rsidR="00797878" w:rsidRPr="00797878" w:rsidRDefault="00797878" w:rsidP="00797878">
            <w:pPr>
              <w:ind w:firstLine="0"/>
              <w:jc w:val="left"/>
              <w:rPr>
                <w:rFonts w:eastAsia="Calibri" w:cs="Times New Roman"/>
                <w:szCs w:val="28"/>
              </w:rPr>
            </w:pPr>
            <w:r w:rsidRPr="00797878">
              <w:rPr>
                <w:rFonts w:eastAsia="Times New Roman" w:cs="Times New Roman"/>
                <w:szCs w:val="28"/>
                <w:lang w:eastAsia="ru-RU"/>
              </w:rPr>
              <w:t>Халат одноразовый хирургический</w:t>
            </w:r>
          </w:p>
        </w:tc>
        <w:tc>
          <w:tcPr>
            <w:tcW w:w="2963" w:type="dxa"/>
            <w:vAlign w:val="center"/>
          </w:tcPr>
          <w:p w14:paraId="518A6DA9"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6818B320" w14:textId="77777777" w:rsidTr="00797878">
        <w:tc>
          <w:tcPr>
            <w:tcW w:w="851" w:type="dxa"/>
            <w:vAlign w:val="center"/>
          </w:tcPr>
          <w:p w14:paraId="2D326453"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013F91C8" w14:textId="77777777" w:rsidR="00797878" w:rsidRPr="00797878" w:rsidRDefault="00797878" w:rsidP="00797878">
            <w:pPr>
              <w:ind w:firstLine="0"/>
            </w:pPr>
            <w:bookmarkStart w:id="64" w:name="_Toc535488003"/>
            <w:bookmarkStart w:id="65" w:name="_Toc535489379"/>
            <w:r w:rsidRPr="00797878">
              <w:t>Адсорбирующее полотенце</w:t>
            </w:r>
            <w:bookmarkEnd w:id="64"/>
            <w:bookmarkEnd w:id="65"/>
          </w:p>
        </w:tc>
        <w:tc>
          <w:tcPr>
            <w:tcW w:w="2963" w:type="dxa"/>
            <w:vAlign w:val="center"/>
          </w:tcPr>
          <w:p w14:paraId="7EC86006"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160FBC1A" w14:textId="77777777" w:rsidTr="00797878">
        <w:tc>
          <w:tcPr>
            <w:tcW w:w="851" w:type="dxa"/>
            <w:vAlign w:val="center"/>
          </w:tcPr>
          <w:p w14:paraId="169CBC0D"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15E70801"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Ложка подборная (скребок, лопатка)</w:t>
            </w:r>
          </w:p>
        </w:tc>
        <w:tc>
          <w:tcPr>
            <w:tcW w:w="2963" w:type="dxa"/>
            <w:vAlign w:val="center"/>
          </w:tcPr>
          <w:p w14:paraId="5B2ADA90"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55454BEA" w14:textId="77777777" w:rsidTr="00797878">
        <w:tc>
          <w:tcPr>
            <w:tcW w:w="851" w:type="dxa"/>
            <w:vAlign w:val="center"/>
          </w:tcPr>
          <w:p w14:paraId="74AFF999"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1E075FB7"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Пакет полиэтиленовый для отходов (объемом не менее 10 л)</w:t>
            </w:r>
          </w:p>
        </w:tc>
        <w:tc>
          <w:tcPr>
            <w:tcW w:w="2963" w:type="dxa"/>
            <w:vAlign w:val="center"/>
          </w:tcPr>
          <w:p w14:paraId="1BEFB025"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10 </w:t>
            </w:r>
            <w:proofErr w:type="spellStart"/>
            <w:r w:rsidRPr="00797878">
              <w:rPr>
                <w:rFonts w:eastAsia="Calibri" w:cs="Times New Roman"/>
                <w:szCs w:val="28"/>
              </w:rPr>
              <w:t>шт</w:t>
            </w:r>
            <w:proofErr w:type="spellEnd"/>
          </w:p>
        </w:tc>
      </w:tr>
      <w:tr w:rsidR="00797878" w:rsidRPr="00797878" w14:paraId="73B5BD5A" w14:textId="77777777" w:rsidTr="00797878">
        <w:tc>
          <w:tcPr>
            <w:tcW w:w="851" w:type="dxa"/>
            <w:vAlign w:val="center"/>
          </w:tcPr>
          <w:p w14:paraId="5E7E2CFE"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2990F613" w14:textId="77777777" w:rsidR="00797878" w:rsidRPr="00797878" w:rsidRDefault="00797878" w:rsidP="00797878">
            <w:pPr>
              <w:ind w:firstLine="0"/>
              <w:jc w:val="left"/>
              <w:rPr>
                <w:rFonts w:eastAsia="Calibri" w:cs="Times New Roman"/>
                <w:szCs w:val="28"/>
              </w:rPr>
            </w:pPr>
            <w:proofErr w:type="spellStart"/>
            <w:r w:rsidRPr="00797878">
              <w:rPr>
                <w:rFonts w:eastAsia="Calibri" w:cs="Times New Roman"/>
                <w:szCs w:val="28"/>
              </w:rPr>
              <w:t>Паталогоанатомический</w:t>
            </w:r>
            <w:proofErr w:type="spellEnd"/>
            <w:r w:rsidRPr="00797878">
              <w:rPr>
                <w:rFonts w:eastAsia="Calibri" w:cs="Times New Roman"/>
                <w:szCs w:val="28"/>
              </w:rPr>
              <w:t xml:space="preserve"> пакет с ручками </w:t>
            </w:r>
          </w:p>
        </w:tc>
        <w:tc>
          <w:tcPr>
            <w:tcW w:w="2963" w:type="dxa"/>
            <w:vAlign w:val="center"/>
          </w:tcPr>
          <w:p w14:paraId="393CFCA9"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1 </w:t>
            </w:r>
            <w:proofErr w:type="spellStart"/>
            <w:r w:rsidRPr="00797878">
              <w:rPr>
                <w:rFonts w:eastAsia="Calibri" w:cs="Times New Roman"/>
                <w:szCs w:val="28"/>
              </w:rPr>
              <w:t>шт</w:t>
            </w:r>
            <w:proofErr w:type="spellEnd"/>
          </w:p>
        </w:tc>
      </w:tr>
      <w:tr w:rsidR="00797878" w:rsidRPr="00797878" w14:paraId="758C5BDD" w14:textId="77777777" w:rsidTr="00797878">
        <w:tc>
          <w:tcPr>
            <w:tcW w:w="851" w:type="dxa"/>
            <w:vAlign w:val="center"/>
          </w:tcPr>
          <w:p w14:paraId="1E2E1D5C"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6A29090B" w14:textId="77777777" w:rsidR="00797878" w:rsidRPr="00797878" w:rsidRDefault="00797878" w:rsidP="00797878">
            <w:pPr>
              <w:ind w:firstLine="0"/>
              <w:jc w:val="left"/>
              <w:rPr>
                <w:rFonts w:eastAsia="Calibri" w:cs="Times New Roman"/>
                <w:szCs w:val="28"/>
              </w:rPr>
            </w:pPr>
            <w:r w:rsidRPr="00797878">
              <w:rPr>
                <w:rFonts w:eastAsia="Calibri" w:cs="Times New Roman"/>
                <w:szCs w:val="28"/>
              </w:rPr>
              <w:t xml:space="preserve">Инструкция членам экипажа при выявлении больного (подозрительного на заражение, трупа) Болезнью  на борту ВС и использованию универсального профилактического комплекта </w:t>
            </w:r>
          </w:p>
        </w:tc>
        <w:tc>
          <w:tcPr>
            <w:tcW w:w="2963" w:type="dxa"/>
            <w:vAlign w:val="center"/>
          </w:tcPr>
          <w:p w14:paraId="434CD4CC"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2 </w:t>
            </w:r>
            <w:proofErr w:type="spellStart"/>
            <w:r w:rsidRPr="00797878">
              <w:rPr>
                <w:rFonts w:eastAsia="Calibri" w:cs="Times New Roman"/>
                <w:szCs w:val="28"/>
              </w:rPr>
              <w:t>шт</w:t>
            </w:r>
            <w:proofErr w:type="spellEnd"/>
          </w:p>
        </w:tc>
      </w:tr>
      <w:tr w:rsidR="00797878" w:rsidRPr="00797878" w14:paraId="4511D5FA" w14:textId="77777777" w:rsidTr="00797878">
        <w:tc>
          <w:tcPr>
            <w:tcW w:w="851" w:type="dxa"/>
            <w:vAlign w:val="center"/>
          </w:tcPr>
          <w:p w14:paraId="24AD319C"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2354FF1F" w14:textId="15320877" w:rsidR="00797878" w:rsidRPr="00797878" w:rsidRDefault="00797878" w:rsidP="005D38E5">
            <w:pPr>
              <w:ind w:firstLine="0"/>
              <w:jc w:val="left"/>
              <w:rPr>
                <w:rFonts w:eastAsia="Calibri" w:cs="Times New Roman"/>
                <w:szCs w:val="28"/>
              </w:rPr>
            </w:pPr>
            <w:r w:rsidRPr="00797878">
              <w:rPr>
                <w:rFonts w:eastAsia="Calibri" w:cs="Times New Roman"/>
                <w:szCs w:val="28"/>
              </w:rPr>
              <w:t>Карты информации о местонахождении пассажира в целях здравоохранения</w:t>
            </w:r>
            <w:r w:rsidR="005D38E5">
              <w:rPr>
                <w:rFonts w:eastAsia="Calibri" w:cs="Times New Roman"/>
                <w:szCs w:val="28"/>
              </w:rPr>
              <w:t>˂</w:t>
            </w:r>
            <w:r w:rsidR="005D38E5" w:rsidRPr="005D38E5">
              <w:rPr>
                <w:rStyle w:val="af9"/>
                <w:rFonts w:eastAsia="Calibri" w:cs="Times New Roman"/>
                <w:szCs w:val="28"/>
                <w:vertAlign w:val="baseline"/>
              </w:rPr>
              <w:footnoteReference w:customMarkFollows="1" w:id="10"/>
              <w:t>12</w:t>
            </w:r>
            <w:r w:rsidR="005D38E5">
              <w:rPr>
                <w:rFonts w:eastAsia="Calibri" w:cs="Times New Roman"/>
                <w:szCs w:val="28"/>
              </w:rPr>
              <w:t>˃</w:t>
            </w:r>
          </w:p>
        </w:tc>
        <w:tc>
          <w:tcPr>
            <w:tcW w:w="2963" w:type="dxa"/>
            <w:vAlign w:val="center"/>
          </w:tcPr>
          <w:p w14:paraId="0ECC0CC0"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в соответствии с </w:t>
            </w:r>
            <w:proofErr w:type="spellStart"/>
            <w:r w:rsidRPr="00797878">
              <w:rPr>
                <w:rFonts w:eastAsia="Calibri" w:cs="Times New Roman"/>
                <w:szCs w:val="28"/>
              </w:rPr>
              <w:t>пассажиро</w:t>
            </w:r>
            <w:proofErr w:type="spellEnd"/>
            <w:r w:rsidRPr="00797878">
              <w:rPr>
                <w:rFonts w:eastAsia="Calibri" w:cs="Times New Roman"/>
                <w:szCs w:val="28"/>
              </w:rPr>
              <w:t>-вместимостью ВС</w:t>
            </w:r>
          </w:p>
        </w:tc>
      </w:tr>
      <w:tr w:rsidR="00797878" w:rsidRPr="00797878" w14:paraId="273622BE" w14:textId="77777777" w:rsidTr="00797878">
        <w:tc>
          <w:tcPr>
            <w:tcW w:w="851" w:type="dxa"/>
            <w:vAlign w:val="center"/>
          </w:tcPr>
          <w:p w14:paraId="584AA273" w14:textId="77777777" w:rsidR="00797878" w:rsidRPr="00797878" w:rsidRDefault="00797878" w:rsidP="00797878">
            <w:pPr>
              <w:numPr>
                <w:ilvl w:val="0"/>
                <w:numId w:val="2"/>
              </w:numPr>
              <w:jc w:val="center"/>
              <w:rPr>
                <w:rFonts w:eastAsia="Calibri" w:cs="Times New Roman"/>
                <w:szCs w:val="28"/>
              </w:rPr>
            </w:pPr>
          </w:p>
        </w:tc>
        <w:tc>
          <w:tcPr>
            <w:tcW w:w="6153" w:type="dxa"/>
            <w:vAlign w:val="center"/>
          </w:tcPr>
          <w:p w14:paraId="4246EC52" w14:textId="3CA2D192" w:rsidR="00797878" w:rsidRPr="00797878" w:rsidRDefault="00797878" w:rsidP="00797878">
            <w:pPr>
              <w:ind w:firstLine="0"/>
              <w:jc w:val="left"/>
              <w:rPr>
                <w:rFonts w:eastAsia="Calibri" w:cs="Times New Roman"/>
                <w:szCs w:val="28"/>
              </w:rPr>
            </w:pPr>
            <w:r w:rsidRPr="00797878">
              <w:rPr>
                <w:rFonts w:eastAsia="Calibri" w:cs="Times New Roman"/>
                <w:szCs w:val="28"/>
              </w:rPr>
              <w:t>Карандаши (ручки) для заполнения карт</w:t>
            </w:r>
            <w:r w:rsidR="005D38E5">
              <w:rPr>
                <w:rFonts w:eastAsia="Calibri" w:cs="Times New Roman"/>
                <w:szCs w:val="28"/>
              </w:rPr>
              <w:t>˂</w:t>
            </w:r>
            <w:r w:rsidR="005D38E5" w:rsidRPr="005D38E5">
              <w:rPr>
                <w:rStyle w:val="af9"/>
                <w:rFonts w:eastAsia="Calibri" w:cs="Times New Roman"/>
                <w:szCs w:val="28"/>
                <w:vertAlign w:val="baseline"/>
              </w:rPr>
              <w:footnoteReference w:customMarkFollows="1" w:id="11"/>
              <w:t>13</w:t>
            </w:r>
            <w:r w:rsidR="005D38E5">
              <w:rPr>
                <w:rFonts w:eastAsia="Calibri" w:cs="Times New Roman"/>
                <w:szCs w:val="28"/>
              </w:rPr>
              <w:t>˃</w:t>
            </w:r>
          </w:p>
        </w:tc>
        <w:tc>
          <w:tcPr>
            <w:tcW w:w="2963" w:type="dxa"/>
            <w:vAlign w:val="center"/>
          </w:tcPr>
          <w:p w14:paraId="35E4D7C3" w14:textId="77777777" w:rsidR="00797878" w:rsidRPr="00797878" w:rsidRDefault="00797878" w:rsidP="00797878">
            <w:pPr>
              <w:ind w:firstLine="0"/>
              <w:jc w:val="center"/>
              <w:rPr>
                <w:rFonts w:eastAsia="Calibri" w:cs="Times New Roman"/>
                <w:szCs w:val="28"/>
              </w:rPr>
            </w:pPr>
            <w:r w:rsidRPr="00797878">
              <w:rPr>
                <w:rFonts w:eastAsia="Calibri" w:cs="Times New Roman"/>
                <w:szCs w:val="28"/>
              </w:rPr>
              <w:t xml:space="preserve">15 </w:t>
            </w:r>
            <w:proofErr w:type="spellStart"/>
            <w:r w:rsidRPr="00797878">
              <w:rPr>
                <w:rFonts w:eastAsia="Calibri" w:cs="Times New Roman"/>
                <w:szCs w:val="28"/>
              </w:rPr>
              <w:t>шт</w:t>
            </w:r>
            <w:proofErr w:type="spellEnd"/>
          </w:p>
        </w:tc>
      </w:tr>
    </w:tbl>
    <w:p w14:paraId="62DF90C3" w14:textId="77777777" w:rsidR="00797878" w:rsidRPr="00797878" w:rsidRDefault="00797878" w:rsidP="00797878">
      <w:pPr>
        <w:jc w:val="right"/>
        <w:rPr>
          <w:rFonts w:eastAsia="Calibri" w:cs="Times New Roman"/>
          <w:szCs w:val="28"/>
        </w:rPr>
      </w:pPr>
    </w:p>
    <w:p w14:paraId="35C17C75" w14:textId="77777777" w:rsidR="00797878" w:rsidRPr="00797878" w:rsidRDefault="00797878" w:rsidP="00797878">
      <w:pPr>
        <w:keepNext/>
        <w:keepLines/>
        <w:spacing w:before="40"/>
        <w:jc w:val="right"/>
        <w:outlineLvl w:val="4"/>
        <w:rPr>
          <w:rFonts w:asciiTheme="majorHAnsi" w:eastAsia="Calibri" w:hAnsiTheme="majorHAnsi" w:cstheme="majorBidi"/>
          <w:lang w:val="x-none"/>
        </w:rPr>
      </w:pPr>
      <w:bookmarkStart w:id="66" w:name="_Добавление_2"/>
      <w:bookmarkEnd w:id="66"/>
      <w:r w:rsidRPr="00797878">
        <w:rPr>
          <w:rFonts w:asciiTheme="majorHAnsi" w:eastAsia="Calibri" w:hAnsiTheme="majorHAnsi" w:cstheme="majorBidi"/>
          <w:b/>
          <w:lang w:val="x-none"/>
        </w:rPr>
        <w:br w:type="page"/>
      </w:r>
      <w:r w:rsidRPr="00797878">
        <w:rPr>
          <w:rFonts w:eastAsia="Calibri" w:cs="Times New Roman"/>
        </w:rPr>
        <w:lastRenderedPageBreak/>
        <w:t>Добавление 2</w:t>
      </w:r>
    </w:p>
    <w:p w14:paraId="5AD05265" w14:textId="77777777" w:rsidR="00797878" w:rsidRPr="00797878" w:rsidRDefault="00797878" w:rsidP="00797878">
      <w:pPr>
        <w:ind w:firstLine="0"/>
      </w:pPr>
      <w:r w:rsidRPr="00797878">
        <w:t xml:space="preserve">ИНСТРУКЦИЯ </w:t>
      </w:r>
      <w:r w:rsidRPr="00797878">
        <w:br/>
        <w:t>по применению универсального профилактического комплекта</w:t>
      </w:r>
    </w:p>
    <w:p w14:paraId="04F5C7E2" w14:textId="77777777" w:rsidR="00797878" w:rsidRPr="00797878" w:rsidRDefault="00797878" w:rsidP="00797878"/>
    <w:p w14:paraId="6401DEC0"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 xml:space="preserve">1. Наденьте защитный хирургический халат, перчатки. </w:t>
      </w:r>
    </w:p>
    <w:p w14:paraId="36CB47B0"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2. Если есть опасность разбрызгивания биологических жидкостей, используйте защиту для глаз (очки защитные или экран), фартук, шапочку.</w:t>
      </w:r>
    </w:p>
    <w:p w14:paraId="2F89FFE8" w14:textId="4A166260"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3. Выдайте больному (подозрительному на заражение) Болезнью</w:t>
      </w:r>
      <w:r w:rsidR="00D214F2">
        <w:rPr>
          <w:rFonts w:eastAsia="Calibri" w:cs="Times New Roman"/>
          <w:szCs w:val="28"/>
          <w:lang w:eastAsia="ru-RU"/>
        </w:rPr>
        <w:t xml:space="preserve"> </w:t>
      </w:r>
      <w:r w:rsidRPr="00797878">
        <w:rPr>
          <w:rFonts w:eastAsia="Calibri" w:cs="Times New Roman"/>
          <w:szCs w:val="28"/>
          <w:lang w:eastAsia="ru-RU"/>
        </w:rPr>
        <w:t xml:space="preserve">пакет для сбора отходов. </w:t>
      </w:r>
    </w:p>
    <w:p w14:paraId="5C2B405F"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 xml:space="preserve">4. Очистите, а затем продезинфицируйте следующие поверхности:  кресло больного (подозрительного на заражение) Болезнью, смежные кресла в том же ряду (рядах) и, при возможности,  двух рядах спереди и сзади, и других областях: </w:t>
      </w:r>
    </w:p>
    <w:p w14:paraId="0251553B"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4.1. Зона кресла – подлокотники – спинки сидений (пластмассовые и/или металлические части) – откидные столики – пряжки ремней безопасности – управление светом и вентиляцией, кнопка вызова бортпроводника и ручки верхнего отсека – стены и окна рядом – индивидуальный видеомонитор;</w:t>
      </w:r>
    </w:p>
    <w:p w14:paraId="053F6E50"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 xml:space="preserve">4.2. Туалет – оборудование,  использованные больным (подозрительным на заражение) Болезнью пассажиром: </w:t>
      </w:r>
      <w:r w:rsidRPr="00797878">
        <w:rPr>
          <w:rFonts w:eastAsia="Calibri" w:cs="Times New Roman"/>
          <w:spacing w:val="-4"/>
          <w:szCs w:val="28"/>
          <w:lang w:eastAsia="ru-RU"/>
        </w:rPr>
        <w:t>ручка двери, замок двери, сиденье туалета, кран, раковина, стены рядом и стойка</w:t>
      </w:r>
      <w:r w:rsidRPr="00797878">
        <w:rPr>
          <w:rFonts w:eastAsia="Calibri" w:cs="Times New Roman"/>
          <w:szCs w:val="28"/>
          <w:lang w:eastAsia="ru-RU"/>
        </w:rPr>
        <w:t xml:space="preserve">. </w:t>
      </w:r>
    </w:p>
    <w:p w14:paraId="6D77972E" w14:textId="77777777" w:rsidR="00797878" w:rsidRPr="00797878" w:rsidRDefault="00797878" w:rsidP="00797878">
      <w:pPr>
        <w:rPr>
          <w:rFonts w:eastAsia="Calibri" w:cs="Times New Roman"/>
          <w:bCs/>
          <w:szCs w:val="28"/>
        </w:rPr>
      </w:pPr>
      <w:r w:rsidRPr="00797878">
        <w:rPr>
          <w:rFonts w:eastAsia="Calibri" w:cs="Times New Roman"/>
          <w:szCs w:val="28"/>
          <w:lang w:eastAsia="ru-RU"/>
        </w:rPr>
        <w:t>5. </w:t>
      </w:r>
      <w:r w:rsidRPr="00797878">
        <w:rPr>
          <w:rFonts w:eastAsia="Calibri" w:cs="Times New Roman"/>
          <w:szCs w:val="28"/>
        </w:rPr>
        <w:t>Соберите все предметы и материалы, подлежащие дезинфекции и утилизации (предметы, контактировавшие с больным (подозрительным на заражение) Болезнью) в полиэтиленовые пакеты, заполняя их не более чем на 2/3, плотно закройте их (перекрутите свободный конец и завяжите на узел (или используйте хомутики), обработайте пакет снаружи дезинфицирующим средством. Разместите заполненный пакет с отходами в туалете, выделенном для больного (подозрительного на заражение) Болезнью.</w:t>
      </w:r>
    </w:p>
    <w:p w14:paraId="1FEF9F50" w14:textId="77777777" w:rsidR="00797878" w:rsidRPr="00797878" w:rsidRDefault="00797878" w:rsidP="00797878">
      <w:pPr>
        <w:rPr>
          <w:rFonts w:eastAsia="Calibri" w:cs="Times New Roman"/>
          <w:b/>
          <w:szCs w:val="28"/>
        </w:rPr>
      </w:pPr>
      <w:r w:rsidRPr="00797878">
        <w:rPr>
          <w:rFonts w:eastAsia="Calibri" w:cs="Times New Roman"/>
          <w:szCs w:val="28"/>
          <w:lang w:eastAsia="ru-RU"/>
        </w:rPr>
        <w:t xml:space="preserve">6. </w:t>
      </w:r>
      <w:r w:rsidRPr="00797878">
        <w:rPr>
          <w:rFonts w:eastAsia="Calibri" w:cs="Times New Roman"/>
          <w:szCs w:val="28"/>
        </w:rPr>
        <w:t xml:space="preserve">При разлитии биологической жидкости (рвотные массы, слюна, мокрота, слизь, кровь, фекалии) больного (подозрительного на заражение) Болезнью используйте дезинфицирующее средство в гранулах (порошкообразное </w:t>
      </w:r>
      <w:proofErr w:type="spellStart"/>
      <w:r w:rsidRPr="00797878">
        <w:rPr>
          <w:rFonts w:eastAsia="Calibri" w:cs="Times New Roman"/>
          <w:szCs w:val="28"/>
        </w:rPr>
        <w:t>гелеобразующее</w:t>
      </w:r>
      <w:proofErr w:type="spellEnd"/>
      <w:r w:rsidRPr="00797878">
        <w:rPr>
          <w:rFonts w:eastAsia="Calibri" w:cs="Times New Roman"/>
          <w:szCs w:val="28"/>
        </w:rPr>
        <w:t xml:space="preserve"> средство или адсорбирующее полотенце); затем с помощью подборной ложки со скребком поместите впитавшие жидкость гранулы в полиэтиленовый пакет для отходов, завяжите пакет, обработайте снаружи дезинфицирующим средством.</w:t>
      </w:r>
    </w:p>
    <w:p w14:paraId="46BF8213" w14:textId="77777777" w:rsidR="00797878" w:rsidRPr="00797878" w:rsidRDefault="00797878" w:rsidP="00797878">
      <w:pPr>
        <w:spacing w:line="304" w:lineRule="exact"/>
        <w:rPr>
          <w:rFonts w:eastAsia="Calibri" w:cs="Times New Roman"/>
          <w:szCs w:val="28"/>
          <w:lang w:eastAsia="ru-RU"/>
        </w:rPr>
      </w:pPr>
      <w:r w:rsidRPr="00797878">
        <w:rPr>
          <w:rFonts w:eastAsia="Calibri" w:cs="Times New Roman"/>
          <w:szCs w:val="28"/>
          <w:lang w:eastAsia="ru-RU"/>
        </w:rPr>
        <w:t>7.</w:t>
      </w:r>
      <w:r w:rsidRPr="00797878">
        <w:rPr>
          <w:rFonts w:eastAsia="Calibri" w:cs="Times New Roman"/>
          <w:i/>
          <w:sz w:val="24"/>
          <w:szCs w:val="24"/>
        </w:rPr>
        <w:t xml:space="preserve"> </w:t>
      </w:r>
      <w:r w:rsidRPr="00797878">
        <w:rPr>
          <w:rFonts w:eastAsia="Calibri" w:cs="Times New Roman"/>
          <w:szCs w:val="28"/>
        </w:rPr>
        <w:t>В случае загрязнения/повреждения перчаток во время работ обработайте перчатки антисептической салфеткой или салфеткой, смоченной раствором дезинфицирующего средства, выверните их наизнанку и поместите в пакет с отходами. После завершения работы или перед надеванием другой пары чистых перчаток помойте руки с мылом под проточной водой, обработайте руки антисептической салфеткой или антисептиком.</w:t>
      </w:r>
      <w:r w:rsidRPr="00797878">
        <w:rPr>
          <w:rFonts w:eastAsia="Calibri" w:cs="Times New Roman"/>
          <w:szCs w:val="28"/>
          <w:lang w:eastAsia="ru-RU"/>
        </w:rPr>
        <w:t xml:space="preserve"> Избегайте прикасаться к лицу руками в перчатках или немытыми руками. </w:t>
      </w:r>
    </w:p>
    <w:p w14:paraId="3BEDEDB7" w14:textId="77777777" w:rsidR="00797878" w:rsidRPr="00797878" w:rsidRDefault="00797878" w:rsidP="00D214F2">
      <w:pPr>
        <w:tabs>
          <w:tab w:val="left" w:pos="1276"/>
        </w:tabs>
        <w:rPr>
          <w:rFonts w:eastAsia="Calibri" w:cs="Times New Roman"/>
          <w:szCs w:val="28"/>
        </w:rPr>
      </w:pPr>
      <w:r w:rsidRPr="00797878">
        <w:rPr>
          <w:rFonts w:eastAsia="Calibri" w:cs="Times New Roman"/>
          <w:szCs w:val="28"/>
        </w:rPr>
        <w:t>8. После проведения санитарно-противоэпидемических (профилактических) мероприятий на борту ВС бортпроводник:</w:t>
      </w:r>
    </w:p>
    <w:p w14:paraId="279A2684" w14:textId="77777777" w:rsidR="0094633B" w:rsidRDefault="00797878" w:rsidP="00D214F2">
      <w:pPr>
        <w:tabs>
          <w:tab w:val="left" w:pos="993"/>
        </w:tabs>
        <w:rPr>
          <w:rFonts w:eastAsia="Calibri" w:cs="Times New Roman"/>
          <w:szCs w:val="28"/>
        </w:rPr>
      </w:pPr>
      <w:r w:rsidRPr="00797878">
        <w:rPr>
          <w:rFonts w:eastAsia="Calibri" w:cs="Times New Roman"/>
          <w:szCs w:val="28"/>
        </w:rPr>
        <w:t xml:space="preserve"> сним</w:t>
      </w:r>
      <w:r w:rsidR="00D214F2">
        <w:rPr>
          <w:rFonts w:eastAsia="Calibri" w:cs="Times New Roman"/>
          <w:szCs w:val="28"/>
        </w:rPr>
        <w:t>ает</w:t>
      </w:r>
      <w:r w:rsidRPr="00797878">
        <w:rPr>
          <w:rFonts w:eastAsia="Calibri" w:cs="Times New Roman"/>
          <w:szCs w:val="28"/>
        </w:rPr>
        <w:t xml:space="preserve"> средства индивидуальной защиты (фартук, халат, шапочку выворачивая наизнанку, скручивая внешней стороной внутрь, далее снимает очки, не прикасаясь ими к лицу, затем маску) и поме</w:t>
      </w:r>
      <w:r w:rsidR="00D214F2">
        <w:rPr>
          <w:rFonts w:eastAsia="Calibri" w:cs="Times New Roman"/>
          <w:szCs w:val="28"/>
        </w:rPr>
        <w:t>щает</w:t>
      </w:r>
      <w:r w:rsidRPr="00797878">
        <w:rPr>
          <w:rFonts w:eastAsia="Calibri" w:cs="Times New Roman"/>
          <w:szCs w:val="28"/>
        </w:rPr>
        <w:t xml:space="preserve"> их в пакет для отходов. </w:t>
      </w:r>
      <w:r w:rsidRPr="00797878">
        <w:rPr>
          <w:rFonts w:eastAsia="Calibri" w:cs="Times New Roman"/>
          <w:szCs w:val="28"/>
        </w:rPr>
        <w:lastRenderedPageBreak/>
        <w:t>После снятия каждого из средств индивидуальной защиты обраб</w:t>
      </w:r>
      <w:r w:rsidR="00D214F2">
        <w:rPr>
          <w:rFonts w:eastAsia="Calibri" w:cs="Times New Roman"/>
          <w:szCs w:val="28"/>
        </w:rPr>
        <w:t>атывает</w:t>
      </w:r>
      <w:r w:rsidRPr="00797878">
        <w:rPr>
          <w:rFonts w:eastAsia="Calibri" w:cs="Times New Roman"/>
          <w:szCs w:val="28"/>
        </w:rPr>
        <w:t xml:space="preserve"> руки в перчатках раствором антисептика (дезинфицирующего средства). Прот</w:t>
      </w:r>
      <w:r w:rsidR="00D214F2">
        <w:rPr>
          <w:rFonts w:eastAsia="Calibri" w:cs="Times New Roman"/>
          <w:szCs w:val="28"/>
        </w:rPr>
        <w:t>ирает</w:t>
      </w:r>
      <w:r w:rsidRPr="00797878">
        <w:rPr>
          <w:rFonts w:eastAsia="Calibri" w:cs="Times New Roman"/>
          <w:szCs w:val="28"/>
        </w:rPr>
        <w:t xml:space="preserve"> обувь салфетками, смоченными де</w:t>
      </w:r>
      <w:r w:rsidR="00D214F2">
        <w:rPr>
          <w:rFonts w:eastAsia="Calibri" w:cs="Times New Roman"/>
          <w:szCs w:val="28"/>
        </w:rPr>
        <w:t>зинфицирующим средством. Снимает</w:t>
      </w:r>
      <w:r w:rsidRPr="00797878">
        <w:rPr>
          <w:rFonts w:eastAsia="Calibri" w:cs="Times New Roman"/>
          <w:szCs w:val="28"/>
        </w:rPr>
        <w:t xml:space="preserve"> перчатки, выворачивая их наизнанку, поместите в пакет с отходами.</w:t>
      </w:r>
      <w:r w:rsidR="00D214F2">
        <w:rPr>
          <w:rFonts w:eastAsia="Calibri" w:cs="Times New Roman"/>
          <w:szCs w:val="28"/>
        </w:rPr>
        <w:t xml:space="preserve"> Моет </w:t>
      </w:r>
      <w:r w:rsidRPr="00797878">
        <w:rPr>
          <w:rFonts w:eastAsia="Calibri" w:cs="Times New Roman"/>
          <w:szCs w:val="28"/>
        </w:rPr>
        <w:t>руки с мылом под проточной водой, обраб</w:t>
      </w:r>
      <w:r w:rsidR="00D214F2">
        <w:rPr>
          <w:rFonts w:eastAsia="Calibri" w:cs="Times New Roman"/>
          <w:szCs w:val="28"/>
        </w:rPr>
        <w:t>атывает их</w:t>
      </w:r>
      <w:r w:rsidRPr="00797878">
        <w:rPr>
          <w:rFonts w:eastAsia="Calibri" w:cs="Times New Roman"/>
          <w:szCs w:val="28"/>
        </w:rPr>
        <w:t xml:space="preserve"> антисептической салфеткой или антисептиком для рук. </w:t>
      </w:r>
    </w:p>
    <w:p w14:paraId="31C56504" w14:textId="5FC45365" w:rsidR="00797878" w:rsidRPr="00797878" w:rsidRDefault="00797878" w:rsidP="00D214F2">
      <w:pPr>
        <w:tabs>
          <w:tab w:val="left" w:pos="993"/>
        </w:tabs>
        <w:rPr>
          <w:rFonts w:eastAsia="Calibri" w:cs="Times New Roman"/>
          <w:szCs w:val="28"/>
        </w:rPr>
      </w:pPr>
      <w:r w:rsidRPr="00797878">
        <w:rPr>
          <w:rFonts w:eastAsia="Calibri" w:cs="Times New Roman"/>
          <w:szCs w:val="28"/>
        </w:rPr>
        <w:t xml:space="preserve">Кран закрывайте и открывайте с использованием чистых салфеток, меняя их при каждом действии. </w:t>
      </w:r>
    </w:p>
    <w:p w14:paraId="7CC114A1" w14:textId="77777777" w:rsidR="00797878" w:rsidRPr="00797878" w:rsidRDefault="00797878" w:rsidP="00797878">
      <w:pPr>
        <w:spacing w:line="304" w:lineRule="exact"/>
        <w:rPr>
          <w:rFonts w:eastAsia="Calibri" w:cs="Times New Roman"/>
          <w:strike/>
          <w:szCs w:val="28"/>
          <w:highlight w:val="yellow"/>
          <w:lang w:eastAsia="ru-RU"/>
        </w:rPr>
      </w:pPr>
    </w:p>
    <w:p w14:paraId="16415DF3" w14:textId="77777777" w:rsidR="00797878" w:rsidRPr="00797878" w:rsidRDefault="00797878" w:rsidP="00797878">
      <w:pPr>
        <w:keepNext/>
        <w:keepLines/>
        <w:spacing w:before="40"/>
        <w:jc w:val="right"/>
        <w:outlineLvl w:val="4"/>
        <w:rPr>
          <w:rFonts w:asciiTheme="majorHAnsi" w:eastAsia="Calibri" w:hAnsiTheme="majorHAnsi" w:cstheme="majorBidi"/>
          <w:lang w:val="x-none"/>
        </w:rPr>
      </w:pPr>
      <w:bookmarkStart w:id="67" w:name="_Добавление_3"/>
      <w:bookmarkEnd w:id="67"/>
      <w:r w:rsidRPr="00797878">
        <w:rPr>
          <w:rFonts w:asciiTheme="majorHAnsi" w:eastAsia="Calibri" w:hAnsiTheme="majorHAnsi" w:cstheme="majorBidi"/>
          <w:b/>
          <w:lang w:val="x-none"/>
        </w:rPr>
        <w:br w:type="page"/>
      </w:r>
      <w:r w:rsidRPr="00797878">
        <w:rPr>
          <w:rFonts w:eastAsia="Calibri" w:cs="Times New Roman"/>
        </w:rPr>
        <w:lastRenderedPageBreak/>
        <w:t>Добавление 3</w:t>
      </w:r>
    </w:p>
    <w:p w14:paraId="64BDF7AF" w14:textId="77777777" w:rsidR="00797878" w:rsidRPr="00797878" w:rsidRDefault="00797878" w:rsidP="005D38E5">
      <w:pPr>
        <w:spacing w:after="120"/>
      </w:pPr>
      <w:r w:rsidRPr="00797878">
        <w:t xml:space="preserve">ФОРМА </w:t>
      </w:r>
    </w:p>
    <w:p w14:paraId="66D3EE8E" w14:textId="77777777" w:rsidR="00797878" w:rsidRPr="00797878" w:rsidRDefault="00797878" w:rsidP="005D38E5">
      <w:pPr>
        <w:spacing w:line="280" w:lineRule="exact"/>
      </w:pPr>
      <w:r w:rsidRPr="00797878">
        <w:t xml:space="preserve">Карты информации о местонахождении пассажира </w:t>
      </w:r>
      <w:r w:rsidRPr="00797878">
        <w:br/>
        <w:t>в целях здравоохранения</w:t>
      </w:r>
    </w:p>
    <w:p w14:paraId="6B73B2B2" w14:textId="77777777" w:rsidR="00797878" w:rsidRPr="00797878" w:rsidRDefault="00797878" w:rsidP="00797878">
      <w:pPr>
        <w:ind w:firstLine="0"/>
        <w:jc w:val="center"/>
        <w:rPr>
          <w:rFonts w:eastAsia="Calibri" w:cs="Times New Roman"/>
          <w:szCs w:val="28"/>
        </w:rPr>
      </w:pPr>
    </w:p>
    <w:p w14:paraId="509B5332" w14:textId="77777777" w:rsidR="00797878" w:rsidRPr="00797878" w:rsidRDefault="00797878" w:rsidP="00797878">
      <w:pPr>
        <w:ind w:firstLine="0"/>
        <w:jc w:val="center"/>
        <w:rPr>
          <w:rFonts w:eastAsia="Calibri" w:cs="Times New Roman"/>
          <w:noProof/>
          <w:szCs w:val="28"/>
          <w:lang w:eastAsia="ru-RU"/>
        </w:rPr>
      </w:pPr>
      <w:r w:rsidRPr="00797878">
        <w:rPr>
          <w:rFonts w:eastAsia="Calibri" w:cs="Times New Roman"/>
          <w:noProof/>
          <w:szCs w:val="28"/>
          <w:lang w:eastAsia="ru-RU"/>
        </w:rPr>
        <w:drawing>
          <wp:inline distT="0" distB="0" distL="0" distR="0" wp14:anchorId="572AF828" wp14:editId="267F07F9">
            <wp:extent cx="5918200" cy="752785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825" cy="7531190"/>
                    </a:xfrm>
                    <a:prstGeom prst="rect">
                      <a:avLst/>
                    </a:prstGeom>
                    <a:noFill/>
                    <a:ln>
                      <a:noFill/>
                    </a:ln>
                  </pic:spPr>
                </pic:pic>
              </a:graphicData>
            </a:graphic>
          </wp:inline>
        </w:drawing>
      </w:r>
    </w:p>
    <w:p w14:paraId="71D37ACE" w14:textId="77777777" w:rsidR="00797878" w:rsidRPr="00797878" w:rsidRDefault="00797878" w:rsidP="00797878">
      <w:pPr>
        <w:ind w:firstLine="0"/>
        <w:jc w:val="left"/>
        <w:rPr>
          <w:rFonts w:ascii="Calibri" w:eastAsia="Calibri" w:hAnsi="Calibri" w:cs="Times New Roman"/>
          <w:sz w:val="24"/>
          <w:szCs w:val="24"/>
        </w:rPr>
      </w:pPr>
      <w:r w:rsidRPr="00797878">
        <w:rPr>
          <w:rFonts w:ascii="Calibri" w:eastAsia="Calibri" w:hAnsi="Calibri" w:cs="Times New Roman"/>
          <w:noProof/>
          <w:sz w:val="24"/>
          <w:szCs w:val="24"/>
          <w:lang w:eastAsia="ru-RU"/>
        </w:rPr>
        <w:br w:type="page"/>
      </w:r>
    </w:p>
    <w:p w14:paraId="591B2247" w14:textId="77777777" w:rsidR="00797878" w:rsidRPr="00797878" w:rsidRDefault="00797878" w:rsidP="00797878">
      <w:pPr>
        <w:keepNext/>
        <w:keepLines/>
        <w:spacing w:before="40"/>
        <w:jc w:val="right"/>
        <w:outlineLvl w:val="4"/>
        <w:rPr>
          <w:rFonts w:eastAsia="Calibri" w:cs="Times New Roman"/>
        </w:rPr>
      </w:pPr>
      <w:bookmarkStart w:id="68" w:name="_Добавление_4"/>
      <w:bookmarkEnd w:id="68"/>
      <w:r w:rsidRPr="00797878">
        <w:rPr>
          <w:rFonts w:eastAsia="Calibri" w:cs="Times New Roman"/>
        </w:rPr>
        <w:lastRenderedPageBreak/>
        <w:t>Добавление 4</w:t>
      </w:r>
    </w:p>
    <w:p w14:paraId="00FED7F0" w14:textId="77777777" w:rsidR="00797878" w:rsidRPr="00797878" w:rsidRDefault="00797878" w:rsidP="005D38E5">
      <w:pPr>
        <w:spacing w:after="120"/>
      </w:pPr>
      <w:r w:rsidRPr="00797878">
        <w:t>ФОРМА</w:t>
      </w:r>
    </w:p>
    <w:p w14:paraId="4BAEB301" w14:textId="77777777" w:rsidR="00797878" w:rsidRPr="00797878" w:rsidRDefault="00797878" w:rsidP="005D38E5">
      <w:pPr>
        <w:spacing w:line="280" w:lineRule="exact"/>
      </w:pPr>
      <w:r w:rsidRPr="00797878">
        <w:t xml:space="preserve">медико-санитарной части генеральной декларации </w:t>
      </w:r>
      <w:r w:rsidRPr="00797878">
        <w:br/>
        <w:t>воздушного судна</w:t>
      </w:r>
    </w:p>
    <w:p w14:paraId="08161CA3" w14:textId="77777777" w:rsidR="00797878" w:rsidRPr="00797878" w:rsidRDefault="00797878" w:rsidP="00797878">
      <w:pPr>
        <w:ind w:firstLine="0"/>
        <w:jc w:val="center"/>
        <w:rPr>
          <w:rFonts w:eastAsia="Calibri" w:cs="Times New Roman"/>
          <w:b/>
          <w:szCs w:val="28"/>
        </w:rPr>
      </w:pPr>
    </w:p>
    <w:p w14:paraId="53554E0A" w14:textId="77777777" w:rsidR="00797878" w:rsidRPr="00797878" w:rsidRDefault="00797878" w:rsidP="00797878">
      <w:pPr>
        <w:spacing w:line="360" w:lineRule="auto"/>
        <w:ind w:firstLine="0"/>
        <w:jc w:val="left"/>
        <w:rPr>
          <w:rFonts w:eastAsia="Calibri" w:cs="Times New Roman"/>
          <w:b/>
          <w:sz w:val="24"/>
          <w:szCs w:val="28"/>
        </w:rPr>
      </w:pPr>
      <w:r w:rsidRPr="00797878">
        <w:rPr>
          <w:rFonts w:ascii="Calibri" w:eastAsia="Calibri" w:hAnsi="Calibri" w:cs="Times New Roman"/>
          <w:b/>
          <w:noProof/>
          <w:sz w:val="24"/>
          <w:szCs w:val="28"/>
          <w:lang w:eastAsia="ru-RU"/>
        </w:rPr>
        <w:drawing>
          <wp:anchor distT="0" distB="0" distL="114300" distR="114300" simplePos="0" relativeHeight="251659264" behindDoc="0" locked="1" layoutInCell="1" allowOverlap="1" wp14:anchorId="7261B571" wp14:editId="297AB606">
            <wp:simplePos x="0" y="0"/>
            <wp:positionH relativeFrom="column">
              <wp:posOffset>268605</wp:posOffset>
            </wp:positionH>
            <wp:positionV relativeFrom="paragraph">
              <wp:posOffset>3159125</wp:posOffset>
            </wp:positionV>
            <wp:extent cx="5574665" cy="1694815"/>
            <wp:effectExtent l="38100" t="38100" r="45085" b="38735"/>
            <wp:wrapNone/>
            <wp:docPr id="7" name="Рисунок 7" descr="Декларация отры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ларация отрыво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4665" cy="1694815"/>
                    </a:xfrm>
                    <a:prstGeom prst="rect">
                      <a:avLst/>
                    </a:prstGeom>
                    <a:noFill/>
                    <a:ln w="412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97878">
        <w:rPr>
          <w:rFonts w:ascii="Calibri" w:eastAsia="Calibri" w:hAnsi="Calibri" w:cs="Times New Roman"/>
          <w:b/>
          <w:noProof/>
          <w:sz w:val="24"/>
          <w:szCs w:val="28"/>
          <w:lang w:eastAsia="ru-RU"/>
        </w:rPr>
        <w:drawing>
          <wp:inline distT="0" distB="0" distL="0" distR="0" wp14:anchorId="63A5D553" wp14:editId="6BF5C67D">
            <wp:extent cx="5962650" cy="6292850"/>
            <wp:effectExtent l="0" t="0" r="0" b="0"/>
            <wp:docPr id="8" name="Рисунок 8" descr="Декла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Декларация"/>
                    <pic:cNvPicPr>
                      <a:picLocks noChangeAspect="1" noChangeArrowheads="1"/>
                    </pic:cNvPicPr>
                  </pic:nvPicPr>
                  <pic:blipFill>
                    <a:blip r:embed="rId16" cstate="print">
                      <a:lum bright="70000" contrast="-70000"/>
                      <a:extLst>
                        <a:ext uri="{28A0092B-C50C-407E-A947-70E740481C1C}">
                          <a14:useLocalDpi xmlns:a14="http://schemas.microsoft.com/office/drawing/2010/main" val="0"/>
                        </a:ext>
                      </a:extLst>
                    </a:blip>
                    <a:srcRect/>
                    <a:stretch>
                      <a:fillRect/>
                    </a:stretch>
                  </pic:blipFill>
                  <pic:spPr bwMode="auto">
                    <a:xfrm>
                      <a:off x="0" y="0"/>
                      <a:ext cx="5962650" cy="6292850"/>
                    </a:xfrm>
                    <a:prstGeom prst="rect">
                      <a:avLst/>
                    </a:prstGeom>
                    <a:noFill/>
                    <a:ln>
                      <a:noFill/>
                    </a:ln>
                  </pic:spPr>
                </pic:pic>
              </a:graphicData>
            </a:graphic>
          </wp:inline>
        </w:drawing>
      </w:r>
    </w:p>
    <w:p w14:paraId="0A9FB1A6" w14:textId="77777777" w:rsidR="00797878" w:rsidRPr="00797878" w:rsidRDefault="00797878" w:rsidP="00797878">
      <w:pPr>
        <w:ind w:firstLine="0"/>
        <w:jc w:val="left"/>
        <w:rPr>
          <w:rFonts w:eastAsia="Calibri" w:cs="Times New Roman"/>
          <w:b/>
          <w:sz w:val="24"/>
          <w:szCs w:val="28"/>
        </w:rPr>
        <w:sectPr w:rsidR="00797878" w:rsidRPr="00797878" w:rsidSect="002F42DA">
          <w:headerReference w:type="default" r:id="rId17"/>
          <w:pgSz w:w="11900" w:h="16840"/>
          <w:pgMar w:top="1134" w:right="737" w:bottom="1134" w:left="1588" w:header="709" w:footer="709" w:gutter="0"/>
          <w:pgNumType w:start="1"/>
          <w:cols w:space="708"/>
          <w:docGrid w:linePitch="381"/>
        </w:sectPr>
      </w:pPr>
    </w:p>
    <w:p w14:paraId="2B6EE2E1" w14:textId="77777777" w:rsidR="00797878" w:rsidRPr="00797878" w:rsidRDefault="00797878" w:rsidP="00797878">
      <w:pPr>
        <w:keepNext/>
        <w:keepLines/>
        <w:spacing w:before="40"/>
        <w:jc w:val="right"/>
        <w:outlineLvl w:val="4"/>
        <w:rPr>
          <w:rFonts w:eastAsia="Calibri" w:cs="Times New Roman"/>
        </w:rPr>
      </w:pPr>
      <w:bookmarkStart w:id="69" w:name="_Добавление_5"/>
      <w:bookmarkEnd w:id="69"/>
      <w:r w:rsidRPr="00797878">
        <w:rPr>
          <w:rFonts w:eastAsia="Calibri" w:cs="Times New Roman"/>
        </w:rPr>
        <w:lastRenderedPageBreak/>
        <w:t>Добавление 5</w:t>
      </w:r>
    </w:p>
    <w:p w14:paraId="5802A6B5" w14:textId="77777777" w:rsidR="00797878" w:rsidRPr="00797878" w:rsidRDefault="00797878" w:rsidP="00797878">
      <w:pPr>
        <w:ind w:firstLine="0"/>
      </w:pPr>
      <w:r w:rsidRPr="00797878">
        <w:t>ПЕРЕЧЕНЬ</w:t>
      </w:r>
      <w:r w:rsidRPr="00797878">
        <w:br/>
        <w:t>мероприятий в отношении контактных лиц</w:t>
      </w:r>
    </w:p>
    <w:p w14:paraId="78C246D7" w14:textId="77777777" w:rsidR="00797878" w:rsidRPr="00797878" w:rsidRDefault="00797878" w:rsidP="00797878">
      <w:pPr>
        <w:ind w:firstLine="0"/>
        <w:jc w:val="left"/>
        <w:rPr>
          <w:rFonts w:ascii="Calibri" w:eastAsia="Calibri"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42"/>
        <w:gridCol w:w="2034"/>
        <w:gridCol w:w="2803"/>
        <w:gridCol w:w="3204"/>
        <w:gridCol w:w="3970"/>
      </w:tblGrid>
      <w:tr w:rsidR="00797878" w:rsidRPr="00797878" w14:paraId="59A19D88" w14:textId="77777777" w:rsidTr="00797878">
        <w:tc>
          <w:tcPr>
            <w:tcW w:w="675" w:type="dxa"/>
            <w:shd w:val="clear" w:color="auto" w:fill="auto"/>
          </w:tcPr>
          <w:p w14:paraId="5024A52F" w14:textId="77777777" w:rsidR="00797878" w:rsidRPr="00797878" w:rsidRDefault="00797878" w:rsidP="00797878">
            <w:pPr>
              <w:widowControl w:val="0"/>
              <w:autoSpaceDE w:val="0"/>
              <w:autoSpaceDN w:val="0"/>
              <w:adjustRightInd w:val="0"/>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 п/п</w:t>
            </w:r>
          </w:p>
        </w:tc>
        <w:tc>
          <w:tcPr>
            <w:tcW w:w="2461" w:type="dxa"/>
            <w:shd w:val="clear" w:color="auto" w:fill="auto"/>
          </w:tcPr>
          <w:p w14:paraId="28E1D850" w14:textId="77777777" w:rsidR="00797878" w:rsidRPr="00797878" w:rsidRDefault="00797878" w:rsidP="00797878">
            <w:pPr>
              <w:widowControl w:val="0"/>
              <w:autoSpaceDE w:val="0"/>
              <w:autoSpaceDN w:val="0"/>
              <w:adjustRightInd w:val="0"/>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Нозологическая форма</w:t>
            </w:r>
          </w:p>
        </w:tc>
        <w:tc>
          <w:tcPr>
            <w:tcW w:w="2075" w:type="dxa"/>
            <w:shd w:val="clear" w:color="auto" w:fill="auto"/>
          </w:tcPr>
          <w:p w14:paraId="7B343F8A" w14:textId="77777777" w:rsidR="00797878" w:rsidRPr="00797878" w:rsidRDefault="00797878" w:rsidP="00797878">
            <w:pPr>
              <w:widowControl w:val="0"/>
              <w:autoSpaceDE w:val="0"/>
              <w:autoSpaceDN w:val="0"/>
              <w:adjustRightInd w:val="0"/>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 xml:space="preserve">Код по </w:t>
            </w:r>
            <w:hyperlink r:id="rId18" w:history="1">
              <w:r w:rsidRPr="00797878">
                <w:rPr>
                  <w:rFonts w:ascii="Times New Roman CYR" w:eastAsia="Times New Roman" w:hAnsi="Times New Roman CYR" w:cs="Times New Roman CYR"/>
                  <w:sz w:val="24"/>
                  <w:szCs w:val="24"/>
                  <w:lang w:eastAsia="ru-RU"/>
                </w:rPr>
                <w:t>МКБ-10</w:t>
              </w:r>
            </w:hyperlink>
          </w:p>
        </w:tc>
        <w:tc>
          <w:tcPr>
            <w:tcW w:w="2835" w:type="dxa"/>
            <w:shd w:val="clear" w:color="auto" w:fill="auto"/>
          </w:tcPr>
          <w:p w14:paraId="1E76801B" w14:textId="77777777" w:rsidR="00797878" w:rsidRPr="00797878" w:rsidRDefault="00797878" w:rsidP="00797878">
            <w:pPr>
              <w:widowControl w:val="0"/>
              <w:autoSpaceDE w:val="0"/>
              <w:autoSpaceDN w:val="0"/>
              <w:adjustRightInd w:val="0"/>
              <w:spacing w:before="40" w:after="40" w:line="240" w:lineRule="exact"/>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Срок изоляции и наблюдения/ инкубационный период</w:t>
            </w:r>
          </w:p>
        </w:tc>
        <w:tc>
          <w:tcPr>
            <w:tcW w:w="3261" w:type="dxa"/>
            <w:shd w:val="clear" w:color="auto" w:fill="auto"/>
          </w:tcPr>
          <w:p w14:paraId="431D3FBC" w14:textId="77777777" w:rsidR="00797878" w:rsidRPr="00797878" w:rsidRDefault="00797878" w:rsidP="00797878">
            <w:pPr>
              <w:widowControl w:val="0"/>
              <w:autoSpaceDE w:val="0"/>
              <w:autoSpaceDN w:val="0"/>
              <w:adjustRightInd w:val="0"/>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Лица, подлежащие изоляции</w:t>
            </w:r>
          </w:p>
        </w:tc>
        <w:tc>
          <w:tcPr>
            <w:tcW w:w="4045" w:type="dxa"/>
            <w:shd w:val="clear" w:color="auto" w:fill="auto"/>
          </w:tcPr>
          <w:p w14:paraId="5422E46A" w14:textId="77777777" w:rsidR="00797878" w:rsidRPr="00797878" w:rsidRDefault="00797878" w:rsidP="00797878">
            <w:pPr>
              <w:widowControl w:val="0"/>
              <w:autoSpaceDE w:val="0"/>
              <w:autoSpaceDN w:val="0"/>
              <w:adjustRightInd w:val="0"/>
              <w:ind w:firstLine="0"/>
              <w:jc w:val="center"/>
              <w:rPr>
                <w:rFonts w:ascii="Times New Roman CYR" w:eastAsia="Times New Roman" w:hAnsi="Times New Roman CYR" w:cs="Times New Roman CYR"/>
                <w:sz w:val="24"/>
                <w:szCs w:val="24"/>
                <w:lang w:eastAsia="ru-RU"/>
              </w:rPr>
            </w:pPr>
            <w:r w:rsidRPr="00797878">
              <w:rPr>
                <w:rFonts w:ascii="Times New Roman CYR" w:eastAsia="Times New Roman" w:hAnsi="Times New Roman CYR" w:cs="Times New Roman CYR"/>
                <w:sz w:val="24"/>
                <w:szCs w:val="24"/>
                <w:lang w:eastAsia="ru-RU"/>
              </w:rPr>
              <w:t>Лица, подлежащие медицинскому наблюдению</w:t>
            </w:r>
          </w:p>
        </w:tc>
      </w:tr>
    </w:tbl>
    <w:p w14:paraId="2825613F" w14:textId="77777777" w:rsidR="00797878" w:rsidRPr="00797878" w:rsidRDefault="00797878" w:rsidP="00797878">
      <w:pPr>
        <w:spacing w:line="20" w:lineRule="exact"/>
        <w:ind w:firstLine="0"/>
        <w:jc w:val="left"/>
        <w:rPr>
          <w:rFonts w:eastAsia="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445"/>
        <w:gridCol w:w="2029"/>
        <w:gridCol w:w="2800"/>
        <w:gridCol w:w="3215"/>
        <w:gridCol w:w="3970"/>
      </w:tblGrid>
      <w:tr w:rsidR="00797878" w:rsidRPr="00797878" w14:paraId="30D05478" w14:textId="77777777" w:rsidTr="00797878">
        <w:trPr>
          <w:tblHeader/>
        </w:trPr>
        <w:tc>
          <w:tcPr>
            <w:tcW w:w="675" w:type="dxa"/>
            <w:shd w:val="clear" w:color="auto" w:fill="auto"/>
          </w:tcPr>
          <w:p w14:paraId="3D106483"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1</w:t>
            </w:r>
          </w:p>
        </w:tc>
        <w:tc>
          <w:tcPr>
            <w:tcW w:w="2461" w:type="dxa"/>
            <w:shd w:val="clear" w:color="auto" w:fill="auto"/>
          </w:tcPr>
          <w:p w14:paraId="38ECB907"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2</w:t>
            </w:r>
          </w:p>
        </w:tc>
        <w:tc>
          <w:tcPr>
            <w:tcW w:w="2075" w:type="dxa"/>
            <w:shd w:val="clear" w:color="auto" w:fill="auto"/>
          </w:tcPr>
          <w:p w14:paraId="6C83074C"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3</w:t>
            </w:r>
          </w:p>
        </w:tc>
        <w:tc>
          <w:tcPr>
            <w:tcW w:w="2835" w:type="dxa"/>
            <w:shd w:val="clear" w:color="auto" w:fill="auto"/>
          </w:tcPr>
          <w:p w14:paraId="79BBF2EE"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4</w:t>
            </w:r>
          </w:p>
        </w:tc>
        <w:tc>
          <w:tcPr>
            <w:tcW w:w="3261" w:type="dxa"/>
            <w:shd w:val="clear" w:color="auto" w:fill="auto"/>
          </w:tcPr>
          <w:p w14:paraId="3A638C46"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5</w:t>
            </w:r>
          </w:p>
        </w:tc>
        <w:tc>
          <w:tcPr>
            <w:tcW w:w="4045" w:type="dxa"/>
            <w:shd w:val="clear" w:color="auto" w:fill="auto"/>
          </w:tcPr>
          <w:p w14:paraId="18091DFE" w14:textId="77777777" w:rsidR="00797878" w:rsidRPr="00797878" w:rsidRDefault="00797878" w:rsidP="00797878">
            <w:pPr>
              <w:widowControl w:val="0"/>
              <w:autoSpaceDE w:val="0"/>
              <w:autoSpaceDN w:val="0"/>
              <w:adjustRightInd w:val="0"/>
              <w:spacing w:before="40" w:after="40" w:line="26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6</w:t>
            </w:r>
          </w:p>
        </w:tc>
      </w:tr>
      <w:tr w:rsidR="00797878" w:rsidRPr="00797878" w14:paraId="76072C1A" w14:textId="77777777" w:rsidTr="00797878">
        <w:tc>
          <w:tcPr>
            <w:tcW w:w="675" w:type="dxa"/>
            <w:shd w:val="clear" w:color="auto" w:fill="auto"/>
          </w:tcPr>
          <w:p w14:paraId="4345461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w:t>
            </w:r>
          </w:p>
        </w:tc>
        <w:tc>
          <w:tcPr>
            <w:tcW w:w="2461" w:type="dxa"/>
            <w:shd w:val="clear" w:color="auto" w:fill="auto"/>
          </w:tcPr>
          <w:p w14:paraId="539F2A5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Оспа (натуральная)</w:t>
            </w:r>
          </w:p>
        </w:tc>
        <w:tc>
          <w:tcPr>
            <w:tcW w:w="2075" w:type="dxa"/>
            <w:shd w:val="clear" w:color="auto" w:fill="auto"/>
          </w:tcPr>
          <w:p w14:paraId="1C29003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В03</w:t>
            </w:r>
          </w:p>
        </w:tc>
        <w:tc>
          <w:tcPr>
            <w:tcW w:w="2835" w:type="dxa"/>
            <w:shd w:val="clear" w:color="auto" w:fill="auto"/>
          </w:tcPr>
          <w:p w14:paraId="6BFADE7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22/</w:t>
            </w:r>
            <w:r w:rsidRPr="00797878">
              <w:rPr>
                <w:rFonts w:eastAsia="Times New Roman" w:cs="Times New Roman"/>
                <w:sz w:val="24"/>
                <w:szCs w:val="24"/>
                <w:lang w:eastAsia="ru-RU"/>
              </w:rPr>
              <w:br/>
              <w:t xml:space="preserve">5–22 дня, в среднем </w:t>
            </w:r>
            <w:r w:rsidRPr="00797878">
              <w:rPr>
                <w:rFonts w:eastAsia="Times New Roman" w:cs="Times New Roman"/>
                <w:sz w:val="24"/>
                <w:szCs w:val="24"/>
                <w:lang w:eastAsia="ru-RU"/>
              </w:rPr>
              <w:br/>
              <w:t>10–12 дней</w:t>
            </w:r>
          </w:p>
        </w:tc>
        <w:tc>
          <w:tcPr>
            <w:tcW w:w="3261" w:type="dxa"/>
            <w:shd w:val="clear" w:color="auto" w:fill="auto"/>
          </w:tcPr>
          <w:p w14:paraId="1234EE1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пассажиры, экипаж, бортпроводники</w:t>
            </w:r>
          </w:p>
        </w:tc>
        <w:tc>
          <w:tcPr>
            <w:tcW w:w="4045" w:type="dxa"/>
            <w:shd w:val="clear" w:color="auto" w:fill="auto"/>
          </w:tcPr>
          <w:p w14:paraId="139FD6FC" w14:textId="77777777" w:rsidR="00797878" w:rsidRPr="00797878" w:rsidRDefault="00797878" w:rsidP="00797878">
            <w:pPr>
              <w:spacing w:before="40" w:after="40" w:line="240" w:lineRule="exact"/>
              <w:ind w:firstLine="0"/>
              <w:jc w:val="left"/>
              <w:rPr>
                <w:rFonts w:eastAsia="Calibri" w:cs="Times New Roman"/>
                <w:sz w:val="24"/>
                <w:szCs w:val="24"/>
              </w:rPr>
            </w:pPr>
          </w:p>
        </w:tc>
      </w:tr>
      <w:tr w:rsidR="00797878" w:rsidRPr="00797878" w14:paraId="18C468F5" w14:textId="77777777" w:rsidTr="00797878">
        <w:tc>
          <w:tcPr>
            <w:tcW w:w="675" w:type="dxa"/>
            <w:shd w:val="clear" w:color="auto" w:fill="auto"/>
          </w:tcPr>
          <w:p w14:paraId="0C33E83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w:t>
            </w:r>
          </w:p>
        </w:tc>
        <w:tc>
          <w:tcPr>
            <w:tcW w:w="2461" w:type="dxa"/>
            <w:shd w:val="clear" w:color="auto" w:fill="auto"/>
          </w:tcPr>
          <w:p w14:paraId="3E6163A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Полиомиелит, вызванный диким </w:t>
            </w:r>
            <w:proofErr w:type="spellStart"/>
            <w:r w:rsidRPr="00797878">
              <w:rPr>
                <w:rFonts w:eastAsia="Times New Roman" w:cs="Times New Roman"/>
                <w:sz w:val="24"/>
                <w:szCs w:val="24"/>
                <w:lang w:eastAsia="ru-RU"/>
              </w:rPr>
              <w:t>полиовирусом</w:t>
            </w:r>
            <w:proofErr w:type="spellEnd"/>
          </w:p>
        </w:tc>
        <w:tc>
          <w:tcPr>
            <w:tcW w:w="2075" w:type="dxa"/>
            <w:shd w:val="clear" w:color="auto" w:fill="auto"/>
          </w:tcPr>
          <w:p w14:paraId="39398C7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А80: А80.1, А80.2</w:t>
            </w:r>
          </w:p>
        </w:tc>
        <w:tc>
          <w:tcPr>
            <w:tcW w:w="2835" w:type="dxa"/>
            <w:shd w:val="clear" w:color="auto" w:fill="auto"/>
          </w:tcPr>
          <w:p w14:paraId="6FCE4F9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21/</w:t>
            </w:r>
          </w:p>
          <w:p w14:paraId="58CFA9E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3–35 дней, в среднем </w:t>
            </w:r>
            <w:r w:rsidRPr="00797878">
              <w:rPr>
                <w:rFonts w:eastAsia="Times New Roman" w:cs="Times New Roman"/>
                <w:sz w:val="24"/>
                <w:szCs w:val="24"/>
                <w:lang w:eastAsia="ru-RU"/>
              </w:rPr>
              <w:br/>
              <w:t>7–14 дней</w:t>
            </w:r>
          </w:p>
        </w:tc>
        <w:tc>
          <w:tcPr>
            <w:tcW w:w="3261" w:type="dxa"/>
            <w:shd w:val="clear" w:color="auto" w:fill="auto"/>
          </w:tcPr>
          <w:p w14:paraId="31B59AD2"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1F0141F5" w14:textId="77777777" w:rsidR="00797878" w:rsidRPr="00797878" w:rsidRDefault="00797878" w:rsidP="00797878">
            <w:pPr>
              <w:widowControl w:val="0"/>
              <w:autoSpaceDE w:val="0"/>
              <w:autoSpaceDN w:val="0"/>
              <w:adjustRightInd w:val="0"/>
              <w:spacing w:before="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лица, контактировавшие с больным, подлежат медицинскому наблюдению 20 дней;</w:t>
            </w:r>
          </w:p>
          <w:p w14:paraId="0E4C1B6A" w14:textId="77777777" w:rsidR="00797878" w:rsidRPr="00797878" w:rsidRDefault="00797878" w:rsidP="00797878">
            <w:pPr>
              <w:spacing w:line="240" w:lineRule="exact"/>
              <w:ind w:firstLine="0"/>
              <w:jc w:val="left"/>
              <w:rPr>
                <w:rFonts w:eastAsia="Calibri" w:cs="Times New Roman"/>
                <w:sz w:val="24"/>
                <w:szCs w:val="24"/>
              </w:rPr>
            </w:pPr>
            <w:r w:rsidRPr="00797878">
              <w:rPr>
                <w:rFonts w:eastAsia="Calibri" w:cs="Times New Roman"/>
                <w:sz w:val="24"/>
                <w:szCs w:val="24"/>
              </w:rPr>
              <w:t xml:space="preserve">дети до 15 лет и взрослые, относящиеся к декретированному контингенту, отстраняются от посещения организованных коллективов, пищевых и приравненных к ним предприятий </w:t>
            </w:r>
          </w:p>
        </w:tc>
      </w:tr>
      <w:tr w:rsidR="00797878" w:rsidRPr="00797878" w14:paraId="6177E6DF" w14:textId="77777777" w:rsidTr="00797878">
        <w:tc>
          <w:tcPr>
            <w:tcW w:w="675" w:type="dxa"/>
            <w:shd w:val="clear" w:color="auto" w:fill="auto"/>
          </w:tcPr>
          <w:p w14:paraId="41FB425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3.</w:t>
            </w:r>
          </w:p>
        </w:tc>
        <w:tc>
          <w:tcPr>
            <w:tcW w:w="2461" w:type="dxa"/>
            <w:shd w:val="clear" w:color="auto" w:fill="auto"/>
          </w:tcPr>
          <w:p w14:paraId="5F2DCEF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Человеческий грипп, вызванный новым подтипом вируса</w:t>
            </w:r>
          </w:p>
        </w:tc>
        <w:tc>
          <w:tcPr>
            <w:tcW w:w="2075" w:type="dxa"/>
            <w:shd w:val="clear" w:color="auto" w:fill="auto"/>
          </w:tcPr>
          <w:p w14:paraId="7B68AF4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J10,</w:t>
            </w:r>
            <w:r w:rsidRPr="00797878">
              <w:rPr>
                <w:rFonts w:eastAsia="Times New Roman" w:cs="Times New Roman"/>
                <w:sz w:val="24"/>
                <w:szCs w:val="24"/>
                <w:lang w:eastAsia="ru-RU"/>
              </w:rPr>
              <w:br/>
              <w:t>J11</w:t>
            </w:r>
          </w:p>
        </w:tc>
        <w:tc>
          <w:tcPr>
            <w:tcW w:w="2835" w:type="dxa"/>
            <w:shd w:val="clear" w:color="auto" w:fill="auto"/>
          </w:tcPr>
          <w:p w14:paraId="7A18BAF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7/ от нескольких часов до 3 дней, </w:t>
            </w:r>
            <w:r w:rsidRPr="00797878">
              <w:rPr>
                <w:rFonts w:eastAsia="Times New Roman" w:cs="Times New Roman"/>
                <w:sz w:val="24"/>
                <w:szCs w:val="24"/>
                <w:lang w:eastAsia="ru-RU"/>
              </w:rPr>
              <w:br/>
              <w:t>в среднем 2–3 дня</w:t>
            </w:r>
          </w:p>
        </w:tc>
        <w:tc>
          <w:tcPr>
            <w:tcW w:w="3261" w:type="dxa"/>
            <w:shd w:val="clear" w:color="auto" w:fill="auto"/>
          </w:tcPr>
          <w:p w14:paraId="21CA5C58"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сидящие в том же ряду, в двух рядах впереди и двух рядах позади больного, бортпроводники</w:t>
            </w:r>
          </w:p>
        </w:tc>
        <w:tc>
          <w:tcPr>
            <w:tcW w:w="4045" w:type="dxa"/>
            <w:shd w:val="clear" w:color="auto" w:fill="auto"/>
          </w:tcPr>
          <w:p w14:paraId="6B456D1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остальные</w:t>
            </w:r>
          </w:p>
        </w:tc>
      </w:tr>
      <w:tr w:rsidR="00797878" w:rsidRPr="00797878" w14:paraId="11616197" w14:textId="77777777" w:rsidTr="00797878">
        <w:tc>
          <w:tcPr>
            <w:tcW w:w="675" w:type="dxa"/>
            <w:shd w:val="clear" w:color="auto" w:fill="auto"/>
          </w:tcPr>
          <w:p w14:paraId="4FE0E43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4.</w:t>
            </w:r>
          </w:p>
        </w:tc>
        <w:tc>
          <w:tcPr>
            <w:tcW w:w="2461" w:type="dxa"/>
            <w:shd w:val="clear" w:color="auto" w:fill="auto"/>
          </w:tcPr>
          <w:p w14:paraId="01A0A8D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Тяжелый острый респираторный синдром (ТОРС)</w:t>
            </w:r>
          </w:p>
        </w:tc>
        <w:tc>
          <w:tcPr>
            <w:tcW w:w="2075" w:type="dxa"/>
            <w:shd w:val="clear" w:color="auto" w:fill="auto"/>
          </w:tcPr>
          <w:p w14:paraId="0B7B02A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p>
        </w:tc>
        <w:tc>
          <w:tcPr>
            <w:tcW w:w="2835" w:type="dxa"/>
            <w:shd w:val="clear" w:color="auto" w:fill="auto"/>
          </w:tcPr>
          <w:p w14:paraId="092258E8"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10/</w:t>
            </w:r>
            <w:r w:rsidRPr="00797878">
              <w:rPr>
                <w:rFonts w:eastAsia="Times New Roman" w:cs="Times New Roman"/>
                <w:sz w:val="24"/>
                <w:szCs w:val="24"/>
                <w:lang w:eastAsia="ru-RU"/>
              </w:rPr>
              <w:br/>
              <w:t xml:space="preserve">2–10 дней, </w:t>
            </w:r>
            <w:r w:rsidRPr="00797878">
              <w:rPr>
                <w:rFonts w:eastAsia="Times New Roman" w:cs="Times New Roman"/>
                <w:sz w:val="24"/>
                <w:szCs w:val="24"/>
                <w:lang w:eastAsia="ru-RU"/>
              </w:rPr>
              <w:br/>
              <w:t>в среднем 5 дней</w:t>
            </w:r>
          </w:p>
        </w:tc>
        <w:tc>
          <w:tcPr>
            <w:tcW w:w="3261" w:type="dxa"/>
            <w:shd w:val="clear" w:color="auto" w:fill="auto"/>
          </w:tcPr>
          <w:p w14:paraId="05B961C9"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сидящие в том же ряду, в двух рядах впереди и двух рядах позади больного, бортпроводники</w:t>
            </w:r>
          </w:p>
        </w:tc>
        <w:tc>
          <w:tcPr>
            <w:tcW w:w="4045" w:type="dxa"/>
            <w:shd w:val="clear" w:color="auto" w:fill="auto"/>
          </w:tcPr>
          <w:p w14:paraId="33E91F4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остальные</w:t>
            </w:r>
          </w:p>
        </w:tc>
      </w:tr>
      <w:tr w:rsidR="00797878" w:rsidRPr="00797878" w14:paraId="569B42CC" w14:textId="77777777" w:rsidTr="00797878">
        <w:tc>
          <w:tcPr>
            <w:tcW w:w="675" w:type="dxa"/>
            <w:shd w:val="clear" w:color="auto" w:fill="auto"/>
          </w:tcPr>
          <w:p w14:paraId="5FE98C9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5.</w:t>
            </w:r>
          </w:p>
        </w:tc>
        <w:tc>
          <w:tcPr>
            <w:tcW w:w="2461" w:type="dxa"/>
            <w:shd w:val="clear" w:color="auto" w:fill="auto"/>
          </w:tcPr>
          <w:p w14:paraId="1DC2B3C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Холера</w:t>
            </w:r>
          </w:p>
        </w:tc>
        <w:tc>
          <w:tcPr>
            <w:tcW w:w="2075" w:type="dxa"/>
            <w:shd w:val="clear" w:color="auto" w:fill="auto"/>
          </w:tcPr>
          <w:p w14:paraId="5177259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А.00: А.00.0, А00.1, А00.9</w:t>
            </w:r>
          </w:p>
        </w:tc>
        <w:tc>
          <w:tcPr>
            <w:tcW w:w="2835" w:type="dxa"/>
            <w:shd w:val="clear" w:color="auto" w:fill="auto"/>
          </w:tcPr>
          <w:p w14:paraId="62EA0551"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5/</w:t>
            </w:r>
            <w:r w:rsidRPr="00797878">
              <w:rPr>
                <w:rFonts w:eastAsia="Times New Roman" w:cs="Times New Roman"/>
                <w:sz w:val="24"/>
                <w:szCs w:val="24"/>
                <w:lang w:eastAsia="ru-RU"/>
              </w:rPr>
              <w:br/>
              <w:t xml:space="preserve">2–5 дней, в среднем </w:t>
            </w:r>
            <w:r w:rsidRPr="00797878">
              <w:rPr>
                <w:rFonts w:eastAsia="Times New Roman" w:cs="Times New Roman"/>
                <w:sz w:val="24"/>
                <w:szCs w:val="24"/>
                <w:lang w:eastAsia="ru-RU"/>
              </w:rPr>
              <w:br/>
              <w:t>2–3 дня</w:t>
            </w:r>
          </w:p>
          <w:p w14:paraId="46DAF11B" w14:textId="77777777" w:rsidR="00797878" w:rsidRPr="00797878" w:rsidRDefault="00797878" w:rsidP="00797878">
            <w:pPr>
              <w:rPr>
                <w:rFonts w:eastAsia="Times New Roman" w:cs="Times New Roman"/>
                <w:sz w:val="24"/>
                <w:szCs w:val="24"/>
                <w:lang w:eastAsia="ru-RU"/>
              </w:rPr>
            </w:pPr>
          </w:p>
          <w:p w14:paraId="58607C3D" w14:textId="77777777" w:rsidR="00797878" w:rsidRPr="00797878" w:rsidRDefault="00797878" w:rsidP="00797878">
            <w:pPr>
              <w:ind w:firstLine="0"/>
              <w:rPr>
                <w:rFonts w:eastAsia="Times New Roman" w:cs="Times New Roman"/>
                <w:sz w:val="24"/>
                <w:szCs w:val="24"/>
                <w:lang w:eastAsia="ru-RU"/>
              </w:rPr>
            </w:pPr>
          </w:p>
        </w:tc>
        <w:tc>
          <w:tcPr>
            <w:tcW w:w="3261" w:type="dxa"/>
            <w:shd w:val="clear" w:color="auto" w:fill="auto"/>
          </w:tcPr>
          <w:p w14:paraId="088B0B6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бортпроводники, посещавшие один туалет с больным</w:t>
            </w:r>
          </w:p>
        </w:tc>
        <w:tc>
          <w:tcPr>
            <w:tcW w:w="4045" w:type="dxa"/>
            <w:shd w:val="clear" w:color="auto" w:fill="auto"/>
          </w:tcPr>
          <w:p w14:paraId="5942113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остальные</w:t>
            </w:r>
          </w:p>
        </w:tc>
      </w:tr>
      <w:tr w:rsidR="00797878" w:rsidRPr="00797878" w14:paraId="7F4263B4" w14:textId="77777777" w:rsidTr="00797878">
        <w:trPr>
          <w:cantSplit/>
        </w:trPr>
        <w:tc>
          <w:tcPr>
            <w:tcW w:w="675" w:type="dxa"/>
            <w:shd w:val="clear" w:color="auto" w:fill="auto"/>
          </w:tcPr>
          <w:p w14:paraId="1D5E617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lastRenderedPageBreak/>
              <w:t>6.</w:t>
            </w:r>
          </w:p>
        </w:tc>
        <w:tc>
          <w:tcPr>
            <w:tcW w:w="2461" w:type="dxa"/>
            <w:shd w:val="clear" w:color="auto" w:fill="auto"/>
          </w:tcPr>
          <w:p w14:paraId="48CD74B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Чума (легочная)</w:t>
            </w:r>
          </w:p>
        </w:tc>
        <w:tc>
          <w:tcPr>
            <w:tcW w:w="2075" w:type="dxa"/>
            <w:shd w:val="clear" w:color="auto" w:fill="auto"/>
          </w:tcPr>
          <w:p w14:paraId="0D032E3B"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А20: А20.1, А20.2, А20.3, А20.7, А20.8, А20.9</w:t>
            </w:r>
          </w:p>
        </w:tc>
        <w:tc>
          <w:tcPr>
            <w:tcW w:w="2835" w:type="dxa"/>
            <w:shd w:val="clear" w:color="auto" w:fill="auto"/>
          </w:tcPr>
          <w:p w14:paraId="4E11452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6/</w:t>
            </w:r>
            <w:r w:rsidRPr="00797878">
              <w:rPr>
                <w:rFonts w:eastAsia="Times New Roman" w:cs="Times New Roman"/>
                <w:sz w:val="24"/>
                <w:szCs w:val="24"/>
                <w:lang w:eastAsia="ru-RU"/>
              </w:rPr>
              <w:br/>
              <w:t xml:space="preserve">у </w:t>
            </w:r>
            <w:proofErr w:type="spellStart"/>
            <w:r w:rsidRPr="00797878">
              <w:rPr>
                <w:rFonts w:eastAsia="Times New Roman" w:cs="Times New Roman"/>
                <w:sz w:val="24"/>
                <w:szCs w:val="24"/>
                <w:lang w:eastAsia="ru-RU"/>
              </w:rPr>
              <w:t>непривитых</w:t>
            </w:r>
            <w:proofErr w:type="spellEnd"/>
            <w:r w:rsidRPr="00797878">
              <w:rPr>
                <w:rFonts w:eastAsia="Times New Roman" w:cs="Times New Roman"/>
                <w:sz w:val="24"/>
                <w:szCs w:val="24"/>
                <w:lang w:eastAsia="ru-RU"/>
              </w:rPr>
              <w:t>: 3–6 дней, у привитых: 3–10 дней</w:t>
            </w:r>
          </w:p>
        </w:tc>
        <w:tc>
          <w:tcPr>
            <w:tcW w:w="3261" w:type="dxa"/>
            <w:shd w:val="clear" w:color="auto" w:fill="auto"/>
          </w:tcPr>
          <w:p w14:paraId="0797D4F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сидящие в том же ряду, в двух рядах впереди и двух рядах позади больного; бортпроводники</w:t>
            </w:r>
          </w:p>
        </w:tc>
        <w:tc>
          <w:tcPr>
            <w:tcW w:w="4045" w:type="dxa"/>
            <w:shd w:val="clear" w:color="auto" w:fill="auto"/>
          </w:tcPr>
          <w:p w14:paraId="66D11C9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остальные</w:t>
            </w:r>
          </w:p>
        </w:tc>
      </w:tr>
      <w:tr w:rsidR="00797878" w:rsidRPr="00797878" w14:paraId="161AE6C2" w14:textId="77777777" w:rsidTr="00797878">
        <w:tc>
          <w:tcPr>
            <w:tcW w:w="675" w:type="dxa"/>
            <w:shd w:val="clear" w:color="auto" w:fill="auto"/>
          </w:tcPr>
          <w:p w14:paraId="30F7FFF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7.</w:t>
            </w:r>
          </w:p>
        </w:tc>
        <w:tc>
          <w:tcPr>
            <w:tcW w:w="2461" w:type="dxa"/>
            <w:shd w:val="clear" w:color="auto" w:fill="auto"/>
          </w:tcPr>
          <w:p w14:paraId="35230E61"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Чума (бубонная)</w:t>
            </w:r>
          </w:p>
        </w:tc>
        <w:tc>
          <w:tcPr>
            <w:tcW w:w="2075" w:type="dxa"/>
            <w:shd w:val="clear" w:color="auto" w:fill="auto"/>
          </w:tcPr>
          <w:p w14:paraId="1CEB77C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А20.0</w:t>
            </w:r>
          </w:p>
        </w:tc>
        <w:tc>
          <w:tcPr>
            <w:tcW w:w="2835" w:type="dxa"/>
            <w:shd w:val="clear" w:color="auto" w:fill="auto"/>
          </w:tcPr>
          <w:p w14:paraId="105FE82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6/</w:t>
            </w:r>
            <w:r w:rsidRPr="00797878">
              <w:rPr>
                <w:rFonts w:eastAsia="Times New Roman" w:cs="Times New Roman"/>
                <w:sz w:val="24"/>
                <w:szCs w:val="24"/>
                <w:lang w:eastAsia="ru-RU"/>
              </w:rPr>
              <w:br/>
              <w:t xml:space="preserve">у </w:t>
            </w:r>
            <w:proofErr w:type="spellStart"/>
            <w:r w:rsidRPr="00797878">
              <w:rPr>
                <w:rFonts w:eastAsia="Times New Roman" w:cs="Times New Roman"/>
                <w:sz w:val="24"/>
                <w:szCs w:val="24"/>
                <w:lang w:eastAsia="ru-RU"/>
              </w:rPr>
              <w:t>непривитых</w:t>
            </w:r>
            <w:proofErr w:type="spellEnd"/>
            <w:r w:rsidRPr="00797878">
              <w:rPr>
                <w:rFonts w:eastAsia="Times New Roman" w:cs="Times New Roman"/>
                <w:sz w:val="24"/>
                <w:szCs w:val="24"/>
                <w:lang w:eastAsia="ru-RU"/>
              </w:rPr>
              <w:t>: 3–6 дней,</w:t>
            </w:r>
            <w:r w:rsidRPr="00797878">
              <w:rPr>
                <w:rFonts w:eastAsia="Times New Roman" w:cs="Times New Roman"/>
                <w:sz w:val="24"/>
                <w:szCs w:val="24"/>
                <w:lang w:eastAsia="ru-RU"/>
              </w:rPr>
              <w:br/>
              <w:t>у привитых: 3–10 дней</w:t>
            </w:r>
          </w:p>
        </w:tc>
        <w:tc>
          <w:tcPr>
            <w:tcW w:w="3261" w:type="dxa"/>
            <w:shd w:val="clear" w:color="auto" w:fill="auto"/>
          </w:tcPr>
          <w:p w14:paraId="4A59596F"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0C8E58B"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сидящие в том же ряду, в двух рядах впереди и двух рядах позади больного; бортпроводники</w:t>
            </w:r>
          </w:p>
        </w:tc>
      </w:tr>
      <w:tr w:rsidR="00797878" w:rsidRPr="00797878" w14:paraId="706C390C" w14:textId="77777777" w:rsidTr="00797878">
        <w:tc>
          <w:tcPr>
            <w:tcW w:w="675" w:type="dxa"/>
            <w:shd w:val="clear" w:color="auto" w:fill="auto"/>
          </w:tcPr>
          <w:p w14:paraId="21134B1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8.</w:t>
            </w:r>
          </w:p>
        </w:tc>
        <w:tc>
          <w:tcPr>
            <w:tcW w:w="2461" w:type="dxa"/>
            <w:shd w:val="clear" w:color="auto" w:fill="auto"/>
          </w:tcPr>
          <w:p w14:paraId="7C35589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Желтая лихорадка</w:t>
            </w:r>
          </w:p>
        </w:tc>
        <w:tc>
          <w:tcPr>
            <w:tcW w:w="2075" w:type="dxa"/>
            <w:shd w:val="clear" w:color="auto" w:fill="auto"/>
          </w:tcPr>
          <w:p w14:paraId="2593CC5B"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А95: А95.0, А95.1, А95.9</w:t>
            </w:r>
          </w:p>
        </w:tc>
        <w:tc>
          <w:tcPr>
            <w:tcW w:w="2835" w:type="dxa"/>
            <w:shd w:val="clear" w:color="auto" w:fill="auto"/>
          </w:tcPr>
          <w:p w14:paraId="3213878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6/3–10 дней</w:t>
            </w:r>
          </w:p>
        </w:tc>
        <w:tc>
          <w:tcPr>
            <w:tcW w:w="3261" w:type="dxa"/>
            <w:shd w:val="clear" w:color="auto" w:fill="auto"/>
          </w:tcPr>
          <w:p w14:paraId="32429F3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40E370D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Все, при наличии на транспортном средстве комаров – специфических переносчиков возбудителей. Наблюдение устанавливается за </w:t>
            </w:r>
            <w:proofErr w:type="spellStart"/>
            <w:r w:rsidRPr="00797878">
              <w:rPr>
                <w:rFonts w:eastAsia="Times New Roman" w:cs="Times New Roman"/>
                <w:sz w:val="24"/>
                <w:szCs w:val="24"/>
                <w:lang w:eastAsia="ru-RU"/>
              </w:rPr>
              <w:t>непривитыми</w:t>
            </w:r>
            <w:proofErr w:type="spellEnd"/>
            <w:r w:rsidRPr="00797878">
              <w:rPr>
                <w:rFonts w:eastAsia="Times New Roman" w:cs="Times New Roman"/>
                <w:sz w:val="24"/>
                <w:szCs w:val="24"/>
                <w:lang w:eastAsia="ru-RU"/>
              </w:rPr>
              <w:t xml:space="preserve"> лицами из эндемичных районов</w:t>
            </w:r>
          </w:p>
        </w:tc>
      </w:tr>
      <w:tr w:rsidR="00797878" w:rsidRPr="00797878" w14:paraId="69C11AE7" w14:textId="77777777" w:rsidTr="00797878">
        <w:tc>
          <w:tcPr>
            <w:tcW w:w="675" w:type="dxa"/>
            <w:shd w:val="clear" w:color="auto" w:fill="auto"/>
          </w:tcPr>
          <w:p w14:paraId="02D57ED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9.</w:t>
            </w:r>
          </w:p>
        </w:tc>
        <w:tc>
          <w:tcPr>
            <w:tcW w:w="2461" w:type="dxa"/>
            <w:shd w:val="clear" w:color="auto" w:fill="auto"/>
          </w:tcPr>
          <w:p w14:paraId="5370C7B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Лихорадка </w:t>
            </w:r>
            <w:proofErr w:type="spellStart"/>
            <w:r w:rsidRPr="00797878">
              <w:rPr>
                <w:rFonts w:eastAsia="Times New Roman" w:cs="Times New Roman"/>
                <w:sz w:val="24"/>
                <w:szCs w:val="24"/>
                <w:lang w:eastAsia="ru-RU"/>
              </w:rPr>
              <w:t>Ласса</w:t>
            </w:r>
            <w:proofErr w:type="spellEnd"/>
          </w:p>
        </w:tc>
        <w:tc>
          <w:tcPr>
            <w:tcW w:w="2075" w:type="dxa"/>
            <w:shd w:val="clear" w:color="auto" w:fill="auto"/>
          </w:tcPr>
          <w:p w14:paraId="28AA92B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А96.2</w:t>
            </w:r>
          </w:p>
        </w:tc>
        <w:tc>
          <w:tcPr>
            <w:tcW w:w="2835" w:type="dxa"/>
            <w:shd w:val="clear" w:color="auto" w:fill="auto"/>
          </w:tcPr>
          <w:p w14:paraId="32CC7D0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21/</w:t>
            </w:r>
            <w:r w:rsidRPr="00797878">
              <w:rPr>
                <w:rFonts w:eastAsia="Times New Roman" w:cs="Times New Roman"/>
                <w:sz w:val="24"/>
                <w:szCs w:val="24"/>
                <w:lang w:eastAsia="ru-RU"/>
              </w:rPr>
              <w:br/>
              <w:t xml:space="preserve">3–21 день, в среднем </w:t>
            </w:r>
            <w:r w:rsidRPr="00797878">
              <w:rPr>
                <w:rFonts w:eastAsia="Times New Roman" w:cs="Times New Roman"/>
                <w:sz w:val="24"/>
                <w:szCs w:val="24"/>
                <w:lang w:eastAsia="ru-RU"/>
              </w:rPr>
              <w:br/>
              <w:t>7–19 дней</w:t>
            </w:r>
          </w:p>
        </w:tc>
        <w:tc>
          <w:tcPr>
            <w:tcW w:w="3261" w:type="dxa"/>
            <w:shd w:val="clear" w:color="auto" w:fill="auto"/>
          </w:tcPr>
          <w:p w14:paraId="69E48479"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r w:rsidRPr="00797878">
              <w:rPr>
                <w:rFonts w:eastAsia="Times New Roman" w:cs="Times New Roman"/>
                <w:sz w:val="24"/>
                <w:szCs w:val="24"/>
                <w:lang w:eastAsia="ru-RU"/>
              </w:rPr>
              <w:br/>
              <w:t>бортпроводники</w:t>
            </w:r>
          </w:p>
        </w:tc>
        <w:tc>
          <w:tcPr>
            <w:tcW w:w="4045" w:type="dxa"/>
            <w:shd w:val="clear" w:color="auto" w:fill="auto"/>
          </w:tcPr>
          <w:p w14:paraId="7EBB127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Экипаж, остальные пассажиры</w:t>
            </w:r>
          </w:p>
        </w:tc>
      </w:tr>
      <w:tr w:rsidR="00797878" w:rsidRPr="00797878" w14:paraId="78F41044" w14:textId="77777777" w:rsidTr="00797878">
        <w:tc>
          <w:tcPr>
            <w:tcW w:w="675" w:type="dxa"/>
            <w:shd w:val="clear" w:color="auto" w:fill="auto"/>
          </w:tcPr>
          <w:p w14:paraId="3031F38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10.</w:t>
            </w:r>
          </w:p>
        </w:tc>
        <w:tc>
          <w:tcPr>
            <w:tcW w:w="2461" w:type="dxa"/>
            <w:shd w:val="clear" w:color="auto" w:fill="auto"/>
          </w:tcPr>
          <w:p w14:paraId="0757385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Болезнь, вызванная вирусом Марбург</w:t>
            </w:r>
          </w:p>
        </w:tc>
        <w:tc>
          <w:tcPr>
            <w:tcW w:w="2075" w:type="dxa"/>
            <w:shd w:val="clear" w:color="auto" w:fill="auto"/>
          </w:tcPr>
          <w:p w14:paraId="381915FB"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А98.3</w:t>
            </w:r>
          </w:p>
        </w:tc>
        <w:tc>
          <w:tcPr>
            <w:tcW w:w="2835" w:type="dxa"/>
            <w:shd w:val="clear" w:color="auto" w:fill="auto"/>
          </w:tcPr>
          <w:p w14:paraId="356D16C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21/</w:t>
            </w:r>
            <w:r w:rsidRPr="00797878">
              <w:rPr>
                <w:rFonts w:eastAsia="Times New Roman" w:cs="Times New Roman"/>
                <w:sz w:val="24"/>
                <w:szCs w:val="24"/>
                <w:lang w:eastAsia="ru-RU"/>
              </w:rPr>
              <w:br/>
              <w:t xml:space="preserve">2–21 день, в среднем </w:t>
            </w:r>
            <w:r w:rsidRPr="00797878">
              <w:rPr>
                <w:rFonts w:eastAsia="Times New Roman" w:cs="Times New Roman"/>
                <w:sz w:val="24"/>
                <w:szCs w:val="24"/>
                <w:lang w:eastAsia="ru-RU"/>
              </w:rPr>
              <w:br/>
              <w:t>4–7 дней</w:t>
            </w:r>
          </w:p>
        </w:tc>
        <w:tc>
          <w:tcPr>
            <w:tcW w:w="3261" w:type="dxa"/>
            <w:shd w:val="clear" w:color="auto" w:fill="auto"/>
          </w:tcPr>
          <w:p w14:paraId="350E920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бортпроводники</w:t>
            </w:r>
          </w:p>
        </w:tc>
        <w:tc>
          <w:tcPr>
            <w:tcW w:w="4045" w:type="dxa"/>
            <w:shd w:val="clear" w:color="auto" w:fill="auto"/>
          </w:tcPr>
          <w:p w14:paraId="0B05CF7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Экипаж, остальные пассажиры</w:t>
            </w:r>
          </w:p>
        </w:tc>
      </w:tr>
      <w:tr w:rsidR="00797878" w:rsidRPr="00797878" w14:paraId="5EBC1469" w14:textId="77777777" w:rsidTr="00797878">
        <w:trPr>
          <w:cantSplit/>
        </w:trPr>
        <w:tc>
          <w:tcPr>
            <w:tcW w:w="675" w:type="dxa"/>
            <w:shd w:val="clear" w:color="auto" w:fill="auto"/>
          </w:tcPr>
          <w:p w14:paraId="4621085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lastRenderedPageBreak/>
              <w:t>11.</w:t>
            </w:r>
          </w:p>
        </w:tc>
        <w:tc>
          <w:tcPr>
            <w:tcW w:w="2461" w:type="dxa"/>
            <w:shd w:val="clear" w:color="auto" w:fill="auto"/>
          </w:tcPr>
          <w:p w14:paraId="7C49294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Болезнь, вызванная вирусом </w:t>
            </w:r>
            <w:proofErr w:type="spellStart"/>
            <w:r w:rsidRPr="00797878">
              <w:rPr>
                <w:rFonts w:eastAsia="Times New Roman" w:cs="Times New Roman"/>
                <w:sz w:val="24"/>
                <w:szCs w:val="24"/>
                <w:lang w:eastAsia="ru-RU"/>
              </w:rPr>
              <w:t>Эбола</w:t>
            </w:r>
            <w:proofErr w:type="spellEnd"/>
          </w:p>
        </w:tc>
        <w:tc>
          <w:tcPr>
            <w:tcW w:w="2075" w:type="dxa"/>
            <w:shd w:val="clear" w:color="auto" w:fill="auto"/>
          </w:tcPr>
          <w:p w14:paraId="1DC23DF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А98.4</w:t>
            </w:r>
          </w:p>
        </w:tc>
        <w:tc>
          <w:tcPr>
            <w:tcW w:w="2835" w:type="dxa"/>
            <w:shd w:val="clear" w:color="auto" w:fill="auto"/>
          </w:tcPr>
          <w:p w14:paraId="3FCF582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21/</w:t>
            </w:r>
            <w:r w:rsidRPr="00797878">
              <w:rPr>
                <w:rFonts w:eastAsia="Times New Roman" w:cs="Times New Roman"/>
                <w:sz w:val="24"/>
                <w:szCs w:val="24"/>
                <w:lang w:eastAsia="ru-RU"/>
              </w:rPr>
              <w:br/>
              <w:t>1–21 день, в среднем 6 дней</w:t>
            </w:r>
          </w:p>
        </w:tc>
        <w:tc>
          <w:tcPr>
            <w:tcW w:w="3261" w:type="dxa"/>
            <w:shd w:val="clear" w:color="auto" w:fill="auto"/>
          </w:tcPr>
          <w:p w14:paraId="10750DC9"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бортпроводники</w:t>
            </w:r>
          </w:p>
        </w:tc>
        <w:tc>
          <w:tcPr>
            <w:tcW w:w="4045" w:type="dxa"/>
            <w:shd w:val="clear" w:color="auto" w:fill="auto"/>
          </w:tcPr>
          <w:p w14:paraId="759E8E0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Экипаж, остальные пассажиры</w:t>
            </w:r>
          </w:p>
        </w:tc>
      </w:tr>
      <w:tr w:rsidR="00797878" w:rsidRPr="00797878" w14:paraId="5632DB29" w14:textId="77777777" w:rsidTr="00797878">
        <w:tc>
          <w:tcPr>
            <w:tcW w:w="675" w:type="dxa"/>
            <w:shd w:val="clear" w:color="auto" w:fill="auto"/>
          </w:tcPr>
          <w:p w14:paraId="7067E6D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12.</w:t>
            </w:r>
          </w:p>
        </w:tc>
        <w:tc>
          <w:tcPr>
            <w:tcW w:w="2461" w:type="dxa"/>
            <w:shd w:val="clear" w:color="auto" w:fill="auto"/>
          </w:tcPr>
          <w:p w14:paraId="5D10D3F9"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БВРС</w:t>
            </w:r>
          </w:p>
        </w:tc>
        <w:tc>
          <w:tcPr>
            <w:tcW w:w="2075" w:type="dxa"/>
            <w:shd w:val="clear" w:color="auto" w:fill="auto"/>
          </w:tcPr>
          <w:p w14:paraId="69A0E513" w14:textId="77777777" w:rsidR="00797878" w:rsidRPr="00797878" w:rsidRDefault="00797878" w:rsidP="00797878">
            <w:pPr>
              <w:widowControl w:val="0"/>
              <w:autoSpaceDE w:val="0"/>
              <w:autoSpaceDN w:val="0"/>
              <w:adjustRightInd w:val="0"/>
              <w:spacing w:before="40" w:after="40" w:line="240" w:lineRule="exact"/>
              <w:ind w:firstLine="0"/>
              <w:rPr>
                <w:rFonts w:eastAsia="Times New Roman" w:cs="Times New Roman"/>
                <w:sz w:val="24"/>
                <w:szCs w:val="24"/>
                <w:lang w:eastAsia="ru-RU"/>
              </w:rPr>
            </w:pPr>
          </w:p>
        </w:tc>
        <w:tc>
          <w:tcPr>
            <w:tcW w:w="2835" w:type="dxa"/>
            <w:shd w:val="clear" w:color="auto" w:fill="auto"/>
          </w:tcPr>
          <w:p w14:paraId="5C81002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14/</w:t>
            </w:r>
            <w:r w:rsidRPr="00797878">
              <w:rPr>
                <w:rFonts w:eastAsia="Times New Roman" w:cs="Times New Roman"/>
                <w:sz w:val="24"/>
                <w:szCs w:val="24"/>
                <w:lang w:eastAsia="ru-RU"/>
              </w:rPr>
              <w:br/>
              <w:t>2–14 дней, чаще 5–6 дней</w:t>
            </w:r>
          </w:p>
        </w:tc>
        <w:tc>
          <w:tcPr>
            <w:tcW w:w="3261" w:type="dxa"/>
            <w:shd w:val="clear" w:color="auto" w:fill="auto"/>
          </w:tcPr>
          <w:p w14:paraId="5BEF30A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Пассажиры, сидящие в том же ряду, в двух рядах впереди и двух рядах позади больного; бортпроводники</w:t>
            </w:r>
          </w:p>
        </w:tc>
        <w:tc>
          <w:tcPr>
            <w:tcW w:w="4045" w:type="dxa"/>
            <w:shd w:val="clear" w:color="auto" w:fill="auto"/>
          </w:tcPr>
          <w:p w14:paraId="022B679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остальные</w:t>
            </w:r>
          </w:p>
        </w:tc>
      </w:tr>
      <w:tr w:rsidR="00797878" w:rsidRPr="00797878" w14:paraId="0C250F60" w14:textId="77777777" w:rsidTr="00797878">
        <w:tc>
          <w:tcPr>
            <w:tcW w:w="675" w:type="dxa"/>
            <w:shd w:val="clear" w:color="auto" w:fill="auto"/>
          </w:tcPr>
          <w:p w14:paraId="780E87A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13.</w:t>
            </w:r>
          </w:p>
        </w:tc>
        <w:tc>
          <w:tcPr>
            <w:tcW w:w="2461" w:type="dxa"/>
            <w:shd w:val="clear" w:color="auto" w:fill="auto"/>
          </w:tcPr>
          <w:p w14:paraId="6077787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Малярия</w:t>
            </w:r>
          </w:p>
        </w:tc>
        <w:tc>
          <w:tcPr>
            <w:tcW w:w="2075" w:type="dxa"/>
            <w:shd w:val="clear" w:color="auto" w:fill="auto"/>
          </w:tcPr>
          <w:p w14:paraId="625498A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В50, В51, В52, В53.0</w:t>
            </w:r>
          </w:p>
        </w:tc>
        <w:tc>
          <w:tcPr>
            <w:tcW w:w="2835" w:type="dxa"/>
            <w:shd w:val="clear" w:color="auto" w:fill="auto"/>
          </w:tcPr>
          <w:p w14:paraId="62707C48" w14:textId="77777777" w:rsidR="00797878" w:rsidRPr="00797878" w:rsidRDefault="00797878" w:rsidP="00797878">
            <w:pPr>
              <w:widowControl w:val="0"/>
              <w:autoSpaceDE w:val="0"/>
              <w:autoSpaceDN w:val="0"/>
              <w:adjustRightInd w:val="0"/>
              <w:spacing w:before="40" w:after="40" w:line="22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тропической малярии:</w:t>
            </w:r>
            <w:r w:rsidRPr="00797878">
              <w:rPr>
                <w:rFonts w:eastAsia="Times New Roman" w:cs="Times New Roman"/>
                <w:sz w:val="24"/>
                <w:szCs w:val="24"/>
                <w:lang w:eastAsia="ru-RU"/>
              </w:rPr>
              <w:br/>
              <w:t xml:space="preserve">8–30 дней; трехдневной с короткой инкубацией: </w:t>
            </w:r>
            <w:r w:rsidRPr="00797878">
              <w:rPr>
                <w:rFonts w:eastAsia="Times New Roman" w:cs="Times New Roman"/>
                <w:sz w:val="24"/>
                <w:szCs w:val="24"/>
                <w:lang w:eastAsia="ru-RU"/>
              </w:rPr>
              <w:br/>
              <w:t xml:space="preserve">7–20 дней; с длинной инкубацией: </w:t>
            </w:r>
            <w:r w:rsidRPr="00797878">
              <w:rPr>
                <w:rFonts w:eastAsia="Times New Roman" w:cs="Times New Roman"/>
                <w:sz w:val="24"/>
                <w:szCs w:val="24"/>
                <w:lang w:eastAsia="ru-RU"/>
              </w:rPr>
              <w:br/>
              <w:t xml:space="preserve">6–14 месяцев; </w:t>
            </w:r>
            <w:r w:rsidRPr="00797878">
              <w:rPr>
                <w:rFonts w:eastAsia="Times New Roman" w:cs="Times New Roman"/>
                <w:sz w:val="24"/>
                <w:szCs w:val="24"/>
                <w:lang w:eastAsia="ru-RU"/>
              </w:rPr>
              <w:br/>
              <w:t xml:space="preserve">при малярии </w:t>
            </w:r>
            <w:proofErr w:type="spellStart"/>
            <w:r w:rsidRPr="00797878">
              <w:rPr>
                <w:rFonts w:eastAsia="Times New Roman" w:cs="Times New Roman"/>
                <w:sz w:val="24"/>
                <w:szCs w:val="24"/>
                <w:lang w:eastAsia="ru-RU"/>
              </w:rPr>
              <w:t>ovale</w:t>
            </w:r>
            <w:proofErr w:type="spellEnd"/>
            <w:r w:rsidRPr="00797878">
              <w:rPr>
                <w:rFonts w:eastAsia="Times New Roman" w:cs="Times New Roman"/>
                <w:sz w:val="24"/>
                <w:szCs w:val="24"/>
                <w:lang w:eastAsia="ru-RU"/>
              </w:rPr>
              <w:t xml:space="preserve">: </w:t>
            </w:r>
            <w:r w:rsidRPr="00797878">
              <w:rPr>
                <w:rFonts w:eastAsia="Times New Roman" w:cs="Times New Roman"/>
                <w:sz w:val="24"/>
                <w:szCs w:val="24"/>
                <w:lang w:eastAsia="ru-RU"/>
              </w:rPr>
              <w:br/>
              <w:t xml:space="preserve">11–16 дней; при четырехдневной: </w:t>
            </w:r>
            <w:r w:rsidRPr="00797878">
              <w:rPr>
                <w:rFonts w:eastAsia="Times New Roman" w:cs="Times New Roman"/>
                <w:sz w:val="24"/>
                <w:szCs w:val="24"/>
                <w:lang w:eastAsia="ru-RU"/>
              </w:rPr>
              <w:br/>
              <w:t>15–40 дней</w:t>
            </w:r>
          </w:p>
        </w:tc>
        <w:tc>
          <w:tcPr>
            <w:tcW w:w="3261" w:type="dxa"/>
            <w:shd w:val="clear" w:color="auto" w:fill="auto"/>
          </w:tcPr>
          <w:p w14:paraId="105CB28C"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4F3A56E9" w14:textId="77777777" w:rsidR="00797878" w:rsidRPr="00797878" w:rsidRDefault="00797878" w:rsidP="00797878">
            <w:pPr>
              <w:spacing w:before="40" w:after="40" w:line="240" w:lineRule="exact"/>
              <w:ind w:firstLine="0"/>
              <w:jc w:val="left"/>
              <w:rPr>
                <w:rFonts w:eastAsia="Calibri" w:cs="Times New Roman"/>
                <w:sz w:val="24"/>
                <w:szCs w:val="24"/>
              </w:rPr>
            </w:pPr>
            <w:r w:rsidRPr="00797878">
              <w:rPr>
                <w:rFonts w:eastAsia="Calibri" w:cs="Times New Roman"/>
                <w:sz w:val="24"/>
                <w:szCs w:val="24"/>
              </w:rPr>
              <w:t>Все при наличии на транспортном средстве комаров – специфических переносчиков возбудителей</w:t>
            </w:r>
          </w:p>
        </w:tc>
      </w:tr>
      <w:tr w:rsidR="00797878" w:rsidRPr="00797878" w14:paraId="4D45D45A" w14:textId="77777777" w:rsidTr="00797878">
        <w:tc>
          <w:tcPr>
            <w:tcW w:w="675" w:type="dxa"/>
            <w:shd w:val="clear" w:color="auto" w:fill="auto"/>
          </w:tcPr>
          <w:p w14:paraId="04CB8A7B"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14.</w:t>
            </w:r>
          </w:p>
        </w:tc>
        <w:tc>
          <w:tcPr>
            <w:tcW w:w="2461" w:type="dxa"/>
            <w:shd w:val="clear" w:color="auto" w:fill="auto"/>
          </w:tcPr>
          <w:p w14:paraId="0F8C316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Лихорадка Западного Нила</w:t>
            </w:r>
          </w:p>
        </w:tc>
        <w:tc>
          <w:tcPr>
            <w:tcW w:w="2075" w:type="dxa"/>
            <w:shd w:val="clear" w:color="auto" w:fill="auto"/>
          </w:tcPr>
          <w:p w14:paraId="10510AE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А92.3</w:t>
            </w:r>
          </w:p>
        </w:tc>
        <w:tc>
          <w:tcPr>
            <w:tcW w:w="2835" w:type="dxa"/>
            <w:shd w:val="clear" w:color="auto" w:fill="auto"/>
          </w:tcPr>
          <w:p w14:paraId="101BED6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8/2–14 дней, в среднем 3–6 дней</w:t>
            </w:r>
          </w:p>
        </w:tc>
        <w:tc>
          <w:tcPr>
            <w:tcW w:w="3261" w:type="dxa"/>
            <w:shd w:val="clear" w:color="auto" w:fill="auto"/>
          </w:tcPr>
          <w:p w14:paraId="1A6F45B6"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39D220EC" w14:textId="77777777" w:rsidR="00797878" w:rsidRPr="00797878" w:rsidRDefault="00797878" w:rsidP="00797878">
            <w:pPr>
              <w:spacing w:before="40" w:after="40" w:line="240" w:lineRule="exact"/>
              <w:ind w:firstLine="0"/>
              <w:jc w:val="left"/>
              <w:rPr>
                <w:rFonts w:eastAsia="Calibri" w:cs="Times New Roman"/>
                <w:sz w:val="24"/>
                <w:szCs w:val="24"/>
              </w:rPr>
            </w:pPr>
            <w:r w:rsidRPr="00797878">
              <w:rPr>
                <w:rFonts w:eastAsia="Calibri" w:cs="Times New Roman"/>
                <w:sz w:val="24"/>
                <w:szCs w:val="24"/>
              </w:rPr>
              <w:t>Все при наличии на транспортном средстве комаров – специфических переносчиков возбудителей</w:t>
            </w:r>
          </w:p>
        </w:tc>
      </w:tr>
      <w:tr w:rsidR="00797878" w:rsidRPr="00797878" w14:paraId="770F2DC5" w14:textId="77777777" w:rsidTr="00797878">
        <w:tc>
          <w:tcPr>
            <w:tcW w:w="675" w:type="dxa"/>
            <w:shd w:val="clear" w:color="auto" w:fill="auto"/>
          </w:tcPr>
          <w:p w14:paraId="0AF059A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15.</w:t>
            </w:r>
          </w:p>
        </w:tc>
        <w:tc>
          <w:tcPr>
            <w:tcW w:w="2461" w:type="dxa"/>
            <w:shd w:val="clear" w:color="auto" w:fill="auto"/>
          </w:tcPr>
          <w:p w14:paraId="41AB8CF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Крымская геморрагическая лихорадка</w:t>
            </w:r>
          </w:p>
        </w:tc>
        <w:tc>
          <w:tcPr>
            <w:tcW w:w="2075" w:type="dxa"/>
            <w:shd w:val="clear" w:color="auto" w:fill="auto"/>
          </w:tcPr>
          <w:p w14:paraId="6D4CD0C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А98.0</w:t>
            </w:r>
          </w:p>
        </w:tc>
        <w:tc>
          <w:tcPr>
            <w:tcW w:w="2835" w:type="dxa"/>
            <w:shd w:val="clear" w:color="auto" w:fill="auto"/>
          </w:tcPr>
          <w:p w14:paraId="36F145D8"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14/2–14 дней, </w:t>
            </w:r>
            <w:r w:rsidRPr="00797878">
              <w:rPr>
                <w:rFonts w:eastAsia="Times New Roman" w:cs="Times New Roman"/>
                <w:sz w:val="24"/>
                <w:szCs w:val="24"/>
                <w:lang w:eastAsia="ru-RU"/>
              </w:rPr>
              <w:br/>
              <w:t>чаще 2–7 дней</w:t>
            </w:r>
          </w:p>
        </w:tc>
        <w:tc>
          <w:tcPr>
            <w:tcW w:w="3261" w:type="dxa"/>
            <w:shd w:val="clear" w:color="auto" w:fill="auto"/>
          </w:tcPr>
          <w:p w14:paraId="61113F1E"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DAF3EF5" w14:textId="77777777" w:rsidR="00797878" w:rsidRPr="00797878" w:rsidRDefault="00797878" w:rsidP="00797878">
            <w:pPr>
              <w:widowControl w:val="0"/>
              <w:autoSpaceDE w:val="0"/>
              <w:autoSpaceDN w:val="0"/>
              <w:adjustRightInd w:val="0"/>
              <w:spacing w:before="40" w:after="40" w:line="22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Лица, непосредственно контактировавшие с больным с поражением легких (оказывавшим помощь);</w:t>
            </w:r>
            <w:r w:rsidRPr="00797878">
              <w:rPr>
                <w:rFonts w:eastAsia="Times New Roman" w:cs="Times New Roman"/>
                <w:sz w:val="24"/>
                <w:szCs w:val="24"/>
                <w:lang w:eastAsia="ru-RU"/>
              </w:rPr>
              <w:br/>
              <w:t>лица, контактировавшие с кровью и биологическими выделениями больного (мокрота, испражнения)</w:t>
            </w:r>
          </w:p>
        </w:tc>
      </w:tr>
      <w:tr w:rsidR="00797878" w:rsidRPr="00797878" w14:paraId="46716AA8" w14:textId="77777777" w:rsidTr="00797878">
        <w:tc>
          <w:tcPr>
            <w:tcW w:w="675" w:type="dxa"/>
            <w:shd w:val="clear" w:color="auto" w:fill="auto"/>
          </w:tcPr>
          <w:p w14:paraId="1C5BC6A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16.</w:t>
            </w:r>
          </w:p>
        </w:tc>
        <w:tc>
          <w:tcPr>
            <w:tcW w:w="2461" w:type="dxa"/>
            <w:shd w:val="clear" w:color="auto" w:fill="auto"/>
          </w:tcPr>
          <w:p w14:paraId="07E066F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Лихорадка денге</w:t>
            </w:r>
          </w:p>
        </w:tc>
        <w:tc>
          <w:tcPr>
            <w:tcW w:w="2075" w:type="dxa"/>
            <w:shd w:val="clear" w:color="auto" w:fill="auto"/>
          </w:tcPr>
          <w:p w14:paraId="46DA95A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А90, А91</w:t>
            </w:r>
          </w:p>
        </w:tc>
        <w:tc>
          <w:tcPr>
            <w:tcW w:w="2835" w:type="dxa"/>
            <w:shd w:val="clear" w:color="auto" w:fill="auto"/>
          </w:tcPr>
          <w:p w14:paraId="4AAB060C" w14:textId="77777777" w:rsidR="00797878" w:rsidRPr="00797878" w:rsidRDefault="00797878" w:rsidP="00797878">
            <w:pPr>
              <w:widowControl w:val="0"/>
              <w:autoSpaceDE w:val="0"/>
              <w:autoSpaceDN w:val="0"/>
              <w:adjustRightInd w:val="0"/>
              <w:spacing w:before="40" w:after="40" w:line="22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14/ классическая форма: 3–15 дней, в среднем </w:t>
            </w:r>
            <w:r w:rsidRPr="00797878">
              <w:rPr>
                <w:rFonts w:eastAsia="Times New Roman" w:cs="Times New Roman"/>
                <w:sz w:val="24"/>
                <w:szCs w:val="24"/>
                <w:lang w:eastAsia="ru-RU"/>
              </w:rPr>
              <w:br/>
              <w:t>5–7 дней; геморрагическая форма: 3–7 дней</w:t>
            </w:r>
          </w:p>
        </w:tc>
        <w:tc>
          <w:tcPr>
            <w:tcW w:w="3261" w:type="dxa"/>
            <w:shd w:val="clear" w:color="auto" w:fill="auto"/>
          </w:tcPr>
          <w:p w14:paraId="1E13DBE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7AE88CE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при наличии на транспортном средстве комаров – специфических переносчиков возбудителей</w:t>
            </w:r>
          </w:p>
        </w:tc>
      </w:tr>
      <w:tr w:rsidR="00797878" w:rsidRPr="00797878" w14:paraId="30AB7E8C" w14:textId="77777777" w:rsidTr="00797878">
        <w:tc>
          <w:tcPr>
            <w:tcW w:w="675" w:type="dxa"/>
            <w:shd w:val="clear" w:color="auto" w:fill="auto"/>
          </w:tcPr>
          <w:p w14:paraId="08157D7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lastRenderedPageBreak/>
              <w:t>17.</w:t>
            </w:r>
          </w:p>
        </w:tc>
        <w:tc>
          <w:tcPr>
            <w:tcW w:w="2461" w:type="dxa"/>
            <w:shd w:val="clear" w:color="auto" w:fill="auto"/>
          </w:tcPr>
          <w:p w14:paraId="3B7BB85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Лихорадка </w:t>
            </w:r>
            <w:proofErr w:type="spellStart"/>
            <w:r w:rsidRPr="00797878">
              <w:rPr>
                <w:rFonts w:eastAsia="Times New Roman" w:cs="Times New Roman"/>
                <w:sz w:val="24"/>
                <w:szCs w:val="24"/>
                <w:lang w:eastAsia="ru-RU"/>
              </w:rPr>
              <w:t>Зика</w:t>
            </w:r>
            <w:proofErr w:type="spellEnd"/>
          </w:p>
        </w:tc>
        <w:tc>
          <w:tcPr>
            <w:tcW w:w="2075" w:type="dxa"/>
            <w:shd w:val="clear" w:color="auto" w:fill="auto"/>
          </w:tcPr>
          <w:p w14:paraId="145BC79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А92.8</w:t>
            </w:r>
          </w:p>
        </w:tc>
        <w:tc>
          <w:tcPr>
            <w:tcW w:w="2835" w:type="dxa"/>
            <w:shd w:val="clear" w:color="auto" w:fill="auto"/>
          </w:tcPr>
          <w:p w14:paraId="2004812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12/2-12 дней, чаще </w:t>
            </w:r>
            <w:r w:rsidRPr="00797878">
              <w:rPr>
                <w:rFonts w:eastAsia="Times New Roman" w:cs="Times New Roman"/>
                <w:sz w:val="24"/>
                <w:szCs w:val="24"/>
                <w:lang w:eastAsia="ru-RU"/>
              </w:rPr>
              <w:br/>
              <w:t>2–7 дней</w:t>
            </w:r>
          </w:p>
        </w:tc>
        <w:tc>
          <w:tcPr>
            <w:tcW w:w="3261" w:type="dxa"/>
            <w:shd w:val="clear" w:color="auto" w:fill="auto"/>
          </w:tcPr>
          <w:p w14:paraId="67DAE5A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53A9B5A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при наличии на транспортном средстве комаров – специфических переносчиков возбудителей</w:t>
            </w:r>
          </w:p>
        </w:tc>
      </w:tr>
      <w:tr w:rsidR="00797878" w:rsidRPr="00797878" w14:paraId="0969363A" w14:textId="77777777" w:rsidTr="00797878">
        <w:tc>
          <w:tcPr>
            <w:tcW w:w="675" w:type="dxa"/>
            <w:shd w:val="clear" w:color="auto" w:fill="auto"/>
          </w:tcPr>
          <w:p w14:paraId="3E228C63"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18.</w:t>
            </w:r>
          </w:p>
        </w:tc>
        <w:tc>
          <w:tcPr>
            <w:tcW w:w="2461" w:type="dxa"/>
            <w:shd w:val="clear" w:color="auto" w:fill="auto"/>
          </w:tcPr>
          <w:p w14:paraId="4E708F6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Лихорадка </w:t>
            </w:r>
            <w:proofErr w:type="spellStart"/>
            <w:r w:rsidRPr="00797878">
              <w:rPr>
                <w:rFonts w:eastAsia="Times New Roman" w:cs="Times New Roman"/>
                <w:sz w:val="24"/>
                <w:szCs w:val="24"/>
                <w:lang w:eastAsia="ru-RU"/>
              </w:rPr>
              <w:t>РифтВалли</w:t>
            </w:r>
            <w:proofErr w:type="spellEnd"/>
            <w:r w:rsidRPr="00797878">
              <w:rPr>
                <w:rFonts w:eastAsia="Times New Roman" w:cs="Times New Roman"/>
                <w:sz w:val="24"/>
                <w:szCs w:val="24"/>
                <w:lang w:eastAsia="ru-RU"/>
              </w:rPr>
              <w:t xml:space="preserve"> (долины Рифт)</w:t>
            </w:r>
          </w:p>
        </w:tc>
        <w:tc>
          <w:tcPr>
            <w:tcW w:w="2075" w:type="dxa"/>
            <w:shd w:val="clear" w:color="auto" w:fill="auto"/>
          </w:tcPr>
          <w:p w14:paraId="4F3A294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А92.4</w:t>
            </w:r>
          </w:p>
        </w:tc>
        <w:tc>
          <w:tcPr>
            <w:tcW w:w="2835" w:type="dxa"/>
            <w:shd w:val="clear" w:color="auto" w:fill="auto"/>
          </w:tcPr>
          <w:p w14:paraId="054F425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6/2–5 дней</w:t>
            </w:r>
          </w:p>
        </w:tc>
        <w:tc>
          <w:tcPr>
            <w:tcW w:w="3261" w:type="dxa"/>
            <w:shd w:val="clear" w:color="auto" w:fill="auto"/>
          </w:tcPr>
          <w:p w14:paraId="4CB1F05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15EB59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Все при наличии на транспортном средстве комаров – специфических переносчиков возбудителей</w:t>
            </w:r>
          </w:p>
        </w:tc>
      </w:tr>
      <w:tr w:rsidR="00797878" w:rsidRPr="00797878" w14:paraId="0FD201E7" w14:textId="77777777" w:rsidTr="00797878">
        <w:tc>
          <w:tcPr>
            <w:tcW w:w="675" w:type="dxa"/>
            <w:shd w:val="clear" w:color="auto" w:fill="auto"/>
          </w:tcPr>
          <w:p w14:paraId="245216C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19.</w:t>
            </w:r>
          </w:p>
        </w:tc>
        <w:tc>
          <w:tcPr>
            <w:tcW w:w="2461" w:type="dxa"/>
            <w:shd w:val="clear" w:color="auto" w:fill="auto"/>
          </w:tcPr>
          <w:p w14:paraId="7C40A39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Менингококковая болезнь</w:t>
            </w:r>
          </w:p>
        </w:tc>
        <w:tc>
          <w:tcPr>
            <w:tcW w:w="2075" w:type="dxa"/>
            <w:shd w:val="clear" w:color="auto" w:fill="auto"/>
          </w:tcPr>
          <w:p w14:paraId="56D19746"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А39: А39.0, А39.1, А39.2</w:t>
            </w:r>
          </w:p>
        </w:tc>
        <w:tc>
          <w:tcPr>
            <w:tcW w:w="2835" w:type="dxa"/>
            <w:shd w:val="clear" w:color="auto" w:fill="auto"/>
          </w:tcPr>
          <w:p w14:paraId="41A53F28"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10/1–10 дней, в среднем 3–5 дней</w:t>
            </w:r>
          </w:p>
        </w:tc>
        <w:tc>
          <w:tcPr>
            <w:tcW w:w="3261" w:type="dxa"/>
            <w:shd w:val="clear" w:color="auto" w:fill="auto"/>
          </w:tcPr>
          <w:p w14:paraId="7B74BC7E"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48701B3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Лица, близко контактировавшие с больным, с ограничением общения и посещения общественных мест</w:t>
            </w:r>
          </w:p>
        </w:tc>
      </w:tr>
      <w:tr w:rsidR="00797878" w:rsidRPr="00797878" w14:paraId="65A3E21D" w14:textId="77777777" w:rsidTr="00797878">
        <w:tc>
          <w:tcPr>
            <w:tcW w:w="675" w:type="dxa"/>
            <w:shd w:val="clear" w:color="auto" w:fill="auto"/>
          </w:tcPr>
          <w:p w14:paraId="069FAF5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20.</w:t>
            </w:r>
          </w:p>
        </w:tc>
        <w:tc>
          <w:tcPr>
            <w:tcW w:w="2461" w:type="dxa"/>
            <w:shd w:val="clear" w:color="auto" w:fill="auto"/>
          </w:tcPr>
          <w:p w14:paraId="371788A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Сибирская язва</w:t>
            </w:r>
          </w:p>
        </w:tc>
        <w:tc>
          <w:tcPr>
            <w:tcW w:w="2075" w:type="dxa"/>
            <w:shd w:val="clear" w:color="auto" w:fill="auto"/>
          </w:tcPr>
          <w:p w14:paraId="1CE36BC1"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А22: А22.0, А22.1, А22.2, А22.7, А22.8, А22.9</w:t>
            </w:r>
          </w:p>
        </w:tc>
        <w:tc>
          <w:tcPr>
            <w:tcW w:w="2835" w:type="dxa"/>
            <w:shd w:val="clear" w:color="auto" w:fill="auto"/>
          </w:tcPr>
          <w:p w14:paraId="5BA99E3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От нескольких часов до 8 дней, в среднем 2–3 дня</w:t>
            </w:r>
          </w:p>
        </w:tc>
        <w:tc>
          <w:tcPr>
            <w:tcW w:w="3261" w:type="dxa"/>
            <w:shd w:val="clear" w:color="auto" w:fill="auto"/>
          </w:tcPr>
          <w:p w14:paraId="152741F4"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1E19FA4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r>
      <w:tr w:rsidR="00797878" w:rsidRPr="00797878" w14:paraId="14EA9491" w14:textId="77777777" w:rsidTr="00797878">
        <w:tc>
          <w:tcPr>
            <w:tcW w:w="675" w:type="dxa"/>
            <w:shd w:val="clear" w:color="auto" w:fill="auto"/>
          </w:tcPr>
          <w:p w14:paraId="5B266EB1"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21.</w:t>
            </w:r>
          </w:p>
        </w:tc>
        <w:tc>
          <w:tcPr>
            <w:tcW w:w="2461" w:type="dxa"/>
            <w:shd w:val="clear" w:color="auto" w:fill="auto"/>
          </w:tcPr>
          <w:p w14:paraId="6C71555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Бруцеллез</w:t>
            </w:r>
          </w:p>
        </w:tc>
        <w:tc>
          <w:tcPr>
            <w:tcW w:w="2075" w:type="dxa"/>
            <w:shd w:val="clear" w:color="auto" w:fill="auto"/>
          </w:tcPr>
          <w:p w14:paraId="52E2D62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А23: А23.0, А23.1, А23.2, А23.8, А23.9</w:t>
            </w:r>
          </w:p>
        </w:tc>
        <w:tc>
          <w:tcPr>
            <w:tcW w:w="2835" w:type="dxa"/>
            <w:shd w:val="clear" w:color="auto" w:fill="auto"/>
          </w:tcPr>
          <w:p w14:paraId="633F366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Козье-овечьего типа: </w:t>
            </w:r>
            <w:r w:rsidRPr="00797878">
              <w:rPr>
                <w:rFonts w:eastAsia="Times New Roman" w:cs="Times New Roman"/>
                <w:sz w:val="24"/>
                <w:szCs w:val="24"/>
                <w:lang w:eastAsia="ru-RU"/>
              </w:rPr>
              <w:br/>
              <w:t>1–6 недель; коровьего: несколько месяцев</w:t>
            </w:r>
          </w:p>
        </w:tc>
        <w:tc>
          <w:tcPr>
            <w:tcW w:w="3261" w:type="dxa"/>
            <w:shd w:val="clear" w:color="auto" w:fill="auto"/>
          </w:tcPr>
          <w:p w14:paraId="0B1777F2"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1E6146EC"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r>
      <w:tr w:rsidR="00797878" w:rsidRPr="00797878" w14:paraId="3FE4A9CA" w14:textId="77777777" w:rsidTr="00797878">
        <w:tc>
          <w:tcPr>
            <w:tcW w:w="675" w:type="dxa"/>
            <w:shd w:val="clear" w:color="auto" w:fill="auto"/>
          </w:tcPr>
          <w:p w14:paraId="0652476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22.</w:t>
            </w:r>
          </w:p>
        </w:tc>
        <w:tc>
          <w:tcPr>
            <w:tcW w:w="2461" w:type="dxa"/>
            <w:shd w:val="clear" w:color="auto" w:fill="auto"/>
          </w:tcPr>
          <w:p w14:paraId="1D8B2F1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Сап</w:t>
            </w:r>
          </w:p>
        </w:tc>
        <w:tc>
          <w:tcPr>
            <w:tcW w:w="2075" w:type="dxa"/>
            <w:shd w:val="clear" w:color="auto" w:fill="auto"/>
          </w:tcPr>
          <w:p w14:paraId="7F9B3171"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А24: А24.0, А24.1, А24.2, А24.3, А24.4</w:t>
            </w:r>
          </w:p>
        </w:tc>
        <w:tc>
          <w:tcPr>
            <w:tcW w:w="2835" w:type="dxa"/>
            <w:shd w:val="clear" w:color="auto" w:fill="auto"/>
          </w:tcPr>
          <w:p w14:paraId="7FC4A7F2"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1–14 дней, в среднем </w:t>
            </w:r>
            <w:r w:rsidRPr="00797878">
              <w:rPr>
                <w:rFonts w:eastAsia="Times New Roman" w:cs="Times New Roman"/>
                <w:sz w:val="24"/>
                <w:szCs w:val="24"/>
                <w:lang w:eastAsia="ru-RU"/>
              </w:rPr>
              <w:br/>
              <w:t>1–5 дней</w:t>
            </w:r>
          </w:p>
        </w:tc>
        <w:tc>
          <w:tcPr>
            <w:tcW w:w="3261" w:type="dxa"/>
            <w:shd w:val="clear" w:color="auto" w:fill="auto"/>
          </w:tcPr>
          <w:p w14:paraId="366BDE55"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33D409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За лицами, тесно общавшимися с больным</w:t>
            </w:r>
          </w:p>
        </w:tc>
      </w:tr>
      <w:tr w:rsidR="00797878" w:rsidRPr="00797878" w14:paraId="5CEC31D5" w14:textId="77777777" w:rsidTr="00797878">
        <w:tc>
          <w:tcPr>
            <w:tcW w:w="675" w:type="dxa"/>
            <w:shd w:val="clear" w:color="auto" w:fill="auto"/>
          </w:tcPr>
          <w:p w14:paraId="425293A8"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23.</w:t>
            </w:r>
          </w:p>
        </w:tc>
        <w:tc>
          <w:tcPr>
            <w:tcW w:w="2461" w:type="dxa"/>
            <w:shd w:val="clear" w:color="auto" w:fill="auto"/>
          </w:tcPr>
          <w:p w14:paraId="74F775B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proofErr w:type="spellStart"/>
            <w:r w:rsidRPr="00797878">
              <w:rPr>
                <w:rFonts w:eastAsia="Times New Roman" w:cs="Times New Roman"/>
                <w:sz w:val="24"/>
                <w:szCs w:val="24"/>
                <w:lang w:eastAsia="ru-RU"/>
              </w:rPr>
              <w:t>Мелиоидоз</w:t>
            </w:r>
            <w:proofErr w:type="spellEnd"/>
          </w:p>
        </w:tc>
        <w:tc>
          <w:tcPr>
            <w:tcW w:w="2075" w:type="dxa"/>
            <w:shd w:val="clear" w:color="auto" w:fill="auto"/>
          </w:tcPr>
          <w:p w14:paraId="546CA81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А24: А24.0, А24.1, А24.2, А24.3, А24.4</w:t>
            </w:r>
          </w:p>
        </w:tc>
        <w:tc>
          <w:tcPr>
            <w:tcW w:w="2835" w:type="dxa"/>
            <w:shd w:val="clear" w:color="auto" w:fill="auto"/>
          </w:tcPr>
          <w:p w14:paraId="6779E28E"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1–7 дней, в среднем </w:t>
            </w:r>
            <w:r w:rsidRPr="00797878">
              <w:rPr>
                <w:rFonts w:eastAsia="Times New Roman" w:cs="Times New Roman"/>
                <w:sz w:val="24"/>
                <w:szCs w:val="24"/>
                <w:lang w:eastAsia="ru-RU"/>
              </w:rPr>
              <w:br/>
              <w:t>2–5 дней</w:t>
            </w:r>
          </w:p>
        </w:tc>
        <w:tc>
          <w:tcPr>
            <w:tcW w:w="3261" w:type="dxa"/>
            <w:shd w:val="clear" w:color="auto" w:fill="auto"/>
          </w:tcPr>
          <w:p w14:paraId="49F55E1E"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5287A64" w14:textId="77777777" w:rsidR="00797878" w:rsidRPr="00797878" w:rsidRDefault="00797878" w:rsidP="00797878">
            <w:pPr>
              <w:spacing w:before="40" w:after="40" w:line="240" w:lineRule="exact"/>
              <w:ind w:firstLine="0"/>
              <w:jc w:val="center"/>
              <w:rPr>
                <w:rFonts w:eastAsia="Calibri" w:cs="Times New Roman"/>
                <w:sz w:val="24"/>
                <w:szCs w:val="24"/>
              </w:rPr>
            </w:pPr>
            <w:r w:rsidRPr="00797878">
              <w:rPr>
                <w:rFonts w:eastAsia="Calibri" w:cs="Times New Roman"/>
                <w:sz w:val="24"/>
                <w:szCs w:val="24"/>
              </w:rPr>
              <w:t>–</w:t>
            </w:r>
          </w:p>
        </w:tc>
      </w:tr>
      <w:tr w:rsidR="00797878" w:rsidRPr="00797878" w14:paraId="0EEC4368" w14:textId="77777777" w:rsidTr="00797878">
        <w:tc>
          <w:tcPr>
            <w:tcW w:w="675" w:type="dxa"/>
            <w:shd w:val="clear" w:color="auto" w:fill="auto"/>
          </w:tcPr>
          <w:p w14:paraId="6C409A9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24.</w:t>
            </w:r>
          </w:p>
        </w:tc>
        <w:tc>
          <w:tcPr>
            <w:tcW w:w="2461" w:type="dxa"/>
            <w:shd w:val="clear" w:color="auto" w:fill="auto"/>
          </w:tcPr>
          <w:p w14:paraId="05783189"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Эпидемический сыпной тиф</w:t>
            </w:r>
          </w:p>
        </w:tc>
        <w:tc>
          <w:tcPr>
            <w:tcW w:w="2075" w:type="dxa"/>
            <w:shd w:val="clear" w:color="auto" w:fill="auto"/>
          </w:tcPr>
          <w:p w14:paraId="6F1106B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А75: А75.0, А75.1, А75.2, А75.3, А75.9</w:t>
            </w:r>
          </w:p>
        </w:tc>
        <w:tc>
          <w:tcPr>
            <w:tcW w:w="2835" w:type="dxa"/>
            <w:shd w:val="clear" w:color="auto" w:fill="auto"/>
          </w:tcPr>
          <w:p w14:paraId="7B3CAD24"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1–2 недели, чаще </w:t>
            </w:r>
            <w:r w:rsidRPr="00797878">
              <w:rPr>
                <w:rFonts w:eastAsia="Times New Roman" w:cs="Times New Roman"/>
                <w:sz w:val="24"/>
                <w:szCs w:val="24"/>
                <w:lang w:eastAsia="ru-RU"/>
              </w:rPr>
              <w:br/>
              <w:t>10–14 дней</w:t>
            </w:r>
          </w:p>
        </w:tc>
        <w:tc>
          <w:tcPr>
            <w:tcW w:w="3261" w:type="dxa"/>
            <w:shd w:val="clear" w:color="auto" w:fill="auto"/>
          </w:tcPr>
          <w:p w14:paraId="61CB43AC"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4DF0189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За лицами, тесно соприкасавшимися с больным</w:t>
            </w:r>
          </w:p>
        </w:tc>
      </w:tr>
      <w:tr w:rsidR="00797878" w:rsidRPr="00797878" w14:paraId="349FC5BB" w14:textId="77777777" w:rsidTr="00797878">
        <w:tc>
          <w:tcPr>
            <w:tcW w:w="675" w:type="dxa"/>
            <w:shd w:val="clear" w:color="auto" w:fill="auto"/>
          </w:tcPr>
          <w:p w14:paraId="18E2AB8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25.</w:t>
            </w:r>
          </w:p>
        </w:tc>
        <w:tc>
          <w:tcPr>
            <w:tcW w:w="2461" w:type="dxa"/>
            <w:shd w:val="clear" w:color="auto" w:fill="auto"/>
          </w:tcPr>
          <w:p w14:paraId="4ADA0240"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Лихорадка </w:t>
            </w:r>
            <w:proofErr w:type="spellStart"/>
            <w:r w:rsidRPr="00797878">
              <w:rPr>
                <w:rFonts w:eastAsia="Times New Roman" w:cs="Times New Roman"/>
                <w:sz w:val="24"/>
                <w:szCs w:val="24"/>
                <w:lang w:eastAsia="ru-RU"/>
              </w:rPr>
              <w:t>Хунин</w:t>
            </w:r>
            <w:proofErr w:type="spellEnd"/>
          </w:p>
        </w:tc>
        <w:tc>
          <w:tcPr>
            <w:tcW w:w="2075" w:type="dxa"/>
            <w:shd w:val="clear" w:color="auto" w:fill="auto"/>
          </w:tcPr>
          <w:p w14:paraId="2895264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А96.0</w:t>
            </w:r>
          </w:p>
        </w:tc>
        <w:tc>
          <w:tcPr>
            <w:tcW w:w="2835" w:type="dxa"/>
            <w:shd w:val="clear" w:color="auto" w:fill="auto"/>
          </w:tcPr>
          <w:p w14:paraId="7CEAEB4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7–16 дней</w:t>
            </w:r>
          </w:p>
        </w:tc>
        <w:tc>
          <w:tcPr>
            <w:tcW w:w="3261" w:type="dxa"/>
            <w:shd w:val="clear" w:color="auto" w:fill="auto"/>
          </w:tcPr>
          <w:p w14:paraId="5B51E3EE"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6FA1FE2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За лицами, тесно общавшимися или соприкасавшимися с больным</w:t>
            </w:r>
          </w:p>
        </w:tc>
      </w:tr>
      <w:tr w:rsidR="00797878" w:rsidRPr="00797878" w14:paraId="2AC392E8" w14:textId="77777777" w:rsidTr="00797878">
        <w:trPr>
          <w:cantSplit/>
        </w:trPr>
        <w:tc>
          <w:tcPr>
            <w:tcW w:w="675" w:type="dxa"/>
            <w:shd w:val="clear" w:color="auto" w:fill="auto"/>
          </w:tcPr>
          <w:p w14:paraId="70716D2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26.</w:t>
            </w:r>
          </w:p>
        </w:tc>
        <w:tc>
          <w:tcPr>
            <w:tcW w:w="2461" w:type="dxa"/>
            <w:shd w:val="clear" w:color="auto" w:fill="auto"/>
          </w:tcPr>
          <w:p w14:paraId="4A7633CF"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 xml:space="preserve">Лихорадка </w:t>
            </w:r>
            <w:proofErr w:type="spellStart"/>
            <w:r w:rsidRPr="00797878">
              <w:rPr>
                <w:rFonts w:eastAsia="Times New Roman" w:cs="Times New Roman"/>
                <w:sz w:val="24"/>
                <w:szCs w:val="24"/>
                <w:lang w:eastAsia="ru-RU"/>
              </w:rPr>
              <w:t>Мачупо</w:t>
            </w:r>
            <w:proofErr w:type="spellEnd"/>
          </w:p>
        </w:tc>
        <w:tc>
          <w:tcPr>
            <w:tcW w:w="2075" w:type="dxa"/>
            <w:shd w:val="clear" w:color="auto" w:fill="auto"/>
          </w:tcPr>
          <w:p w14:paraId="33AE6BBC"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А96.1</w:t>
            </w:r>
          </w:p>
        </w:tc>
        <w:tc>
          <w:tcPr>
            <w:tcW w:w="2835" w:type="dxa"/>
            <w:shd w:val="clear" w:color="auto" w:fill="auto"/>
          </w:tcPr>
          <w:p w14:paraId="4567D57A"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12–15 дней</w:t>
            </w:r>
          </w:p>
        </w:tc>
        <w:tc>
          <w:tcPr>
            <w:tcW w:w="3261" w:type="dxa"/>
            <w:shd w:val="clear" w:color="auto" w:fill="auto"/>
          </w:tcPr>
          <w:p w14:paraId="3B757C6B"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2532D93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За лицами, тесно общавшимися или соприкасавшимися с больным</w:t>
            </w:r>
          </w:p>
        </w:tc>
      </w:tr>
      <w:tr w:rsidR="00797878" w:rsidRPr="00797878" w14:paraId="03A294A7" w14:textId="77777777" w:rsidTr="00797878">
        <w:trPr>
          <w:cantSplit/>
        </w:trPr>
        <w:tc>
          <w:tcPr>
            <w:tcW w:w="675" w:type="dxa"/>
            <w:shd w:val="clear" w:color="auto" w:fill="auto"/>
          </w:tcPr>
          <w:p w14:paraId="2BE7A127"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lastRenderedPageBreak/>
              <w:t>27.</w:t>
            </w:r>
          </w:p>
        </w:tc>
        <w:tc>
          <w:tcPr>
            <w:tcW w:w="2461" w:type="dxa"/>
            <w:shd w:val="clear" w:color="auto" w:fill="auto"/>
          </w:tcPr>
          <w:p w14:paraId="701E2AF5"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Инфекционные болезни невыясненной этиологии, способные вызвать чрезвычайную ситуацию в области общественного здравоохранения, имеющие международное значение</w:t>
            </w:r>
          </w:p>
        </w:tc>
        <w:tc>
          <w:tcPr>
            <w:tcW w:w="2075" w:type="dxa"/>
            <w:shd w:val="clear" w:color="auto" w:fill="auto"/>
          </w:tcPr>
          <w:p w14:paraId="5062F862" w14:textId="77777777" w:rsidR="00797878" w:rsidRPr="00797878" w:rsidRDefault="00797878" w:rsidP="00797878">
            <w:pPr>
              <w:widowControl w:val="0"/>
              <w:autoSpaceDE w:val="0"/>
              <w:autoSpaceDN w:val="0"/>
              <w:adjustRightInd w:val="0"/>
              <w:spacing w:before="40" w:after="40" w:line="240" w:lineRule="exact"/>
              <w:ind w:firstLine="0"/>
              <w:rPr>
                <w:rFonts w:eastAsia="Times New Roman" w:cs="Times New Roman"/>
                <w:sz w:val="24"/>
                <w:szCs w:val="24"/>
                <w:lang w:eastAsia="ru-RU"/>
              </w:rPr>
            </w:pPr>
          </w:p>
        </w:tc>
        <w:tc>
          <w:tcPr>
            <w:tcW w:w="2835" w:type="dxa"/>
            <w:shd w:val="clear" w:color="auto" w:fill="auto"/>
          </w:tcPr>
          <w:p w14:paraId="7FDF9958" w14:textId="77777777" w:rsidR="00797878" w:rsidRPr="00797878" w:rsidRDefault="00797878" w:rsidP="00797878">
            <w:pPr>
              <w:widowControl w:val="0"/>
              <w:autoSpaceDE w:val="0"/>
              <w:autoSpaceDN w:val="0"/>
              <w:adjustRightInd w:val="0"/>
              <w:spacing w:before="40" w:after="40" w:line="240" w:lineRule="exact"/>
              <w:ind w:firstLine="0"/>
              <w:rPr>
                <w:rFonts w:eastAsia="Times New Roman" w:cs="Times New Roman"/>
                <w:sz w:val="24"/>
                <w:szCs w:val="24"/>
                <w:lang w:eastAsia="ru-RU"/>
              </w:rPr>
            </w:pPr>
          </w:p>
        </w:tc>
        <w:tc>
          <w:tcPr>
            <w:tcW w:w="3261" w:type="dxa"/>
            <w:shd w:val="clear" w:color="auto" w:fill="auto"/>
          </w:tcPr>
          <w:p w14:paraId="400ACBB1" w14:textId="77777777" w:rsidR="00797878" w:rsidRPr="00797878" w:rsidRDefault="00797878" w:rsidP="00797878">
            <w:pPr>
              <w:widowControl w:val="0"/>
              <w:autoSpaceDE w:val="0"/>
              <w:autoSpaceDN w:val="0"/>
              <w:adjustRightInd w:val="0"/>
              <w:spacing w:before="40" w:after="40" w:line="240" w:lineRule="exact"/>
              <w:ind w:firstLine="0"/>
              <w:jc w:val="center"/>
              <w:rPr>
                <w:rFonts w:eastAsia="Times New Roman" w:cs="Times New Roman"/>
                <w:sz w:val="24"/>
                <w:szCs w:val="24"/>
                <w:lang w:eastAsia="ru-RU"/>
              </w:rPr>
            </w:pPr>
            <w:r w:rsidRPr="00797878">
              <w:rPr>
                <w:rFonts w:eastAsia="Times New Roman" w:cs="Times New Roman"/>
                <w:sz w:val="24"/>
                <w:szCs w:val="24"/>
                <w:lang w:eastAsia="ru-RU"/>
              </w:rPr>
              <w:t>–</w:t>
            </w:r>
          </w:p>
        </w:tc>
        <w:tc>
          <w:tcPr>
            <w:tcW w:w="4045" w:type="dxa"/>
            <w:shd w:val="clear" w:color="auto" w:fill="auto"/>
          </w:tcPr>
          <w:p w14:paraId="79350F8D" w14:textId="77777777" w:rsidR="00797878" w:rsidRPr="00797878" w:rsidRDefault="00797878" w:rsidP="00797878">
            <w:pPr>
              <w:widowControl w:val="0"/>
              <w:autoSpaceDE w:val="0"/>
              <w:autoSpaceDN w:val="0"/>
              <w:adjustRightInd w:val="0"/>
              <w:spacing w:before="40" w:after="40" w:line="240" w:lineRule="exact"/>
              <w:ind w:firstLine="0"/>
              <w:jc w:val="left"/>
              <w:rPr>
                <w:rFonts w:eastAsia="Times New Roman" w:cs="Times New Roman"/>
                <w:sz w:val="24"/>
                <w:szCs w:val="24"/>
                <w:lang w:eastAsia="ru-RU"/>
              </w:rPr>
            </w:pPr>
            <w:r w:rsidRPr="00797878">
              <w:rPr>
                <w:rFonts w:eastAsia="Times New Roman" w:cs="Times New Roman"/>
                <w:sz w:val="24"/>
                <w:szCs w:val="24"/>
                <w:lang w:eastAsia="ru-RU"/>
              </w:rPr>
              <w:t>За всеми лицами до выяснения обстоятельств</w:t>
            </w:r>
          </w:p>
        </w:tc>
      </w:tr>
    </w:tbl>
    <w:p w14:paraId="0F2D8B09" w14:textId="77777777" w:rsidR="00797878" w:rsidRPr="00797878" w:rsidRDefault="00797878" w:rsidP="00797878">
      <w:pPr>
        <w:ind w:firstLine="0"/>
        <w:jc w:val="left"/>
        <w:rPr>
          <w:rFonts w:eastAsia="Calibri" w:cs="Times New Roman"/>
          <w:b/>
          <w:sz w:val="24"/>
          <w:szCs w:val="28"/>
        </w:rPr>
      </w:pPr>
    </w:p>
    <w:p w14:paraId="613B8CDE" w14:textId="77777777" w:rsidR="00797878" w:rsidRPr="00797878" w:rsidRDefault="00797878" w:rsidP="00797878">
      <w:pPr>
        <w:spacing w:line="360" w:lineRule="auto"/>
        <w:ind w:firstLine="0"/>
        <w:jc w:val="left"/>
        <w:rPr>
          <w:rFonts w:eastAsia="Calibri" w:cs="Times New Roman"/>
          <w:b/>
          <w:sz w:val="24"/>
          <w:szCs w:val="28"/>
        </w:rPr>
      </w:pPr>
    </w:p>
    <w:p w14:paraId="44980E1E" w14:textId="77777777" w:rsidR="00797878" w:rsidRPr="00797878" w:rsidRDefault="00797878" w:rsidP="00797878">
      <w:pPr>
        <w:spacing w:line="360" w:lineRule="auto"/>
        <w:ind w:firstLine="0"/>
        <w:jc w:val="left"/>
        <w:rPr>
          <w:rFonts w:eastAsia="Calibri" w:cs="Times New Roman"/>
          <w:b/>
          <w:sz w:val="24"/>
          <w:szCs w:val="28"/>
        </w:rPr>
        <w:sectPr w:rsidR="00797878" w:rsidRPr="00797878" w:rsidSect="0094633B">
          <w:headerReference w:type="first" r:id="rId19"/>
          <w:footerReference w:type="first" r:id="rId20"/>
          <w:pgSz w:w="16840" w:h="11900" w:orient="landscape"/>
          <w:pgMar w:top="1361" w:right="851" w:bottom="1134" w:left="851" w:header="709" w:footer="709" w:gutter="0"/>
          <w:cols w:space="708"/>
          <w:docGrid w:linePitch="381"/>
        </w:sectPr>
      </w:pPr>
    </w:p>
    <w:p w14:paraId="18627D34" w14:textId="77777777" w:rsidR="00797878" w:rsidRPr="00797878" w:rsidRDefault="00797878" w:rsidP="00797878">
      <w:pPr>
        <w:spacing w:line="20" w:lineRule="exact"/>
        <w:ind w:firstLine="0"/>
        <w:jc w:val="left"/>
        <w:rPr>
          <w:rFonts w:eastAsia="Calibri" w:cs="Times New Roman"/>
          <w:b/>
          <w:sz w:val="24"/>
          <w:szCs w:val="28"/>
        </w:rPr>
      </w:pPr>
    </w:p>
    <w:p w14:paraId="164C8224" w14:textId="77777777" w:rsidR="002F42DA" w:rsidRDefault="002F42DA">
      <w:pPr>
        <w:rPr>
          <w:rFonts w:eastAsia="Calibri" w:cs="Times New Roman"/>
        </w:rPr>
      </w:pPr>
      <w:bookmarkStart w:id="70" w:name="_Добавление_6"/>
      <w:bookmarkEnd w:id="70"/>
      <w:r>
        <w:rPr>
          <w:rFonts w:eastAsia="Calibri" w:cs="Times New Roman"/>
        </w:rPr>
        <w:br w:type="page"/>
      </w:r>
    </w:p>
    <w:p w14:paraId="1569E160" w14:textId="11AC33D1" w:rsidR="00797878" w:rsidRPr="00797878" w:rsidRDefault="00797878" w:rsidP="00797878">
      <w:pPr>
        <w:keepNext/>
        <w:keepLines/>
        <w:spacing w:before="40"/>
        <w:jc w:val="right"/>
        <w:outlineLvl w:val="4"/>
        <w:rPr>
          <w:rFonts w:eastAsia="Calibri" w:cs="Times New Roman"/>
        </w:rPr>
      </w:pPr>
      <w:r w:rsidRPr="00797878">
        <w:rPr>
          <w:rFonts w:eastAsia="Calibri" w:cs="Times New Roman"/>
        </w:rPr>
        <w:lastRenderedPageBreak/>
        <w:t>Добавление 6</w:t>
      </w:r>
    </w:p>
    <w:p w14:paraId="19F7DD2B" w14:textId="77777777" w:rsidR="00797878" w:rsidRPr="00797878" w:rsidRDefault="00797878" w:rsidP="00797878"/>
    <w:p w14:paraId="54EC846D" w14:textId="77777777" w:rsidR="00797878" w:rsidRPr="00797878" w:rsidRDefault="00797878" w:rsidP="00797878">
      <w:r w:rsidRPr="00797878">
        <w:t>Основные клинические синдромы, их определение и характерные инфекционные болезни</w:t>
      </w:r>
    </w:p>
    <w:p w14:paraId="10A12038" w14:textId="77777777" w:rsidR="00797878" w:rsidRPr="00797878" w:rsidRDefault="00797878" w:rsidP="00797878">
      <w:pPr>
        <w:ind w:firstLine="0"/>
        <w:jc w:val="center"/>
        <w:rPr>
          <w:rFonts w:eastAsia="Calibri" w:cs="Times New Roman"/>
          <w:b/>
          <w:szCs w:val="28"/>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3001"/>
        <w:gridCol w:w="5575"/>
        <w:gridCol w:w="5359"/>
      </w:tblGrid>
      <w:tr w:rsidR="00797878" w:rsidRPr="00797878" w14:paraId="7585A6A8" w14:textId="77777777" w:rsidTr="00797878">
        <w:trPr>
          <w:trHeight w:val="368"/>
          <w:tblHeader/>
        </w:trPr>
        <w:tc>
          <w:tcPr>
            <w:tcW w:w="421" w:type="dxa"/>
            <w:vAlign w:val="center"/>
          </w:tcPr>
          <w:p w14:paraId="105DB6EC" w14:textId="77777777" w:rsidR="00797878" w:rsidRPr="00797878" w:rsidRDefault="00797878" w:rsidP="00797878">
            <w:pPr>
              <w:ind w:right="459" w:firstLine="0"/>
              <w:jc w:val="center"/>
              <w:rPr>
                <w:rFonts w:eastAsia="Calibri" w:cs="Times New Roman"/>
                <w:b/>
                <w:sz w:val="24"/>
                <w:szCs w:val="24"/>
              </w:rPr>
            </w:pPr>
            <w:r w:rsidRPr="00797878">
              <w:rPr>
                <w:rFonts w:eastAsia="Calibri" w:cs="Times New Roman"/>
                <w:b/>
                <w:sz w:val="24"/>
                <w:szCs w:val="24"/>
              </w:rPr>
              <w:t>№</w:t>
            </w:r>
          </w:p>
        </w:tc>
        <w:tc>
          <w:tcPr>
            <w:tcW w:w="1984" w:type="dxa"/>
            <w:vAlign w:val="center"/>
          </w:tcPr>
          <w:p w14:paraId="763F4683" w14:textId="77777777" w:rsidR="00797878" w:rsidRPr="00797878" w:rsidRDefault="00797878" w:rsidP="00797878">
            <w:pPr>
              <w:ind w:firstLine="0"/>
              <w:jc w:val="center"/>
              <w:rPr>
                <w:rFonts w:eastAsia="Calibri" w:cs="Times New Roman"/>
                <w:b/>
                <w:sz w:val="24"/>
                <w:szCs w:val="24"/>
              </w:rPr>
            </w:pPr>
            <w:r w:rsidRPr="00797878">
              <w:rPr>
                <w:rFonts w:eastAsia="Calibri" w:cs="Times New Roman"/>
                <w:b/>
                <w:sz w:val="24"/>
                <w:szCs w:val="24"/>
              </w:rPr>
              <w:t>Синдром</w:t>
            </w:r>
          </w:p>
        </w:tc>
        <w:tc>
          <w:tcPr>
            <w:tcW w:w="3686" w:type="dxa"/>
            <w:vAlign w:val="center"/>
          </w:tcPr>
          <w:p w14:paraId="7480F411" w14:textId="77777777" w:rsidR="00797878" w:rsidRPr="00797878" w:rsidRDefault="00797878" w:rsidP="00797878">
            <w:pPr>
              <w:ind w:firstLine="0"/>
              <w:jc w:val="center"/>
              <w:rPr>
                <w:rFonts w:eastAsia="Calibri" w:cs="Times New Roman"/>
                <w:b/>
                <w:sz w:val="24"/>
                <w:szCs w:val="24"/>
              </w:rPr>
            </w:pPr>
            <w:r w:rsidRPr="00797878">
              <w:rPr>
                <w:rFonts w:eastAsia="Calibri" w:cs="Times New Roman"/>
                <w:b/>
                <w:sz w:val="24"/>
                <w:szCs w:val="24"/>
              </w:rPr>
              <w:t>Описание синдрома</w:t>
            </w:r>
          </w:p>
        </w:tc>
        <w:tc>
          <w:tcPr>
            <w:tcW w:w="3543" w:type="dxa"/>
            <w:vAlign w:val="center"/>
          </w:tcPr>
          <w:p w14:paraId="12202059" w14:textId="77777777" w:rsidR="00797878" w:rsidRPr="00797878" w:rsidRDefault="00797878" w:rsidP="00797878">
            <w:pPr>
              <w:ind w:firstLine="0"/>
              <w:jc w:val="center"/>
              <w:rPr>
                <w:rFonts w:eastAsia="Calibri" w:cs="Times New Roman"/>
                <w:b/>
                <w:sz w:val="24"/>
                <w:szCs w:val="24"/>
              </w:rPr>
            </w:pPr>
            <w:r w:rsidRPr="00797878">
              <w:rPr>
                <w:rFonts w:eastAsia="Calibri" w:cs="Times New Roman"/>
                <w:b/>
                <w:sz w:val="24"/>
                <w:szCs w:val="24"/>
              </w:rPr>
              <w:t>Болезни/патогены</w:t>
            </w:r>
          </w:p>
        </w:tc>
      </w:tr>
      <w:tr w:rsidR="00797878" w:rsidRPr="00797878" w14:paraId="6BBEF34F" w14:textId="77777777" w:rsidTr="00797878">
        <w:tc>
          <w:tcPr>
            <w:tcW w:w="421" w:type="dxa"/>
            <w:vAlign w:val="center"/>
          </w:tcPr>
          <w:p w14:paraId="2357814E"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6F0853FE"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Синдром острой диареи</w:t>
            </w:r>
          </w:p>
        </w:tc>
        <w:tc>
          <w:tcPr>
            <w:tcW w:w="3686" w:type="dxa"/>
          </w:tcPr>
          <w:p w14:paraId="2D8B1C21"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Острое начало диареи и тяжелое течение болезни, а также отсутствие известных предрасполагающих факторов</w:t>
            </w:r>
          </w:p>
        </w:tc>
        <w:tc>
          <w:tcPr>
            <w:tcW w:w="3543" w:type="dxa"/>
          </w:tcPr>
          <w:p w14:paraId="4CC2E458"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Амебная дизентерия, холера, </w:t>
            </w:r>
            <w:proofErr w:type="spellStart"/>
            <w:r w:rsidRPr="00797878">
              <w:rPr>
                <w:rFonts w:eastAsia="Calibri" w:cs="Times New Roman"/>
                <w:sz w:val="24"/>
                <w:szCs w:val="24"/>
              </w:rPr>
              <w:t>криптоспоридиоз</w:t>
            </w:r>
            <w:proofErr w:type="spellEnd"/>
            <w:r w:rsidRPr="00797878">
              <w:rPr>
                <w:rFonts w:eastAsia="Calibri" w:cs="Times New Roman"/>
                <w:sz w:val="24"/>
                <w:szCs w:val="24"/>
              </w:rPr>
              <w:t xml:space="preserve">, геморрагические лихорадки </w:t>
            </w:r>
            <w:proofErr w:type="spellStart"/>
            <w:r w:rsidRPr="00797878">
              <w:rPr>
                <w:rFonts w:eastAsia="Calibri" w:cs="Times New Roman"/>
                <w:sz w:val="24"/>
                <w:szCs w:val="24"/>
              </w:rPr>
              <w:t>Эбола</w:t>
            </w:r>
            <w:proofErr w:type="spellEnd"/>
            <w:r w:rsidRPr="00797878">
              <w:rPr>
                <w:rFonts w:eastAsia="Calibri" w:cs="Times New Roman"/>
                <w:sz w:val="24"/>
                <w:szCs w:val="24"/>
              </w:rPr>
              <w:t xml:space="preserve"> и др., </w:t>
            </w:r>
            <w:r w:rsidRPr="00797878">
              <w:rPr>
                <w:rFonts w:eastAsia="Calibri" w:cs="Times New Roman"/>
                <w:sz w:val="24"/>
                <w:szCs w:val="24"/>
                <w:lang w:val="en-US"/>
              </w:rPr>
              <w:t>E</w:t>
            </w:r>
            <w:r w:rsidRPr="00797878">
              <w:rPr>
                <w:rFonts w:eastAsia="Calibri" w:cs="Times New Roman"/>
                <w:sz w:val="24"/>
                <w:szCs w:val="24"/>
              </w:rPr>
              <w:t>. с</w:t>
            </w:r>
            <w:proofErr w:type="spellStart"/>
            <w:r w:rsidRPr="00797878">
              <w:rPr>
                <w:rFonts w:eastAsia="Calibri" w:cs="Times New Roman"/>
                <w:sz w:val="24"/>
                <w:szCs w:val="24"/>
                <w:lang w:val="en-US"/>
              </w:rPr>
              <w:t>oli</w:t>
            </w:r>
            <w:proofErr w:type="spellEnd"/>
            <w:r w:rsidRPr="00797878">
              <w:rPr>
                <w:rFonts w:eastAsia="Calibri" w:cs="Times New Roman"/>
                <w:sz w:val="24"/>
                <w:szCs w:val="24"/>
              </w:rPr>
              <w:t xml:space="preserve"> (</w:t>
            </w:r>
            <w:proofErr w:type="spellStart"/>
            <w:r w:rsidRPr="00797878">
              <w:rPr>
                <w:rFonts w:eastAsia="Calibri" w:cs="Times New Roman"/>
                <w:sz w:val="24"/>
                <w:szCs w:val="24"/>
              </w:rPr>
              <w:t>энтеротоксигенная</w:t>
            </w:r>
            <w:proofErr w:type="spellEnd"/>
            <w:r w:rsidRPr="00797878">
              <w:rPr>
                <w:rFonts w:eastAsia="Calibri" w:cs="Times New Roman"/>
                <w:sz w:val="24"/>
                <w:szCs w:val="24"/>
              </w:rPr>
              <w:t xml:space="preserve"> и </w:t>
            </w:r>
            <w:proofErr w:type="spellStart"/>
            <w:r w:rsidRPr="00797878">
              <w:rPr>
                <w:rFonts w:eastAsia="Calibri" w:cs="Times New Roman"/>
                <w:sz w:val="24"/>
                <w:szCs w:val="24"/>
              </w:rPr>
              <w:t>энтерогеморрагическая</w:t>
            </w:r>
            <w:proofErr w:type="spellEnd"/>
            <w:r w:rsidRPr="00797878">
              <w:rPr>
                <w:rFonts w:eastAsia="Calibri" w:cs="Times New Roman"/>
                <w:sz w:val="24"/>
                <w:szCs w:val="24"/>
              </w:rPr>
              <w:t xml:space="preserve">), </w:t>
            </w:r>
            <w:proofErr w:type="spellStart"/>
            <w:r w:rsidRPr="00797878">
              <w:rPr>
                <w:rFonts w:eastAsia="Calibri" w:cs="Times New Roman"/>
                <w:sz w:val="24"/>
                <w:szCs w:val="24"/>
              </w:rPr>
              <w:t>жиардиаз</w:t>
            </w:r>
            <w:proofErr w:type="spellEnd"/>
            <w:r w:rsidRPr="00797878">
              <w:rPr>
                <w:rFonts w:eastAsia="Calibri" w:cs="Times New Roman"/>
                <w:sz w:val="24"/>
                <w:szCs w:val="24"/>
              </w:rPr>
              <w:t xml:space="preserve"> (</w:t>
            </w:r>
            <w:proofErr w:type="spellStart"/>
            <w:r w:rsidRPr="00797878">
              <w:rPr>
                <w:rFonts w:eastAsia="Calibri" w:cs="Times New Roman"/>
                <w:sz w:val="24"/>
                <w:szCs w:val="24"/>
              </w:rPr>
              <w:t>лямблиоз</w:t>
            </w:r>
            <w:proofErr w:type="spellEnd"/>
            <w:r w:rsidRPr="00797878">
              <w:rPr>
                <w:rFonts w:eastAsia="Calibri" w:cs="Times New Roman"/>
                <w:sz w:val="24"/>
                <w:szCs w:val="24"/>
              </w:rPr>
              <w:t xml:space="preserve">), сальмонеллез, </w:t>
            </w:r>
            <w:proofErr w:type="spellStart"/>
            <w:r w:rsidRPr="00797878">
              <w:rPr>
                <w:rFonts w:eastAsia="Calibri" w:cs="Times New Roman"/>
                <w:sz w:val="24"/>
                <w:szCs w:val="24"/>
              </w:rPr>
              <w:t>шигеллез</w:t>
            </w:r>
            <w:proofErr w:type="spellEnd"/>
            <w:r w:rsidRPr="00797878">
              <w:rPr>
                <w:rFonts w:eastAsia="Calibri" w:cs="Times New Roman"/>
                <w:sz w:val="24"/>
                <w:szCs w:val="24"/>
              </w:rPr>
              <w:t>, вирусный гастроэнтерит (</w:t>
            </w:r>
            <w:proofErr w:type="spellStart"/>
            <w:r w:rsidRPr="00797878">
              <w:rPr>
                <w:rFonts w:eastAsia="Calibri" w:cs="Times New Roman"/>
                <w:sz w:val="24"/>
                <w:szCs w:val="24"/>
              </w:rPr>
              <w:t>норовирус</w:t>
            </w:r>
            <w:proofErr w:type="spellEnd"/>
            <w:r w:rsidRPr="00797878">
              <w:rPr>
                <w:rFonts w:eastAsia="Calibri" w:cs="Times New Roman"/>
                <w:sz w:val="24"/>
                <w:szCs w:val="24"/>
              </w:rPr>
              <w:t xml:space="preserve">-подобный и </w:t>
            </w:r>
            <w:proofErr w:type="spellStart"/>
            <w:r w:rsidRPr="00797878">
              <w:rPr>
                <w:rFonts w:eastAsia="Calibri" w:cs="Times New Roman"/>
                <w:sz w:val="24"/>
                <w:szCs w:val="24"/>
              </w:rPr>
              <w:t>ротавирусный</w:t>
            </w:r>
            <w:proofErr w:type="spellEnd"/>
            <w:r w:rsidRPr="00797878">
              <w:rPr>
                <w:rFonts w:eastAsia="Calibri" w:cs="Times New Roman"/>
                <w:sz w:val="24"/>
                <w:szCs w:val="24"/>
              </w:rPr>
              <w:t>)</w:t>
            </w:r>
          </w:p>
        </w:tc>
      </w:tr>
      <w:tr w:rsidR="00797878" w:rsidRPr="00797878" w14:paraId="6008C56B" w14:textId="77777777" w:rsidTr="00797878">
        <w:tc>
          <w:tcPr>
            <w:tcW w:w="421" w:type="dxa"/>
            <w:vAlign w:val="center"/>
          </w:tcPr>
          <w:p w14:paraId="17891AC2"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01D43E1A"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Синдром острой геморрагической лихорадки</w:t>
            </w:r>
          </w:p>
        </w:tc>
        <w:tc>
          <w:tcPr>
            <w:tcW w:w="3686" w:type="dxa"/>
          </w:tcPr>
          <w:p w14:paraId="465F12B5"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Острое начало лихорадки продолжительностью менее 3 недель, наличие любых двух симптомов из нижеперечисленных:</w:t>
            </w:r>
          </w:p>
          <w:p w14:paraId="485D8A7D"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геморрагическая или пурпурная сыпь;</w:t>
            </w:r>
          </w:p>
          <w:p w14:paraId="4796BAFF"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носовое кровотечение;</w:t>
            </w:r>
          </w:p>
          <w:p w14:paraId="7C909D74"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кровохарканье;</w:t>
            </w:r>
          </w:p>
          <w:p w14:paraId="52F55CA8"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наличие крови в стуле;</w:t>
            </w:r>
          </w:p>
          <w:p w14:paraId="29F07A11"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xml:space="preserve">- другой геморрагический симптом; </w:t>
            </w:r>
          </w:p>
          <w:p w14:paraId="09879A46" w14:textId="77777777" w:rsidR="00797878" w:rsidRPr="00797878" w:rsidRDefault="00797878" w:rsidP="00797878">
            <w:pPr>
              <w:spacing w:after="40" w:line="260" w:lineRule="exact"/>
              <w:ind w:firstLine="0"/>
              <w:jc w:val="left"/>
              <w:rPr>
                <w:rFonts w:eastAsia="Calibri" w:cs="Times New Roman"/>
                <w:sz w:val="24"/>
                <w:szCs w:val="24"/>
              </w:rPr>
            </w:pPr>
            <w:r w:rsidRPr="00797878">
              <w:rPr>
                <w:rFonts w:eastAsia="Calibri" w:cs="Times New Roman"/>
                <w:sz w:val="24"/>
                <w:szCs w:val="24"/>
              </w:rPr>
              <w:t>и отсутствие известных предрасполагающих факторов</w:t>
            </w:r>
          </w:p>
        </w:tc>
        <w:tc>
          <w:tcPr>
            <w:tcW w:w="3543" w:type="dxa"/>
          </w:tcPr>
          <w:p w14:paraId="32361678"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ККГЛ, Денге, </w:t>
            </w:r>
            <w:proofErr w:type="spellStart"/>
            <w:r w:rsidRPr="00797878">
              <w:rPr>
                <w:rFonts w:eastAsia="Calibri" w:cs="Times New Roman"/>
                <w:sz w:val="24"/>
                <w:szCs w:val="24"/>
              </w:rPr>
              <w:t>Эбола</w:t>
            </w:r>
            <w:proofErr w:type="spellEnd"/>
            <w:r w:rsidRPr="00797878">
              <w:rPr>
                <w:rFonts w:eastAsia="Calibri" w:cs="Times New Roman"/>
                <w:sz w:val="24"/>
                <w:szCs w:val="24"/>
              </w:rPr>
              <w:t xml:space="preserve">, </w:t>
            </w:r>
            <w:proofErr w:type="spellStart"/>
            <w:r w:rsidRPr="00797878">
              <w:rPr>
                <w:rFonts w:eastAsia="Calibri" w:cs="Times New Roman"/>
                <w:sz w:val="24"/>
                <w:szCs w:val="24"/>
              </w:rPr>
              <w:t>Хантавирусы</w:t>
            </w:r>
            <w:proofErr w:type="spellEnd"/>
            <w:r w:rsidRPr="00797878">
              <w:rPr>
                <w:rFonts w:eastAsia="Calibri" w:cs="Times New Roman"/>
                <w:sz w:val="24"/>
                <w:szCs w:val="24"/>
              </w:rPr>
              <w:t xml:space="preserve">, лихорадка </w:t>
            </w:r>
            <w:proofErr w:type="spellStart"/>
            <w:r w:rsidRPr="00797878">
              <w:rPr>
                <w:rFonts w:eastAsia="Calibri" w:cs="Times New Roman"/>
                <w:sz w:val="24"/>
                <w:szCs w:val="24"/>
              </w:rPr>
              <w:t>Ласса</w:t>
            </w:r>
            <w:proofErr w:type="spellEnd"/>
            <w:r w:rsidRPr="00797878">
              <w:rPr>
                <w:rFonts w:eastAsia="Calibri" w:cs="Times New Roman"/>
                <w:sz w:val="24"/>
                <w:szCs w:val="24"/>
              </w:rPr>
              <w:t xml:space="preserve">, ГЛ Марбург, лихорадка долины Рифт, южноамериканские </w:t>
            </w:r>
            <w:proofErr w:type="spellStart"/>
            <w:r w:rsidRPr="00797878">
              <w:rPr>
                <w:rFonts w:eastAsia="Calibri" w:cs="Times New Roman"/>
                <w:sz w:val="24"/>
                <w:szCs w:val="24"/>
              </w:rPr>
              <w:t>аренавирусы</w:t>
            </w:r>
            <w:proofErr w:type="spellEnd"/>
            <w:r w:rsidRPr="00797878">
              <w:rPr>
                <w:rFonts w:eastAsia="Calibri" w:cs="Times New Roman"/>
                <w:sz w:val="24"/>
                <w:szCs w:val="24"/>
              </w:rPr>
              <w:t xml:space="preserve">, </w:t>
            </w:r>
            <w:proofErr w:type="spellStart"/>
            <w:r w:rsidRPr="00797878">
              <w:rPr>
                <w:rFonts w:eastAsia="Calibri" w:cs="Times New Roman"/>
                <w:sz w:val="24"/>
                <w:szCs w:val="24"/>
              </w:rPr>
              <w:t>флавивирусы</w:t>
            </w:r>
            <w:proofErr w:type="spellEnd"/>
            <w:r w:rsidRPr="00797878">
              <w:rPr>
                <w:rFonts w:eastAsia="Calibri" w:cs="Times New Roman"/>
                <w:sz w:val="24"/>
                <w:szCs w:val="24"/>
              </w:rPr>
              <w:t>, передаваемые клещами, желтая лихорадка</w:t>
            </w:r>
          </w:p>
        </w:tc>
      </w:tr>
      <w:tr w:rsidR="00797878" w:rsidRPr="00797878" w14:paraId="428C5743" w14:textId="77777777" w:rsidTr="00797878">
        <w:tc>
          <w:tcPr>
            <w:tcW w:w="421" w:type="dxa"/>
            <w:vAlign w:val="center"/>
          </w:tcPr>
          <w:p w14:paraId="4B8A932E"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1E3D2879"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желтушный синдром</w:t>
            </w:r>
          </w:p>
        </w:tc>
        <w:tc>
          <w:tcPr>
            <w:tcW w:w="3686" w:type="dxa"/>
          </w:tcPr>
          <w:p w14:paraId="2B467EDA"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Острое начало желтухи и тяжелое течение болезни, а также отсутствие известных предрасполагающих факторов</w:t>
            </w:r>
          </w:p>
        </w:tc>
        <w:tc>
          <w:tcPr>
            <w:tcW w:w="3543" w:type="dxa"/>
          </w:tcPr>
          <w:p w14:paraId="4A7D4351"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Гепатит А, В, Е, лептоспироз, желтая лихорадка</w:t>
            </w:r>
          </w:p>
        </w:tc>
      </w:tr>
      <w:tr w:rsidR="00797878" w:rsidRPr="00797878" w14:paraId="7D3466B5" w14:textId="77777777" w:rsidTr="00797878">
        <w:tc>
          <w:tcPr>
            <w:tcW w:w="421" w:type="dxa"/>
            <w:vAlign w:val="center"/>
          </w:tcPr>
          <w:p w14:paraId="1CFC8134"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1DF575E5"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неврологический синдром</w:t>
            </w:r>
          </w:p>
        </w:tc>
        <w:tc>
          <w:tcPr>
            <w:tcW w:w="3686" w:type="dxa"/>
          </w:tcPr>
          <w:p w14:paraId="6CB88909"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Острая неврологическая дисфункция с одним или более из нижеперечисленных симптомов:</w:t>
            </w:r>
          </w:p>
          <w:p w14:paraId="7E6E1CF8"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ухудшение ментальной функции;</w:t>
            </w:r>
          </w:p>
          <w:p w14:paraId="615A5C4A"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острый паралич;</w:t>
            </w:r>
          </w:p>
          <w:p w14:paraId="62936902"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судороги;</w:t>
            </w:r>
          </w:p>
          <w:p w14:paraId="4C3061AB"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признаки раздражения менингеальных оболочек;</w:t>
            </w:r>
          </w:p>
          <w:p w14:paraId="771FC532"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непроизвольные движения;</w:t>
            </w:r>
          </w:p>
          <w:p w14:paraId="18DCF478"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другие неврологические симптомы.</w:t>
            </w:r>
          </w:p>
          <w:p w14:paraId="6F9B693F" w14:textId="77777777" w:rsidR="00797878" w:rsidRPr="00797878" w:rsidRDefault="00797878" w:rsidP="00797878">
            <w:pPr>
              <w:spacing w:after="40" w:line="260" w:lineRule="exact"/>
              <w:ind w:firstLine="0"/>
              <w:jc w:val="left"/>
              <w:rPr>
                <w:rFonts w:eastAsia="Calibri" w:cs="Times New Roman"/>
                <w:sz w:val="24"/>
                <w:szCs w:val="24"/>
              </w:rPr>
            </w:pPr>
            <w:r w:rsidRPr="00797878">
              <w:rPr>
                <w:rFonts w:eastAsia="Calibri" w:cs="Times New Roman"/>
                <w:sz w:val="24"/>
                <w:szCs w:val="24"/>
              </w:rPr>
              <w:lastRenderedPageBreak/>
              <w:t>Тяжелое течение болезни и отсутствие известных предрасполагающих факторов</w:t>
            </w:r>
          </w:p>
          <w:p w14:paraId="382184EE" w14:textId="77777777" w:rsidR="00797878" w:rsidRPr="00797878" w:rsidRDefault="00797878" w:rsidP="00797878">
            <w:pPr>
              <w:ind w:firstLine="0"/>
              <w:rPr>
                <w:rFonts w:eastAsia="Calibri" w:cs="Times New Roman"/>
                <w:sz w:val="24"/>
                <w:szCs w:val="24"/>
              </w:rPr>
            </w:pPr>
          </w:p>
        </w:tc>
        <w:tc>
          <w:tcPr>
            <w:tcW w:w="3543" w:type="dxa"/>
          </w:tcPr>
          <w:p w14:paraId="78F57FCA"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lastRenderedPageBreak/>
              <w:t xml:space="preserve">Энтеровирусный менингит, японский энцефалит, лептоспироз, малярия, менингококковый менингит, полиомиелит, бешенство и другие </w:t>
            </w:r>
            <w:proofErr w:type="spellStart"/>
            <w:r w:rsidRPr="00797878">
              <w:rPr>
                <w:rFonts w:eastAsia="Calibri" w:cs="Times New Roman"/>
                <w:sz w:val="24"/>
                <w:szCs w:val="24"/>
              </w:rPr>
              <w:t>лиссавирусы</w:t>
            </w:r>
            <w:proofErr w:type="spellEnd"/>
            <w:r w:rsidRPr="00797878">
              <w:rPr>
                <w:rFonts w:eastAsia="Calibri" w:cs="Times New Roman"/>
                <w:sz w:val="24"/>
                <w:szCs w:val="24"/>
              </w:rPr>
              <w:t>, вирусы клещевого энцефалита, трипаносомоз</w:t>
            </w:r>
          </w:p>
        </w:tc>
      </w:tr>
      <w:tr w:rsidR="00797878" w:rsidRPr="00797878" w14:paraId="1DD31418" w14:textId="77777777" w:rsidTr="00797878">
        <w:trPr>
          <w:cantSplit/>
        </w:trPr>
        <w:tc>
          <w:tcPr>
            <w:tcW w:w="421" w:type="dxa"/>
            <w:vAlign w:val="center"/>
          </w:tcPr>
          <w:p w14:paraId="5E55378C"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p w14:paraId="0640D133" w14:textId="77777777" w:rsidR="00797878" w:rsidRPr="00797878" w:rsidRDefault="00797878" w:rsidP="00797878">
            <w:pPr>
              <w:tabs>
                <w:tab w:val="left" w:pos="168"/>
              </w:tabs>
              <w:ind w:right="459"/>
              <w:jc w:val="center"/>
              <w:rPr>
                <w:rFonts w:eastAsia="Calibri" w:cs="Times New Roman"/>
                <w:sz w:val="24"/>
                <w:szCs w:val="24"/>
              </w:rPr>
            </w:pPr>
          </w:p>
          <w:p w14:paraId="7FA6551C" w14:textId="77777777" w:rsidR="00797878" w:rsidRPr="00797878" w:rsidRDefault="00797878" w:rsidP="00797878">
            <w:pPr>
              <w:tabs>
                <w:tab w:val="left" w:pos="168"/>
              </w:tabs>
              <w:ind w:right="459"/>
              <w:jc w:val="center"/>
              <w:rPr>
                <w:rFonts w:eastAsia="Calibri" w:cs="Times New Roman"/>
                <w:sz w:val="24"/>
                <w:szCs w:val="24"/>
              </w:rPr>
            </w:pPr>
          </w:p>
        </w:tc>
        <w:tc>
          <w:tcPr>
            <w:tcW w:w="1984" w:type="dxa"/>
          </w:tcPr>
          <w:p w14:paraId="2B1C0D3B"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респираторный синдром</w:t>
            </w:r>
          </w:p>
        </w:tc>
        <w:tc>
          <w:tcPr>
            <w:tcW w:w="3686" w:type="dxa"/>
          </w:tcPr>
          <w:p w14:paraId="6E346639" w14:textId="3D78C11D" w:rsidR="00797878" w:rsidRPr="00797878" w:rsidRDefault="00E102C8" w:rsidP="00E102C8">
            <w:pPr>
              <w:spacing w:before="40" w:after="40" w:line="260" w:lineRule="exact"/>
              <w:ind w:firstLine="0"/>
              <w:jc w:val="left"/>
              <w:rPr>
                <w:rFonts w:eastAsia="Calibri" w:cs="Times New Roman"/>
                <w:sz w:val="24"/>
                <w:szCs w:val="24"/>
              </w:rPr>
            </w:pPr>
            <w:r>
              <w:rPr>
                <w:rFonts w:eastAsia="Calibri" w:cs="Times New Roman"/>
                <w:sz w:val="24"/>
                <w:szCs w:val="24"/>
              </w:rPr>
              <w:t>О</w:t>
            </w:r>
            <w:r w:rsidRPr="00E102C8">
              <w:rPr>
                <w:rFonts w:eastAsia="Calibri" w:cs="Times New Roman"/>
                <w:sz w:val="24"/>
                <w:szCs w:val="24"/>
              </w:rPr>
              <w:t>строе начало, кашель, тяжелая прогрессирующая одышка, лихорадка</w:t>
            </w:r>
            <w:r>
              <w:rPr>
                <w:rFonts w:eastAsia="Calibri" w:cs="Times New Roman"/>
                <w:sz w:val="24"/>
                <w:szCs w:val="24"/>
              </w:rPr>
              <w:t>. О</w:t>
            </w:r>
            <w:r w:rsidR="00797878" w:rsidRPr="00797878">
              <w:rPr>
                <w:rFonts w:eastAsia="Calibri" w:cs="Times New Roman"/>
                <w:sz w:val="24"/>
                <w:szCs w:val="24"/>
              </w:rPr>
              <w:t>тсутствие известных предрасполагающих факторов</w:t>
            </w:r>
          </w:p>
          <w:p w14:paraId="6B429815" w14:textId="77777777" w:rsidR="00797878" w:rsidRPr="00797878" w:rsidRDefault="00797878" w:rsidP="00797878">
            <w:pPr>
              <w:jc w:val="left"/>
              <w:rPr>
                <w:rFonts w:eastAsia="Calibri" w:cs="Times New Roman"/>
                <w:sz w:val="24"/>
                <w:szCs w:val="24"/>
              </w:rPr>
            </w:pPr>
          </w:p>
        </w:tc>
        <w:tc>
          <w:tcPr>
            <w:tcW w:w="3543" w:type="dxa"/>
          </w:tcPr>
          <w:p w14:paraId="74D155BC"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Сибирская язва, дифтерия, </w:t>
            </w:r>
            <w:proofErr w:type="spellStart"/>
            <w:r w:rsidRPr="00797878">
              <w:rPr>
                <w:rFonts w:eastAsia="Calibri" w:cs="Times New Roman"/>
                <w:sz w:val="24"/>
                <w:szCs w:val="24"/>
              </w:rPr>
              <w:t>хантавирусный</w:t>
            </w:r>
            <w:proofErr w:type="spellEnd"/>
            <w:r w:rsidRPr="00797878">
              <w:rPr>
                <w:rFonts w:eastAsia="Calibri" w:cs="Times New Roman"/>
                <w:sz w:val="24"/>
                <w:szCs w:val="24"/>
              </w:rPr>
              <w:t xml:space="preserve"> пульмональный синдром, грипп, микоплазма, легионеллез, коклюш, легочная чума, респираторно-синцитиальный вирус, скарлатина, лептоспироз</w:t>
            </w:r>
          </w:p>
        </w:tc>
      </w:tr>
      <w:tr w:rsidR="00797878" w:rsidRPr="00797878" w14:paraId="0E714BA5" w14:textId="77777777" w:rsidTr="00797878">
        <w:tc>
          <w:tcPr>
            <w:tcW w:w="421" w:type="dxa"/>
            <w:vAlign w:val="center"/>
          </w:tcPr>
          <w:p w14:paraId="45B6ADDE"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0C38ECA0"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дерматологи-</w:t>
            </w:r>
            <w:proofErr w:type="spellStart"/>
            <w:r w:rsidRPr="00797878">
              <w:rPr>
                <w:rFonts w:eastAsia="Calibri" w:cs="Times New Roman"/>
                <w:sz w:val="24"/>
                <w:szCs w:val="24"/>
              </w:rPr>
              <w:t>ческий</w:t>
            </w:r>
            <w:proofErr w:type="spellEnd"/>
            <w:r w:rsidRPr="00797878">
              <w:rPr>
                <w:rFonts w:eastAsia="Calibri" w:cs="Times New Roman"/>
                <w:sz w:val="24"/>
                <w:szCs w:val="24"/>
              </w:rPr>
              <w:t xml:space="preserve"> синдром</w:t>
            </w:r>
          </w:p>
        </w:tc>
        <w:tc>
          <w:tcPr>
            <w:tcW w:w="3686" w:type="dxa"/>
          </w:tcPr>
          <w:p w14:paraId="7EDA7AD5"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Острое лихорадочное заболевание с сыпью, или другие кожные проявления и отсутствие известных предрасполагающих факторов</w:t>
            </w:r>
          </w:p>
        </w:tc>
        <w:tc>
          <w:tcPr>
            <w:tcW w:w="3543" w:type="dxa"/>
          </w:tcPr>
          <w:p w14:paraId="1EA72CE0"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Ветряная оспа, кожная форма сибирской язвы, корь, оспа обезьян, </w:t>
            </w:r>
            <w:proofErr w:type="spellStart"/>
            <w:r w:rsidRPr="00797878">
              <w:rPr>
                <w:rFonts w:eastAsia="Calibri" w:cs="Times New Roman"/>
                <w:sz w:val="24"/>
                <w:szCs w:val="24"/>
              </w:rPr>
              <w:t>парвовирус</w:t>
            </w:r>
            <w:proofErr w:type="spellEnd"/>
            <w:r w:rsidRPr="00797878">
              <w:rPr>
                <w:rFonts w:eastAsia="Calibri" w:cs="Times New Roman"/>
                <w:sz w:val="24"/>
                <w:szCs w:val="24"/>
              </w:rPr>
              <w:t xml:space="preserve"> В19, краснуха, сыпной тиф, лептоспироз</w:t>
            </w:r>
          </w:p>
        </w:tc>
      </w:tr>
      <w:tr w:rsidR="00797878" w:rsidRPr="00797878" w14:paraId="0F86B95B" w14:textId="77777777" w:rsidTr="00797878">
        <w:tc>
          <w:tcPr>
            <w:tcW w:w="421" w:type="dxa"/>
            <w:vAlign w:val="center"/>
          </w:tcPr>
          <w:p w14:paraId="2B6FAA3F"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75E2FA4A"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офтальмологи-</w:t>
            </w:r>
            <w:proofErr w:type="spellStart"/>
            <w:r w:rsidRPr="00797878">
              <w:rPr>
                <w:rFonts w:eastAsia="Calibri" w:cs="Times New Roman"/>
                <w:sz w:val="24"/>
                <w:szCs w:val="24"/>
              </w:rPr>
              <w:t>ческий</w:t>
            </w:r>
            <w:proofErr w:type="spellEnd"/>
            <w:r w:rsidRPr="00797878">
              <w:rPr>
                <w:rFonts w:eastAsia="Calibri" w:cs="Times New Roman"/>
                <w:sz w:val="24"/>
                <w:szCs w:val="24"/>
              </w:rPr>
              <w:t xml:space="preserve"> синдром</w:t>
            </w:r>
          </w:p>
        </w:tc>
        <w:tc>
          <w:tcPr>
            <w:tcW w:w="3686" w:type="dxa"/>
          </w:tcPr>
          <w:p w14:paraId="1FA8ED0F"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Острое начало конъюнктивита с </w:t>
            </w:r>
            <w:proofErr w:type="spellStart"/>
            <w:r w:rsidRPr="00797878">
              <w:rPr>
                <w:rFonts w:eastAsia="Calibri" w:cs="Times New Roman"/>
                <w:sz w:val="24"/>
                <w:szCs w:val="24"/>
              </w:rPr>
              <w:t>субконъюнктивальными</w:t>
            </w:r>
            <w:proofErr w:type="spellEnd"/>
            <w:r w:rsidRPr="00797878">
              <w:rPr>
                <w:rFonts w:eastAsia="Calibri" w:cs="Times New Roman"/>
                <w:sz w:val="24"/>
                <w:szCs w:val="24"/>
              </w:rPr>
              <w:t xml:space="preserve"> кровоизлияниями или без таковых и отсутствие известных предрасполагающих факторов</w:t>
            </w:r>
          </w:p>
        </w:tc>
        <w:tc>
          <w:tcPr>
            <w:tcW w:w="3543" w:type="dxa"/>
          </w:tcPr>
          <w:p w14:paraId="2E9B1BD0"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Эпидемический аденовирусный </w:t>
            </w:r>
            <w:proofErr w:type="spellStart"/>
            <w:r w:rsidRPr="00797878">
              <w:rPr>
                <w:rFonts w:eastAsia="Calibri" w:cs="Times New Roman"/>
                <w:sz w:val="24"/>
                <w:szCs w:val="24"/>
              </w:rPr>
              <w:t>кератоконъюнктивит</w:t>
            </w:r>
            <w:proofErr w:type="spellEnd"/>
            <w:r w:rsidRPr="00797878">
              <w:rPr>
                <w:rFonts w:eastAsia="Calibri" w:cs="Times New Roman"/>
                <w:sz w:val="24"/>
                <w:szCs w:val="24"/>
              </w:rPr>
              <w:t xml:space="preserve">, геморрагический энтеровирусный </w:t>
            </w:r>
            <w:proofErr w:type="spellStart"/>
            <w:r w:rsidRPr="00797878">
              <w:rPr>
                <w:rFonts w:eastAsia="Calibri" w:cs="Times New Roman"/>
                <w:sz w:val="24"/>
                <w:szCs w:val="24"/>
              </w:rPr>
              <w:t>кератоконъюнктивит</w:t>
            </w:r>
            <w:proofErr w:type="spellEnd"/>
            <w:r w:rsidRPr="00797878">
              <w:rPr>
                <w:rFonts w:eastAsia="Calibri" w:cs="Times New Roman"/>
                <w:sz w:val="24"/>
                <w:szCs w:val="24"/>
              </w:rPr>
              <w:t>, трахома</w:t>
            </w:r>
          </w:p>
        </w:tc>
      </w:tr>
      <w:tr w:rsidR="00797878" w:rsidRPr="00797878" w14:paraId="1CD3C0B7" w14:textId="77777777" w:rsidTr="00797878">
        <w:tc>
          <w:tcPr>
            <w:tcW w:w="421" w:type="dxa"/>
            <w:vAlign w:val="center"/>
          </w:tcPr>
          <w:p w14:paraId="3E8193C7" w14:textId="77777777" w:rsidR="00797878" w:rsidRPr="00797878" w:rsidRDefault="00797878" w:rsidP="00797878">
            <w:pPr>
              <w:numPr>
                <w:ilvl w:val="0"/>
                <w:numId w:val="1"/>
              </w:numPr>
              <w:tabs>
                <w:tab w:val="left" w:pos="168"/>
              </w:tabs>
              <w:spacing w:before="40" w:after="40" w:line="260" w:lineRule="exact"/>
              <w:ind w:left="0" w:right="459" w:firstLine="0"/>
              <w:jc w:val="center"/>
              <w:rPr>
                <w:rFonts w:eastAsia="Calibri" w:cs="Times New Roman"/>
                <w:sz w:val="24"/>
                <w:szCs w:val="24"/>
              </w:rPr>
            </w:pPr>
          </w:p>
        </w:tc>
        <w:tc>
          <w:tcPr>
            <w:tcW w:w="1984" w:type="dxa"/>
          </w:tcPr>
          <w:p w14:paraId="0C0F0A38"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Острый «системный» синдром</w:t>
            </w:r>
          </w:p>
        </w:tc>
        <w:tc>
          <w:tcPr>
            <w:tcW w:w="3686" w:type="dxa"/>
          </w:tcPr>
          <w:p w14:paraId="3807C06A"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Острое лихорадочное заболевание, характеризующееся тремя или более симптомами из нижеперечисленных, касающихся различных систем организма:</w:t>
            </w:r>
          </w:p>
          <w:p w14:paraId="1C6D7395"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потеря аппетита и веса;</w:t>
            </w:r>
          </w:p>
          <w:p w14:paraId="2DF7E323"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тошнота и рвота;</w:t>
            </w:r>
          </w:p>
          <w:p w14:paraId="19D17E8C"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дискомфорт в брюшной полости;</w:t>
            </w:r>
          </w:p>
          <w:p w14:paraId="14F0899E"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потливость и озноб;</w:t>
            </w:r>
          </w:p>
          <w:p w14:paraId="6ADC342F"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головная боль;</w:t>
            </w:r>
          </w:p>
          <w:p w14:paraId="1CCADB59"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боль в мышцах, суставах, спине;</w:t>
            </w:r>
          </w:p>
          <w:p w14:paraId="2D4DAAF1" w14:textId="77777777" w:rsidR="00797878" w:rsidRPr="00797878" w:rsidRDefault="00797878" w:rsidP="00797878">
            <w:pPr>
              <w:spacing w:line="260" w:lineRule="exact"/>
              <w:ind w:firstLine="0"/>
              <w:jc w:val="left"/>
              <w:rPr>
                <w:rFonts w:eastAsia="Calibri" w:cs="Times New Roman"/>
                <w:sz w:val="24"/>
                <w:szCs w:val="24"/>
              </w:rPr>
            </w:pPr>
            <w:r w:rsidRPr="00797878">
              <w:rPr>
                <w:rFonts w:eastAsia="Calibri" w:cs="Times New Roman"/>
                <w:sz w:val="24"/>
                <w:szCs w:val="24"/>
              </w:rPr>
              <w:t>- сыпь.</w:t>
            </w:r>
          </w:p>
          <w:p w14:paraId="17A3AF94" w14:textId="77777777" w:rsidR="00797878" w:rsidRPr="00797878" w:rsidRDefault="00797878" w:rsidP="00797878">
            <w:pPr>
              <w:spacing w:after="40" w:line="260" w:lineRule="exact"/>
              <w:ind w:firstLine="0"/>
              <w:jc w:val="left"/>
              <w:rPr>
                <w:rFonts w:eastAsia="Calibri" w:cs="Times New Roman"/>
                <w:sz w:val="24"/>
                <w:szCs w:val="24"/>
              </w:rPr>
            </w:pPr>
            <w:r w:rsidRPr="00797878">
              <w:rPr>
                <w:rFonts w:eastAsia="Calibri" w:cs="Times New Roman"/>
                <w:sz w:val="24"/>
                <w:szCs w:val="24"/>
              </w:rPr>
              <w:t>Отсутствие известных предрасполагающих факторов</w:t>
            </w:r>
          </w:p>
        </w:tc>
        <w:tc>
          <w:tcPr>
            <w:tcW w:w="3543" w:type="dxa"/>
          </w:tcPr>
          <w:p w14:paraId="7D9373F0" w14:textId="77777777" w:rsidR="00797878" w:rsidRPr="00797878" w:rsidRDefault="00797878" w:rsidP="00797878">
            <w:pPr>
              <w:spacing w:before="40" w:after="40" w:line="260" w:lineRule="exact"/>
              <w:ind w:firstLine="0"/>
              <w:jc w:val="left"/>
              <w:rPr>
                <w:rFonts w:eastAsia="Calibri" w:cs="Times New Roman"/>
                <w:sz w:val="24"/>
                <w:szCs w:val="24"/>
              </w:rPr>
            </w:pPr>
            <w:r w:rsidRPr="00797878">
              <w:rPr>
                <w:rFonts w:eastAsia="Calibri" w:cs="Times New Roman"/>
                <w:sz w:val="24"/>
                <w:szCs w:val="24"/>
              </w:rPr>
              <w:t xml:space="preserve">Сибирская язва, арбовирусные лихорадки, бруцеллез, лихорадка Денге, </w:t>
            </w:r>
            <w:proofErr w:type="spellStart"/>
            <w:r w:rsidRPr="00797878">
              <w:rPr>
                <w:rFonts w:eastAsia="Calibri" w:cs="Times New Roman"/>
                <w:sz w:val="24"/>
                <w:szCs w:val="24"/>
              </w:rPr>
              <w:t>хантавирусная</w:t>
            </w:r>
            <w:proofErr w:type="spellEnd"/>
            <w:r w:rsidRPr="00797878">
              <w:rPr>
                <w:rFonts w:eastAsia="Calibri" w:cs="Times New Roman"/>
                <w:sz w:val="24"/>
                <w:szCs w:val="24"/>
              </w:rPr>
              <w:t xml:space="preserve"> инфекция, геморрагическая лихорадка </w:t>
            </w:r>
            <w:proofErr w:type="spellStart"/>
            <w:r w:rsidRPr="00797878">
              <w:rPr>
                <w:rFonts w:eastAsia="Calibri" w:cs="Times New Roman"/>
                <w:sz w:val="24"/>
                <w:szCs w:val="24"/>
              </w:rPr>
              <w:t>Ласса</w:t>
            </w:r>
            <w:proofErr w:type="spellEnd"/>
            <w:r w:rsidRPr="00797878">
              <w:rPr>
                <w:rFonts w:eastAsia="Calibri" w:cs="Times New Roman"/>
                <w:sz w:val="24"/>
                <w:szCs w:val="24"/>
              </w:rPr>
              <w:t>, лептоспироз, болезнь Лайма, чума, возвратный тиф, лихорадка долины Рифт, брюшной тиф, вирусный гепатит как компонент желтой лихорадки</w:t>
            </w:r>
          </w:p>
        </w:tc>
      </w:tr>
    </w:tbl>
    <w:p w14:paraId="32449DA0" w14:textId="77777777" w:rsidR="00797878" w:rsidRDefault="00797878" w:rsidP="00797878">
      <w:pPr>
        <w:ind w:firstLine="0"/>
        <w:jc w:val="left"/>
        <w:rPr>
          <w:rFonts w:eastAsia="Calibri" w:cs="Times New Roman"/>
          <w:sz w:val="24"/>
          <w:szCs w:val="24"/>
        </w:rPr>
      </w:pPr>
    </w:p>
    <w:p w14:paraId="5764F042" w14:textId="77777777" w:rsidR="005D38E5" w:rsidRDefault="005D38E5">
      <w:pPr>
        <w:rPr>
          <w:rFonts w:eastAsia="Calibri" w:cs="Times New Roman"/>
          <w:b/>
          <w:iCs/>
        </w:rPr>
      </w:pPr>
      <w:bookmarkStart w:id="71" w:name="_Список_сокращений:"/>
      <w:bookmarkEnd w:id="71"/>
      <w:r>
        <w:rPr>
          <w:rFonts w:eastAsia="Calibri" w:cs="Times New Roman"/>
          <w:b/>
          <w:iCs/>
        </w:rPr>
        <w:br w:type="page"/>
      </w:r>
    </w:p>
    <w:p w14:paraId="342D4CD4" w14:textId="77777777" w:rsidR="005D38E5" w:rsidRDefault="005D38E5" w:rsidP="00797878">
      <w:pPr>
        <w:keepNext/>
        <w:keepLines/>
        <w:spacing w:before="40"/>
        <w:ind w:firstLine="0"/>
        <w:jc w:val="center"/>
        <w:outlineLvl w:val="3"/>
        <w:rPr>
          <w:rFonts w:eastAsia="Calibri" w:cs="Times New Roman"/>
          <w:b/>
          <w:iCs/>
        </w:rPr>
        <w:sectPr w:rsidR="005D38E5" w:rsidSect="005D38E5">
          <w:type w:val="continuous"/>
          <w:pgSz w:w="16840" w:h="11900" w:orient="landscape"/>
          <w:pgMar w:top="978" w:right="1134" w:bottom="1588" w:left="1134" w:header="426" w:footer="709" w:gutter="0"/>
          <w:pgNumType w:start="25"/>
          <w:cols w:space="708"/>
          <w:titlePg/>
          <w:docGrid w:linePitch="360"/>
        </w:sectPr>
      </w:pPr>
    </w:p>
    <w:p w14:paraId="56C58F5B" w14:textId="0698EF9F" w:rsidR="00797878" w:rsidRPr="00797878" w:rsidRDefault="00797878" w:rsidP="00797878">
      <w:pPr>
        <w:keepNext/>
        <w:keepLines/>
        <w:spacing w:before="40"/>
        <w:ind w:firstLine="0"/>
        <w:jc w:val="center"/>
        <w:outlineLvl w:val="3"/>
        <w:rPr>
          <w:rFonts w:eastAsia="Calibri" w:cs="Times New Roman"/>
          <w:b/>
          <w:iCs/>
        </w:rPr>
      </w:pPr>
      <w:r w:rsidRPr="00797878">
        <w:rPr>
          <w:rFonts w:eastAsia="Calibri" w:cs="Times New Roman"/>
          <w:b/>
          <w:iCs/>
        </w:rPr>
        <w:lastRenderedPageBreak/>
        <w:t>Список сокращений:</w:t>
      </w:r>
    </w:p>
    <w:p w14:paraId="741972E4" w14:textId="77777777" w:rsidR="00797878" w:rsidRPr="00797878" w:rsidRDefault="00797878" w:rsidP="00797878">
      <w:pPr>
        <w:ind w:firstLine="567"/>
        <w:jc w:val="center"/>
        <w:rPr>
          <w:rFonts w:eastAsia="Calibri" w:cs="Times New Roman"/>
          <w:b/>
          <w:szCs w:val="28"/>
        </w:rPr>
      </w:pPr>
    </w:p>
    <w:tbl>
      <w:tblPr>
        <w:tblW w:w="0" w:type="auto"/>
        <w:tblLook w:val="04A0" w:firstRow="1" w:lastRow="0" w:firstColumn="1" w:lastColumn="0" w:noHBand="0" w:noVBand="1"/>
      </w:tblPr>
      <w:tblGrid>
        <w:gridCol w:w="1782"/>
        <w:gridCol w:w="7793"/>
      </w:tblGrid>
      <w:tr w:rsidR="00797878" w:rsidRPr="00797878" w14:paraId="009C62F3" w14:textId="77777777" w:rsidTr="00B3413E">
        <w:tc>
          <w:tcPr>
            <w:tcW w:w="1809" w:type="dxa"/>
            <w:shd w:val="clear" w:color="auto" w:fill="auto"/>
          </w:tcPr>
          <w:p w14:paraId="0F59970F"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rPr>
              <w:t>ВОЗ</w:t>
            </w:r>
          </w:p>
        </w:tc>
        <w:tc>
          <w:tcPr>
            <w:tcW w:w="7982" w:type="dxa"/>
            <w:shd w:val="clear" w:color="auto" w:fill="auto"/>
          </w:tcPr>
          <w:p w14:paraId="7B04C23C"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Всемирная организация здравоохранения;</w:t>
            </w:r>
          </w:p>
        </w:tc>
      </w:tr>
      <w:tr w:rsidR="00797878" w:rsidRPr="00797878" w14:paraId="3CC469E8" w14:textId="77777777" w:rsidTr="00B3413E">
        <w:tc>
          <w:tcPr>
            <w:tcW w:w="1809" w:type="dxa"/>
            <w:shd w:val="clear" w:color="auto" w:fill="auto"/>
          </w:tcPr>
          <w:p w14:paraId="0A8CAE2A"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rPr>
              <w:t>ВС</w:t>
            </w:r>
          </w:p>
        </w:tc>
        <w:tc>
          <w:tcPr>
            <w:tcW w:w="7982" w:type="dxa"/>
            <w:shd w:val="clear" w:color="auto" w:fill="auto"/>
          </w:tcPr>
          <w:p w14:paraId="52024957"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воздушное судно;</w:t>
            </w:r>
          </w:p>
        </w:tc>
      </w:tr>
      <w:tr w:rsidR="00797878" w:rsidRPr="00797878" w14:paraId="1D05A6BA" w14:textId="77777777" w:rsidTr="00B3413E">
        <w:tc>
          <w:tcPr>
            <w:tcW w:w="1809" w:type="dxa"/>
            <w:shd w:val="clear" w:color="auto" w:fill="auto"/>
          </w:tcPr>
          <w:p w14:paraId="561FBC9A"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rPr>
              <w:t>ГЛ</w:t>
            </w:r>
          </w:p>
        </w:tc>
        <w:tc>
          <w:tcPr>
            <w:tcW w:w="7982" w:type="dxa"/>
            <w:shd w:val="clear" w:color="auto" w:fill="auto"/>
          </w:tcPr>
          <w:p w14:paraId="1A933930"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геморрагическая лихорадка;</w:t>
            </w:r>
          </w:p>
        </w:tc>
      </w:tr>
      <w:tr w:rsidR="00797878" w:rsidRPr="00797878" w14:paraId="4F5F9FD8" w14:textId="77777777" w:rsidTr="00B3413E">
        <w:tc>
          <w:tcPr>
            <w:tcW w:w="1809" w:type="dxa"/>
            <w:shd w:val="clear" w:color="auto" w:fill="auto"/>
          </w:tcPr>
          <w:p w14:paraId="7CDA0190"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rPr>
              <w:t>ИКАО</w:t>
            </w:r>
          </w:p>
        </w:tc>
        <w:tc>
          <w:tcPr>
            <w:tcW w:w="7982" w:type="dxa"/>
            <w:shd w:val="clear" w:color="auto" w:fill="auto"/>
          </w:tcPr>
          <w:p w14:paraId="527AE2E7"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Международная организация гражданской авиации;</w:t>
            </w:r>
          </w:p>
        </w:tc>
      </w:tr>
      <w:tr w:rsidR="00797878" w:rsidRPr="00797878" w14:paraId="33DB8A83" w14:textId="77777777" w:rsidTr="00B3413E">
        <w:tc>
          <w:tcPr>
            <w:tcW w:w="1809" w:type="dxa"/>
            <w:shd w:val="clear" w:color="auto" w:fill="auto"/>
          </w:tcPr>
          <w:p w14:paraId="2283F8D6" w14:textId="77777777" w:rsidR="00797878" w:rsidRPr="00797878" w:rsidRDefault="00797878" w:rsidP="00797878">
            <w:pPr>
              <w:keepNext/>
              <w:spacing w:before="120"/>
              <w:ind w:firstLine="0"/>
              <w:outlineLvl w:val="6"/>
              <w:rPr>
                <w:rFonts w:eastAsia="Calibri" w:cs="Times New Roman"/>
                <w:szCs w:val="28"/>
              </w:rPr>
            </w:pPr>
            <w:r w:rsidRPr="00797878">
              <w:rPr>
                <w:rFonts w:eastAsia="Calibri" w:cs="Times New Roman"/>
                <w:szCs w:val="28"/>
              </w:rPr>
              <w:t xml:space="preserve">ККГЛ </w:t>
            </w:r>
          </w:p>
        </w:tc>
        <w:tc>
          <w:tcPr>
            <w:tcW w:w="7982" w:type="dxa"/>
            <w:shd w:val="clear" w:color="auto" w:fill="auto"/>
          </w:tcPr>
          <w:p w14:paraId="3BEDFBA4"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Конго-крымская геморрагическая лихорадка;</w:t>
            </w:r>
          </w:p>
        </w:tc>
      </w:tr>
      <w:tr w:rsidR="00797878" w:rsidRPr="00797878" w14:paraId="479D013B" w14:textId="77777777" w:rsidTr="00B3413E">
        <w:tc>
          <w:tcPr>
            <w:tcW w:w="1809" w:type="dxa"/>
            <w:shd w:val="clear" w:color="auto" w:fill="auto"/>
          </w:tcPr>
          <w:p w14:paraId="085D8575" w14:textId="77777777" w:rsidR="00797878" w:rsidRPr="00797878" w:rsidRDefault="00797878" w:rsidP="00797878">
            <w:pPr>
              <w:keepNext/>
              <w:spacing w:before="120"/>
              <w:ind w:firstLine="0"/>
              <w:outlineLvl w:val="5"/>
              <w:rPr>
                <w:rFonts w:eastAsia="Calibri" w:cs="Times New Roman"/>
                <w:szCs w:val="28"/>
              </w:rPr>
            </w:pPr>
            <w:r w:rsidRPr="00797878">
              <w:rPr>
                <w:rFonts w:eastAsia="Calibri" w:cs="Times New Roman"/>
                <w:szCs w:val="28"/>
              </w:rPr>
              <w:t>ОВД</w:t>
            </w:r>
          </w:p>
        </w:tc>
        <w:tc>
          <w:tcPr>
            <w:tcW w:w="7982" w:type="dxa"/>
            <w:shd w:val="clear" w:color="auto" w:fill="auto"/>
          </w:tcPr>
          <w:p w14:paraId="06D58005" w14:textId="77777777" w:rsidR="00797878" w:rsidRPr="00797878" w:rsidRDefault="00797878" w:rsidP="00797878">
            <w:pPr>
              <w:spacing w:before="120"/>
              <w:ind w:left="227" w:hanging="227"/>
              <w:jc w:val="left"/>
              <w:outlineLvl w:val="5"/>
              <w:rPr>
                <w:rFonts w:eastAsia="Calibri" w:cs="Times New Roman"/>
                <w:szCs w:val="28"/>
              </w:rPr>
            </w:pPr>
            <w:r w:rsidRPr="00797878">
              <w:rPr>
                <w:rFonts w:eastAsia="Calibri" w:cs="Times New Roman"/>
                <w:szCs w:val="28"/>
              </w:rPr>
              <w:t xml:space="preserve">– </w:t>
            </w:r>
            <w:r w:rsidRPr="00797878">
              <w:rPr>
                <w:rFonts w:eastAsia="Calibri" w:cs="Times New Roman"/>
                <w:szCs w:val="28"/>
                <w:lang w:val="x-none"/>
              </w:rPr>
              <w:t>орган диспетчерского обслуживания воздушного движения</w:t>
            </w:r>
            <w:r w:rsidRPr="00797878">
              <w:rPr>
                <w:rFonts w:eastAsia="Calibri" w:cs="Times New Roman"/>
                <w:szCs w:val="28"/>
              </w:rPr>
              <w:t>;</w:t>
            </w:r>
          </w:p>
        </w:tc>
      </w:tr>
      <w:tr w:rsidR="00797878" w:rsidRPr="00797878" w14:paraId="4A2AA780" w14:textId="77777777" w:rsidTr="00B3413E">
        <w:tc>
          <w:tcPr>
            <w:tcW w:w="1809" w:type="dxa"/>
            <w:shd w:val="clear" w:color="auto" w:fill="auto"/>
          </w:tcPr>
          <w:p w14:paraId="2519766F"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rPr>
              <w:t>ТОРС</w:t>
            </w:r>
          </w:p>
        </w:tc>
        <w:tc>
          <w:tcPr>
            <w:tcW w:w="7982" w:type="dxa"/>
            <w:shd w:val="clear" w:color="auto" w:fill="auto"/>
          </w:tcPr>
          <w:p w14:paraId="5CE14BED"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тяжелый острый респираторный синдром;</w:t>
            </w:r>
          </w:p>
        </w:tc>
      </w:tr>
      <w:tr w:rsidR="00797878" w:rsidRPr="00797878" w14:paraId="7E75F8E0" w14:textId="77777777" w:rsidTr="00B3413E">
        <w:tc>
          <w:tcPr>
            <w:tcW w:w="1809" w:type="dxa"/>
            <w:shd w:val="clear" w:color="auto" w:fill="auto"/>
          </w:tcPr>
          <w:p w14:paraId="6168C29F" w14:textId="77777777" w:rsidR="00797878" w:rsidRPr="00797878" w:rsidRDefault="00797878" w:rsidP="00797878">
            <w:pPr>
              <w:spacing w:before="120"/>
              <w:ind w:firstLine="0"/>
              <w:rPr>
                <w:rFonts w:eastAsia="Calibri" w:cs="Times New Roman"/>
                <w:szCs w:val="28"/>
                <w:lang w:val="en-US"/>
              </w:rPr>
            </w:pPr>
            <w:r w:rsidRPr="00797878">
              <w:rPr>
                <w:rFonts w:eastAsia="Calibri" w:cs="Times New Roman"/>
                <w:szCs w:val="28"/>
                <w:lang w:val="en-US"/>
              </w:rPr>
              <w:t>PANS</w:t>
            </w:r>
            <w:r w:rsidRPr="00797878">
              <w:rPr>
                <w:rFonts w:eastAsia="Calibri" w:cs="Times New Roman"/>
                <w:szCs w:val="28"/>
              </w:rPr>
              <w:t>-</w:t>
            </w:r>
            <w:r w:rsidRPr="00797878">
              <w:rPr>
                <w:rFonts w:eastAsia="Calibri" w:cs="Times New Roman"/>
                <w:szCs w:val="28"/>
                <w:lang w:val="en-US"/>
              </w:rPr>
              <w:t>ATM</w:t>
            </w:r>
          </w:p>
        </w:tc>
        <w:tc>
          <w:tcPr>
            <w:tcW w:w="7982" w:type="dxa"/>
            <w:shd w:val="clear" w:color="auto" w:fill="auto"/>
          </w:tcPr>
          <w:p w14:paraId="0AFF47E6"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xml:space="preserve">– Правила аэронавигационного обслуживания. Организация воздушного движения (ИКАО </w:t>
            </w:r>
            <w:r w:rsidRPr="00797878">
              <w:rPr>
                <w:rFonts w:eastAsia="Calibri" w:cs="Times New Roman"/>
                <w:szCs w:val="28"/>
                <w:lang w:val="en-US"/>
              </w:rPr>
              <w:t>Doc</w:t>
            </w:r>
            <w:r w:rsidRPr="00797878">
              <w:rPr>
                <w:rFonts w:eastAsia="Calibri" w:cs="Times New Roman"/>
                <w:szCs w:val="28"/>
              </w:rPr>
              <w:t xml:space="preserve"> 4444);</w:t>
            </w:r>
          </w:p>
        </w:tc>
      </w:tr>
      <w:tr w:rsidR="00797878" w:rsidRPr="00797878" w14:paraId="1C9D3177" w14:textId="77777777" w:rsidTr="00B3413E">
        <w:tc>
          <w:tcPr>
            <w:tcW w:w="1809" w:type="dxa"/>
            <w:shd w:val="clear" w:color="auto" w:fill="auto"/>
          </w:tcPr>
          <w:p w14:paraId="0ED99DAB" w14:textId="77777777" w:rsidR="00797878" w:rsidRPr="00797878" w:rsidRDefault="00797878" w:rsidP="00797878">
            <w:pPr>
              <w:spacing w:before="120"/>
              <w:ind w:firstLine="0"/>
              <w:rPr>
                <w:rFonts w:eastAsia="Calibri" w:cs="Times New Roman"/>
                <w:szCs w:val="28"/>
              </w:rPr>
            </w:pPr>
            <w:r w:rsidRPr="00797878">
              <w:rPr>
                <w:rFonts w:eastAsia="Calibri" w:cs="Times New Roman"/>
                <w:szCs w:val="28"/>
                <w:lang w:val="en-US"/>
              </w:rPr>
              <w:t>SARPS</w:t>
            </w:r>
          </w:p>
        </w:tc>
        <w:tc>
          <w:tcPr>
            <w:tcW w:w="7982" w:type="dxa"/>
            <w:shd w:val="clear" w:color="auto" w:fill="auto"/>
          </w:tcPr>
          <w:p w14:paraId="4D825900" w14:textId="77777777" w:rsidR="00797878" w:rsidRPr="00797878" w:rsidRDefault="00797878" w:rsidP="00797878">
            <w:pPr>
              <w:spacing w:before="120"/>
              <w:ind w:left="227" w:hanging="227"/>
              <w:jc w:val="left"/>
              <w:rPr>
                <w:rFonts w:eastAsia="Calibri" w:cs="Times New Roman"/>
                <w:szCs w:val="28"/>
              </w:rPr>
            </w:pPr>
            <w:r w:rsidRPr="00797878">
              <w:rPr>
                <w:rFonts w:eastAsia="Calibri" w:cs="Times New Roman"/>
                <w:szCs w:val="28"/>
              </w:rPr>
              <w:t>– Стандарты и Рекомендуемая практика ИКАО.</w:t>
            </w:r>
          </w:p>
        </w:tc>
      </w:tr>
    </w:tbl>
    <w:p w14:paraId="6537D04B" w14:textId="77777777" w:rsidR="00797878" w:rsidRPr="00797878" w:rsidRDefault="00797878" w:rsidP="00797878">
      <w:pPr>
        <w:ind w:firstLine="0"/>
        <w:jc w:val="left"/>
        <w:rPr>
          <w:rFonts w:cs="Times New Roman"/>
          <w:szCs w:val="28"/>
        </w:rPr>
      </w:pPr>
    </w:p>
    <w:sectPr w:rsidR="00797878" w:rsidRPr="00797878" w:rsidSect="005D38E5">
      <w:pgSz w:w="11900" w:h="16840"/>
      <w:pgMar w:top="1134" w:right="1588" w:bottom="1134" w:left="737" w:header="709"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5C615" w14:textId="77777777" w:rsidR="00901F6A" w:rsidRDefault="00901F6A" w:rsidP="00284001">
      <w:r>
        <w:separator/>
      </w:r>
    </w:p>
  </w:endnote>
  <w:endnote w:type="continuationSeparator" w:id="0">
    <w:p w14:paraId="72E7DCE5" w14:textId="77777777" w:rsidR="00901F6A" w:rsidRDefault="00901F6A" w:rsidP="00284001">
      <w:r>
        <w:continuationSeparator/>
      </w:r>
    </w:p>
  </w:endnote>
  <w:endnote w:id="1">
    <w:p w14:paraId="2C4DF781" w14:textId="6C55A00A" w:rsidR="0072620C" w:rsidRPr="00A44534" w:rsidRDefault="0072620C">
      <w:pPr>
        <w:pStyle w:val="afa"/>
        <w:rPr>
          <w:sz w:val="24"/>
          <w:szCs w:val="24"/>
        </w:rPr>
      </w:pPr>
      <w:r w:rsidRPr="00A44534">
        <w:rPr>
          <w:rFonts w:cs="Times New Roman"/>
          <w:sz w:val="24"/>
          <w:szCs w:val="24"/>
        </w:rPr>
        <w:t>˂</w:t>
      </w:r>
      <w:r w:rsidRPr="00A44534">
        <w:rPr>
          <w:rStyle w:val="afc"/>
          <w:sz w:val="24"/>
          <w:szCs w:val="24"/>
          <w:vertAlign w:val="baseline"/>
        </w:rPr>
        <w:t>9</w:t>
      </w:r>
      <w:r w:rsidRPr="00A44534">
        <w:rPr>
          <w:rFonts w:cs="Times New Roman"/>
          <w:sz w:val="24"/>
          <w:szCs w:val="24"/>
        </w:rPr>
        <w:t>˃</w:t>
      </w:r>
      <w:r w:rsidRPr="00A44534">
        <w:rPr>
          <w:sz w:val="24"/>
          <w:szCs w:val="24"/>
        </w:rPr>
        <w:t xml:space="preserve"> </w:t>
      </w:r>
      <w:r>
        <w:rPr>
          <w:sz w:val="24"/>
          <w:szCs w:val="24"/>
        </w:rPr>
        <w:t>Годны при</w:t>
      </w:r>
      <w:r w:rsidRPr="00A44534">
        <w:rPr>
          <w:sz w:val="24"/>
          <w:szCs w:val="24"/>
        </w:rPr>
        <w:t xml:space="preserve"> обеспечении возможности безопасного осуществления прав и исполнения обязанностей, предоставляемых свидетельством и квалификационными отметками. В случае возникновения сомнений у назначенных членов врачебной комиссии и</w:t>
      </w:r>
      <w:r>
        <w:rPr>
          <w:sz w:val="24"/>
          <w:szCs w:val="24"/>
        </w:rPr>
        <w:t>ли</w:t>
      </w:r>
      <w:r w:rsidRPr="00A44534">
        <w:rPr>
          <w:sz w:val="24"/>
          <w:szCs w:val="24"/>
        </w:rPr>
        <w:t xml:space="preserve"> председателя ВЛЭК, решение принимается посредством официального медицинского заключения в соответствии с пунктом 19 настоящих Авиационных правил.</w:t>
      </w:r>
    </w:p>
  </w:endnote>
  <w:endnote w:id="2">
    <w:p w14:paraId="56133093" w14:textId="28B07228" w:rsidR="0072620C" w:rsidRPr="00284E0D" w:rsidRDefault="0072620C">
      <w:pPr>
        <w:pStyle w:val="afa"/>
        <w:rPr>
          <w:sz w:val="24"/>
          <w:szCs w:val="24"/>
        </w:rPr>
      </w:pPr>
      <w:r w:rsidRPr="00284E0D">
        <w:rPr>
          <w:rFonts w:cs="Times New Roman"/>
          <w:sz w:val="24"/>
          <w:szCs w:val="24"/>
        </w:rPr>
        <w:t>˂</w:t>
      </w:r>
      <w:r w:rsidRPr="00284E0D">
        <w:rPr>
          <w:rStyle w:val="afc"/>
          <w:sz w:val="24"/>
          <w:szCs w:val="24"/>
          <w:vertAlign w:val="baseline"/>
        </w:rPr>
        <w:t>10</w:t>
      </w:r>
      <w:r w:rsidRPr="00284E0D">
        <w:rPr>
          <w:rStyle w:val="afc"/>
          <w:rFonts w:cs="Times New Roman"/>
          <w:sz w:val="24"/>
          <w:szCs w:val="24"/>
          <w:vertAlign w:val="baseline"/>
        </w:rPr>
        <w:t>˃</w:t>
      </w:r>
      <w:r w:rsidRPr="00284E0D">
        <w:rPr>
          <w:sz w:val="24"/>
          <w:szCs w:val="24"/>
        </w:rPr>
        <w:t xml:space="preserve"> После проведения регламентированного медицинского осмотра авиационный врач делает соответствующую отметку </w:t>
      </w:r>
      <w:r>
        <w:rPr>
          <w:sz w:val="24"/>
          <w:szCs w:val="24"/>
        </w:rPr>
        <w:t>в медицинском заключении</w:t>
      </w:r>
      <w:r w:rsidRPr="00284E0D">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rial-Bold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C5C41" w14:textId="77777777" w:rsidR="0072620C" w:rsidRPr="00FD35D4" w:rsidRDefault="0072620C" w:rsidP="00FD35D4">
    <w:pPr>
      <w:pStyle w:val="aa"/>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129D2" w14:textId="77777777" w:rsidR="0072620C" w:rsidRPr="00166EFF" w:rsidRDefault="0072620C" w:rsidP="00166E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D4D0F" w14:textId="77777777" w:rsidR="00901F6A" w:rsidRDefault="00901F6A" w:rsidP="00284001">
      <w:r>
        <w:separator/>
      </w:r>
    </w:p>
  </w:footnote>
  <w:footnote w:type="continuationSeparator" w:id="0">
    <w:p w14:paraId="6ED1E7E0" w14:textId="77777777" w:rsidR="00901F6A" w:rsidRDefault="00901F6A" w:rsidP="00284001">
      <w:r>
        <w:continuationSeparator/>
      </w:r>
    </w:p>
  </w:footnote>
  <w:footnote w:id="1">
    <w:p w14:paraId="57DE9399" w14:textId="042DD91E" w:rsidR="0072620C" w:rsidRPr="00FB18B6" w:rsidRDefault="0072620C">
      <w:pPr>
        <w:pStyle w:val="af7"/>
        <w:rPr>
          <w:sz w:val="24"/>
          <w:szCs w:val="24"/>
        </w:rPr>
      </w:pPr>
      <w:r w:rsidRPr="00FB18B6">
        <w:rPr>
          <w:sz w:val="24"/>
          <w:szCs w:val="24"/>
        </w:rPr>
        <w:t>˂</w:t>
      </w:r>
      <w:r w:rsidRPr="00FB18B6">
        <w:rPr>
          <w:rStyle w:val="af9"/>
          <w:sz w:val="24"/>
          <w:szCs w:val="24"/>
          <w:vertAlign w:val="baseline"/>
        </w:rPr>
        <w:footnoteRef/>
      </w:r>
      <w:r w:rsidRPr="00FB18B6">
        <w:rPr>
          <w:sz w:val="24"/>
          <w:szCs w:val="24"/>
        </w:rPr>
        <w:t>˃ Календарный день истечения срока действия медицинского заключения остается постоянным каждый год. Медицинское освидетельствование проводится в течение срока действия действующего медицинского заключения, но не более чем за 45 дней до даты истечения его срока действия.</w:t>
      </w:r>
    </w:p>
  </w:footnote>
  <w:footnote w:id="2">
    <w:p w14:paraId="7D391289" w14:textId="70A5F4CB" w:rsidR="0072620C" w:rsidRDefault="0072620C">
      <w:pPr>
        <w:pStyle w:val="af7"/>
      </w:pPr>
      <w:r w:rsidRPr="00FB18B6">
        <w:rPr>
          <w:rFonts w:cs="Times New Roman"/>
          <w:sz w:val="24"/>
          <w:szCs w:val="24"/>
        </w:rPr>
        <w:t>˂</w:t>
      </w:r>
      <w:r w:rsidRPr="00FB18B6">
        <w:rPr>
          <w:rStyle w:val="af9"/>
          <w:sz w:val="24"/>
          <w:szCs w:val="24"/>
          <w:vertAlign w:val="baseline"/>
        </w:rPr>
        <w:footnoteRef/>
      </w:r>
      <w:r w:rsidRPr="00FB18B6">
        <w:rPr>
          <w:sz w:val="24"/>
          <w:szCs w:val="24"/>
        </w:rPr>
        <w:t>˃ Полномочия на проведение медицинского освидетельствования, а также требования к оснащению авиамедицинского центра, к образованию и уровню компетенции медицинских работников, осуществляющих деятельность в области медицинского обеспечения полетов воздушных судов, определяются государственным полномочным органом в процессе сертификации, проводимой в порядке, установленном соответствующими авиационными правилами.</w:t>
      </w:r>
    </w:p>
  </w:footnote>
  <w:footnote w:id="3">
    <w:p w14:paraId="432D8BAF" w14:textId="29AD01CA" w:rsidR="0072620C" w:rsidRPr="00FB18B6" w:rsidRDefault="0072620C">
      <w:pPr>
        <w:pStyle w:val="af7"/>
        <w:rPr>
          <w:sz w:val="24"/>
          <w:szCs w:val="24"/>
        </w:rPr>
      </w:pPr>
      <w:r w:rsidRPr="00FB18B6">
        <w:rPr>
          <w:sz w:val="24"/>
          <w:szCs w:val="24"/>
        </w:rPr>
        <w:t>˂</w:t>
      </w:r>
      <w:r w:rsidRPr="00FB18B6">
        <w:rPr>
          <w:rStyle w:val="af9"/>
          <w:sz w:val="24"/>
          <w:szCs w:val="24"/>
          <w:vertAlign w:val="baseline"/>
        </w:rPr>
        <w:footnoteRef/>
      </w:r>
      <w:r w:rsidRPr="00FB18B6">
        <w:rPr>
          <w:sz w:val="24"/>
          <w:szCs w:val="24"/>
        </w:rPr>
        <w:t>˃ Общие правила выдачи свидетельств означают общую нормативную систему выдачи свидетельств, которая имеет обязательную юридическую силу и непосредственно применяется в отношении стран - участников соглашения, признающую процедуру автоматического придания силы. Общие правила выдачи свидетельств, применяемые этими государствами, содержат идентичные требования в отношении выдачи свидетельств, поддержания уровня квалификации и предыдущего опыта.</w:t>
      </w:r>
    </w:p>
  </w:footnote>
  <w:footnote w:id="4">
    <w:p w14:paraId="3D25F097" w14:textId="720F0DBA" w:rsidR="0072620C" w:rsidRPr="00FB18B6" w:rsidRDefault="0072620C">
      <w:pPr>
        <w:pStyle w:val="af7"/>
        <w:rPr>
          <w:sz w:val="24"/>
          <w:szCs w:val="24"/>
        </w:rPr>
      </w:pPr>
      <w:r w:rsidRPr="00FB18B6">
        <w:rPr>
          <w:rFonts w:cs="Times New Roman"/>
          <w:sz w:val="24"/>
          <w:szCs w:val="24"/>
        </w:rPr>
        <w:t>˂</w:t>
      </w:r>
      <w:r w:rsidRPr="00FB18B6">
        <w:rPr>
          <w:rStyle w:val="af9"/>
          <w:sz w:val="24"/>
          <w:szCs w:val="24"/>
          <w:vertAlign w:val="baseline"/>
        </w:rPr>
        <w:footnoteRef/>
      </w:r>
      <w:r w:rsidRPr="00FB18B6">
        <w:rPr>
          <w:rFonts w:cs="Times New Roman"/>
          <w:sz w:val="24"/>
          <w:szCs w:val="24"/>
        </w:rPr>
        <w:t>˃</w:t>
      </w:r>
      <w:r w:rsidRPr="00FB18B6">
        <w:rPr>
          <w:sz w:val="24"/>
          <w:szCs w:val="24"/>
        </w:rPr>
        <w:t xml:space="preserve"> Инструкция по использованию лекарственных препаратов лицами авиационного персонала Республики Беларусь приведена в приложении </w:t>
      </w:r>
      <w:r>
        <w:rPr>
          <w:sz w:val="24"/>
          <w:szCs w:val="24"/>
        </w:rPr>
        <w:t>7</w:t>
      </w:r>
      <w:r w:rsidRPr="00FB18B6">
        <w:rPr>
          <w:sz w:val="24"/>
          <w:szCs w:val="24"/>
        </w:rPr>
        <w:t xml:space="preserve"> к настоящим Авиационным правилам.</w:t>
      </w:r>
    </w:p>
  </w:footnote>
  <w:footnote w:id="5">
    <w:p w14:paraId="582B08E8" w14:textId="7F6F4A35" w:rsidR="0072620C" w:rsidRDefault="0072620C">
      <w:pPr>
        <w:pStyle w:val="af7"/>
      </w:pPr>
      <w:r w:rsidRPr="00FB18B6">
        <w:rPr>
          <w:rFonts w:cs="Times New Roman"/>
          <w:sz w:val="24"/>
          <w:szCs w:val="24"/>
        </w:rPr>
        <w:t>˂</w:t>
      </w:r>
      <w:r w:rsidRPr="00FB18B6">
        <w:rPr>
          <w:rStyle w:val="af9"/>
          <w:sz w:val="24"/>
          <w:szCs w:val="24"/>
          <w:vertAlign w:val="baseline"/>
        </w:rPr>
        <w:footnoteRef/>
      </w:r>
      <w:r w:rsidRPr="00FB18B6">
        <w:rPr>
          <w:rFonts w:cs="Times New Roman"/>
          <w:sz w:val="24"/>
          <w:szCs w:val="24"/>
        </w:rPr>
        <w:t>˃</w:t>
      </w:r>
      <w:r w:rsidRPr="00FB18B6">
        <w:rPr>
          <w:sz w:val="24"/>
          <w:szCs w:val="24"/>
        </w:rPr>
        <w:t xml:space="preserve"> Обследование проводится не ранее, чем через 1 сутки после введения препаратов, расширяющих зрачок.</w:t>
      </w:r>
    </w:p>
  </w:footnote>
  <w:footnote w:id="6">
    <w:p w14:paraId="7D9210A7" w14:textId="5CD32CDB" w:rsidR="0072620C" w:rsidRPr="00FB18B6" w:rsidRDefault="0072620C">
      <w:pPr>
        <w:pStyle w:val="af7"/>
        <w:rPr>
          <w:sz w:val="24"/>
          <w:szCs w:val="24"/>
        </w:rPr>
      </w:pPr>
      <w:r w:rsidRPr="00FB18B6">
        <w:rPr>
          <w:rFonts w:cs="Times New Roman"/>
          <w:sz w:val="24"/>
          <w:szCs w:val="24"/>
        </w:rPr>
        <w:t>˂</w:t>
      </w:r>
      <w:r w:rsidRPr="00FB18B6">
        <w:rPr>
          <w:rStyle w:val="af9"/>
          <w:sz w:val="24"/>
          <w:szCs w:val="24"/>
          <w:vertAlign w:val="baseline"/>
        </w:rPr>
        <w:footnoteRef/>
      </w:r>
      <w:r w:rsidRPr="00FB18B6">
        <w:rPr>
          <w:rFonts w:cs="Times New Roman"/>
          <w:sz w:val="24"/>
          <w:szCs w:val="24"/>
        </w:rPr>
        <w:t>˃</w:t>
      </w:r>
      <w:r w:rsidRPr="00FB18B6">
        <w:rPr>
          <w:sz w:val="24"/>
          <w:szCs w:val="24"/>
        </w:rPr>
        <w:t xml:space="preserve"> Назначение медикаментозной терапии осуществляется согласно приложению </w:t>
      </w:r>
      <w:r>
        <w:rPr>
          <w:sz w:val="24"/>
          <w:szCs w:val="24"/>
        </w:rPr>
        <w:t>7</w:t>
      </w:r>
      <w:r w:rsidRPr="00FB18B6">
        <w:rPr>
          <w:sz w:val="24"/>
          <w:szCs w:val="24"/>
        </w:rPr>
        <w:t xml:space="preserve"> к настоящим Авиационным правилам.</w:t>
      </w:r>
    </w:p>
  </w:footnote>
  <w:footnote w:id="7">
    <w:p w14:paraId="02CF890F" w14:textId="3CDCC085" w:rsidR="0072620C" w:rsidRDefault="0072620C">
      <w:pPr>
        <w:pStyle w:val="af7"/>
      </w:pPr>
      <w:r w:rsidRPr="00FB18B6">
        <w:rPr>
          <w:rFonts w:cs="Times New Roman"/>
          <w:sz w:val="24"/>
        </w:rPr>
        <w:t>˂</w:t>
      </w:r>
      <w:r w:rsidRPr="00FB18B6">
        <w:rPr>
          <w:rStyle w:val="af9"/>
          <w:sz w:val="24"/>
          <w:vertAlign w:val="baseline"/>
        </w:rPr>
        <w:footnoteRef/>
      </w:r>
      <w:r w:rsidRPr="00FB18B6">
        <w:rPr>
          <w:rFonts w:cs="Times New Roman"/>
          <w:sz w:val="24"/>
        </w:rPr>
        <w:t>˃</w:t>
      </w:r>
      <w:r w:rsidRPr="00FB18B6">
        <w:rPr>
          <w:sz w:val="24"/>
        </w:rPr>
        <w:t xml:space="preserve"> Членам летного экипажа и авиационным врачам необходимо понимать, что использование во время полета мягких контактных линз не желательно, поскольку низкая относительная влажность на борту воздушного судна сокращает время их ношения и вызывает определенный дискомфорт при их использовании. В случае необходимости, во время продолжительного полета, может быть желательным использование заменителей слезной жидкости без консервантов. Искусственные слезы, содержащие консерванты, могут вызывать раздражение при использовании с контактными линзами, вследствие чего желательно избегать их применения.</w:t>
      </w:r>
    </w:p>
  </w:footnote>
  <w:footnote w:id="8">
    <w:p w14:paraId="5362E566" w14:textId="4848955A" w:rsidR="0072620C" w:rsidRPr="00FB18B6" w:rsidRDefault="0072620C">
      <w:pPr>
        <w:pStyle w:val="af7"/>
        <w:rPr>
          <w:sz w:val="24"/>
          <w:szCs w:val="24"/>
        </w:rPr>
      </w:pPr>
      <w:r w:rsidRPr="00FB18B6">
        <w:rPr>
          <w:rFonts w:cs="Times New Roman"/>
          <w:sz w:val="24"/>
          <w:szCs w:val="24"/>
        </w:rPr>
        <w:t>˂</w:t>
      </w:r>
      <w:r w:rsidRPr="00FB18B6">
        <w:rPr>
          <w:rStyle w:val="af9"/>
          <w:sz w:val="24"/>
          <w:szCs w:val="24"/>
          <w:vertAlign w:val="baseline"/>
        </w:rPr>
        <w:footnoteRef/>
      </w:r>
      <w:r w:rsidRPr="00FB18B6">
        <w:rPr>
          <w:rFonts w:cs="Times New Roman"/>
          <w:sz w:val="24"/>
          <w:szCs w:val="24"/>
        </w:rPr>
        <w:t>˃</w:t>
      </w:r>
      <w:r w:rsidRPr="00FB18B6">
        <w:rPr>
          <w:sz w:val="24"/>
          <w:szCs w:val="24"/>
        </w:rPr>
        <w:t xml:space="preserve"> В объеме согласно приложению </w:t>
      </w:r>
      <w:r>
        <w:rPr>
          <w:sz w:val="24"/>
          <w:szCs w:val="24"/>
        </w:rPr>
        <w:t>5</w:t>
      </w:r>
      <w:r w:rsidRPr="00FB18B6">
        <w:rPr>
          <w:sz w:val="24"/>
          <w:szCs w:val="24"/>
        </w:rPr>
        <w:t xml:space="preserve"> к настоящим Авиационным правилам.</w:t>
      </w:r>
    </w:p>
  </w:footnote>
  <w:footnote w:id="9">
    <w:p w14:paraId="5D89A6E1" w14:textId="567021F7" w:rsidR="0072620C" w:rsidRPr="005D38E5" w:rsidRDefault="0072620C">
      <w:pPr>
        <w:pStyle w:val="af7"/>
        <w:rPr>
          <w:sz w:val="24"/>
          <w:szCs w:val="24"/>
        </w:rPr>
      </w:pPr>
      <w:r w:rsidRPr="005D38E5">
        <w:rPr>
          <w:rFonts w:cs="Times New Roman"/>
          <w:sz w:val="24"/>
          <w:szCs w:val="24"/>
        </w:rPr>
        <w:t>˂</w:t>
      </w:r>
      <w:r w:rsidRPr="005D38E5">
        <w:rPr>
          <w:rStyle w:val="af9"/>
          <w:sz w:val="24"/>
          <w:szCs w:val="24"/>
          <w:vertAlign w:val="baseline"/>
        </w:rPr>
        <w:t>11</w:t>
      </w:r>
      <w:r w:rsidRPr="005D38E5">
        <w:rPr>
          <w:sz w:val="24"/>
          <w:szCs w:val="24"/>
        </w:rPr>
        <w:t xml:space="preserve"> </w:t>
      </w:r>
      <w:r w:rsidRPr="005D38E5">
        <w:rPr>
          <w:rFonts w:cs="Times New Roman"/>
          <w:sz w:val="24"/>
          <w:szCs w:val="24"/>
        </w:rPr>
        <w:t xml:space="preserve">˃ </w:t>
      </w:r>
      <w:r w:rsidRPr="005D38E5">
        <w:rPr>
          <w:sz w:val="24"/>
          <w:szCs w:val="24"/>
        </w:rPr>
        <w:t>Список сокращений приведен в конце Методических рекомендаций.</w:t>
      </w:r>
    </w:p>
  </w:footnote>
  <w:footnote w:id="10">
    <w:p w14:paraId="3704FF79" w14:textId="147D8F63" w:rsidR="0072620C" w:rsidRPr="005D38E5" w:rsidRDefault="0072620C" w:rsidP="00797878">
      <w:pPr>
        <w:pStyle w:val="af7"/>
        <w:rPr>
          <w:sz w:val="24"/>
          <w:szCs w:val="24"/>
        </w:rPr>
      </w:pPr>
      <w:r w:rsidRPr="005D38E5">
        <w:rPr>
          <w:rFonts w:cs="Times New Roman"/>
          <w:sz w:val="24"/>
          <w:szCs w:val="24"/>
        </w:rPr>
        <w:t>˂</w:t>
      </w:r>
      <w:r w:rsidRPr="005D38E5">
        <w:rPr>
          <w:rStyle w:val="af9"/>
          <w:sz w:val="24"/>
          <w:szCs w:val="24"/>
          <w:vertAlign w:val="baseline"/>
        </w:rPr>
        <w:t>12</w:t>
      </w:r>
      <w:r w:rsidRPr="005D38E5">
        <w:rPr>
          <w:rFonts w:cs="Times New Roman"/>
          <w:sz w:val="24"/>
          <w:szCs w:val="24"/>
        </w:rPr>
        <w:t>˃</w:t>
      </w:r>
      <w:r w:rsidRPr="005D38E5">
        <w:rPr>
          <w:sz w:val="24"/>
          <w:szCs w:val="24"/>
        </w:rPr>
        <w:t xml:space="preserve"> Допускается хранение на борту ВС вне универсального профилактического комплекта.</w:t>
      </w:r>
    </w:p>
  </w:footnote>
  <w:footnote w:id="11">
    <w:p w14:paraId="573483CE" w14:textId="359BD0B4" w:rsidR="0072620C" w:rsidRPr="005D38E5" w:rsidRDefault="0072620C">
      <w:pPr>
        <w:pStyle w:val="af7"/>
      </w:pPr>
      <w:r>
        <w:rPr>
          <w:rFonts w:cs="Times New Roman"/>
          <w:sz w:val="24"/>
          <w:szCs w:val="24"/>
        </w:rPr>
        <w:t>˂</w:t>
      </w:r>
      <w:r w:rsidRPr="005D38E5">
        <w:rPr>
          <w:rStyle w:val="af9"/>
          <w:sz w:val="24"/>
          <w:szCs w:val="24"/>
          <w:vertAlign w:val="baseline"/>
        </w:rPr>
        <w:t>13</w:t>
      </w:r>
      <w:r>
        <w:rPr>
          <w:rFonts w:cs="Times New Roman"/>
          <w:sz w:val="24"/>
          <w:szCs w:val="24"/>
        </w:rPr>
        <w:t>˃</w:t>
      </w:r>
      <w:r w:rsidRPr="005D38E5">
        <w:rPr>
          <w:sz w:val="24"/>
          <w:szCs w:val="24"/>
        </w:rPr>
        <w:t xml:space="preserve"> </w:t>
      </w:r>
      <w:r w:rsidRPr="005D38E5">
        <w:rPr>
          <w:rFonts w:eastAsia="Times New Roman"/>
          <w:sz w:val="24"/>
          <w:szCs w:val="24"/>
          <w:lang w:eastAsia="ru-RU"/>
        </w:rPr>
        <w:t>В случае ухудшения эпидемиологической  ситуации по инфекционной болезни укладка может быть дополнена.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13805"/>
      <w:docPartObj>
        <w:docPartGallery w:val="Page Numbers (Top of Page)"/>
        <w:docPartUnique/>
      </w:docPartObj>
    </w:sdtPr>
    <w:sdtContent>
      <w:p w14:paraId="12F5CAA6" w14:textId="1987796D" w:rsidR="0072620C" w:rsidRDefault="0072620C" w:rsidP="00BF3826">
        <w:pPr>
          <w:pStyle w:val="a8"/>
          <w:ind w:firstLine="0"/>
          <w:jc w:val="center"/>
        </w:pPr>
        <w:r>
          <w:fldChar w:fldCharType="begin"/>
        </w:r>
        <w:r>
          <w:instrText>PAGE   \* MERGEFORMAT</w:instrText>
        </w:r>
        <w:r>
          <w:fldChar w:fldCharType="separate"/>
        </w:r>
        <w:r w:rsidR="002C0879">
          <w:rPr>
            <w:noProof/>
          </w:rPr>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6AAAA" w14:textId="0EE18A58" w:rsidR="0072620C" w:rsidRDefault="0072620C" w:rsidP="00E63508">
    <w:pPr>
      <w:pStyle w:val="a8"/>
      <w:ind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299028"/>
      <w:docPartObj>
        <w:docPartGallery w:val="Page Numbers (Top of Page)"/>
        <w:docPartUnique/>
      </w:docPartObj>
    </w:sdtPr>
    <w:sdtContent>
      <w:p w14:paraId="51052B94" w14:textId="77777777" w:rsidR="0072620C" w:rsidRDefault="0072620C" w:rsidP="00BF3826">
        <w:pPr>
          <w:pStyle w:val="a8"/>
          <w:ind w:firstLine="0"/>
          <w:jc w:val="center"/>
        </w:pPr>
        <w:r>
          <w:fldChar w:fldCharType="begin"/>
        </w:r>
        <w:r>
          <w:instrText>PAGE   \* MERGEFORMAT</w:instrText>
        </w:r>
        <w:r>
          <w:fldChar w:fldCharType="separate"/>
        </w:r>
        <w:r w:rsidR="000C4615">
          <w:rPr>
            <w:noProof/>
          </w:rPr>
          <w:t>75</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304136"/>
      <w:docPartObj>
        <w:docPartGallery w:val="Page Numbers (Top of Page)"/>
        <w:docPartUnique/>
      </w:docPartObj>
    </w:sdtPr>
    <w:sdtContent>
      <w:p w14:paraId="0303EEEB" w14:textId="77777777" w:rsidR="0072620C" w:rsidRDefault="0072620C" w:rsidP="00BF3826">
        <w:pPr>
          <w:pStyle w:val="a8"/>
          <w:ind w:firstLine="0"/>
          <w:jc w:val="center"/>
        </w:pPr>
        <w:r>
          <w:fldChar w:fldCharType="begin"/>
        </w:r>
        <w:r>
          <w:instrText>PAGE   \* MERGEFORMAT</w:instrText>
        </w:r>
        <w:r>
          <w:fldChar w:fldCharType="separate"/>
        </w:r>
        <w:r w:rsidR="000C4615">
          <w:rPr>
            <w:noProof/>
          </w:rPr>
          <w:t>2</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265393"/>
      <w:docPartObj>
        <w:docPartGallery w:val="Page Numbers (Top of Page)"/>
        <w:docPartUnique/>
      </w:docPartObj>
    </w:sdtPr>
    <w:sdtContent>
      <w:p w14:paraId="797135F0" w14:textId="77777777" w:rsidR="0072620C" w:rsidRDefault="0072620C" w:rsidP="00BF3826">
        <w:pPr>
          <w:pStyle w:val="a8"/>
          <w:ind w:firstLine="0"/>
          <w:jc w:val="center"/>
        </w:pPr>
        <w:r>
          <w:fldChar w:fldCharType="begin"/>
        </w:r>
        <w:r>
          <w:instrText>PAGE   \* MERGEFORMAT</w:instrText>
        </w:r>
        <w:r>
          <w:fldChar w:fldCharType="separate"/>
        </w:r>
        <w:r w:rsidR="000C4615">
          <w:rPr>
            <w:noProof/>
          </w:rPr>
          <w:t>2</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199402"/>
      <w:docPartObj>
        <w:docPartGallery w:val="Page Numbers (Top of Page)"/>
        <w:docPartUnique/>
      </w:docPartObj>
    </w:sdtPr>
    <w:sdtContent>
      <w:p w14:paraId="173FBA39" w14:textId="77777777" w:rsidR="0072620C" w:rsidRDefault="0072620C" w:rsidP="0094633B">
        <w:pPr>
          <w:pStyle w:val="a8"/>
          <w:tabs>
            <w:tab w:val="clear" w:pos="9355"/>
            <w:tab w:val="center" w:pos="4787"/>
            <w:tab w:val="left" w:pos="7655"/>
          </w:tabs>
          <w:ind w:firstLine="0"/>
          <w:jc w:val="center"/>
        </w:pPr>
        <w:r>
          <w:fldChar w:fldCharType="begin"/>
        </w:r>
        <w:r>
          <w:instrText>PAGE   \* MERGEFORMAT</w:instrText>
        </w:r>
        <w:r>
          <w:fldChar w:fldCharType="separate"/>
        </w:r>
        <w:r w:rsidR="000C4615">
          <w:rPr>
            <w:noProof/>
          </w:rPr>
          <w:t>27</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98086"/>
      <w:docPartObj>
        <w:docPartGallery w:val="Page Numbers (Top of Page)"/>
        <w:docPartUnique/>
      </w:docPartObj>
    </w:sdtPr>
    <w:sdtContent>
      <w:p w14:paraId="0DF78250" w14:textId="5EBEAA8F" w:rsidR="0072620C" w:rsidRDefault="0072620C">
        <w:pPr>
          <w:pStyle w:val="a8"/>
          <w:jc w:val="center"/>
        </w:pPr>
        <w:r>
          <w:t>28</w:t>
        </w:r>
      </w:p>
    </w:sdtContent>
  </w:sdt>
  <w:p w14:paraId="3DE80518" w14:textId="77777777" w:rsidR="0072620C" w:rsidRPr="00166EFF" w:rsidRDefault="0072620C" w:rsidP="00166EF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2255D"/>
    <w:multiLevelType w:val="hybridMultilevel"/>
    <w:tmpl w:val="22AA4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1FE5EA0"/>
    <w:multiLevelType w:val="hybridMultilevel"/>
    <w:tmpl w:val="655C1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E9127C"/>
    <w:multiLevelType w:val="hybridMultilevel"/>
    <w:tmpl w:val="63229B34"/>
    <w:lvl w:ilvl="0" w:tplc="88F0058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89E791E"/>
    <w:multiLevelType w:val="hybridMultilevel"/>
    <w:tmpl w:val="FBD00C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169583E"/>
    <w:multiLevelType w:val="hybridMultilevel"/>
    <w:tmpl w:val="CF244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D54707"/>
    <w:multiLevelType w:val="hybridMultilevel"/>
    <w:tmpl w:val="45346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DF368B"/>
    <w:multiLevelType w:val="hybridMultilevel"/>
    <w:tmpl w:val="7BA61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4E19C3"/>
    <w:multiLevelType w:val="singleLevel"/>
    <w:tmpl w:val="9DCE8FD8"/>
    <w:lvl w:ilvl="0">
      <w:start w:val="1"/>
      <w:numFmt w:val="decimal"/>
      <w:lvlText w:val="%1."/>
      <w:legacy w:legacy="1" w:legacySpace="0" w:legacyIndent="666"/>
      <w:lvlJc w:val="left"/>
      <w:rPr>
        <w:rFonts w:ascii="Times New Roman" w:hAnsi="Times New Roman" w:cs="Times New Roman" w:hint="default"/>
      </w:rPr>
    </w:lvl>
  </w:abstractNum>
  <w:abstractNum w:abstractNumId="8">
    <w:nsid w:val="517C3CA9"/>
    <w:multiLevelType w:val="hybridMultilevel"/>
    <w:tmpl w:val="16AC0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FD666B"/>
    <w:multiLevelType w:val="hybridMultilevel"/>
    <w:tmpl w:val="9892C250"/>
    <w:lvl w:ilvl="0" w:tplc="0F1AC1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81270E"/>
    <w:multiLevelType w:val="hybridMultilevel"/>
    <w:tmpl w:val="038EDDA8"/>
    <w:lvl w:ilvl="0" w:tplc="F2AC4D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6A980E52"/>
    <w:multiLevelType w:val="hybridMultilevel"/>
    <w:tmpl w:val="21A03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36A7AE9"/>
    <w:multiLevelType w:val="multilevel"/>
    <w:tmpl w:val="16EA814E"/>
    <w:lvl w:ilvl="0">
      <w:start w:val="1"/>
      <w:numFmt w:val="decimal"/>
      <w:lvlText w:val="%1"/>
      <w:lvlJc w:val="left"/>
      <w:pPr>
        <w:ind w:left="1669" w:hanging="960"/>
      </w:pPr>
      <w:rPr>
        <w:rFonts w:cs="Times New Roman" w:hint="default"/>
      </w:rPr>
    </w:lvl>
    <w:lvl w:ilvl="1">
      <w:start w:val="6"/>
      <w:numFmt w:val="decimal"/>
      <w:isLgl/>
      <w:lvlText w:val="%1.%2"/>
      <w:lvlJc w:val="left"/>
      <w:pPr>
        <w:ind w:left="1114" w:hanging="405"/>
      </w:pPr>
      <w:rPr>
        <w:rFonts w:cs="Times New Roman" w:hint="default"/>
        <w:b w:val="0"/>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789" w:hanging="108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2149" w:hanging="1440"/>
      </w:pPr>
      <w:rPr>
        <w:rFonts w:cs="Times New Roman" w:hint="default"/>
        <w:b w:val="0"/>
      </w:rPr>
    </w:lvl>
    <w:lvl w:ilvl="6">
      <w:start w:val="1"/>
      <w:numFmt w:val="decimal"/>
      <w:isLgl/>
      <w:lvlText w:val="%1.%2.%3.%4.%5.%6.%7"/>
      <w:lvlJc w:val="left"/>
      <w:pPr>
        <w:ind w:left="2149" w:hanging="1440"/>
      </w:pPr>
      <w:rPr>
        <w:rFonts w:cs="Times New Roman" w:hint="default"/>
        <w:b w:val="0"/>
      </w:rPr>
    </w:lvl>
    <w:lvl w:ilvl="7">
      <w:start w:val="1"/>
      <w:numFmt w:val="decimal"/>
      <w:isLgl/>
      <w:lvlText w:val="%1.%2.%3.%4.%5.%6.%7.%8"/>
      <w:lvlJc w:val="left"/>
      <w:pPr>
        <w:ind w:left="2509" w:hanging="1800"/>
      </w:pPr>
      <w:rPr>
        <w:rFonts w:cs="Times New Roman" w:hint="default"/>
        <w:b w:val="0"/>
      </w:rPr>
    </w:lvl>
    <w:lvl w:ilvl="8">
      <w:start w:val="1"/>
      <w:numFmt w:val="decimal"/>
      <w:isLgl/>
      <w:lvlText w:val="%1.%2.%3.%4.%5.%6.%7.%8.%9"/>
      <w:lvlJc w:val="left"/>
      <w:pPr>
        <w:ind w:left="2509" w:hanging="1800"/>
      </w:pPr>
      <w:rPr>
        <w:rFonts w:cs="Times New Roman" w:hint="default"/>
        <w:b w:val="0"/>
      </w:rPr>
    </w:lvl>
  </w:abstractNum>
  <w:abstractNum w:abstractNumId="13">
    <w:nsid w:val="781178D3"/>
    <w:multiLevelType w:val="hybridMultilevel"/>
    <w:tmpl w:val="63229B34"/>
    <w:lvl w:ilvl="0" w:tplc="88F0058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ACF1EFB"/>
    <w:multiLevelType w:val="hybridMultilevel"/>
    <w:tmpl w:val="9B689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
  </w:num>
  <w:num w:numId="3">
    <w:abstractNumId w:val="9"/>
  </w:num>
  <w:num w:numId="4">
    <w:abstractNumId w:val="4"/>
  </w:num>
  <w:num w:numId="5">
    <w:abstractNumId w:val="8"/>
  </w:num>
  <w:num w:numId="6">
    <w:abstractNumId w:val="13"/>
  </w:num>
  <w:num w:numId="7">
    <w:abstractNumId w:val="10"/>
  </w:num>
  <w:num w:numId="8">
    <w:abstractNumId w:val="12"/>
  </w:num>
  <w:num w:numId="9">
    <w:abstractNumId w:val="5"/>
  </w:num>
  <w:num w:numId="10">
    <w:abstractNumId w:val="6"/>
  </w:num>
  <w:num w:numId="11">
    <w:abstractNumId w:val="2"/>
  </w:num>
  <w:num w:numId="12">
    <w:abstractNumId w:val="7"/>
  </w:num>
  <w:num w:numId="13">
    <w:abstractNumId w:val="11"/>
  </w:num>
  <w:num w:numId="14">
    <w:abstractNumId w:val="14"/>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pos w:val="sectEnd"/>
    <w:numFmt w:val="chicago"/>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34A"/>
    <w:rsid w:val="00001587"/>
    <w:rsid w:val="00002A6C"/>
    <w:rsid w:val="00006F2B"/>
    <w:rsid w:val="0000760D"/>
    <w:rsid w:val="0001062D"/>
    <w:rsid w:val="00010775"/>
    <w:rsid w:val="00011469"/>
    <w:rsid w:val="0001169C"/>
    <w:rsid w:val="00011CD7"/>
    <w:rsid w:val="000159DA"/>
    <w:rsid w:val="00015A89"/>
    <w:rsid w:val="000163C9"/>
    <w:rsid w:val="000202A1"/>
    <w:rsid w:val="000217DD"/>
    <w:rsid w:val="00024FAD"/>
    <w:rsid w:val="000272B2"/>
    <w:rsid w:val="000307B1"/>
    <w:rsid w:val="000311D1"/>
    <w:rsid w:val="00031433"/>
    <w:rsid w:val="00031AD1"/>
    <w:rsid w:val="000327DB"/>
    <w:rsid w:val="000372D0"/>
    <w:rsid w:val="0004122D"/>
    <w:rsid w:val="00042D77"/>
    <w:rsid w:val="00044672"/>
    <w:rsid w:val="00044F22"/>
    <w:rsid w:val="00045AB9"/>
    <w:rsid w:val="0005010E"/>
    <w:rsid w:val="00052C73"/>
    <w:rsid w:val="0005302A"/>
    <w:rsid w:val="00053274"/>
    <w:rsid w:val="00054BEE"/>
    <w:rsid w:val="000564E4"/>
    <w:rsid w:val="00057AA1"/>
    <w:rsid w:val="0006068D"/>
    <w:rsid w:val="00060FE9"/>
    <w:rsid w:val="00061903"/>
    <w:rsid w:val="00062ED6"/>
    <w:rsid w:val="00063D7E"/>
    <w:rsid w:val="00067CD4"/>
    <w:rsid w:val="00070385"/>
    <w:rsid w:val="00075FE1"/>
    <w:rsid w:val="000772CF"/>
    <w:rsid w:val="00081594"/>
    <w:rsid w:val="00086DAA"/>
    <w:rsid w:val="00087337"/>
    <w:rsid w:val="00091426"/>
    <w:rsid w:val="00094C8B"/>
    <w:rsid w:val="00096BF3"/>
    <w:rsid w:val="00096D4F"/>
    <w:rsid w:val="00097A17"/>
    <w:rsid w:val="00097CA6"/>
    <w:rsid w:val="00097DB8"/>
    <w:rsid w:val="000A03A2"/>
    <w:rsid w:val="000A15B8"/>
    <w:rsid w:val="000A1ABA"/>
    <w:rsid w:val="000A632A"/>
    <w:rsid w:val="000A64D0"/>
    <w:rsid w:val="000B1429"/>
    <w:rsid w:val="000B2565"/>
    <w:rsid w:val="000B34A5"/>
    <w:rsid w:val="000B36BA"/>
    <w:rsid w:val="000B580C"/>
    <w:rsid w:val="000B5B84"/>
    <w:rsid w:val="000B6D0D"/>
    <w:rsid w:val="000B6EE5"/>
    <w:rsid w:val="000B7D9C"/>
    <w:rsid w:val="000C27FA"/>
    <w:rsid w:val="000C4615"/>
    <w:rsid w:val="000C6C69"/>
    <w:rsid w:val="000D287D"/>
    <w:rsid w:val="000D68FB"/>
    <w:rsid w:val="000E0970"/>
    <w:rsid w:val="000E0C82"/>
    <w:rsid w:val="000E236E"/>
    <w:rsid w:val="000E2658"/>
    <w:rsid w:val="000E386B"/>
    <w:rsid w:val="000E6103"/>
    <w:rsid w:val="000E68CF"/>
    <w:rsid w:val="000F0495"/>
    <w:rsid w:val="000F1BB5"/>
    <w:rsid w:val="000F278E"/>
    <w:rsid w:val="000F387F"/>
    <w:rsid w:val="000F4D8F"/>
    <w:rsid w:val="000F4EA2"/>
    <w:rsid w:val="000F5519"/>
    <w:rsid w:val="00106C62"/>
    <w:rsid w:val="0011499F"/>
    <w:rsid w:val="00114EDA"/>
    <w:rsid w:val="001157C0"/>
    <w:rsid w:val="001172EA"/>
    <w:rsid w:val="00120FD0"/>
    <w:rsid w:val="00121297"/>
    <w:rsid w:val="001212F8"/>
    <w:rsid w:val="00123F15"/>
    <w:rsid w:val="001244EA"/>
    <w:rsid w:val="001270A0"/>
    <w:rsid w:val="00127ED8"/>
    <w:rsid w:val="00131974"/>
    <w:rsid w:val="001326B5"/>
    <w:rsid w:val="00133CE7"/>
    <w:rsid w:val="00135C02"/>
    <w:rsid w:val="001367E0"/>
    <w:rsid w:val="00136F92"/>
    <w:rsid w:val="001372AA"/>
    <w:rsid w:val="001372D1"/>
    <w:rsid w:val="0014346B"/>
    <w:rsid w:val="00143857"/>
    <w:rsid w:val="00146864"/>
    <w:rsid w:val="0014717A"/>
    <w:rsid w:val="00150067"/>
    <w:rsid w:val="00151375"/>
    <w:rsid w:val="00151663"/>
    <w:rsid w:val="00154B71"/>
    <w:rsid w:val="0015562B"/>
    <w:rsid w:val="00155D4E"/>
    <w:rsid w:val="00156DA2"/>
    <w:rsid w:val="00156DEB"/>
    <w:rsid w:val="00160274"/>
    <w:rsid w:val="00160322"/>
    <w:rsid w:val="00160CFB"/>
    <w:rsid w:val="00160DB3"/>
    <w:rsid w:val="001619F3"/>
    <w:rsid w:val="00161F12"/>
    <w:rsid w:val="0016334F"/>
    <w:rsid w:val="001656DC"/>
    <w:rsid w:val="0016686D"/>
    <w:rsid w:val="00166A57"/>
    <w:rsid w:val="00166BF3"/>
    <w:rsid w:val="00166EFF"/>
    <w:rsid w:val="0016714A"/>
    <w:rsid w:val="0017098C"/>
    <w:rsid w:val="0017309A"/>
    <w:rsid w:val="00175317"/>
    <w:rsid w:val="00175803"/>
    <w:rsid w:val="00176A77"/>
    <w:rsid w:val="0017799F"/>
    <w:rsid w:val="00180BF6"/>
    <w:rsid w:val="00180D11"/>
    <w:rsid w:val="0018181F"/>
    <w:rsid w:val="00181A68"/>
    <w:rsid w:val="00182716"/>
    <w:rsid w:val="00183820"/>
    <w:rsid w:val="001842A1"/>
    <w:rsid w:val="001852F5"/>
    <w:rsid w:val="001853DC"/>
    <w:rsid w:val="001868FE"/>
    <w:rsid w:val="00187231"/>
    <w:rsid w:val="001944EA"/>
    <w:rsid w:val="00194D5A"/>
    <w:rsid w:val="001962B1"/>
    <w:rsid w:val="00196FD5"/>
    <w:rsid w:val="0019785E"/>
    <w:rsid w:val="001A09A6"/>
    <w:rsid w:val="001A1485"/>
    <w:rsid w:val="001A2CD8"/>
    <w:rsid w:val="001A3636"/>
    <w:rsid w:val="001A36BF"/>
    <w:rsid w:val="001A6E8F"/>
    <w:rsid w:val="001B0EB7"/>
    <w:rsid w:val="001B64E6"/>
    <w:rsid w:val="001B6D98"/>
    <w:rsid w:val="001B6FCE"/>
    <w:rsid w:val="001B73BD"/>
    <w:rsid w:val="001B74C5"/>
    <w:rsid w:val="001C12C3"/>
    <w:rsid w:val="001C2FE9"/>
    <w:rsid w:val="001C353D"/>
    <w:rsid w:val="001C5009"/>
    <w:rsid w:val="001C5566"/>
    <w:rsid w:val="001C5EAA"/>
    <w:rsid w:val="001C7FA5"/>
    <w:rsid w:val="001C7FA8"/>
    <w:rsid w:val="001D1DB0"/>
    <w:rsid w:val="001D29B6"/>
    <w:rsid w:val="001D4EBA"/>
    <w:rsid w:val="001D6D57"/>
    <w:rsid w:val="001E3630"/>
    <w:rsid w:val="001E3ED2"/>
    <w:rsid w:val="001E6108"/>
    <w:rsid w:val="001E6937"/>
    <w:rsid w:val="001E7233"/>
    <w:rsid w:val="001F379B"/>
    <w:rsid w:val="001F4B4C"/>
    <w:rsid w:val="00201091"/>
    <w:rsid w:val="002023C0"/>
    <w:rsid w:val="00202A36"/>
    <w:rsid w:val="002038AB"/>
    <w:rsid w:val="00203E98"/>
    <w:rsid w:val="002059CD"/>
    <w:rsid w:val="00206E35"/>
    <w:rsid w:val="00212027"/>
    <w:rsid w:val="002149AE"/>
    <w:rsid w:val="00216B99"/>
    <w:rsid w:val="002171FF"/>
    <w:rsid w:val="00220C64"/>
    <w:rsid w:val="00223AD9"/>
    <w:rsid w:val="00223E90"/>
    <w:rsid w:val="00224F2C"/>
    <w:rsid w:val="002254D6"/>
    <w:rsid w:val="00225B1D"/>
    <w:rsid w:val="0022603F"/>
    <w:rsid w:val="002309BE"/>
    <w:rsid w:val="00234944"/>
    <w:rsid w:val="00234FEB"/>
    <w:rsid w:val="00235F32"/>
    <w:rsid w:val="002403CB"/>
    <w:rsid w:val="00242744"/>
    <w:rsid w:val="00242E09"/>
    <w:rsid w:val="00245147"/>
    <w:rsid w:val="00246141"/>
    <w:rsid w:val="002509FA"/>
    <w:rsid w:val="002548AA"/>
    <w:rsid w:val="00255FCF"/>
    <w:rsid w:val="00256F02"/>
    <w:rsid w:val="00257CD2"/>
    <w:rsid w:val="00263334"/>
    <w:rsid w:val="00263895"/>
    <w:rsid w:val="002643CA"/>
    <w:rsid w:val="002656FE"/>
    <w:rsid w:val="00265746"/>
    <w:rsid w:val="00267FE8"/>
    <w:rsid w:val="00270225"/>
    <w:rsid w:val="002702FC"/>
    <w:rsid w:val="00270EC5"/>
    <w:rsid w:val="00272EC3"/>
    <w:rsid w:val="00273A68"/>
    <w:rsid w:val="00275382"/>
    <w:rsid w:val="0027594E"/>
    <w:rsid w:val="00281067"/>
    <w:rsid w:val="00281685"/>
    <w:rsid w:val="00284001"/>
    <w:rsid w:val="002849E8"/>
    <w:rsid w:val="00284E0D"/>
    <w:rsid w:val="00286ED7"/>
    <w:rsid w:val="00287716"/>
    <w:rsid w:val="00290000"/>
    <w:rsid w:val="0029013F"/>
    <w:rsid w:val="00290A0E"/>
    <w:rsid w:val="00291334"/>
    <w:rsid w:val="00293D44"/>
    <w:rsid w:val="002971BD"/>
    <w:rsid w:val="00297505"/>
    <w:rsid w:val="002978C1"/>
    <w:rsid w:val="002A0AC1"/>
    <w:rsid w:val="002A0CB8"/>
    <w:rsid w:val="002A234A"/>
    <w:rsid w:val="002A2AB6"/>
    <w:rsid w:val="002A48A8"/>
    <w:rsid w:val="002A6A25"/>
    <w:rsid w:val="002B2D72"/>
    <w:rsid w:val="002B51A9"/>
    <w:rsid w:val="002B52AF"/>
    <w:rsid w:val="002B58D4"/>
    <w:rsid w:val="002B6160"/>
    <w:rsid w:val="002B664A"/>
    <w:rsid w:val="002B6F48"/>
    <w:rsid w:val="002B782C"/>
    <w:rsid w:val="002C0879"/>
    <w:rsid w:val="002C24B8"/>
    <w:rsid w:val="002C3C03"/>
    <w:rsid w:val="002C48F8"/>
    <w:rsid w:val="002C4B44"/>
    <w:rsid w:val="002D21A5"/>
    <w:rsid w:val="002D300B"/>
    <w:rsid w:val="002D410B"/>
    <w:rsid w:val="002D59E4"/>
    <w:rsid w:val="002D5DA9"/>
    <w:rsid w:val="002E1C5A"/>
    <w:rsid w:val="002E1F5F"/>
    <w:rsid w:val="002E1FA6"/>
    <w:rsid w:val="002E23DD"/>
    <w:rsid w:val="002E2648"/>
    <w:rsid w:val="002E2F13"/>
    <w:rsid w:val="002E4EE6"/>
    <w:rsid w:val="002E51AC"/>
    <w:rsid w:val="002E675D"/>
    <w:rsid w:val="002E6D3E"/>
    <w:rsid w:val="002E71C1"/>
    <w:rsid w:val="002E78F3"/>
    <w:rsid w:val="002F0278"/>
    <w:rsid w:val="002F04C1"/>
    <w:rsid w:val="002F0D11"/>
    <w:rsid w:val="002F1281"/>
    <w:rsid w:val="002F26C2"/>
    <w:rsid w:val="002F2A6C"/>
    <w:rsid w:val="002F42DA"/>
    <w:rsid w:val="002F50BE"/>
    <w:rsid w:val="002F63A0"/>
    <w:rsid w:val="002F7706"/>
    <w:rsid w:val="003006E2"/>
    <w:rsid w:val="00300766"/>
    <w:rsid w:val="00301690"/>
    <w:rsid w:val="00301AFB"/>
    <w:rsid w:val="003020D4"/>
    <w:rsid w:val="003028D5"/>
    <w:rsid w:val="003032CF"/>
    <w:rsid w:val="00303535"/>
    <w:rsid w:val="0030592F"/>
    <w:rsid w:val="00306311"/>
    <w:rsid w:val="003110B0"/>
    <w:rsid w:val="00312208"/>
    <w:rsid w:val="00312A19"/>
    <w:rsid w:val="0031443E"/>
    <w:rsid w:val="00314F8E"/>
    <w:rsid w:val="00315B14"/>
    <w:rsid w:val="003160BE"/>
    <w:rsid w:val="003165D9"/>
    <w:rsid w:val="00320A30"/>
    <w:rsid w:val="003218AA"/>
    <w:rsid w:val="00323690"/>
    <w:rsid w:val="00323BA2"/>
    <w:rsid w:val="003241FF"/>
    <w:rsid w:val="00324AAD"/>
    <w:rsid w:val="00324AF7"/>
    <w:rsid w:val="00324D4C"/>
    <w:rsid w:val="00326089"/>
    <w:rsid w:val="0032658C"/>
    <w:rsid w:val="0033137B"/>
    <w:rsid w:val="0033361F"/>
    <w:rsid w:val="00333850"/>
    <w:rsid w:val="00333B65"/>
    <w:rsid w:val="003344CD"/>
    <w:rsid w:val="00335479"/>
    <w:rsid w:val="00341336"/>
    <w:rsid w:val="00344277"/>
    <w:rsid w:val="003457F6"/>
    <w:rsid w:val="00350961"/>
    <w:rsid w:val="003519C4"/>
    <w:rsid w:val="003524CD"/>
    <w:rsid w:val="00352E97"/>
    <w:rsid w:val="00353716"/>
    <w:rsid w:val="00353B4B"/>
    <w:rsid w:val="003546FD"/>
    <w:rsid w:val="003549D7"/>
    <w:rsid w:val="003552BC"/>
    <w:rsid w:val="00357083"/>
    <w:rsid w:val="00357975"/>
    <w:rsid w:val="00357B4F"/>
    <w:rsid w:val="00361CEA"/>
    <w:rsid w:val="00362127"/>
    <w:rsid w:val="00363680"/>
    <w:rsid w:val="00364960"/>
    <w:rsid w:val="0036550C"/>
    <w:rsid w:val="00365B17"/>
    <w:rsid w:val="00366DFD"/>
    <w:rsid w:val="00367EAA"/>
    <w:rsid w:val="003700FD"/>
    <w:rsid w:val="003738F0"/>
    <w:rsid w:val="00374B46"/>
    <w:rsid w:val="003761CD"/>
    <w:rsid w:val="00376A8A"/>
    <w:rsid w:val="0037730C"/>
    <w:rsid w:val="00377CD9"/>
    <w:rsid w:val="0038065F"/>
    <w:rsid w:val="00380F62"/>
    <w:rsid w:val="00382139"/>
    <w:rsid w:val="00382A59"/>
    <w:rsid w:val="00382E3A"/>
    <w:rsid w:val="00383B5C"/>
    <w:rsid w:val="003848CE"/>
    <w:rsid w:val="00387634"/>
    <w:rsid w:val="0038767D"/>
    <w:rsid w:val="00391351"/>
    <w:rsid w:val="003A029D"/>
    <w:rsid w:val="003A0831"/>
    <w:rsid w:val="003A1785"/>
    <w:rsid w:val="003A318E"/>
    <w:rsid w:val="003A3E2A"/>
    <w:rsid w:val="003A4483"/>
    <w:rsid w:val="003A4B82"/>
    <w:rsid w:val="003A53A4"/>
    <w:rsid w:val="003B7D32"/>
    <w:rsid w:val="003C058E"/>
    <w:rsid w:val="003C249A"/>
    <w:rsid w:val="003C30D4"/>
    <w:rsid w:val="003C607A"/>
    <w:rsid w:val="003C7992"/>
    <w:rsid w:val="003D02F1"/>
    <w:rsid w:val="003D0A62"/>
    <w:rsid w:val="003D209C"/>
    <w:rsid w:val="003D2F90"/>
    <w:rsid w:val="003D3684"/>
    <w:rsid w:val="003D3F4B"/>
    <w:rsid w:val="003D401A"/>
    <w:rsid w:val="003D42A3"/>
    <w:rsid w:val="003D4A1C"/>
    <w:rsid w:val="003D6067"/>
    <w:rsid w:val="003D7021"/>
    <w:rsid w:val="003E4C10"/>
    <w:rsid w:val="003E6791"/>
    <w:rsid w:val="003E6C96"/>
    <w:rsid w:val="003E705F"/>
    <w:rsid w:val="003E777E"/>
    <w:rsid w:val="003F1646"/>
    <w:rsid w:val="003F2768"/>
    <w:rsid w:val="003F33A5"/>
    <w:rsid w:val="003F59CC"/>
    <w:rsid w:val="00400492"/>
    <w:rsid w:val="00400583"/>
    <w:rsid w:val="004034BE"/>
    <w:rsid w:val="004042AF"/>
    <w:rsid w:val="00405B87"/>
    <w:rsid w:val="0040640B"/>
    <w:rsid w:val="00407091"/>
    <w:rsid w:val="00407332"/>
    <w:rsid w:val="00407B86"/>
    <w:rsid w:val="00412AAD"/>
    <w:rsid w:val="004141A0"/>
    <w:rsid w:val="004141BB"/>
    <w:rsid w:val="00415E1F"/>
    <w:rsid w:val="004172F1"/>
    <w:rsid w:val="00417511"/>
    <w:rsid w:val="004175C1"/>
    <w:rsid w:val="00420723"/>
    <w:rsid w:val="00420C10"/>
    <w:rsid w:val="00424472"/>
    <w:rsid w:val="00424D94"/>
    <w:rsid w:val="00425B08"/>
    <w:rsid w:val="00425EC9"/>
    <w:rsid w:val="004302FB"/>
    <w:rsid w:val="00430F1B"/>
    <w:rsid w:val="0043427C"/>
    <w:rsid w:val="00434C24"/>
    <w:rsid w:val="0043555D"/>
    <w:rsid w:val="00437286"/>
    <w:rsid w:val="00441AC6"/>
    <w:rsid w:val="00441B9A"/>
    <w:rsid w:val="00441EC0"/>
    <w:rsid w:val="004431B0"/>
    <w:rsid w:val="004446F0"/>
    <w:rsid w:val="004447D5"/>
    <w:rsid w:val="00444F78"/>
    <w:rsid w:val="00445067"/>
    <w:rsid w:val="00447D9B"/>
    <w:rsid w:val="0045162B"/>
    <w:rsid w:val="0045279E"/>
    <w:rsid w:val="00453070"/>
    <w:rsid w:val="00455531"/>
    <w:rsid w:val="00455E77"/>
    <w:rsid w:val="00460769"/>
    <w:rsid w:val="00462748"/>
    <w:rsid w:val="00463E4C"/>
    <w:rsid w:val="00464242"/>
    <w:rsid w:val="00464BC1"/>
    <w:rsid w:val="00466664"/>
    <w:rsid w:val="00466884"/>
    <w:rsid w:val="004736AB"/>
    <w:rsid w:val="004736B9"/>
    <w:rsid w:val="0047684E"/>
    <w:rsid w:val="00476900"/>
    <w:rsid w:val="004776A2"/>
    <w:rsid w:val="00480B33"/>
    <w:rsid w:val="00480FDA"/>
    <w:rsid w:val="004820C7"/>
    <w:rsid w:val="0048503D"/>
    <w:rsid w:val="0048564A"/>
    <w:rsid w:val="00485D82"/>
    <w:rsid w:val="00485F48"/>
    <w:rsid w:val="004875CB"/>
    <w:rsid w:val="004912A7"/>
    <w:rsid w:val="00492CEE"/>
    <w:rsid w:val="00495F92"/>
    <w:rsid w:val="00496286"/>
    <w:rsid w:val="004A0C69"/>
    <w:rsid w:val="004A12CE"/>
    <w:rsid w:val="004A308D"/>
    <w:rsid w:val="004A7596"/>
    <w:rsid w:val="004B289F"/>
    <w:rsid w:val="004B33EF"/>
    <w:rsid w:val="004B3CAB"/>
    <w:rsid w:val="004B478C"/>
    <w:rsid w:val="004B685F"/>
    <w:rsid w:val="004B7149"/>
    <w:rsid w:val="004B73E4"/>
    <w:rsid w:val="004C0D93"/>
    <w:rsid w:val="004C2C14"/>
    <w:rsid w:val="004D1034"/>
    <w:rsid w:val="004D13D7"/>
    <w:rsid w:val="004D28E4"/>
    <w:rsid w:val="004D2A9C"/>
    <w:rsid w:val="004D2D52"/>
    <w:rsid w:val="004D309A"/>
    <w:rsid w:val="004D3653"/>
    <w:rsid w:val="004D4340"/>
    <w:rsid w:val="004D4A7A"/>
    <w:rsid w:val="004D5754"/>
    <w:rsid w:val="004D5C70"/>
    <w:rsid w:val="004E2626"/>
    <w:rsid w:val="004E2A27"/>
    <w:rsid w:val="004E2A89"/>
    <w:rsid w:val="004E2CC4"/>
    <w:rsid w:val="004E39BE"/>
    <w:rsid w:val="004E4D3C"/>
    <w:rsid w:val="004E558F"/>
    <w:rsid w:val="004E6B6D"/>
    <w:rsid w:val="004E6F87"/>
    <w:rsid w:val="004E73D9"/>
    <w:rsid w:val="004F029A"/>
    <w:rsid w:val="004F1B69"/>
    <w:rsid w:val="004F1FFB"/>
    <w:rsid w:val="004F2B0F"/>
    <w:rsid w:val="004F540C"/>
    <w:rsid w:val="004F72B9"/>
    <w:rsid w:val="004F7671"/>
    <w:rsid w:val="00501890"/>
    <w:rsid w:val="005022DA"/>
    <w:rsid w:val="005043F0"/>
    <w:rsid w:val="00505281"/>
    <w:rsid w:val="00506388"/>
    <w:rsid w:val="00510651"/>
    <w:rsid w:val="005110F3"/>
    <w:rsid w:val="00511521"/>
    <w:rsid w:val="0051243E"/>
    <w:rsid w:val="005200DE"/>
    <w:rsid w:val="00523959"/>
    <w:rsid w:val="005239E8"/>
    <w:rsid w:val="005319AF"/>
    <w:rsid w:val="00534092"/>
    <w:rsid w:val="00535788"/>
    <w:rsid w:val="005361A0"/>
    <w:rsid w:val="005370EC"/>
    <w:rsid w:val="0053721F"/>
    <w:rsid w:val="00537430"/>
    <w:rsid w:val="005402F3"/>
    <w:rsid w:val="005407EC"/>
    <w:rsid w:val="00540CF5"/>
    <w:rsid w:val="00544B31"/>
    <w:rsid w:val="0054752A"/>
    <w:rsid w:val="0055092C"/>
    <w:rsid w:val="0055117F"/>
    <w:rsid w:val="00552CF8"/>
    <w:rsid w:val="0055363A"/>
    <w:rsid w:val="00553E24"/>
    <w:rsid w:val="0055731A"/>
    <w:rsid w:val="00562168"/>
    <w:rsid w:val="00562DF8"/>
    <w:rsid w:val="00563483"/>
    <w:rsid w:val="00563609"/>
    <w:rsid w:val="005641D7"/>
    <w:rsid w:val="0056653F"/>
    <w:rsid w:val="005667EB"/>
    <w:rsid w:val="0057194E"/>
    <w:rsid w:val="00575166"/>
    <w:rsid w:val="00575254"/>
    <w:rsid w:val="00575EE5"/>
    <w:rsid w:val="005771F6"/>
    <w:rsid w:val="005778C2"/>
    <w:rsid w:val="00583394"/>
    <w:rsid w:val="00584238"/>
    <w:rsid w:val="00586939"/>
    <w:rsid w:val="00591BA7"/>
    <w:rsid w:val="00591DF7"/>
    <w:rsid w:val="00594799"/>
    <w:rsid w:val="00597371"/>
    <w:rsid w:val="00597F60"/>
    <w:rsid w:val="005A0AA8"/>
    <w:rsid w:val="005A0E8F"/>
    <w:rsid w:val="005A30E9"/>
    <w:rsid w:val="005A3E0B"/>
    <w:rsid w:val="005A4797"/>
    <w:rsid w:val="005A4F1C"/>
    <w:rsid w:val="005B16D6"/>
    <w:rsid w:val="005B5DAE"/>
    <w:rsid w:val="005B62BB"/>
    <w:rsid w:val="005B7024"/>
    <w:rsid w:val="005B7B72"/>
    <w:rsid w:val="005B7F52"/>
    <w:rsid w:val="005C26D2"/>
    <w:rsid w:val="005C3A81"/>
    <w:rsid w:val="005C7297"/>
    <w:rsid w:val="005C7FA7"/>
    <w:rsid w:val="005D02B5"/>
    <w:rsid w:val="005D1B89"/>
    <w:rsid w:val="005D2E36"/>
    <w:rsid w:val="005D38E5"/>
    <w:rsid w:val="005D4E96"/>
    <w:rsid w:val="005D5443"/>
    <w:rsid w:val="005D5FE9"/>
    <w:rsid w:val="005D765C"/>
    <w:rsid w:val="005E122B"/>
    <w:rsid w:val="005E18B4"/>
    <w:rsid w:val="005E1B8E"/>
    <w:rsid w:val="005E3C6A"/>
    <w:rsid w:val="005E3DEA"/>
    <w:rsid w:val="005F02C8"/>
    <w:rsid w:val="005F21A6"/>
    <w:rsid w:val="005F21B2"/>
    <w:rsid w:val="005F3233"/>
    <w:rsid w:val="005F3662"/>
    <w:rsid w:val="005F3CBC"/>
    <w:rsid w:val="005F4FA1"/>
    <w:rsid w:val="005F5477"/>
    <w:rsid w:val="005F60EF"/>
    <w:rsid w:val="005F63A8"/>
    <w:rsid w:val="005F683D"/>
    <w:rsid w:val="00600272"/>
    <w:rsid w:val="006003A4"/>
    <w:rsid w:val="006021DE"/>
    <w:rsid w:val="00602995"/>
    <w:rsid w:val="006039FE"/>
    <w:rsid w:val="00605780"/>
    <w:rsid w:val="00610491"/>
    <w:rsid w:val="0061121B"/>
    <w:rsid w:val="0061229C"/>
    <w:rsid w:val="006135A2"/>
    <w:rsid w:val="00614519"/>
    <w:rsid w:val="00617102"/>
    <w:rsid w:val="006204C8"/>
    <w:rsid w:val="0062096B"/>
    <w:rsid w:val="00620A4A"/>
    <w:rsid w:val="006215F3"/>
    <w:rsid w:val="00621B49"/>
    <w:rsid w:val="00622F74"/>
    <w:rsid w:val="006260CC"/>
    <w:rsid w:val="00631384"/>
    <w:rsid w:val="0063273B"/>
    <w:rsid w:val="006337B7"/>
    <w:rsid w:val="00634100"/>
    <w:rsid w:val="00634CD0"/>
    <w:rsid w:val="00635E38"/>
    <w:rsid w:val="00635FB3"/>
    <w:rsid w:val="00637B67"/>
    <w:rsid w:val="006410BF"/>
    <w:rsid w:val="006410E0"/>
    <w:rsid w:val="00641395"/>
    <w:rsid w:val="00641648"/>
    <w:rsid w:val="006434CE"/>
    <w:rsid w:val="00651C7C"/>
    <w:rsid w:val="00651F2F"/>
    <w:rsid w:val="006527A8"/>
    <w:rsid w:val="00654357"/>
    <w:rsid w:val="006610A6"/>
    <w:rsid w:val="006620A3"/>
    <w:rsid w:val="0066274F"/>
    <w:rsid w:val="00662CB0"/>
    <w:rsid w:val="00663A39"/>
    <w:rsid w:val="00664409"/>
    <w:rsid w:val="0066610F"/>
    <w:rsid w:val="00670149"/>
    <w:rsid w:val="00672738"/>
    <w:rsid w:val="00672DF8"/>
    <w:rsid w:val="00675F53"/>
    <w:rsid w:val="00681DB9"/>
    <w:rsid w:val="006839D3"/>
    <w:rsid w:val="006872BE"/>
    <w:rsid w:val="00687F06"/>
    <w:rsid w:val="006912CA"/>
    <w:rsid w:val="006913F8"/>
    <w:rsid w:val="00694B4C"/>
    <w:rsid w:val="00695B99"/>
    <w:rsid w:val="00696079"/>
    <w:rsid w:val="0069622F"/>
    <w:rsid w:val="00696A76"/>
    <w:rsid w:val="006A02C6"/>
    <w:rsid w:val="006A4843"/>
    <w:rsid w:val="006A5A17"/>
    <w:rsid w:val="006A726C"/>
    <w:rsid w:val="006A75F0"/>
    <w:rsid w:val="006A772C"/>
    <w:rsid w:val="006B0A46"/>
    <w:rsid w:val="006B2504"/>
    <w:rsid w:val="006B2EE3"/>
    <w:rsid w:val="006B3E85"/>
    <w:rsid w:val="006B6035"/>
    <w:rsid w:val="006B7F8D"/>
    <w:rsid w:val="006C1C16"/>
    <w:rsid w:val="006C5CB7"/>
    <w:rsid w:val="006C63C8"/>
    <w:rsid w:val="006C7757"/>
    <w:rsid w:val="006D1F30"/>
    <w:rsid w:val="006D27A8"/>
    <w:rsid w:val="006D2F54"/>
    <w:rsid w:val="006D68F8"/>
    <w:rsid w:val="006E1649"/>
    <w:rsid w:val="006E18EC"/>
    <w:rsid w:val="006E38A3"/>
    <w:rsid w:val="006E3F14"/>
    <w:rsid w:val="006F04F9"/>
    <w:rsid w:val="006F2B32"/>
    <w:rsid w:val="006F378D"/>
    <w:rsid w:val="006F4088"/>
    <w:rsid w:val="006F7448"/>
    <w:rsid w:val="006F77F4"/>
    <w:rsid w:val="007011BA"/>
    <w:rsid w:val="00702570"/>
    <w:rsid w:val="007035DC"/>
    <w:rsid w:val="00703E70"/>
    <w:rsid w:val="007056EF"/>
    <w:rsid w:val="007101C6"/>
    <w:rsid w:val="00710D18"/>
    <w:rsid w:val="007120D9"/>
    <w:rsid w:val="0071374B"/>
    <w:rsid w:val="00713EE5"/>
    <w:rsid w:val="007140E3"/>
    <w:rsid w:val="00721702"/>
    <w:rsid w:val="00721E38"/>
    <w:rsid w:val="007228F0"/>
    <w:rsid w:val="00723A13"/>
    <w:rsid w:val="00724F32"/>
    <w:rsid w:val="0072620C"/>
    <w:rsid w:val="007265C8"/>
    <w:rsid w:val="00730800"/>
    <w:rsid w:val="0073182D"/>
    <w:rsid w:val="00731E9D"/>
    <w:rsid w:val="00731F1C"/>
    <w:rsid w:val="00735E1C"/>
    <w:rsid w:val="0073650E"/>
    <w:rsid w:val="007402EA"/>
    <w:rsid w:val="007434AA"/>
    <w:rsid w:val="00743B36"/>
    <w:rsid w:val="00744C76"/>
    <w:rsid w:val="00745913"/>
    <w:rsid w:val="00747964"/>
    <w:rsid w:val="00750B52"/>
    <w:rsid w:val="00751178"/>
    <w:rsid w:val="00753993"/>
    <w:rsid w:val="00754B89"/>
    <w:rsid w:val="00755ACA"/>
    <w:rsid w:val="0075659C"/>
    <w:rsid w:val="0076219A"/>
    <w:rsid w:val="00763031"/>
    <w:rsid w:val="00763D37"/>
    <w:rsid w:val="00765B33"/>
    <w:rsid w:val="007665F6"/>
    <w:rsid w:val="00767FD1"/>
    <w:rsid w:val="00770BC6"/>
    <w:rsid w:val="007712B5"/>
    <w:rsid w:val="007715E2"/>
    <w:rsid w:val="00773206"/>
    <w:rsid w:val="007774D2"/>
    <w:rsid w:val="007776F0"/>
    <w:rsid w:val="007805E5"/>
    <w:rsid w:val="0078112B"/>
    <w:rsid w:val="00781988"/>
    <w:rsid w:val="00781A4E"/>
    <w:rsid w:val="007837C3"/>
    <w:rsid w:val="00785025"/>
    <w:rsid w:val="007857A8"/>
    <w:rsid w:val="0078619A"/>
    <w:rsid w:val="00786C4B"/>
    <w:rsid w:val="007879EB"/>
    <w:rsid w:val="00787BC7"/>
    <w:rsid w:val="00791129"/>
    <w:rsid w:val="0079256D"/>
    <w:rsid w:val="0079316C"/>
    <w:rsid w:val="007941CC"/>
    <w:rsid w:val="0079492F"/>
    <w:rsid w:val="00794B10"/>
    <w:rsid w:val="00795A5C"/>
    <w:rsid w:val="007960F8"/>
    <w:rsid w:val="00796C17"/>
    <w:rsid w:val="00797878"/>
    <w:rsid w:val="007A0E3B"/>
    <w:rsid w:val="007A29E6"/>
    <w:rsid w:val="007A2B8B"/>
    <w:rsid w:val="007A3999"/>
    <w:rsid w:val="007A3F21"/>
    <w:rsid w:val="007A4090"/>
    <w:rsid w:val="007A40E9"/>
    <w:rsid w:val="007A5BD4"/>
    <w:rsid w:val="007A6030"/>
    <w:rsid w:val="007A695C"/>
    <w:rsid w:val="007A7E57"/>
    <w:rsid w:val="007B0564"/>
    <w:rsid w:val="007B0CF6"/>
    <w:rsid w:val="007B2319"/>
    <w:rsid w:val="007B3364"/>
    <w:rsid w:val="007B593D"/>
    <w:rsid w:val="007C2A43"/>
    <w:rsid w:val="007C6517"/>
    <w:rsid w:val="007C6680"/>
    <w:rsid w:val="007C6716"/>
    <w:rsid w:val="007C6759"/>
    <w:rsid w:val="007D0816"/>
    <w:rsid w:val="007D237E"/>
    <w:rsid w:val="007D2ACE"/>
    <w:rsid w:val="007D2B93"/>
    <w:rsid w:val="007D323C"/>
    <w:rsid w:val="007D43B3"/>
    <w:rsid w:val="007D6ADC"/>
    <w:rsid w:val="007D72C1"/>
    <w:rsid w:val="007D7A71"/>
    <w:rsid w:val="007E2A94"/>
    <w:rsid w:val="007E3F1A"/>
    <w:rsid w:val="007E5D28"/>
    <w:rsid w:val="007E6021"/>
    <w:rsid w:val="007E7D6A"/>
    <w:rsid w:val="007F017D"/>
    <w:rsid w:val="007F151E"/>
    <w:rsid w:val="007F1AE6"/>
    <w:rsid w:val="007F1B10"/>
    <w:rsid w:val="007F33A9"/>
    <w:rsid w:val="007F41E7"/>
    <w:rsid w:val="007F4EB8"/>
    <w:rsid w:val="007F5D68"/>
    <w:rsid w:val="00800A0B"/>
    <w:rsid w:val="00801AA1"/>
    <w:rsid w:val="00802E15"/>
    <w:rsid w:val="0080348D"/>
    <w:rsid w:val="008040CE"/>
    <w:rsid w:val="00804FBE"/>
    <w:rsid w:val="0080669B"/>
    <w:rsid w:val="0080683D"/>
    <w:rsid w:val="00806FE5"/>
    <w:rsid w:val="00811EFE"/>
    <w:rsid w:val="00813917"/>
    <w:rsid w:val="00815653"/>
    <w:rsid w:val="008160FE"/>
    <w:rsid w:val="008172D2"/>
    <w:rsid w:val="00817857"/>
    <w:rsid w:val="00817B33"/>
    <w:rsid w:val="00821311"/>
    <w:rsid w:val="00823B1A"/>
    <w:rsid w:val="00824461"/>
    <w:rsid w:val="00825A45"/>
    <w:rsid w:val="0083064E"/>
    <w:rsid w:val="00831253"/>
    <w:rsid w:val="00832170"/>
    <w:rsid w:val="0083230B"/>
    <w:rsid w:val="0083533F"/>
    <w:rsid w:val="0083615D"/>
    <w:rsid w:val="00836B1C"/>
    <w:rsid w:val="00841EC8"/>
    <w:rsid w:val="00843EF5"/>
    <w:rsid w:val="008456EF"/>
    <w:rsid w:val="00845C94"/>
    <w:rsid w:val="00847249"/>
    <w:rsid w:val="0084761C"/>
    <w:rsid w:val="0084777B"/>
    <w:rsid w:val="0085041D"/>
    <w:rsid w:val="00851D2D"/>
    <w:rsid w:val="008533A6"/>
    <w:rsid w:val="008553BC"/>
    <w:rsid w:val="0085575A"/>
    <w:rsid w:val="00855BD7"/>
    <w:rsid w:val="00855E7D"/>
    <w:rsid w:val="00860CCD"/>
    <w:rsid w:val="008616B9"/>
    <w:rsid w:val="0086216B"/>
    <w:rsid w:val="00862639"/>
    <w:rsid w:val="0086327B"/>
    <w:rsid w:val="0086363A"/>
    <w:rsid w:val="00863CA8"/>
    <w:rsid w:val="00864934"/>
    <w:rsid w:val="00866C6C"/>
    <w:rsid w:val="008722E7"/>
    <w:rsid w:val="00876A3E"/>
    <w:rsid w:val="0087788C"/>
    <w:rsid w:val="008806AD"/>
    <w:rsid w:val="00881547"/>
    <w:rsid w:val="008832FC"/>
    <w:rsid w:val="008837D3"/>
    <w:rsid w:val="0088553C"/>
    <w:rsid w:val="008901DB"/>
    <w:rsid w:val="00892DBE"/>
    <w:rsid w:val="00896338"/>
    <w:rsid w:val="0089703F"/>
    <w:rsid w:val="00897C27"/>
    <w:rsid w:val="008A0107"/>
    <w:rsid w:val="008A0BE0"/>
    <w:rsid w:val="008A36C7"/>
    <w:rsid w:val="008A4576"/>
    <w:rsid w:val="008A6738"/>
    <w:rsid w:val="008A69E6"/>
    <w:rsid w:val="008B277E"/>
    <w:rsid w:val="008B7241"/>
    <w:rsid w:val="008C1FE4"/>
    <w:rsid w:val="008C26D0"/>
    <w:rsid w:val="008C5A22"/>
    <w:rsid w:val="008D03F7"/>
    <w:rsid w:val="008D09C0"/>
    <w:rsid w:val="008D1F69"/>
    <w:rsid w:val="008D20C2"/>
    <w:rsid w:val="008D4943"/>
    <w:rsid w:val="008D57E0"/>
    <w:rsid w:val="008D5A45"/>
    <w:rsid w:val="008E2989"/>
    <w:rsid w:val="008E4695"/>
    <w:rsid w:val="008E4F91"/>
    <w:rsid w:val="008E5B9A"/>
    <w:rsid w:val="008F0E9F"/>
    <w:rsid w:val="008F3665"/>
    <w:rsid w:val="008F3FE2"/>
    <w:rsid w:val="008F4015"/>
    <w:rsid w:val="008F459E"/>
    <w:rsid w:val="008F55C3"/>
    <w:rsid w:val="008F6EE3"/>
    <w:rsid w:val="008F73FA"/>
    <w:rsid w:val="008F7611"/>
    <w:rsid w:val="00901000"/>
    <w:rsid w:val="009018E1"/>
    <w:rsid w:val="00901F6A"/>
    <w:rsid w:val="0090460A"/>
    <w:rsid w:val="009121DD"/>
    <w:rsid w:val="0091460B"/>
    <w:rsid w:val="00916083"/>
    <w:rsid w:val="0091647E"/>
    <w:rsid w:val="009170E9"/>
    <w:rsid w:val="00917497"/>
    <w:rsid w:val="009175D6"/>
    <w:rsid w:val="00920055"/>
    <w:rsid w:val="00920A8D"/>
    <w:rsid w:val="00921CE6"/>
    <w:rsid w:val="00922D03"/>
    <w:rsid w:val="00923598"/>
    <w:rsid w:val="00925CD0"/>
    <w:rsid w:val="009270D5"/>
    <w:rsid w:val="009278A8"/>
    <w:rsid w:val="009306EB"/>
    <w:rsid w:val="00930EED"/>
    <w:rsid w:val="0093267C"/>
    <w:rsid w:val="00932950"/>
    <w:rsid w:val="00932B45"/>
    <w:rsid w:val="00933B3E"/>
    <w:rsid w:val="00934B95"/>
    <w:rsid w:val="00936DA7"/>
    <w:rsid w:val="00940A43"/>
    <w:rsid w:val="00942CBA"/>
    <w:rsid w:val="0094349F"/>
    <w:rsid w:val="00943ABC"/>
    <w:rsid w:val="0094633B"/>
    <w:rsid w:val="009504C1"/>
    <w:rsid w:val="0095056D"/>
    <w:rsid w:val="00950FAE"/>
    <w:rsid w:val="00952409"/>
    <w:rsid w:val="00953F9B"/>
    <w:rsid w:val="009546AA"/>
    <w:rsid w:val="00955BDF"/>
    <w:rsid w:val="00955C83"/>
    <w:rsid w:val="00960817"/>
    <w:rsid w:val="009611CA"/>
    <w:rsid w:val="009618FA"/>
    <w:rsid w:val="00962986"/>
    <w:rsid w:val="00963343"/>
    <w:rsid w:val="00963941"/>
    <w:rsid w:val="009653A0"/>
    <w:rsid w:val="00966697"/>
    <w:rsid w:val="00966934"/>
    <w:rsid w:val="00966AA0"/>
    <w:rsid w:val="00970395"/>
    <w:rsid w:val="0097065C"/>
    <w:rsid w:val="00971F68"/>
    <w:rsid w:val="009722B5"/>
    <w:rsid w:val="00977CFB"/>
    <w:rsid w:val="00982EED"/>
    <w:rsid w:val="00983163"/>
    <w:rsid w:val="0098330F"/>
    <w:rsid w:val="009845B4"/>
    <w:rsid w:val="0099110B"/>
    <w:rsid w:val="009919A4"/>
    <w:rsid w:val="00991E0C"/>
    <w:rsid w:val="00992949"/>
    <w:rsid w:val="00994CDF"/>
    <w:rsid w:val="00995219"/>
    <w:rsid w:val="0099534B"/>
    <w:rsid w:val="00997109"/>
    <w:rsid w:val="00997604"/>
    <w:rsid w:val="00997626"/>
    <w:rsid w:val="00997733"/>
    <w:rsid w:val="00997FA7"/>
    <w:rsid w:val="00997FD8"/>
    <w:rsid w:val="009A02DE"/>
    <w:rsid w:val="009A3AD0"/>
    <w:rsid w:val="009A3F82"/>
    <w:rsid w:val="009A52A0"/>
    <w:rsid w:val="009A5564"/>
    <w:rsid w:val="009A71B3"/>
    <w:rsid w:val="009A7740"/>
    <w:rsid w:val="009B3B9A"/>
    <w:rsid w:val="009B6F60"/>
    <w:rsid w:val="009C0D6A"/>
    <w:rsid w:val="009C2686"/>
    <w:rsid w:val="009C43A4"/>
    <w:rsid w:val="009C5EED"/>
    <w:rsid w:val="009D131B"/>
    <w:rsid w:val="009D306F"/>
    <w:rsid w:val="009D4961"/>
    <w:rsid w:val="009D4FEE"/>
    <w:rsid w:val="009D5E97"/>
    <w:rsid w:val="009D77B4"/>
    <w:rsid w:val="009D7D1C"/>
    <w:rsid w:val="009E4580"/>
    <w:rsid w:val="009E5357"/>
    <w:rsid w:val="009F1346"/>
    <w:rsid w:val="009F2646"/>
    <w:rsid w:val="009F3C27"/>
    <w:rsid w:val="009F5B14"/>
    <w:rsid w:val="00A01787"/>
    <w:rsid w:val="00A0236E"/>
    <w:rsid w:val="00A033B6"/>
    <w:rsid w:val="00A0373E"/>
    <w:rsid w:val="00A04F20"/>
    <w:rsid w:val="00A056E7"/>
    <w:rsid w:val="00A06D56"/>
    <w:rsid w:val="00A102E6"/>
    <w:rsid w:val="00A105D0"/>
    <w:rsid w:val="00A10FE5"/>
    <w:rsid w:val="00A1301D"/>
    <w:rsid w:val="00A134E4"/>
    <w:rsid w:val="00A13F30"/>
    <w:rsid w:val="00A14C6B"/>
    <w:rsid w:val="00A16BEB"/>
    <w:rsid w:val="00A20D67"/>
    <w:rsid w:val="00A21DAA"/>
    <w:rsid w:val="00A22D5E"/>
    <w:rsid w:val="00A235D4"/>
    <w:rsid w:val="00A24BD9"/>
    <w:rsid w:val="00A2534A"/>
    <w:rsid w:val="00A2649D"/>
    <w:rsid w:val="00A276C8"/>
    <w:rsid w:val="00A27ABF"/>
    <w:rsid w:val="00A30A3B"/>
    <w:rsid w:val="00A32C53"/>
    <w:rsid w:val="00A335BD"/>
    <w:rsid w:val="00A361C6"/>
    <w:rsid w:val="00A44534"/>
    <w:rsid w:val="00A4515B"/>
    <w:rsid w:val="00A45628"/>
    <w:rsid w:val="00A47F7A"/>
    <w:rsid w:val="00A507E7"/>
    <w:rsid w:val="00A510EB"/>
    <w:rsid w:val="00A55986"/>
    <w:rsid w:val="00A56088"/>
    <w:rsid w:val="00A605BD"/>
    <w:rsid w:val="00A61AA1"/>
    <w:rsid w:val="00A65171"/>
    <w:rsid w:val="00A65289"/>
    <w:rsid w:val="00A677E9"/>
    <w:rsid w:val="00A678CC"/>
    <w:rsid w:val="00A70280"/>
    <w:rsid w:val="00A70D98"/>
    <w:rsid w:val="00A71919"/>
    <w:rsid w:val="00A71EBB"/>
    <w:rsid w:val="00A751EE"/>
    <w:rsid w:val="00A76402"/>
    <w:rsid w:val="00A76C44"/>
    <w:rsid w:val="00A77A81"/>
    <w:rsid w:val="00A77EE0"/>
    <w:rsid w:val="00A8124D"/>
    <w:rsid w:val="00A82592"/>
    <w:rsid w:val="00A83455"/>
    <w:rsid w:val="00A8369D"/>
    <w:rsid w:val="00A86480"/>
    <w:rsid w:val="00A86FBC"/>
    <w:rsid w:val="00A912E6"/>
    <w:rsid w:val="00A915B4"/>
    <w:rsid w:val="00A91D0F"/>
    <w:rsid w:val="00A949A1"/>
    <w:rsid w:val="00A94ADD"/>
    <w:rsid w:val="00A94D47"/>
    <w:rsid w:val="00A97058"/>
    <w:rsid w:val="00AA1D7B"/>
    <w:rsid w:val="00AA2A55"/>
    <w:rsid w:val="00AA54EA"/>
    <w:rsid w:val="00AA5861"/>
    <w:rsid w:val="00AA5AB7"/>
    <w:rsid w:val="00AB03C5"/>
    <w:rsid w:val="00AB2974"/>
    <w:rsid w:val="00AB32F5"/>
    <w:rsid w:val="00AB3D40"/>
    <w:rsid w:val="00AB3D74"/>
    <w:rsid w:val="00AB3DA2"/>
    <w:rsid w:val="00AB641B"/>
    <w:rsid w:val="00AC0ADF"/>
    <w:rsid w:val="00AC0F25"/>
    <w:rsid w:val="00AC300F"/>
    <w:rsid w:val="00AC5A1D"/>
    <w:rsid w:val="00AC7B33"/>
    <w:rsid w:val="00AD24C4"/>
    <w:rsid w:val="00AD4EEB"/>
    <w:rsid w:val="00AD585C"/>
    <w:rsid w:val="00AE17FD"/>
    <w:rsid w:val="00AE4F01"/>
    <w:rsid w:val="00AE5AE5"/>
    <w:rsid w:val="00AF049B"/>
    <w:rsid w:val="00AF3E18"/>
    <w:rsid w:val="00AF70D0"/>
    <w:rsid w:val="00AF7A00"/>
    <w:rsid w:val="00AF7A35"/>
    <w:rsid w:val="00B002B5"/>
    <w:rsid w:val="00B072C9"/>
    <w:rsid w:val="00B07D22"/>
    <w:rsid w:val="00B115AB"/>
    <w:rsid w:val="00B122BC"/>
    <w:rsid w:val="00B15A56"/>
    <w:rsid w:val="00B15DA3"/>
    <w:rsid w:val="00B203C5"/>
    <w:rsid w:val="00B20FB1"/>
    <w:rsid w:val="00B21F03"/>
    <w:rsid w:val="00B22437"/>
    <w:rsid w:val="00B22ECC"/>
    <w:rsid w:val="00B242DC"/>
    <w:rsid w:val="00B24689"/>
    <w:rsid w:val="00B25E18"/>
    <w:rsid w:val="00B26E22"/>
    <w:rsid w:val="00B27F8F"/>
    <w:rsid w:val="00B335D8"/>
    <w:rsid w:val="00B33A86"/>
    <w:rsid w:val="00B3413E"/>
    <w:rsid w:val="00B342DD"/>
    <w:rsid w:val="00B36033"/>
    <w:rsid w:val="00B3772A"/>
    <w:rsid w:val="00B4012B"/>
    <w:rsid w:val="00B41246"/>
    <w:rsid w:val="00B41909"/>
    <w:rsid w:val="00B43410"/>
    <w:rsid w:val="00B4729D"/>
    <w:rsid w:val="00B4739F"/>
    <w:rsid w:val="00B50D57"/>
    <w:rsid w:val="00B510D2"/>
    <w:rsid w:val="00B5210B"/>
    <w:rsid w:val="00B538A8"/>
    <w:rsid w:val="00B54D62"/>
    <w:rsid w:val="00B5679C"/>
    <w:rsid w:val="00B57D9B"/>
    <w:rsid w:val="00B6272A"/>
    <w:rsid w:val="00B63391"/>
    <w:rsid w:val="00B63CCC"/>
    <w:rsid w:val="00B64262"/>
    <w:rsid w:val="00B67CD0"/>
    <w:rsid w:val="00B71C1A"/>
    <w:rsid w:val="00B724A8"/>
    <w:rsid w:val="00B72635"/>
    <w:rsid w:val="00B7336E"/>
    <w:rsid w:val="00B74C74"/>
    <w:rsid w:val="00B75883"/>
    <w:rsid w:val="00B8002B"/>
    <w:rsid w:val="00B80860"/>
    <w:rsid w:val="00B83858"/>
    <w:rsid w:val="00B863A9"/>
    <w:rsid w:val="00B87304"/>
    <w:rsid w:val="00B90135"/>
    <w:rsid w:val="00B90176"/>
    <w:rsid w:val="00B9304C"/>
    <w:rsid w:val="00B93E59"/>
    <w:rsid w:val="00B95261"/>
    <w:rsid w:val="00BA0B2E"/>
    <w:rsid w:val="00BA0DA9"/>
    <w:rsid w:val="00BA2D4A"/>
    <w:rsid w:val="00BA301A"/>
    <w:rsid w:val="00BA7DFD"/>
    <w:rsid w:val="00BB0219"/>
    <w:rsid w:val="00BB02B7"/>
    <w:rsid w:val="00BB10A2"/>
    <w:rsid w:val="00BB336E"/>
    <w:rsid w:val="00BB33CA"/>
    <w:rsid w:val="00BB34AE"/>
    <w:rsid w:val="00BB36F9"/>
    <w:rsid w:val="00BB3F88"/>
    <w:rsid w:val="00BB6A01"/>
    <w:rsid w:val="00BB6C39"/>
    <w:rsid w:val="00BB6D80"/>
    <w:rsid w:val="00BB7482"/>
    <w:rsid w:val="00BB77D1"/>
    <w:rsid w:val="00BB7B50"/>
    <w:rsid w:val="00BC1EB0"/>
    <w:rsid w:val="00BC3970"/>
    <w:rsid w:val="00BC3E3F"/>
    <w:rsid w:val="00BC58CF"/>
    <w:rsid w:val="00BC6CD6"/>
    <w:rsid w:val="00BD1103"/>
    <w:rsid w:val="00BD2785"/>
    <w:rsid w:val="00BD2A57"/>
    <w:rsid w:val="00BD4347"/>
    <w:rsid w:val="00BD48E7"/>
    <w:rsid w:val="00BD5289"/>
    <w:rsid w:val="00BD5638"/>
    <w:rsid w:val="00BD6625"/>
    <w:rsid w:val="00BE2595"/>
    <w:rsid w:val="00BE3D79"/>
    <w:rsid w:val="00BE4954"/>
    <w:rsid w:val="00BF1792"/>
    <w:rsid w:val="00BF1E15"/>
    <w:rsid w:val="00BF28F4"/>
    <w:rsid w:val="00BF3826"/>
    <w:rsid w:val="00BF3B66"/>
    <w:rsid w:val="00BF3E86"/>
    <w:rsid w:val="00BF695B"/>
    <w:rsid w:val="00C014E5"/>
    <w:rsid w:val="00C01FD1"/>
    <w:rsid w:val="00C03139"/>
    <w:rsid w:val="00C06CB1"/>
    <w:rsid w:val="00C06F16"/>
    <w:rsid w:val="00C0765B"/>
    <w:rsid w:val="00C100EE"/>
    <w:rsid w:val="00C1059F"/>
    <w:rsid w:val="00C1584C"/>
    <w:rsid w:val="00C15A8A"/>
    <w:rsid w:val="00C160B4"/>
    <w:rsid w:val="00C16895"/>
    <w:rsid w:val="00C172D9"/>
    <w:rsid w:val="00C22864"/>
    <w:rsid w:val="00C23E89"/>
    <w:rsid w:val="00C26AB5"/>
    <w:rsid w:val="00C26CA2"/>
    <w:rsid w:val="00C30EC6"/>
    <w:rsid w:val="00C32007"/>
    <w:rsid w:val="00C32B22"/>
    <w:rsid w:val="00C33E9B"/>
    <w:rsid w:val="00C34A92"/>
    <w:rsid w:val="00C35102"/>
    <w:rsid w:val="00C36A8F"/>
    <w:rsid w:val="00C373FB"/>
    <w:rsid w:val="00C40127"/>
    <w:rsid w:val="00C40467"/>
    <w:rsid w:val="00C40F7F"/>
    <w:rsid w:val="00C430AA"/>
    <w:rsid w:val="00C44398"/>
    <w:rsid w:val="00C44E36"/>
    <w:rsid w:val="00C455C7"/>
    <w:rsid w:val="00C45DFF"/>
    <w:rsid w:val="00C46E2C"/>
    <w:rsid w:val="00C47044"/>
    <w:rsid w:val="00C47124"/>
    <w:rsid w:val="00C47520"/>
    <w:rsid w:val="00C53E5D"/>
    <w:rsid w:val="00C543C9"/>
    <w:rsid w:val="00C54731"/>
    <w:rsid w:val="00C55646"/>
    <w:rsid w:val="00C613D0"/>
    <w:rsid w:val="00C61972"/>
    <w:rsid w:val="00C6245A"/>
    <w:rsid w:val="00C64586"/>
    <w:rsid w:val="00C64AAD"/>
    <w:rsid w:val="00C65348"/>
    <w:rsid w:val="00C66D76"/>
    <w:rsid w:val="00C7003E"/>
    <w:rsid w:val="00C71FAD"/>
    <w:rsid w:val="00C72052"/>
    <w:rsid w:val="00C75132"/>
    <w:rsid w:val="00C755EB"/>
    <w:rsid w:val="00C756ED"/>
    <w:rsid w:val="00C7676F"/>
    <w:rsid w:val="00C8065B"/>
    <w:rsid w:val="00C81BB7"/>
    <w:rsid w:val="00C833C1"/>
    <w:rsid w:val="00C83C15"/>
    <w:rsid w:val="00C84AB2"/>
    <w:rsid w:val="00C84C3E"/>
    <w:rsid w:val="00C86454"/>
    <w:rsid w:val="00C90028"/>
    <w:rsid w:val="00C907E6"/>
    <w:rsid w:val="00C90F16"/>
    <w:rsid w:val="00C92376"/>
    <w:rsid w:val="00C92A27"/>
    <w:rsid w:val="00C93476"/>
    <w:rsid w:val="00C93D50"/>
    <w:rsid w:val="00C959BC"/>
    <w:rsid w:val="00CA3481"/>
    <w:rsid w:val="00CA35EB"/>
    <w:rsid w:val="00CA4F36"/>
    <w:rsid w:val="00CA5629"/>
    <w:rsid w:val="00CA77C5"/>
    <w:rsid w:val="00CB0852"/>
    <w:rsid w:val="00CB4F5C"/>
    <w:rsid w:val="00CB5194"/>
    <w:rsid w:val="00CB5EE5"/>
    <w:rsid w:val="00CB6A55"/>
    <w:rsid w:val="00CC0F37"/>
    <w:rsid w:val="00CC11CD"/>
    <w:rsid w:val="00CC2FF4"/>
    <w:rsid w:val="00CC48EE"/>
    <w:rsid w:val="00CC4E67"/>
    <w:rsid w:val="00CC5153"/>
    <w:rsid w:val="00CC5AD5"/>
    <w:rsid w:val="00CC6549"/>
    <w:rsid w:val="00CC74A8"/>
    <w:rsid w:val="00CC7D66"/>
    <w:rsid w:val="00CD1990"/>
    <w:rsid w:val="00CD3FA7"/>
    <w:rsid w:val="00CD4D9C"/>
    <w:rsid w:val="00CD6ADE"/>
    <w:rsid w:val="00CD6CC8"/>
    <w:rsid w:val="00CD7A46"/>
    <w:rsid w:val="00CD7CAB"/>
    <w:rsid w:val="00CE1300"/>
    <w:rsid w:val="00CE2B30"/>
    <w:rsid w:val="00CE61A8"/>
    <w:rsid w:val="00CE6846"/>
    <w:rsid w:val="00CE6FB4"/>
    <w:rsid w:val="00CE7039"/>
    <w:rsid w:val="00CE76D2"/>
    <w:rsid w:val="00CF0FC6"/>
    <w:rsid w:val="00CF198F"/>
    <w:rsid w:val="00CF1FF5"/>
    <w:rsid w:val="00CF434B"/>
    <w:rsid w:val="00D0014C"/>
    <w:rsid w:val="00D01EFD"/>
    <w:rsid w:val="00D02257"/>
    <w:rsid w:val="00D022B9"/>
    <w:rsid w:val="00D067F3"/>
    <w:rsid w:val="00D06B61"/>
    <w:rsid w:val="00D07CD8"/>
    <w:rsid w:val="00D11AB5"/>
    <w:rsid w:val="00D12BC6"/>
    <w:rsid w:val="00D138BE"/>
    <w:rsid w:val="00D16238"/>
    <w:rsid w:val="00D168A8"/>
    <w:rsid w:val="00D16D25"/>
    <w:rsid w:val="00D1760B"/>
    <w:rsid w:val="00D214F2"/>
    <w:rsid w:val="00D2201D"/>
    <w:rsid w:val="00D227E1"/>
    <w:rsid w:val="00D230CA"/>
    <w:rsid w:val="00D23296"/>
    <w:rsid w:val="00D23720"/>
    <w:rsid w:val="00D238C6"/>
    <w:rsid w:val="00D23B05"/>
    <w:rsid w:val="00D23E8B"/>
    <w:rsid w:val="00D25711"/>
    <w:rsid w:val="00D265C6"/>
    <w:rsid w:val="00D26FC1"/>
    <w:rsid w:val="00D27FD6"/>
    <w:rsid w:val="00D307FB"/>
    <w:rsid w:val="00D313C3"/>
    <w:rsid w:val="00D33475"/>
    <w:rsid w:val="00D35F54"/>
    <w:rsid w:val="00D361D5"/>
    <w:rsid w:val="00D37F90"/>
    <w:rsid w:val="00D45AF7"/>
    <w:rsid w:val="00D45E52"/>
    <w:rsid w:val="00D47602"/>
    <w:rsid w:val="00D47848"/>
    <w:rsid w:val="00D50C47"/>
    <w:rsid w:val="00D51986"/>
    <w:rsid w:val="00D52FFF"/>
    <w:rsid w:val="00D547C5"/>
    <w:rsid w:val="00D5482C"/>
    <w:rsid w:val="00D54F04"/>
    <w:rsid w:val="00D56F4F"/>
    <w:rsid w:val="00D62003"/>
    <w:rsid w:val="00D639DB"/>
    <w:rsid w:val="00D63C6C"/>
    <w:rsid w:val="00D64604"/>
    <w:rsid w:val="00D64739"/>
    <w:rsid w:val="00D70F6F"/>
    <w:rsid w:val="00D758A3"/>
    <w:rsid w:val="00D75BD4"/>
    <w:rsid w:val="00D7694D"/>
    <w:rsid w:val="00D80B6A"/>
    <w:rsid w:val="00D823CD"/>
    <w:rsid w:val="00D830C6"/>
    <w:rsid w:val="00D83375"/>
    <w:rsid w:val="00D8350A"/>
    <w:rsid w:val="00D8578E"/>
    <w:rsid w:val="00D8653E"/>
    <w:rsid w:val="00D86B83"/>
    <w:rsid w:val="00D87103"/>
    <w:rsid w:val="00D8719F"/>
    <w:rsid w:val="00D874E5"/>
    <w:rsid w:val="00D92A1A"/>
    <w:rsid w:val="00D930E7"/>
    <w:rsid w:val="00D932F0"/>
    <w:rsid w:val="00D949D8"/>
    <w:rsid w:val="00D95D32"/>
    <w:rsid w:val="00DA06A3"/>
    <w:rsid w:val="00DA2BD0"/>
    <w:rsid w:val="00DA4ED7"/>
    <w:rsid w:val="00DA5D7E"/>
    <w:rsid w:val="00DA6BA6"/>
    <w:rsid w:val="00DA7578"/>
    <w:rsid w:val="00DB57D1"/>
    <w:rsid w:val="00DB7C05"/>
    <w:rsid w:val="00DC01D7"/>
    <w:rsid w:val="00DC259F"/>
    <w:rsid w:val="00DC55EC"/>
    <w:rsid w:val="00DC56A2"/>
    <w:rsid w:val="00DC6F96"/>
    <w:rsid w:val="00DD26B8"/>
    <w:rsid w:val="00DD272E"/>
    <w:rsid w:val="00DD3B11"/>
    <w:rsid w:val="00DD6095"/>
    <w:rsid w:val="00DD682C"/>
    <w:rsid w:val="00DE12C2"/>
    <w:rsid w:val="00DE356C"/>
    <w:rsid w:val="00DE4C11"/>
    <w:rsid w:val="00DE50CD"/>
    <w:rsid w:val="00DE6428"/>
    <w:rsid w:val="00DE65F8"/>
    <w:rsid w:val="00DE65FE"/>
    <w:rsid w:val="00DE6EB5"/>
    <w:rsid w:val="00DE71B5"/>
    <w:rsid w:val="00DE788B"/>
    <w:rsid w:val="00DF057B"/>
    <w:rsid w:val="00DF57C6"/>
    <w:rsid w:val="00DF736E"/>
    <w:rsid w:val="00E01015"/>
    <w:rsid w:val="00E01481"/>
    <w:rsid w:val="00E029C7"/>
    <w:rsid w:val="00E032C3"/>
    <w:rsid w:val="00E0459B"/>
    <w:rsid w:val="00E04617"/>
    <w:rsid w:val="00E04E97"/>
    <w:rsid w:val="00E05E5C"/>
    <w:rsid w:val="00E06756"/>
    <w:rsid w:val="00E079AD"/>
    <w:rsid w:val="00E07D85"/>
    <w:rsid w:val="00E1028A"/>
    <w:rsid w:val="00E102C8"/>
    <w:rsid w:val="00E118A5"/>
    <w:rsid w:val="00E11ABC"/>
    <w:rsid w:val="00E12AFD"/>
    <w:rsid w:val="00E138E6"/>
    <w:rsid w:val="00E17870"/>
    <w:rsid w:val="00E2098C"/>
    <w:rsid w:val="00E20C8C"/>
    <w:rsid w:val="00E24F75"/>
    <w:rsid w:val="00E2540C"/>
    <w:rsid w:val="00E25DE2"/>
    <w:rsid w:val="00E268AD"/>
    <w:rsid w:val="00E276F2"/>
    <w:rsid w:val="00E30ADE"/>
    <w:rsid w:val="00E30C13"/>
    <w:rsid w:val="00E339D0"/>
    <w:rsid w:val="00E34DC2"/>
    <w:rsid w:val="00E35476"/>
    <w:rsid w:val="00E354F6"/>
    <w:rsid w:val="00E360BF"/>
    <w:rsid w:val="00E36833"/>
    <w:rsid w:val="00E36A33"/>
    <w:rsid w:val="00E36D4A"/>
    <w:rsid w:val="00E40D4B"/>
    <w:rsid w:val="00E41202"/>
    <w:rsid w:val="00E43E29"/>
    <w:rsid w:val="00E45C55"/>
    <w:rsid w:val="00E45E84"/>
    <w:rsid w:val="00E51040"/>
    <w:rsid w:val="00E53B09"/>
    <w:rsid w:val="00E542BF"/>
    <w:rsid w:val="00E5539C"/>
    <w:rsid w:val="00E556AC"/>
    <w:rsid w:val="00E60C6B"/>
    <w:rsid w:val="00E6331A"/>
    <w:rsid w:val="00E634D8"/>
    <w:rsid w:val="00E63508"/>
    <w:rsid w:val="00E665D8"/>
    <w:rsid w:val="00E6724B"/>
    <w:rsid w:val="00E67369"/>
    <w:rsid w:val="00E70065"/>
    <w:rsid w:val="00E702C6"/>
    <w:rsid w:val="00E7267A"/>
    <w:rsid w:val="00E74C0B"/>
    <w:rsid w:val="00E77282"/>
    <w:rsid w:val="00E821A1"/>
    <w:rsid w:val="00E830E7"/>
    <w:rsid w:val="00E87ECB"/>
    <w:rsid w:val="00E90174"/>
    <w:rsid w:val="00E95D91"/>
    <w:rsid w:val="00EA0C20"/>
    <w:rsid w:val="00EA1390"/>
    <w:rsid w:val="00EA36BA"/>
    <w:rsid w:val="00EA49DE"/>
    <w:rsid w:val="00EA51FC"/>
    <w:rsid w:val="00EA5947"/>
    <w:rsid w:val="00EA6642"/>
    <w:rsid w:val="00EA6676"/>
    <w:rsid w:val="00EB040F"/>
    <w:rsid w:val="00EB15AE"/>
    <w:rsid w:val="00EB5417"/>
    <w:rsid w:val="00EB622E"/>
    <w:rsid w:val="00EB796A"/>
    <w:rsid w:val="00EC1719"/>
    <w:rsid w:val="00EC569F"/>
    <w:rsid w:val="00EC69B9"/>
    <w:rsid w:val="00EC6F7E"/>
    <w:rsid w:val="00EC761E"/>
    <w:rsid w:val="00ED535C"/>
    <w:rsid w:val="00ED6D0D"/>
    <w:rsid w:val="00EE23C4"/>
    <w:rsid w:val="00EE2EED"/>
    <w:rsid w:val="00EE323B"/>
    <w:rsid w:val="00EE3D80"/>
    <w:rsid w:val="00EE48CD"/>
    <w:rsid w:val="00EF3456"/>
    <w:rsid w:val="00EF362C"/>
    <w:rsid w:val="00EF5C58"/>
    <w:rsid w:val="00EF61DD"/>
    <w:rsid w:val="00EF682C"/>
    <w:rsid w:val="00EF710C"/>
    <w:rsid w:val="00F02F13"/>
    <w:rsid w:val="00F033FC"/>
    <w:rsid w:val="00F03F83"/>
    <w:rsid w:val="00F077FB"/>
    <w:rsid w:val="00F07F66"/>
    <w:rsid w:val="00F108ED"/>
    <w:rsid w:val="00F10B9B"/>
    <w:rsid w:val="00F11FEC"/>
    <w:rsid w:val="00F15EF6"/>
    <w:rsid w:val="00F17064"/>
    <w:rsid w:val="00F2072A"/>
    <w:rsid w:val="00F209DC"/>
    <w:rsid w:val="00F21FF3"/>
    <w:rsid w:val="00F23368"/>
    <w:rsid w:val="00F26EFE"/>
    <w:rsid w:val="00F27DA8"/>
    <w:rsid w:val="00F30608"/>
    <w:rsid w:val="00F33B3D"/>
    <w:rsid w:val="00F34E9F"/>
    <w:rsid w:val="00F377F2"/>
    <w:rsid w:val="00F41A5F"/>
    <w:rsid w:val="00F43F56"/>
    <w:rsid w:val="00F44CA8"/>
    <w:rsid w:val="00F45D7E"/>
    <w:rsid w:val="00F46551"/>
    <w:rsid w:val="00F51C9B"/>
    <w:rsid w:val="00F5278F"/>
    <w:rsid w:val="00F53BA0"/>
    <w:rsid w:val="00F5473B"/>
    <w:rsid w:val="00F57E08"/>
    <w:rsid w:val="00F626BD"/>
    <w:rsid w:val="00F6380E"/>
    <w:rsid w:val="00F665B0"/>
    <w:rsid w:val="00F67A13"/>
    <w:rsid w:val="00F72029"/>
    <w:rsid w:val="00F7392A"/>
    <w:rsid w:val="00F73DFA"/>
    <w:rsid w:val="00F74605"/>
    <w:rsid w:val="00F74727"/>
    <w:rsid w:val="00F75973"/>
    <w:rsid w:val="00F76CB0"/>
    <w:rsid w:val="00F8215C"/>
    <w:rsid w:val="00F83EAA"/>
    <w:rsid w:val="00F83F31"/>
    <w:rsid w:val="00F8429C"/>
    <w:rsid w:val="00F8552E"/>
    <w:rsid w:val="00F87789"/>
    <w:rsid w:val="00F912FF"/>
    <w:rsid w:val="00F9345D"/>
    <w:rsid w:val="00F946A5"/>
    <w:rsid w:val="00F95245"/>
    <w:rsid w:val="00F95E8F"/>
    <w:rsid w:val="00F95F79"/>
    <w:rsid w:val="00F961CA"/>
    <w:rsid w:val="00F97488"/>
    <w:rsid w:val="00FA00EF"/>
    <w:rsid w:val="00FA19F1"/>
    <w:rsid w:val="00FA3B28"/>
    <w:rsid w:val="00FA4A5F"/>
    <w:rsid w:val="00FA4CA4"/>
    <w:rsid w:val="00FA5B6E"/>
    <w:rsid w:val="00FB1519"/>
    <w:rsid w:val="00FB18B6"/>
    <w:rsid w:val="00FB3BAA"/>
    <w:rsid w:val="00FB6A49"/>
    <w:rsid w:val="00FB7063"/>
    <w:rsid w:val="00FB7A6D"/>
    <w:rsid w:val="00FC01C2"/>
    <w:rsid w:val="00FC0255"/>
    <w:rsid w:val="00FC1295"/>
    <w:rsid w:val="00FC1B47"/>
    <w:rsid w:val="00FC2C50"/>
    <w:rsid w:val="00FC3947"/>
    <w:rsid w:val="00FC3E56"/>
    <w:rsid w:val="00FC41B2"/>
    <w:rsid w:val="00FC464F"/>
    <w:rsid w:val="00FC55D2"/>
    <w:rsid w:val="00FC6306"/>
    <w:rsid w:val="00FD0771"/>
    <w:rsid w:val="00FD0C34"/>
    <w:rsid w:val="00FD11BC"/>
    <w:rsid w:val="00FD35D4"/>
    <w:rsid w:val="00FD5D3F"/>
    <w:rsid w:val="00FD654C"/>
    <w:rsid w:val="00FD7375"/>
    <w:rsid w:val="00FD7848"/>
    <w:rsid w:val="00FD7BD9"/>
    <w:rsid w:val="00FD7DDE"/>
    <w:rsid w:val="00FE263E"/>
    <w:rsid w:val="00FE28D7"/>
    <w:rsid w:val="00FE4938"/>
    <w:rsid w:val="00FE5016"/>
    <w:rsid w:val="00FE6F66"/>
    <w:rsid w:val="00FF04AC"/>
    <w:rsid w:val="00FF0E49"/>
    <w:rsid w:val="00FF0EA2"/>
    <w:rsid w:val="00FF1DC7"/>
    <w:rsid w:val="00FF205A"/>
    <w:rsid w:val="00FF33C2"/>
    <w:rsid w:val="00FF50DB"/>
    <w:rsid w:val="00FF65DD"/>
    <w:rsid w:val="00FF7979"/>
    <w:rsid w:val="00FF7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BE45C66"/>
  <w15:docId w15:val="{F3514DF6-D154-4BD3-941E-52502A73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295"/>
    <w:rPr>
      <w:rFonts w:ascii="Times New Roman" w:hAnsi="Times New Roman"/>
      <w:sz w:val="28"/>
    </w:rPr>
  </w:style>
  <w:style w:type="paragraph" w:styleId="1">
    <w:name w:val="heading 1"/>
    <w:aliases w:val="Глава"/>
    <w:basedOn w:val="a"/>
    <w:next w:val="a"/>
    <w:link w:val="10"/>
    <w:qFormat/>
    <w:rsid w:val="00A2534A"/>
    <w:pPr>
      <w:keepNext/>
      <w:keepLines/>
      <w:ind w:firstLine="0"/>
      <w:jc w:val="center"/>
      <w:outlineLvl w:val="0"/>
    </w:pPr>
    <w:rPr>
      <w:rFonts w:eastAsiaTheme="majorEastAsia" w:cstheme="majorBidi"/>
      <w:b/>
      <w:bCs/>
      <w:szCs w:val="28"/>
    </w:rPr>
  </w:style>
  <w:style w:type="paragraph" w:styleId="2">
    <w:name w:val="heading 2"/>
    <w:basedOn w:val="a"/>
    <w:next w:val="a"/>
    <w:link w:val="20"/>
    <w:unhideWhenUsed/>
    <w:qFormat/>
    <w:rsid w:val="00D64739"/>
    <w:pPr>
      <w:keepNext/>
      <w:keepLines/>
      <w:jc w:val="right"/>
      <w:outlineLvl w:val="1"/>
    </w:pPr>
    <w:rPr>
      <w:rFonts w:eastAsiaTheme="majorEastAsia" w:cstheme="majorBidi"/>
      <w:bCs/>
      <w:szCs w:val="26"/>
    </w:rPr>
  </w:style>
  <w:style w:type="paragraph" w:styleId="3">
    <w:name w:val="heading 3"/>
    <w:basedOn w:val="a"/>
    <w:next w:val="a"/>
    <w:link w:val="30"/>
    <w:unhideWhenUsed/>
    <w:qFormat/>
    <w:rsid w:val="001372A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7D237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5E122B"/>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383B5C"/>
    <w:pPr>
      <w:keepNext/>
      <w:tabs>
        <w:tab w:val="left" w:pos="2268"/>
      </w:tabs>
      <w:ind w:firstLine="567"/>
      <w:outlineLvl w:val="5"/>
    </w:pPr>
    <w:rPr>
      <w:rFonts w:eastAsia="Calibri" w:cs="Times New Roman"/>
      <w:szCs w:val="28"/>
      <w:lang w:val="x-none"/>
    </w:rPr>
  </w:style>
  <w:style w:type="paragraph" w:styleId="7">
    <w:name w:val="heading 7"/>
    <w:basedOn w:val="a"/>
    <w:next w:val="a"/>
    <w:link w:val="70"/>
    <w:qFormat/>
    <w:rsid w:val="00383B5C"/>
    <w:pPr>
      <w:keepNext/>
      <w:spacing w:before="120"/>
      <w:ind w:firstLine="0"/>
      <w:outlineLvl w:val="6"/>
    </w:pPr>
    <w:rPr>
      <w:rFonts w:eastAsia="Calibri" w:cs="Times New Roman"/>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53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aliases w:val="Глава Знак"/>
    <w:basedOn w:val="a0"/>
    <w:link w:val="1"/>
    <w:rsid w:val="00A2534A"/>
    <w:rPr>
      <w:rFonts w:ascii="Times New Roman" w:eastAsiaTheme="majorEastAsia" w:hAnsi="Times New Roman" w:cstheme="majorBidi"/>
      <w:b/>
      <w:bCs/>
      <w:sz w:val="28"/>
      <w:szCs w:val="28"/>
    </w:rPr>
  </w:style>
  <w:style w:type="paragraph" w:customStyle="1" w:styleId="11">
    <w:name w:val="Обычный1"/>
    <w:rsid w:val="00A2534A"/>
    <w:pPr>
      <w:widowControl w:val="0"/>
      <w:spacing w:line="260" w:lineRule="auto"/>
      <w:ind w:firstLine="320"/>
    </w:pPr>
    <w:rPr>
      <w:rFonts w:ascii="Times New Roman" w:eastAsia="Times New Roman" w:hAnsi="Times New Roman" w:cs="Times New Roman"/>
      <w:snapToGrid w:val="0"/>
      <w:sz w:val="18"/>
      <w:szCs w:val="20"/>
      <w:lang w:eastAsia="ru-RU"/>
    </w:rPr>
  </w:style>
  <w:style w:type="paragraph" w:styleId="HTML">
    <w:name w:val="HTML Preformatted"/>
    <w:basedOn w:val="a"/>
    <w:link w:val="HTML0"/>
    <w:uiPriority w:val="99"/>
    <w:unhideWhenUsed/>
    <w:rsid w:val="00A25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2534A"/>
    <w:rPr>
      <w:rFonts w:ascii="Courier New" w:eastAsia="Times New Roman" w:hAnsi="Courier New" w:cs="Courier New"/>
      <w:sz w:val="20"/>
      <w:szCs w:val="20"/>
      <w:lang w:eastAsia="ru-RU"/>
    </w:rPr>
  </w:style>
  <w:style w:type="character" w:customStyle="1" w:styleId="fontstyle01">
    <w:name w:val="fontstyle01"/>
    <w:basedOn w:val="a0"/>
    <w:rsid w:val="00A2534A"/>
    <w:rPr>
      <w:rFonts w:ascii="Arial-BoldMT" w:hAnsi="Arial-BoldMT" w:hint="default"/>
      <w:b/>
      <w:bCs/>
      <w:i w:val="0"/>
      <w:iCs w:val="0"/>
      <w:color w:val="000000"/>
      <w:sz w:val="18"/>
      <w:szCs w:val="18"/>
    </w:rPr>
  </w:style>
  <w:style w:type="character" w:customStyle="1" w:styleId="fontstyle21">
    <w:name w:val="fontstyle21"/>
    <w:basedOn w:val="a0"/>
    <w:rsid w:val="00A2534A"/>
    <w:rPr>
      <w:rFonts w:ascii="Arial-BoldItalicMT" w:hAnsi="Arial-BoldItalicMT" w:hint="default"/>
      <w:b/>
      <w:bCs/>
      <w:i/>
      <w:iCs/>
      <w:color w:val="000000"/>
      <w:sz w:val="18"/>
      <w:szCs w:val="18"/>
    </w:rPr>
  </w:style>
  <w:style w:type="paragraph" w:customStyle="1" w:styleId="Default">
    <w:name w:val="Default"/>
    <w:rsid w:val="006C5CB7"/>
    <w:pPr>
      <w:autoSpaceDE w:val="0"/>
      <w:autoSpaceDN w:val="0"/>
      <w:adjustRightInd w:val="0"/>
    </w:pPr>
    <w:rPr>
      <w:rFonts w:ascii="Times New Roman" w:hAnsi="Times New Roman" w:cs="Times New Roman"/>
      <w:color w:val="000000"/>
      <w:sz w:val="24"/>
      <w:szCs w:val="24"/>
    </w:rPr>
  </w:style>
  <w:style w:type="paragraph" w:styleId="a4">
    <w:name w:val="List Paragraph"/>
    <w:basedOn w:val="a"/>
    <w:uiPriority w:val="34"/>
    <w:qFormat/>
    <w:rsid w:val="00634CD0"/>
    <w:pPr>
      <w:ind w:left="720"/>
      <w:contextualSpacing/>
    </w:pPr>
  </w:style>
  <w:style w:type="paragraph" w:styleId="a5">
    <w:name w:val="Normal (Web)"/>
    <w:basedOn w:val="a"/>
    <w:uiPriority w:val="99"/>
    <w:rsid w:val="00634CD0"/>
    <w:pPr>
      <w:spacing w:before="100" w:beforeAutospacing="1" w:after="100" w:afterAutospacing="1"/>
      <w:ind w:firstLine="0"/>
      <w:jc w:val="left"/>
    </w:pPr>
    <w:rPr>
      <w:rFonts w:eastAsia="Times New Roman" w:cs="Times New Roman"/>
      <w:sz w:val="24"/>
      <w:szCs w:val="24"/>
      <w:lang w:eastAsia="ru-RU"/>
    </w:rPr>
  </w:style>
  <w:style w:type="character" w:customStyle="1" w:styleId="20">
    <w:name w:val="Заголовок 2 Знак"/>
    <w:basedOn w:val="a0"/>
    <w:link w:val="2"/>
    <w:rsid w:val="00D64739"/>
    <w:rPr>
      <w:rFonts w:ascii="Times New Roman" w:eastAsiaTheme="majorEastAsia" w:hAnsi="Times New Roman" w:cstheme="majorBidi"/>
      <w:bCs/>
      <w:sz w:val="28"/>
      <w:szCs w:val="26"/>
    </w:rPr>
  </w:style>
  <w:style w:type="paragraph" w:styleId="a6">
    <w:name w:val="Balloon Text"/>
    <w:basedOn w:val="a"/>
    <w:link w:val="a7"/>
    <w:uiPriority w:val="99"/>
    <w:unhideWhenUsed/>
    <w:rsid w:val="00284001"/>
    <w:rPr>
      <w:rFonts w:ascii="Tahoma" w:hAnsi="Tahoma" w:cs="Tahoma"/>
      <w:sz w:val="16"/>
      <w:szCs w:val="16"/>
    </w:rPr>
  </w:style>
  <w:style w:type="character" w:customStyle="1" w:styleId="a7">
    <w:name w:val="Текст выноски Знак"/>
    <w:basedOn w:val="a0"/>
    <w:link w:val="a6"/>
    <w:uiPriority w:val="99"/>
    <w:rsid w:val="00284001"/>
    <w:rPr>
      <w:rFonts w:ascii="Tahoma" w:hAnsi="Tahoma" w:cs="Tahoma"/>
      <w:sz w:val="16"/>
      <w:szCs w:val="16"/>
    </w:rPr>
  </w:style>
  <w:style w:type="paragraph" w:styleId="a8">
    <w:name w:val="header"/>
    <w:basedOn w:val="a"/>
    <w:link w:val="a9"/>
    <w:uiPriority w:val="99"/>
    <w:unhideWhenUsed/>
    <w:rsid w:val="00284001"/>
    <w:pPr>
      <w:tabs>
        <w:tab w:val="center" w:pos="4677"/>
        <w:tab w:val="right" w:pos="9355"/>
      </w:tabs>
    </w:pPr>
  </w:style>
  <w:style w:type="character" w:customStyle="1" w:styleId="a9">
    <w:name w:val="Верхний колонтитул Знак"/>
    <w:basedOn w:val="a0"/>
    <w:link w:val="a8"/>
    <w:uiPriority w:val="99"/>
    <w:rsid w:val="00284001"/>
    <w:rPr>
      <w:rFonts w:ascii="Times New Roman" w:hAnsi="Times New Roman"/>
      <w:sz w:val="28"/>
    </w:rPr>
  </w:style>
  <w:style w:type="paragraph" w:styleId="aa">
    <w:name w:val="footer"/>
    <w:basedOn w:val="a"/>
    <w:link w:val="ab"/>
    <w:uiPriority w:val="99"/>
    <w:unhideWhenUsed/>
    <w:rsid w:val="00284001"/>
    <w:pPr>
      <w:tabs>
        <w:tab w:val="center" w:pos="4677"/>
        <w:tab w:val="right" w:pos="9355"/>
      </w:tabs>
    </w:pPr>
  </w:style>
  <w:style w:type="character" w:customStyle="1" w:styleId="ab">
    <w:name w:val="Нижний колонтитул Знак"/>
    <w:basedOn w:val="a0"/>
    <w:link w:val="aa"/>
    <w:uiPriority w:val="99"/>
    <w:rsid w:val="00284001"/>
    <w:rPr>
      <w:rFonts w:ascii="Times New Roman" w:hAnsi="Times New Roman"/>
      <w:sz w:val="28"/>
    </w:rPr>
  </w:style>
  <w:style w:type="character" w:styleId="ac">
    <w:name w:val="Strong"/>
    <w:uiPriority w:val="99"/>
    <w:qFormat/>
    <w:rsid w:val="003546FD"/>
    <w:rPr>
      <w:b/>
      <w:bCs/>
    </w:rPr>
  </w:style>
  <w:style w:type="character" w:styleId="ad">
    <w:name w:val="Hyperlink"/>
    <w:uiPriority w:val="99"/>
    <w:unhideWhenUsed/>
    <w:rsid w:val="007F151E"/>
    <w:rPr>
      <w:color w:val="0000FF"/>
      <w:u w:val="single"/>
    </w:rPr>
  </w:style>
  <w:style w:type="character" w:customStyle="1" w:styleId="21">
    <w:name w:val="Основной текст (2)_"/>
    <w:basedOn w:val="a0"/>
    <w:link w:val="22"/>
    <w:uiPriority w:val="99"/>
    <w:locked/>
    <w:rsid w:val="009D4FEE"/>
    <w:rPr>
      <w:rFonts w:ascii="Arial" w:hAnsi="Arial" w:cs="Arial"/>
      <w:spacing w:val="-10"/>
      <w:sz w:val="19"/>
      <w:szCs w:val="19"/>
      <w:shd w:val="clear" w:color="auto" w:fill="FFFFFF"/>
    </w:rPr>
  </w:style>
  <w:style w:type="paragraph" w:customStyle="1" w:styleId="22">
    <w:name w:val="Основной текст (2)"/>
    <w:basedOn w:val="a"/>
    <w:link w:val="21"/>
    <w:uiPriority w:val="99"/>
    <w:rsid w:val="009D4FEE"/>
    <w:pPr>
      <w:widowControl w:val="0"/>
      <w:shd w:val="clear" w:color="auto" w:fill="FFFFFF"/>
      <w:spacing w:before="1680" w:line="240" w:lineRule="atLeast"/>
      <w:ind w:firstLine="0"/>
      <w:jc w:val="left"/>
    </w:pPr>
    <w:rPr>
      <w:rFonts w:ascii="Arial" w:hAnsi="Arial" w:cs="Arial"/>
      <w:spacing w:val="-10"/>
      <w:sz w:val="19"/>
      <w:szCs w:val="19"/>
    </w:rPr>
  </w:style>
  <w:style w:type="paragraph" w:styleId="ae">
    <w:name w:val="TOC Heading"/>
    <w:basedOn w:val="1"/>
    <w:next w:val="a"/>
    <w:uiPriority w:val="39"/>
    <w:unhideWhenUsed/>
    <w:qFormat/>
    <w:rsid w:val="00380F62"/>
    <w:pPr>
      <w:spacing w:before="480" w:line="276" w:lineRule="auto"/>
      <w:jc w:val="left"/>
      <w:outlineLvl w:val="9"/>
    </w:pPr>
    <w:rPr>
      <w:rFonts w:asciiTheme="majorHAnsi" w:hAnsiTheme="majorHAnsi"/>
      <w:color w:val="365F91" w:themeColor="accent1" w:themeShade="BF"/>
    </w:rPr>
  </w:style>
  <w:style w:type="paragraph" w:styleId="12">
    <w:name w:val="toc 1"/>
    <w:basedOn w:val="a"/>
    <w:next w:val="a"/>
    <w:autoRedefine/>
    <w:uiPriority w:val="39"/>
    <w:unhideWhenUsed/>
    <w:rsid w:val="003E705F"/>
    <w:pPr>
      <w:tabs>
        <w:tab w:val="left" w:pos="1320"/>
        <w:tab w:val="right" w:leader="dot" w:pos="9486"/>
      </w:tabs>
      <w:spacing w:after="120"/>
      <w:ind w:firstLine="0"/>
      <w:jc w:val="left"/>
    </w:pPr>
  </w:style>
  <w:style w:type="paragraph" w:styleId="23">
    <w:name w:val="toc 2"/>
    <w:basedOn w:val="a"/>
    <w:next w:val="a"/>
    <w:autoRedefine/>
    <w:uiPriority w:val="39"/>
    <w:unhideWhenUsed/>
    <w:rsid w:val="003E705F"/>
    <w:pPr>
      <w:tabs>
        <w:tab w:val="left" w:pos="1760"/>
        <w:tab w:val="right" w:leader="dot" w:pos="9498"/>
      </w:tabs>
      <w:spacing w:after="100"/>
      <w:ind w:left="426" w:firstLine="0"/>
    </w:pPr>
  </w:style>
  <w:style w:type="character" w:styleId="HTML1">
    <w:name w:val="HTML Acronym"/>
    <w:basedOn w:val="a0"/>
    <w:uiPriority w:val="99"/>
    <w:semiHidden/>
    <w:unhideWhenUsed/>
    <w:rsid w:val="00C26CA2"/>
    <w:rPr>
      <w:shd w:val="clear" w:color="auto" w:fill="FFFF00"/>
    </w:rPr>
  </w:style>
  <w:style w:type="paragraph" w:customStyle="1" w:styleId="article">
    <w:name w:val="article"/>
    <w:basedOn w:val="a"/>
    <w:rsid w:val="003A4483"/>
    <w:pPr>
      <w:spacing w:before="360" w:after="360"/>
      <w:ind w:left="1922" w:hanging="1355"/>
      <w:jc w:val="left"/>
    </w:pPr>
    <w:rPr>
      <w:rFonts w:eastAsia="Times New Roman" w:cs="Times New Roman"/>
      <w:b/>
      <w:bCs/>
      <w:sz w:val="24"/>
      <w:szCs w:val="24"/>
      <w:lang w:eastAsia="ru-RU"/>
    </w:rPr>
  </w:style>
  <w:style w:type="paragraph" w:customStyle="1" w:styleId="newncpi">
    <w:name w:val="newncpi"/>
    <w:basedOn w:val="a"/>
    <w:rsid w:val="003A4483"/>
    <w:pPr>
      <w:spacing w:before="160" w:after="160"/>
      <w:ind w:firstLine="567"/>
    </w:pPr>
    <w:rPr>
      <w:rFonts w:eastAsia="Times New Roman" w:cs="Times New Roman"/>
      <w:sz w:val="24"/>
      <w:szCs w:val="24"/>
      <w:lang w:eastAsia="ru-RU"/>
    </w:rPr>
  </w:style>
  <w:style w:type="paragraph" w:customStyle="1" w:styleId="newncpi0">
    <w:name w:val="newncpi0"/>
    <w:basedOn w:val="a"/>
    <w:rsid w:val="003A4483"/>
    <w:pPr>
      <w:spacing w:before="160" w:after="160"/>
      <w:ind w:firstLine="0"/>
    </w:pPr>
    <w:rPr>
      <w:rFonts w:eastAsia="Times New Roman" w:cs="Times New Roman"/>
      <w:sz w:val="24"/>
      <w:szCs w:val="24"/>
      <w:lang w:eastAsia="ru-RU"/>
    </w:rPr>
  </w:style>
  <w:style w:type="paragraph" w:customStyle="1" w:styleId="chapter">
    <w:name w:val="chapter"/>
    <w:basedOn w:val="a"/>
    <w:rsid w:val="00637B67"/>
    <w:pPr>
      <w:spacing w:before="360" w:after="360"/>
      <w:ind w:firstLine="0"/>
      <w:jc w:val="center"/>
    </w:pPr>
    <w:rPr>
      <w:rFonts w:eastAsia="Times New Roman" w:cs="Times New Roman"/>
      <w:b/>
      <w:bCs/>
      <w:caps/>
      <w:sz w:val="24"/>
      <w:szCs w:val="24"/>
      <w:lang w:eastAsia="ru-RU"/>
    </w:rPr>
  </w:style>
  <w:style w:type="paragraph" w:customStyle="1" w:styleId="point">
    <w:name w:val="point"/>
    <w:basedOn w:val="a"/>
    <w:rsid w:val="00637B67"/>
    <w:pPr>
      <w:spacing w:before="160" w:after="160"/>
      <w:ind w:firstLine="567"/>
    </w:pPr>
    <w:rPr>
      <w:rFonts w:eastAsia="Times New Roman" w:cs="Times New Roman"/>
      <w:sz w:val="24"/>
      <w:szCs w:val="24"/>
      <w:lang w:eastAsia="ru-RU"/>
    </w:rPr>
  </w:style>
  <w:style w:type="paragraph" w:customStyle="1" w:styleId="snoski">
    <w:name w:val="snoski"/>
    <w:basedOn w:val="a"/>
    <w:rsid w:val="00637B67"/>
    <w:pPr>
      <w:spacing w:before="160" w:after="160"/>
      <w:ind w:firstLine="567"/>
    </w:pPr>
    <w:rPr>
      <w:rFonts w:eastAsia="Times New Roman" w:cs="Times New Roman"/>
      <w:sz w:val="20"/>
      <w:szCs w:val="20"/>
      <w:lang w:eastAsia="ru-RU"/>
    </w:rPr>
  </w:style>
  <w:style w:type="paragraph" w:customStyle="1" w:styleId="snoskiline">
    <w:name w:val="snoskiline"/>
    <w:basedOn w:val="a"/>
    <w:rsid w:val="00637B67"/>
    <w:pPr>
      <w:ind w:firstLine="0"/>
    </w:pPr>
    <w:rPr>
      <w:rFonts w:eastAsia="Times New Roman" w:cs="Times New Roman"/>
      <w:sz w:val="20"/>
      <w:szCs w:val="20"/>
      <w:lang w:eastAsia="ru-RU"/>
    </w:rPr>
  </w:style>
  <w:style w:type="character" w:styleId="af">
    <w:name w:val="FollowedHyperlink"/>
    <w:basedOn w:val="a0"/>
    <w:uiPriority w:val="99"/>
    <w:semiHidden/>
    <w:unhideWhenUsed/>
    <w:rsid w:val="005D5443"/>
    <w:rPr>
      <w:color w:val="800080" w:themeColor="followedHyperlink"/>
      <w:u w:val="single"/>
    </w:rPr>
  </w:style>
  <w:style w:type="paragraph" w:styleId="af0">
    <w:name w:val="Body Text Indent"/>
    <w:basedOn w:val="a"/>
    <w:link w:val="af1"/>
    <w:uiPriority w:val="99"/>
    <w:unhideWhenUsed/>
    <w:rsid w:val="00C03139"/>
    <w:pPr>
      <w:spacing w:line="360" w:lineRule="atLeast"/>
    </w:pPr>
    <w:rPr>
      <w:rFonts w:eastAsia="Calibri" w:cs="Times New Roman"/>
      <w:szCs w:val="28"/>
      <w:lang w:val="x-none"/>
    </w:rPr>
  </w:style>
  <w:style w:type="character" w:customStyle="1" w:styleId="af1">
    <w:name w:val="Основной текст с отступом Знак"/>
    <w:basedOn w:val="a0"/>
    <w:link w:val="af0"/>
    <w:uiPriority w:val="99"/>
    <w:rsid w:val="00C03139"/>
    <w:rPr>
      <w:rFonts w:ascii="Times New Roman" w:eastAsia="Calibri" w:hAnsi="Times New Roman" w:cs="Times New Roman"/>
      <w:sz w:val="28"/>
      <w:szCs w:val="28"/>
      <w:lang w:val="x-none"/>
    </w:rPr>
  </w:style>
  <w:style w:type="numbering" w:customStyle="1" w:styleId="13">
    <w:name w:val="Нет списка1"/>
    <w:next w:val="a2"/>
    <w:uiPriority w:val="99"/>
    <w:semiHidden/>
    <w:unhideWhenUsed/>
    <w:rsid w:val="00866C6C"/>
  </w:style>
  <w:style w:type="table" w:customStyle="1" w:styleId="14">
    <w:name w:val="Сетка таблицы1"/>
    <w:basedOn w:val="a1"/>
    <w:next w:val="a3"/>
    <w:uiPriority w:val="59"/>
    <w:rsid w:val="00866C6C"/>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866C6C"/>
    <w:pPr>
      <w:autoSpaceDE w:val="0"/>
      <w:autoSpaceDN w:val="0"/>
      <w:adjustRightInd w:val="0"/>
    </w:pPr>
    <w:rPr>
      <w:rFonts w:ascii="Arial" w:eastAsia="Calibri" w:hAnsi="Arial" w:cs="Arial"/>
      <w:sz w:val="20"/>
      <w:szCs w:val="20"/>
      <w:lang w:eastAsia="ru-RU"/>
    </w:rPr>
  </w:style>
  <w:style w:type="paragraph" w:customStyle="1" w:styleId="Style4">
    <w:name w:val="Style4"/>
    <w:basedOn w:val="a"/>
    <w:rsid w:val="00866C6C"/>
    <w:pPr>
      <w:widowControl w:val="0"/>
      <w:autoSpaceDE w:val="0"/>
      <w:autoSpaceDN w:val="0"/>
      <w:adjustRightInd w:val="0"/>
      <w:ind w:firstLine="0"/>
    </w:pPr>
    <w:rPr>
      <w:rFonts w:eastAsia="Times New Roman" w:cs="Times New Roman"/>
      <w:sz w:val="24"/>
      <w:szCs w:val="24"/>
      <w:lang w:eastAsia="ru-RU"/>
    </w:rPr>
  </w:style>
  <w:style w:type="character" w:customStyle="1" w:styleId="FontStyle11">
    <w:name w:val="Font Style11"/>
    <w:rsid w:val="00866C6C"/>
    <w:rPr>
      <w:rFonts w:ascii="Times New Roman" w:hAnsi="Times New Roman" w:cs="Times New Roman"/>
      <w:sz w:val="28"/>
      <w:szCs w:val="28"/>
    </w:rPr>
  </w:style>
  <w:style w:type="character" w:styleId="af2">
    <w:name w:val="annotation reference"/>
    <w:basedOn w:val="a0"/>
    <w:uiPriority w:val="99"/>
    <w:unhideWhenUsed/>
    <w:rsid w:val="00866C6C"/>
    <w:rPr>
      <w:sz w:val="16"/>
      <w:szCs w:val="16"/>
    </w:rPr>
  </w:style>
  <w:style w:type="paragraph" w:styleId="af3">
    <w:name w:val="annotation text"/>
    <w:basedOn w:val="a"/>
    <w:link w:val="af4"/>
    <w:uiPriority w:val="99"/>
    <w:unhideWhenUsed/>
    <w:rsid w:val="00866C6C"/>
    <w:pPr>
      <w:spacing w:after="200"/>
      <w:ind w:firstLine="0"/>
      <w:jc w:val="left"/>
    </w:pPr>
    <w:rPr>
      <w:rFonts w:ascii="Calibri" w:eastAsia="Calibri" w:hAnsi="Calibri" w:cs="Times New Roman"/>
      <w:sz w:val="20"/>
      <w:szCs w:val="20"/>
    </w:rPr>
  </w:style>
  <w:style w:type="character" w:customStyle="1" w:styleId="af4">
    <w:name w:val="Текст примечания Знак"/>
    <w:basedOn w:val="a0"/>
    <w:link w:val="af3"/>
    <w:uiPriority w:val="99"/>
    <w:rsid w:val="00866C6C"/>
    <w:rPr>
      <w:rFonts w:ascii="Calibri" w:eastAsia="Calibri" w:hAnsi="Calibri" w:cs="Times New Roman"/>
      <w:sz w:val="20"/>
      <w:szCs w:val="20"/>
    </w:rPr>
  </w:style>
  <w:style w:type="paragraph" w:styleId="af5">
    <w:name w:val="annotation subject"/>
    <w:basedOn w:val="af3"/>
    <w:next w:val="af3"/>
    <w:link w:val="af6"/>
    <w:uiPriority w:val="99"/>
    <w:unhideWhenUsed/>
    <w:rsid w:val="00866C6C"/>
    <w:rPr>
      <w:b/>
      <w:bCs/>
    </w:rPr>
  </w:style>
  <w:style w:type="character" w:customStyle="1" w:styleId="af6">
    <w:name w:val="Тема примечания Знак"/>
    <w:basedOn w:val="af4"/>
    <w:link w:val="af5"/>
    <w:uiPriority w:val="99"/>
    <w:rsid w:val="00866C6C"/>
    <w:rPr>
      <w:rFonts w:ascii="Calibri" w:eastAsia="Calibri" w:hAnsi="Calibri" w:cs="Times New Roman"/>
      <w:b/>
      <w:bCs/>
      <w:sz w:val="20"/>
      <w:szCs w:val="20"/>
    </w:rPr>
  </w:style>
  <w:style w:type="paragraph" w:styleId="af7">
    <w:name w:val="footnote text"/>
    <w:basedOn w:val="a"/>
    <w:link w:val="af8"/>
    <w:uiPriority w:val="99"/>
    <w:semiHidden/>
    <w:unhideWhenUsed/>
    <w:rsid w:val="00BD4347"/>
    <w:rPr>
      <w:sz w:val="20"/>
      <w:szCs w:val="20"/>
    </w:rPr>
  </w:style>
  <w:style w:type="character" w:customStyle="1" w:styleId="af8">
    <w:name w:val="Текст сноски Знак"/>
    <w:basedOn w:val="a0"/>
    <w:link w:val="af7"/>
    <w:uiPriority w:val="99"/>
    <w:semiHidden/>
    <w:rsid w:val="00BD4347"/>
    <w:rPr>
      <w:rFonts w:ascii="Times New Roman" w:hAnsi="Times New Roman"/>
      <w:sz w:val="20"/>
      <w:szCs w:val="20"/>
    </w:rPr>
  </w:style>
  <w:style w:type="character" w:styleId="af9">
    <w:name w:val="footnote reference"/>
    <w:basedOn w:val="a0"/>
    <w:uiPriority w:val="99"/>
    <w:semiHidden/>
    <w:unhideWhenUsed/>
    <w:rsid w:val="00BD4347"/>
    <w:rPr>
      <w:vertAlign w:val="superscript"/>
    </w:rPr>
  </w:style>
  <w:style w:type="paragraph" w:styleId="afa">
    <w:name w:val="endnote text"/>
    <w:basedOn w:val="a"/>
    <w:link w:val="afb"/>
    <w:uiPriority w:val="99"/>
    <w:semiHidden/>
    <w:unhideWhenUsed/>
    <w:rsid w:val="00BD4347"/>
    <w:rPr>
      <w:sz w:val="20"/>
      <w:szCs w:val="20"/>
    </w:rPr>
  </w:style>
  <w:style w:type="character" w:customStyle="1" w:styleId="afb">
    <w:name w:val="Текст концевой сноски Знак"/>
    <w:basedOn w:val="a0"/>
    <w:link w:val="afa"/>
    <w:uiPriority w:val="99"/>
    <w:semiHidden/>
    <w:rsid w:val="00BD4347"/>
    <w:rPr>
      <w:rFonts w:ascii="Times New Roman" w:hAnsi="Times New Roman"/>
      <w:sz w:val="20"/>
      <w:szCs w:val="20"/>
    </w:rPr>
  </w:style>
  <w:style w:type="character" w:styleId="afc">
    <w:name w:val="endnote reference"/>
    <w:basedOn w:val="a0"/>
    <w:uiPriority w:val="99"/>
    <w:semiHidden/>
    <w:unhideWhenUsed/>
    <w:rsid w:val="00BD4347"/>
    <w:rPr>
      <w:vertAlign w:val="superscript"/>
    </w:rPr>
  </w:style>
  <w:style w:type="paragraph" w:styleId="31">
    <w:name w:val="toc 3"/>
    <w:basedOn w:val="a"/>
    <w:next w:val="a"/>
    <w:autoRedefine/>
    <w:uiPriority w:val="39"/>
    <w:unhideWhenUsed/>
    <w:rsid w:val="00420C10"/>
    <w:pPr>
      <w:spacing w:after="100"/>
      <w:ind w:left="560"/>
    </w:pPr>
  </w:style>
  <w:style w:type="character" w:customStyle="1" w:styleId="30">
    <w:name w:val="Заголовок 3 Знак"/>
    <w:basedOn w:val="a0"/>
    <w:link w:val="3"/>
    <w:rsid w:val="001372AA"/>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rsid w:val="005E122B"/>
    <w:rPr>
      <w:rFonts w:asciiTheme="majorHAnsi" w:eastAsiaTheme="majorEastAsia" w:hAnsiTheme="majorHAnsi" w:cstheme="majorBidi"/>
      <w:color w:val="365F91" w:themeColor="accent1" w:themeShade="BF"/>
      <w:sz w:val="28"/>
    </w:rPr>
  </w:style>
  <w:style w:type="character" w:customStyle="1" w:styleId="40">
    <w:name w:val="Заголовок 4 Знак"/>
    <w:basedOn w:val="a0"/>
    <w:link w:val="4"/>
    <w:rsid w:val="007D237E"/>
    <w:rPr>
      <w:rFonts w:asciiTheme="majorHAnsi" w:eastAsiaTheme="majorEastAsia" w:hAnsiTheme="majorHAnsi" w:cstheme="majorBidi"/>
      <w:i/>
      <w:iCs/>
      <w:color w:val="365F91" w:themeColor="accent1" w:themeShade="BF"/>
      <w:sz w:val="28"/>
    </w:rPr>
  </w:style>
  <w:style w:type="paragraph" w:styleId="afd">
    <w:name w:val="Body Text"/>
    <w:basedOn w:val="a"/>
    <w:link w:val="afe"/>
    <w:uiPriority w:val="99"/>
    <w:unhideWhenUsed/>
    <w:rsid w:val="00977CFB"/>
    <w:pPr>
      <w:spacing w:after="120"/>
    </w:pPr>
  </w:style>
  <w:style w:type="character" w:customStyle="1" w:styleId="afe">
    <w:name w:val="Основной текст Знак"/>
    <w:basedOn w:val="a0"/>
    <w:link w:val="afd"/>
    <w:uiPriority w:val="99"/>
    <w:rsid w:val="00977CFB"/>
    <w:rPr>
      <w:rFonts w:ascii="Times New Roman" w:hAnsi="Times New Roman"/>
      <w:sz w:val="28"/>
    </w:rPr>
  </w:style>
  <w:style w:type="numbering" w:customStyle="1" w:styleId="24">
    <w:name w:val="Нет списка2"/>
    <w:next w:val="a2"/>
    <w:uiPriority w:val="99"/>
    <w:semiHidden/>
    <w:unhideWhenUsed/>
    <w:rsid w:val="00977CFB"/>
  </w:style>
  <w:style w:type="table" w:customStyle="1" w:styleId="25">
    <w:name w:val="Сетка таблицы2"/>
    <w:basedOn w:val="a1"/>
    <w:next w:val="a3"/>
    <w:uiPriority w:val="59"/>
    <w:rsid w:val="00977CFB"/>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Body Text 2"/>
    <w:basedOn w:val="a"/>
    <w:link w:val="27"/>
    <w:uiPriority w:val="99"/>
    <w:rsid w:val="00977CFB"/>
    <w:pPr>
      <w:spacing w:after="120" w:line="480" w:lineRule="auto"/>
      <w:ind w:firstLine="0"/>
      <w:jc w:val="left"/>
    </w:pPr>
    <w:rPr>
      <w:rFonts w:eastAsia="Calibri" w:cs="Times New Roman"/>
      <w:szCs w:val="28"/>
      <w:lang w:val="x-none"/>
    </w:rPr>
  </w:style>
  <w:style w:type="character" w:customStyle="1" w:styleId="27">
    <w:name w:val="Основной текст 2 Знак"/>
    <w:basedOn w:val="a0"/>
    <w:link w:val="26"/>
    <w:uiPriority w:val="99"/>
    <w:rsid w:val="00977CFB"/>
    <w:rPr>
      <w:rFonts w:ascii="Times New Roman" w:eastAsia="Calibri" w:hAnsi="Times New Roman" w:cs="Times New Roman"/>
      <w:sz w:val="28"/>
      <w:szCs w:val="28"/>
      <w:lang w:val="x-none"/>
    </w:rPr>
  </w:style>
  <w:style w:type="paragraph" w:styleId="aff">
    <w:name w:val="Plain Text"/>
    <w:basedOn w:val="a"/>
    <w:link w:val="aff0"/>
    <w:rsid w:val="00977CFB"/>
    <w:pPr>
      <w:ind w:firstLine="0"/>
      <w:jc w:val="left"/>
    </w:pPr>
    <w:rPr>
      <w:rFonts w:ascii="Courier New" w:eastAsia="Times New Roman" w:hAnsi="Courier New" w:cs="Times New Roman"/>
      <w:sz w:val="20"/>
      <w:szCs w:val="20"/>
      <w:lang w:val="x-none" w:eastAsia="x-none"/>
    </w:rPr>
  </w:style>
  <w:style w:type="character" w:customStyle="1" w:styleId="aff0">
    <w:name w:val="Текст Знак"/>
    <w:basedOn w:val="a0"/>
    <w:link w:val="aff"/>
    <w:rsid w:val="00977CFB"/>
    <w:rPr>
      <w:rFonts w:ascii="Courier New" w:eastAsia="Times New Roman" w:hAnsi="Courier New" w:cs="Times New Roman"/>
      <w:sz w:val="20"/>
      <w:szCs w:val="20"/>
      <w:lang w:val="x-none" w:eastAsia="x-none"/>
    </w:rPr>
  </w:style>
  <w:style w:type="character" w:styleId="aff1">
    <w:name w:val="page number"/>
    <w:basedOn w:val="a0"/>
    <w:rsid w:val="00977CFB"/>
  </w:style>
  <w:style w:type="character" w:styleId="aff2">
    <w:name w:val="Placeholder Text"/>
    <w:basedOn w:val="a0"/>
    <w:uiPriority w:val="99"/>
    <w:semiHidden/>
    <w:rsid w:val="00721E38"/>
    <w:rPr>
      <w:color w:val="808080"/>
    </w:rPr>
  </w:style>
  <w:style w:type="table" w:customStyle="1" w:styleId="110">
    <w:name w:val="Сетка таблицы11"/>
    <w:basedOn w:val="a1"/>
    <w:uiPriority w:val="59"/>
    <w:rsid w:val="00F41A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756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unhideWhenUsed/>
    <w:rsid w:val="00383B5C"/>
    <w:pPr>
      <w:spacing w:after="120"/>
    </w:pPr>
    <w:rPr>
      <w:sz w:val="16"/>
      <w:szCs w:val="16"/>
    </w:rPr>
  </w:style>
  <w:style w:type="character" w:customStyle="1" w:styleId="33">
    <w:name w:val="Основной текст 3 Знак"/>
    <w:basedOn w:val="a0"/>
    <w:link w:val="32"/>
    <w:uiPriority w:val="99"/>
    <w:rsid w:val="00383B5C"/>
    <w:rPr>
      <w:rFonts w:ascii="Times New Roman" w:hAnsi="Times New Roman"/>
      <w:sz w:val="16"/>
      <w:szCs w:val="16"/>
    </w:rPr>
  </w:style>
  <w:style w:type="character" w:customStyle="1" w:styleId="60">
    <w:name w:val="Заголовок 6 Знак"/>
    <w:basedOn w:val="a0"/>
    <w:link w:val="6"/>
    <w:rsid w:val="00383B5C"/>
    <w:rPr>
      <w:rFonts w:ascii="Times New Roman" w:eastAsia="Calibri" w:hAnsi="Times New Roman" w:cs="Times New Roman"/>
      <w:sz w:val="28"/>
      <w:szCs w:val="28"/>
      <w:lang w:val="x-none"/>
    </w:rPr>
  </w:style>
  <w:style w:type="character" w:customStyle="1" w:styleId="70">
    <w:name w:val="Заголовок 7 Знак"/>
    <w:basedOn w:val="a0"/>
    <w:link w:val="7"/>
    <w:rsid w:val="00383B5C"/>
    <w:rPr>
      <w:rFonts w:ascii="Times New Roman" w:eastAsia="Calibri" w:hAnsi="Times New Roman" w:cs="Times New Roman"/>
      <w:sz w:val="28"/>
      <w:szCs w:val="28"/>
      <w:lang w:val="x-none"/>
    </w:rPr>
  </w:style>
  <w:style w:type="numbering" w:customStyle="1" w:styleId="34">
    <w:name w:val="Нет списка3"/>
    <w:next w:val="a2"/>
    <w:uiPriority w:val="99"/>
    <w:semiHidden/>
    <w:unhideWhenUsed/>
    <w:rsid w:val="00383B5C"/>
  </w:style>
  <w:style w:type="character" w:customStyle="1" w:styleId="15">
    <w:name w:val="Основной шрифт абзаца1"/>
    <w:uiPriority w:val="99"/>
    <w:semiHidden/>
    <w:rsid w:val="00383B5C"/>
  </w:style>
  <w:style w:type="table" w:customStyle="1" w:styleId="35">
    <w:name w:val="Сетка таблицы3"/>
    <w:basedOn w:val="a1"/>
    <w:next w:val="a3"/>
    <w:uiPriority w:val="99"/>
    <w:rsid w:val="00383B5C"/>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 Spacing"/>
    <w:uiPriority w:val="99"/>
    <w:qFormat/>
    <w:rsid w:val="00383B5C"/>
    <w:pPr>
      <w:ind w:firstLine="0"/>
      <w:jc w:val="left"/>
    </w:pPr>
    <w:rPr>
      <w:rFonts w:ascii="Calibri" w:eastAsia="Calibri" w:hAnsi="Calibri" w:cs="Times New Roman"/>
      <w:sz w:val="24"/>
      <w:szCs w:val="24"/>
    </w:rPr>
  </w:style>
  <w:style w:type="character" w:customStyle="1" w:styleId="aff4">
    <w:name w:val="Цветовое выделение"/>
    <w:uiPriority w:val="99"/>
    <w:rsid w:val="00383B5C"/>
    <w:rPr>
      <w:b/>
      <w:bCs/>
      <w:color w:val="26282F"/>
    </w:rPr>
  </w:style>
  <w:style w:type="character" w:customStyle="1" w:styleId="aff5">
    <w:name w:val="Гипертекстовая ссылка"/>
    <w:uiPriority w:val="99"/>
    <w:rsid w:val="00383B5C"/>
    <w:rPr>
      <w:b w:val="0"/>
      <w:bCs w:val="0"/>
      <w:color w:val="106BBE"/>
    </w:rPr>
  </w:style>
  <w:style w:type="paragraph" w:customStyle="1" w:styleId="aff6">
    <w:name w:val="Нормальный (таблица)"/>
    <w:basedOn w:val="a"/>
    <w:next w:val="a"/>
    <w:uiPriority w:val="99"/>
    <w:rsid w:val="00383B5C"/>
    <w:pPr>
      <w:widowControl w:val="0"/>
      <w:autoSpaceDE w:val="0"/>
      <w:autoSpaceDN w:val="0"/>
      <w:adjustRightInd w:val="0"/>
      <w:ind w:firstLine="0"/>
    </w:pPr>
    <w:rPr>
      <w:rFonts w:ascii="Times New Roman CYR" w:eastAsia="Times New Roman" w:hAnsi="Times New Roman CYR" w:cs="Times New Roman CYR"/>
      <w:sz w:val="24"/>
      <w:szCs w:val="24"/>
      <w:lang w:eastAsia="ru-RU"/>
    </w:rPr>
  </w:style>
  <w:style w:type="paragraph" w:customStyle="1" w:styleId="aff7">
    <w:name w:val="Прижатый влево"/>
    <w:basedOn w:val="a"/>
    <w:next w:val="a"/>
    <w:uiPriority w:val="99"/>
    <w:rsid w:val="00383B5C"/>
    <w:pPr>
      <w:widowControl w:val="0"/>
      <w:autoSpaceDE w:val="0"/>
      <w:autoSpaceDN w:val="0"/>
      <w:adjustRightInd w:val="0"/>
      <w:ind w:firstLine="0"/>
      <w:jc w:val="left"/>
    </w:pPr>
    <w:rPr>
      <w:rFonts w:ascii="Times New Roman CYR" w:eastAsia="Times New Roman" w:hAnsi="Times New Roman CYR" w:cs="Times New Roman CYR"/>
      <w:sz w:val="24"/>
      <w:szCs w:val="24"/>
      <w:lang w:eastAsia="ru-RU"/>
    </w:rPr>
  </w:style>
  <w:style w:type="numbering" w:customStyle="1" w:styleId="41">
    <w:name w:val="Нет списка4"/>
    <w:next w:val="a2"/>
    <w:uiPriority w:val="99"/>
    <w:semiHidden/>
    <w:rsid w:val="0078112B"/>
  </w:style>
  <w:style w:type="character" w:customStyle="1" w:styleId="aff8">
    <w:name w:val="Название Знак"/>
    <w:basedOn w:val="a0"/>
    <w:link w:val="aff9"/>
    <w:locked/>
    <w:rsid w:val="0078112B"/>
    <w:rPr>
      <w:rFonts w:ascii="Cambria" w:hAnsi="Cambria"/>
      <w:b/>
      <w:bCs/>
      <w:kern w:val="28"/>
      <w:sz w:val="32"/>
      <w:szCs w:val="32"/>
      <w:lang w:eastAsia="ru-RU"/>
    </w:rPr>
  </w:style>
  <w:style w:type="paragraph" w:styleId="aff9">
    <w:name w:val="Title"/>
    <w:basedOn w:val="a"/>
    <w:next w:val="a"/>
    <w:link w:val="aff8"/>
    <w:qFormat/>
    <w:rsid w:val="0078112B"/>
    <w:pPr>
      <w:spacing w:before="240" w:after="60"/>
      <w:ind w:firstLine="0"/>
      <w:jc w:val="center"/>
      <w:outlineLvl w:val="0"/>
    </w:pPr>
    <w:rPr>
      <w:rFonts w:ascii="Cambria" w:hAnsi="Cambria"/>
      <w:b/>
      <w:bCs/>
      <w:kern w:val="28"/>
      <w:sz w:val="32"/>
      <w:szCs w:val="32"/>
      <w:lang w:eastAsia="ru-RU"/>
    </w:rPr>
  </w:style>
  <w:style w:type="character" w:customStyle="1" w:styleId="16">
    <w:name w:val="Название Знак1"/>
    <w:basedOn w:val="a0"/>
    <w:uiPriority w:val="10"/>
    <w:rsid w:val="0078112B"/>
    <w:rPr>
      <w:rFonts w:asciiTheme="majorHAnsi" w:eastAsiaTheme="majorEastAsia" w:hAnsiTheme="majorHAnsi" w:cstheme="majorBidi"/>
      <w:spacing w:val="-10"/>
      <w:kern w:val="28"/>
      <w:sz w:val="56"/>
      <w:szCs w:val="56"/>
    </w:rPr>
  </w:style>
  <w:style w:type="character" w:customStyle="1" w:styleId="affa">
    <w:name w:val="Схема документа Знак"/>
    <w:basedOn w:val="a0"/>
    <w:link w:val="affb"/>
    <w:locked/>
    <w:rsid w:val="0078112B"/>
    <w:rPr>
      <w:rFonts w:ascii="Tahoma" w:hAnsi="Tahoma" w:cs="Tahoma"/>
      <w:sz w:val="16"/>
      <w:szCs w:val="16"/>
      <w:lang w:eastAsia="ru-RU"/>
    </w:rPr>
  </w:style>
  <w:style w:type="paragraph" w:styleId="affb">
    <w:name w:val="Document Map"/>
    <w:basedOn w:val="a"/>
    <w:link w:val="affa"/>
    <w:rsid w:val="0078112B"/>
    <w:pPr>
      <w:ind w:firstLine="0"/>
      <w:jc w:val="left"/>
    </w:pPr>
    <w:rPr>
      <w:rFonts w:ascii="Tahoma" w:hAnsi="Tahoma" w:cs="Tahoma"/>
      <w:sz w:val="16"/>
      <w:szCs w:val="16"/>
      <w:lang w:eastAsia="ru-RU"/>
    </w:rPr>
  </w:style>
  <w:style w:type="character" w:customStyle="1" w:styleId="17">
    <w:name w:val="Схема документа Знак1"/>
    <w:basedOn w:val="a0"/>
    <w:uiPriority w:val="99"/>
    <w:semiHidden/>
    <w:rsid w:val="0078112B"/>
    <w:rPr>
      <w:rFonts w:ascii="Segoe UI" w:hAnsi="Segoe UI" w:cs="Segoe UI"/>
      <w:sz w:val="16"/>
      <w:szCs w:val="16"/>
    </w:rPr>
  </w:style>
  <w:style w:type="paragraph" w:customStyle="1" w:styleId="28">
    <w:name w:val="Обычный2"/>
    <w:rsid w:val="0078112B"/>
    <w:pPr>
      <w:widowControl w:val="0"/>
      <w:snapToGrid w:val="0"/>
      <w:ind w:firstLine="0"/>
      <w:jc w:val="left"/>
    </w:pPr>
    <w:rPr>
      <w:rFonts w:ascii="Times New Roman" w:eastAsia="Times New Roman" w:hAnsi="Times New Roman" w:cs="Times New Roman"/>
      <w:sz w:val="20"/>
      <w:szCs w:val="20"/>
      <w:lang w:eastAsia="ru-RU"/>
    </w:rPr>
  </w:style>
  <w:style w:type="paragraph" w:customStyle="1" w:styleId="18">
    <w:name w:val="Стиль1"/>
    <w:basedOn w:val="a"/>
    <w:link w:val="19"/>
    <w:qFormat/>
    <w:rsid w:val="0078112B"/>
    <w:rPr>
      <w:rFonts w:eastAsia="Calibri" w:cs="Times New Roman"/>
      <w:sz w:val="30"/>
      <w:szCs w:val="30"/>
      <w:lang w:val="x-none" w:eastAsia="x-none"/>
    </w:rPr>
  </w:style>
  <w:style w:type="character" w:customStyle="1" w:styleId="19">
    <w:name w:val="Стиль1 Знак"/>
    <w:link w:val="18"/>
    <w:rsid w:val="0078112B"/>
    <w:rPr>
      <w:rFonts w:ascii="Times New Roman" w:eastAsia="Calibri" w:hAnsi="Times New Roman" w:cs="Times New Roman"/>
      <w:sz w:val="30"/>
      <w:szCs w:val="30"/>
      <w:lang w:val="x-none" w:eastAsia="x-none"/>
    </w:rPr>
  </w:style>
  <w:style w:type="numbering" w:customStyle="1" w:styleId="51">
    <w:name w:val="Нет списка5"/>
    <w:next w:val="a2"/>
    <w:uiPriority w:val="99"/>
    <w:semiHidden/>
    <w:unhideWhenUsed/>
    <w:rsid w:val="00DB7C05"/>
  </w:style>
  <w:style w:type="table" w:customStyle="1" w:styleId="42">
    <w:name w:val="Сетка таблицы4"/>
    <w:basedOn w:val="a1"/>
    <w:next w:val="a3"/>
    <w:uiPriority w:val="59"/>
    <w:rsid w:val="00DB7C05"/>
    <w:pPr>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B20FB1"/>
  </w:style>
  <w:style w:type="table" w:customStyle="1" w:styleId="52">
    <w:name w:val="Сетка таблицы5"/>
    <w:basedOn w:val="a1"/>
    <w:next w:val="a3"/>
    <w:uiPriority w:val="39"/>
    <w:rsid w:val="00B20FB1"/>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A510EB"/>
    <w:pPr>
      <w:widowControl w:val="0"/>
      <w:autoSpaceDE w:val="0"/>
      <w:autoSpaceDN w:val="0"/>
      <w:adjustRightInd w:val="0"/>
      <w:spacing w:line="340" w:lineRule="exact"/>
      <w:ind w:firstLine="0"/>
      <w:jc w:val="center"/>
    </w:pPr>
    <w:rPr>
      <w:rFonts w:eastAsia="Times New Roman" w:cs="Times New Roman"/>
      <w:sz w:val="24"/>
      <w:szCs w:val="24"/>
      <w:lang w:eastAsia="ru-RU"/>
    </w:rPr>
  </w:style>
  <w:style w:type="paragraph" w:customStyle="1" w:styleId="Style3">
    <w:name w:val="Style3"/>
    <w:basedOn w:val="a"/>
    <w:rsid w:val="00A510EB"/>
    <w:pPr>
      <w:widowControl w:val="0"/>
      <w:autoSpaceDE w:val="0"/>
      <w:autoSpaceDN w:val="0"/>
      <w:adjustRightInd w:val="0"/>
      <w:ind w:firstLine="0"/>
      <w:jc w:val="left"/>
    </w:pPr>
    <w:rPr>
      <w:rFonts w:eastAsia="Times New Roman" w:cs="Times New Roman"/>
      <w:sz w:val="24"/>
      <w:szCs w:val="24"/>
      <w:lang w:eastAsia="ru-RU"/>
    </w:rPr>
  </w:style>
  <w:style w:type="paragraph" w:customStyle="1" w:styleId="Style5">
    <w:name w:val="Style5"/>
    <w:basedOn w:val="a"/>
    <w:rsid w:val="00A510EB"/>
    <w:pPr>
      <w:widowControl w:val="0"/>
      <w:autoSpaceDE w:val="0"/>
      <w:autoSpaceDN w:val="0"/>
      <w:adjustRightInd w:val="0"/>
      <w:spacing w:line="265" w:lineRule="exact"/>
      <w:ind w:firstLine="0"/>
      <w:jc w:val="left"/>
    </w:pPr>
    <w:rPr>
      <w:rFonts w:eastAsia="Times New Roman" w:cs="Times New Roman"/>
      <w:sz w:val="24"/>
      <w:szCs w:val="24"/>
      <w:lang w:eastAsia="ru-RU"/>
    </w:rPr>
  </w:style>
  <w:style w:type="paragraph" w:customStyle="1" w:styleId="Style6">
    <w:name w:val="Style6"/>
    <w:basedOn w:val="a"/>
    <w:rsid w:val="00A510EB"/>
    <w:pPr>
      <w:widowControl w:val="0"/>
      <w:autoSpaceDE w:val="0"/>
      <w:autoSpaceDN w:val="0"/>
      <w:adjustRightInd w:val="0"/>
      <w:spacing w:line="334" w:lineRule="exact"/>
      <w:ind w:firstLine="814"/>
    </w:pPr>
    <w:rPr>
      <w:rFonts w:eastAsia="Times New Roman" w:cs="Times New Roman"/>
      <w:sz w:val="24"/>
      <w:szCs w:val="24"/>
      <w:lang w:eastAsia="ru-RU"/>
    </w:rPr>
  </w:style>
  <w:style w:type="paragraph" w:customStyle="1" w:styleId="Style7">
    <w:name w:val="Style7"/>
    <w:basedOn w:val="a"/>
    <w:rsid w:val="00A510EB"/>
    <w:pPr>
      <w:widowControl w:val="0"/>
      <w:autoSpaceDE w:val="0"/>
      <w:autoSpaceDN w:val="0"/>
      <w:adjustRightInd w:val="0"/>
      <w:spacing w:line="324" w:lineRule="exact"/>
      <w:ind w:firstLine="677"/>
    </w:pPr>
    <w:rPr>
      <w:rFonts w:eastAsia="Times New Roman" w:cs="Times New Roman"/>
      <w:sz w:val="24"/>
      <w:szCs w:val="24"/>
      <w:lang w:eastAsia="ru-RU"/>
    </w:rPr>
  </w:style>
  <w:style w:type="paragraph" w:customStyle="1" w:styleId="affc">
    <w:name w:val="Знак Знак Знак Знак Знак"/>
    <w:basedOn w:val="a"/>
    <w:autoRedefine/>
    <w:rsid w:val="00194D5A"/>
    <w:pPr>
      <w:autoSpaceDE w:val="0"/>
      <w:autoSpaceDN w:val="0"/>
      <w:adjustRightInd w:val="0"/>
      <w:ind w:firstLine="0"/>
      <w:jc w:val="left"/>
    </w:pPr>
    <w:rPr>
      <w:rFonts w:ascii="Arial" w:eastAsia="Times New Roman" w:hAnsi="Arial" w:cs="Arial"/>
      <w:sz w:val="20"/>
      <w:szCs w:val="20"/>
      <w:lang w:val="en-ZA" w:eastAsia="en-ZA"/>
    </w:rPr>
  </w:style>
  <w:style w:type="paragraph" w:customStyle="1" w:styleId="ConsPlusNonformat">
    <w:name w:val="ConsPlusNonformat"/>
    <w:rsid w:val="00745913"/>
    <w:pPr>
      <w:widowControl w:val="0"/>
      <w:autoSpaceDE w:val="0"/>
      <w:autoSpaceDN w:val="0"/>
      <w:adjustRightInd w:val="0"/>
      <w:ind w:firstLine="0"/>
      <w:jc w:val="left"/>
    </w:pPr>
    <w:rPr>
      <w:rFonts w:ascii="Courier New" w:eastAsia="Times New Roman" w:hAnsi="Courier New" w:cs="Courier New"/>
      <w:sz w:val="20"/>
      <w:szCs w:val="20"/>
      <w:lang w:eastAsia="ru-RU"/>
    </w:rPr>
  </w:style>
  <w:style w:type="paragraph" w:customStyle="1" w:styleId="ConsPlusTitle">
    <w:name w:val="ConsPlusTitle"/>
    <w:rsid w:val="00AB03C5"/>
    <w:pPr>
      <w:widowControl w:val="0"/>
      <w:autoSpaceDE w:val="0"/>
      <w:autoSpaceDN w:val="0"/>
      <w:adjustRightInd w:val="0"/>
      <w:ind w:firstLine="0"/>
      <w:jc w:val="left"/>
    </w:pPr>
    <w:rPr>
      <w:rFonts w:ascii="Times New Roman" w:eastAsia="Times New Roman" w:hAnsi="Times New Roman" w:cs="Times New Roman"/>
      <w:b/>
      <w:bCs/>
      <w:sz w:val="24"/>
      <w:szCs w:val="24"/>
      <w:lang w:eastAsia="ru-RU"/>
    </w:rPr>
  </w:style>
  <w:style w:type="numbering" w:customStyle="1" w:styleId="71">
    <w:name w:val="Нет списка7"/>
    <w:next w:val="a2"/>
    <w:uiPriority w:val="99"/>
    <w:semiHidden/>
    <w:unhideWhenUsed/>
    <w:rsid w:val="00797878"/>
  </w:style>
  <w:style w:type="table" w:customStyle="1" w:styleId="62">
    <w:name w:val="Сетка таблицы6"/>
    <w:basedOn w:val="a1"/>
    <w:next w:val="a3"/>
    <w:uiPriority w:val="59"/>
    <w:rsid w:val="007978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797878"/>
  </w:style>
  <w:style w:type="table" w:customStyle="1" w:styleId="130">
    <w:name w:val="Сетка таблицы13"/>
    <w:basedOn w:val="a1"/>
    <w:next w:val="a3"/>
    <w:uiPriority w:val="59"/>
    <w:rsid w:val="0079787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797878"/>
  </w:style>
  <w:style w:type="table" w:customStyle="1" w:styleId="211">
    <w:name w:val="Сетка таблицы21"/>
    <w:basedOn w:val="a1"/>
    <w:next w:val="a3"/>
    <w:uiPriority w:val="59"/>
    <w:rsid w:val="00797878"/>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79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79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797878"/>
  </w:style>
  <w:style w:type="table" w:customStyle="1" w:styleId="311">
    <w:name w:val="Сетка таблицы31"/>
    <w:basedOn w:val="a1"/>
    <w:next w:val="a3"/>
    <w:uiPriority w:val="99"/>
    <w:rsid w:val="00797878"/>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rsid w:val="00797878"/>
  </w:style>
  <w:style w:type="numbering" w:customStyle="1" w:styleId="510">
    <w:name w:val="Нет списка51"/>
    <w:next w:val="a2"/>
    <w:uiPriority w:val="99"/>
    <w:semiHidden/>
    <w:unhideWhenUsed/>
    <w:rsid w:val="00797878"/>
  </w:style>
  <w:style w:type="table" w:customStyle="1" w:styleId="411">
    <w:name w:val="Сетка таблицы41"/>
    <w:basedOn w:val="a1"/>
    <w:next w:val="a3"/>
    <w:uiPriority w:val="59"/>
    <w:rsid w:val="00797878"/>
    <w:pPr>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797878"/>
  </w:style>
  <w:style w:type="table" w:customStyle="1" w:styleId="511">
    <w:name w:val="Сетка таблицы51"/>
    <w:basedOn w:val="a1"/>
    <w:next w:val="a3"/>
    <w:uiPriority w:val="39"/>
    <w:rsid w:val="00797878"/>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7446">
      <w:bodyDiv w:val="1"/>
      <w:marLeft w:val="0"/>
      <w:marRight w:val="0"/>
      <w:marTop w:val="0"/>
      <w:marBottom w:val="0"/>
      <w:divBdr>
        <w:top w:val="none" w:sz="0" w:space="0" w:color="auto"/>
        <w:left w:val="none" w:sz="0" w:space="0" w:color="auto"/>
        <w:bottom w:val="none" w:sz="0" w:space="0" w:color="auto"/>
        <w:right w:val="none" w:sz="0" w:space="0" w:color="auto"/>
      </w:divBdr>
    </w:div>
    <w:div w:id="458718216">
      <w:bodyDiv w:val="1"/>
      <w:marLeft w:val="0"/>
      <w:marRight w:val="0"/>
      <w:marTop w:val="0"/>
      <w:marBottom w:val="0"/>
      <w:divBdr>
        <w:top w:val="none" w:sz="0" w:space="0" w:color="auto"/>
        <w:left w:val="none" w:sz="0" w:space="0" w:color="auto"/>
        <w:bottom w:val="none" w:sz="0" w:space="0" w:color="auto"/>
        <w:right w:val="none" w:sz="0" w:space="0" w:color="auto"/>
      </w:divBdr>
    </w:div>
    <w:div w:id="788621961">
      <w:bodyDiv w:val="1"/>
      <w:marLeft w:val="0"/>
      <w:marRight w:val="0"/>
      <w:marTop w:val="0"/>
      <w:marBottom w:val="0"/>
      <w:divBdr>
        <w:top w:val="none" w:sz="0" w:space="0" w:color="auto"/>
        <w:left w:val="none" w:sz="0" w:space="0" w:color="auto"/>
        <w:bottom w:val="none" w:sz="0" w:space="0" w:color="auto"/>
        <w:right w:val="none" w:sz="0" w:space="0" w:color="auto"/>
      </w:divBdr>
    </w:div>
    <w:div w:id="910310548">
      <w:bodyDiv w:val="1"/>
      <w:marLeft w:val="0"/>
      <w:marRight w:val="0"/>
      <w:marTop w:val="0"/>
      <w:marBottom w:val="0"/>
      <w:divBdr>
        <w:top w:val="none" w:sz="0" w:space="0" w:color="auto"/>
        <w:left w:val="none" w:sz="0" w:space="0" w:color="auto"/>
        <w:bottom w:val="none" w:sz="0" w:space="0" w:color="auto"/>
        <w:right w:val="none" w:sz="0" w:space="0" w:color="auto"/>
      </w:divBdr>
    </w:div>
    <w:div w:id="1127166583">
      <w:bodyDiv w:val="1"/>
      <w:marLeft w:val="0"/>
      <w:marRight w:val="0"/>
      <w:marTop w:val="0"/>
      <w:marBottom w:val="0"/>
      <w:divBdr>
        <w:top w:val="none" w:sz="0" w:space="0" w:color="auto"/>
        <w:left w:val="none" w:sz="0" w:space="0" w:color="auto"/>
        <w:bottom w:val="none" w:sz="0" w:space="0" w:color="auto"/>
        <w:right w:val="none" w:sz="0" w:space="0" w:color="auto"/>
      </w:divBdr>
    </w:div>
    <w:div w:id="1455097011">
      <w:bodyDiv w:val="1"/>
      <w:marLeft w:val="0"/>
      <w:marRight w:val="0"/>
      <w:marTop w:val="0"/>
      <w:marBottom w:val="0"/>
      <w:divBdr>
        <w:top w:val="none" w:sz="0" w:space="0" w:color="auto"/>
        <w:left w:val="none" w:sz="0" w:space="0" w:color="auto"/>
        <w:bottom w:val="none" w:sz="0" w:space="0" w:color="auto"/>
        <w:right w:val="none" w:sz="0" w:space="0" w:color="auto"/>
      </w:divBdr>
    </w:div>
    <w:div w:id="2025664217">
      <w:bodyDiv w:val="1"/>
      <w:marLeft w:val="0"/>
      <w:marRight w:val="0"/>
      <w:marTop w:val="0"/>
      <w:marBottom w:val="0"/>
      <w:divBdr>
        <w:top w:val="none" w:sz="0" w:space="0" w:color="auto"/>
        <w:left w:val="none" w:sz="0" w:space="0" w:color="auto"/>
        <w:bottom w:val="none" w:sz="0" w:space="0" w:color="auto"/>
        <w:right w:val="none" w:sz="0" w:space="0" w:color="auto"/>
      </w:divBdr>
    </w:div>
    <w:div w:id="207809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ivo.garant.ru/document?id=4000000&amp;sub=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6DB8F-6547-4E4C-AD65-150D884E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210</Pages>
  <Words>47617</Words>
  <Characters>271422</Characters>
  <Application>Microsoft Office Word</Application>
  <DocSecurity>0</DocSecurity>
  <Lines>2261</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Александр</cp:lastModifiedBy>
  <cp:revision>23</cp:revision>
  <cp:lastPrinted>2019-08-08T16:11:00Z</cp:lastPrinted>
  <dcterms:created xsi:type="dcterms:W3CDTF">2019-06-06T17:33:00Z</dcterms:created>
  <dcterms:modified xsi:type="dcterms:W3CDTF">2019-08-08T16:20:00Z</dcterms:modified>
</cp:coreProperties>
</file>